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885" w:type="dxa"/>
        <w:tblLook w:val="04A0" w:firstRow="1" w:lastRow="0" w:firstColumn="1" w:lastColumn="0" w:noHBand="0" w:noVBand="1"/>
      </w:tblPr>
      <w:tblGrid>
        <w:gridCol w:w="4537"/>
        <w:gridCol w:w="6237"/>
      </w:tblGrid>
      <w:tr w:rsidR="00252AAE" w:rsidRPr="000C2E00" w14:paraId="61B83AE7" w14:textId="77777777" w:rsidTr="005928E9">
        <w:tc>
          <w:tcPr>
            <w:tcW w:w="4537" w:type="dxa"/>
            <w:shd w:val="clear" w:color="auto" w:fill="auto"/>
          </w:tcPr>
          <w:p w14:paraId="52BEB275" w14:textId="77777777" w:rsidR="00A41643" w:rsidRPr="005928E9" w:rsidRDefault="00A41643" w:rsidP="005928E9">
            <w:pPr>
              <w:rPr>
                <w:rFonts w:ascii="Times New Roman" w:hAnsi="Times New Roman"/>
                <w:b/>
                <w:color w:val="000000"/>
                <w:sz w:val="28"/>
                <w:szCs w:val="24"/>
              </w:rPr>
            </w:pPr>
            <w:r w:rsidRPr="00AF1D1C">
              <w:rPr>
                <w:rFonts w:ascii="Times New Roman" w:hAnsi="Times New Roman"/>
                <w:b/>
                <w:color w:val="000000"/>
                <w:sz w:val="28"/>
                <w:szCs w:val="24"/>
                <w:lang w:val="vi-VN"/>
              </w:rPr>
              <w:t xml:space="preserve">Trường </w:t>
            </w:r>
            <w:r w:rsidR="005928E9">
              <w:rPr>
                <w:rFonts w:ascii="Times New Roman" w:hAnsi="Times New Roman"/>
                <w:b/>
                <w:color w:val="000000"/>
                <w:sz w:val="28"/>
                <w:szCs w:val="24"/>
              </w:rPr>
              <w:t>Đại học</w:t>
            </w:r>
            <w:r w:rsidRPr="00AF1D1C">
              <w:rPr>
                <w:rFonts w:ascii="Times New Roman" w:hAnsi="Times New Roman"/>
                <w:b/>
                <w:color w:val="000000"/>
                <w:sz w:val="28"/>
                <w:szCs w:val="24"/>
                <w:lang w:val="vi-VN"/>
              </w:rPr>
              <w:t xml:space="preserve"> </w:t>
            </w:r>
            <w:r w:rsidR="005928E9">
              <w:rPr>
                <w:rFonts w:ascii="Times New Roman" w:hAnsi="Times New Roman"/>
                <w:b/>
                <w:color w:val="000000"/>
                <w:sz w:val="28"/>
                <w:szCs w:val="24"/>
              </w:rPr>
              <w:t>GTVT</w:t>
            </w:r>
          </w:p>
          <w:p w14:paraId="78D1011A" w14:textId="77777777" w:rsidR="00A41643" w:rsidRPr="000C2E00" w:rsidRDefault="00A41643" w:rsidP="005928E9">
            <w:pPr>
              <w:rPr>
                <w:rFonts w:ascii="Times New Roman" w:hAnsi="Times New Roman" w:hint="eastAsia"/>
                <w:color w:val="000000"/>
                <w:sz w:val="28"/>
                <w:szCs w:val="24"/>
              </w:rPr>
            </w:pPr>
            <w:r w:rsidRPr="000C2E00">
              <w:rPr>
                <w:rFonts w:ascii="Times New Roman" w:hAnsi="Times New Roman"/>
                <w:color w:val="000000"/>
                <w:sz w:val="28"/>
                <w:szCs w:val="24"/>
              </w:rPr>
              <w:t>Khoa</w:t>
            </w:r>
            <w:r w:rsidR="001B3C72">
              <w:rPr>
                <w:rFonts w:ascii="Times New Roman" w:hAnsi="Times New Roman"/>
                <w:color w:val="000000"/>
                <w:sz w:val="28"/>
                <w:szCs w:val="24"/>
                <w:lang w:val="vi-VN"/>
              </w:rPr>
              <w:t>:</w:t>
            </w:r>
            <w:r w:rsidRPr="000C2E00">
              <w:rPr>
                <w:rFonts w:ascii="Times New Roman" w:hAnsi="Times New Roman"/>
                <w:color w:val="000000"/>
                <w:sz w:val="28"/>
                <w:szCs w:val="24"/>
              </w:rPr>
              <w:t xml:space="preserve"> </w:t>
            </w:r>
            <w:r w:rsidR="00150702">
              <w:rPr>
                <w:rFonts w:ascii="Times New Roman" w:hAnsi="Times New Roman"/>
                <w:color w:val="000000"/>
                <w:sz w:val="28"/>
                <w:szCs w:val="24"/>
              </w:rPr>
              <w:t>Công nghệ thông tin</w:t>
            </w:r>
          </w:p>
        </w:tc>
        <w:tc>
          <w:tcPr>
            <w:tcW w:w="6237" w:type="dxa"/>
            <w:shd w:val="clear" w:color="auto" w:fill="auto"/>
          </w:tcPr>
          <w:p w14:paraId="0524310B" w14:textId="77777777" w:rsidR="00A41643" w:rsidRPr="000C2E00" w:rsidRDefault="001B3C72" w:rsidP="00A13404">
            <w:pPr>
              <w:rPr>
                <w:rFonts w:ascii="Times New Roman" w:hAnsi="Times New Roman"/>
                <w:b/>
                <w:color w:val="000000"/>
                <w:sz w:val="28"/>
                <w:szCs w:val="24"/>
              </w:rPr>
            </w:pPr>
            <w:r>
              <w:rPr>
                <w:rFonts w:ascii="Times New Roman" w:hAnsi="Times New Roman"/>
                <w:b/>
                <w:color w:val="000000"/>
                <w:sz w:val="28"/>
                <w:szCs w:val="24"/>
              </w:rPr>
              <w:t xml:space="preserve">University of </w:t>
            </w:r>
            <w:r w:rsidR="005928E9">
              <w:rPr>
                <w:rFonts w:ascii="Times New Roman" w:hAnsi="Times New Roman"/>
                <w:b/>
                <w:color w:val="000000"/>
                <w:sz w:val="28"/>
                <w:szCs w:val="24"/>
              </w:rPr>
              <w:t xml:space="preserve">Transport and </w:t>
            </w:r>
            <w:r w:rsidR="00060DE6">
              <w:rPr>
                <w:rFonts w:ascii="Times New Roman" w:hAnsi="Times New Roman"/>
                <w:b/>
                <w:color w:val="000000"/>
                <w:sz w:val="28"/>
                <w:szCs w:val="24"/>
              </w:rPr>
              <w:t>C</w:t>
            </w:r>
            <w:r>
              <w:rPr>
                <w:rFonts w:ascii="Times New Roman" w:hAnsi="Times New Roman"/>
                <w:b/>
                <w:color w:val="000000"/>
                <w:sz w:val="28"/>
                <w:szCs w:val="24"/>
              </w:rPr>
              <w:t xml:space="preserve">ommunications </w:t>
            </w:r>
          </w:p>
          <w:p w14:paraId="587A2A5E" w14:textId="77777777" w:rsidR="00A41643" w:rsidRPr="000C2E00" w:rsidRDefault="00A13404" w:rsidP="00A13404">
            <w:pPr>
              <w:rPr>
                <w:rFonts w:ascii="Times New Roman" w:hAnsi="Times New Roman"/>
                <w:color w:val="000000"/>
                <w:sz w:val="28"/>
                <w:szCs w:val="24"/>
              </w:rPr>
            </w:pPr>
            <w:r>
              <w:rPr>
                <w:rFonts w:ascii="Times New Roman" w:hAnsi="Times New Roman"/>
                <w:color w:val="000000"/>
                <w:sz w:val="28"/>
                <w:szCs w:val="24"/>
                <w:lang w:val="vi-VN"/>
              </w:rPr>
              <w:t xml:space="preserve">        </w:t>
            </w:r>
            <w:r w:rsidR="00150702" w:rsidRPr="000C2E00">
              <w:rPr>
                <w:rFonts w:ascii="Times New Roman" w:hAnsi="Times New Roman"/>
                <w:color w:val="000000"/>
                <w:sz w:val="28"/>
                <w:szCs w:val="24"/>
              </w:rPr>
              <w:t xml:space="preserve">Faculty of </w:t>
            </w:r>
            <w:r w:rsidR="00150702">
              <w:rPr>
                <w:rFonts w:ascii="Times New Roman" w:hAnsi="Times New Roman"/>
                <w:color w:val="000000"/>
                <w:sz w:val="28"/>
                <w:szCs w:val="24"/>
              </w:rPr>
              <w:t>Information Technology</w:t>
            </w:r>
          </w:p>
        </w:tc>
      </w:tr>
    </w:tbl>
    <w:p w14:paraId="73B89930" w14:textId="77777777" w:rsidR="004C1938" w:rsidRPr="000C2E00" w:rsidRDefault="004C1938" w:rsidP="00A20B36">
      <w:pPr>
        <w:rPr>
          <w:color w:val="000000"/>
        </w:rPr>
      </w:pPr>
    </w:p>
    <w:p w14:paraId="0BD9CE83" w14:textId="77777777" w:rsidR="00A41643" w:rsidRPr="000C2E00" w:rsidRDefault="00A41643" w:rsidP="00A20B36">
      <w:pPr>
        <w:rPr>
          <w:color w:val="000000"/>
        </w:rPr>
      </w:pPr>
    </w:p>
    <w:p w14:paraId="3DD425AC"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0EB6062A" w14:textId="77777777" w:rsidR="00A41643" w:rsidRDefault="008E6138" w:rsidP="0091295B">
      <w:pPr>
        <w:jc w:val="center"/>
        <w:rPr>
          <w:rFonts w:ascii="Times New Roman" w:hAnsi="Times New Roman"/>
          <w:b/>
          <w:color w:val="000000"/>
          <w:sz w:val="28"/>
          <w:szCs w:val="24"/>
        </w:rPr>
      </w:pPr>
      <w:r>
        <w:rPr>
          <w:rFonts w:ascii="Times New Roman" w:hAnsi="Times New Roman"/>
          <w:b/>
          <w:color w:val="000000"/>
          <w:sz w:val="28"/>
          <w:szCs w:val="24"/>
        </w:rPr>
        <w:t xml:space="preserve">HỆ QUẢN TRỊ </w:t>
      </w:r>
      <w:r w:rsidR="006D341E">
        <w:rPr>
          <w:rFonts w:ascii="Times New Roman" w:hAnsi="Times New Roman"/>
          <w:b/>
          <w:color w:val="000000"/>
          <w:sz w:val="28"/>
          <w:szCs w:val="24"/>
        </w:rPr>
        <w:t>CƠ SỞ DỮ LIỆU</w:t>
      </w:r>
      <w:r>
        <w:rPr>
          <w:rFonts w:ascii="Times New Roman" w:hAnsi="Times New Roman"/>
          <w:b/>
          <w:color w:val="000000"/>
          <w:sz w:val="28"/>
          <w:szCs w:val="24"/>
        </w:rPr>
        <w:t xml:space="preserve"> SQL SERVER</w:t>
      </w:r>
    </w:p>
    <w:p w14:paraId="78172217" w14:textId="77777777" w:rsidR="00A13404" w:rsidRPr="00A13404" w:rsidRDefault="008E6138" w:rsidP="00A20B36">
      <w:pPr>
        <w:jc w:val="center"/>
        <w:rPr>
          <w:rFonts w:ascii="Times New Roman" w:hAnsi="Times New Roman"/>
          <w:i/>
          <w:color w:val="FF0000"/>
          <w:sz w:val="28"/>
          <w:szCs w:val="24"/>
          <w:lang w:val="vi-VN"/>
        </w:rPr>
      </w:pPr>
      <w:r w:rsidRPr="008E6138">
        <w:rPr>
          <w:b/>
          <w:sz w:val="26"/>
        </w:rPr>
        <w:t>Microsoft SQL Server Database Administration</w:t>
      </w:r>
      <w:r w:rsidR="00A13404">
        <w:rPr>
          <w:rFonts w:ascii="Times New Roman" w:hAnsi="Times New Roman"/>
          <w:i/>
          <w:color w:val="FF0000"/>
          <w:sz w:val="28"/>
          <w:szCs w:val="24"/>
          <w:lang w:val="vi-VN"/>
        </w:rPr>
        <w:t xml:space="preserve">  </w:t>
      </w:r>
    </w:p>
    <w:p w14:paraId="2A83CC56" w14:textId="77777777" w:rsidR="00A41643" w:rsidRPr="000C2E00" w:rsidRDefault="00A41643" w:rsidP="00A20B36">
      <w:pPr>
        <w:jc w:val="center"/>
        <w:rPr>
          <w:rFonts w:ascii="Times New Roman" w:hAnsi="Times New Roman"/>
          <w:b/>
          <w:color w:val="000000"/>
          <w:sz w:val="28"/>
          <w:szCs w:val="24"/>
        </w:rPr>
      </w:pPr>
    </w:p>
    <w:p w14:paraId="1D42BC03"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BE39C8" w14:paraId="0AB95257" w14:textId="77777777" w:rsidTr="00317D97">
        <w:tc>
          <w:tcPr>
            <w:tcW w:w="2426" w:type="pct"/>
            <w:shd w:val="clear" w:color="auto" w:fill="auto"/>
            <w:tcMar>
              <w:left w:w="108" w:type="dxa"/>
              <w:right w:w="0" w:type="dxa"/>
            </w:tcMar>
          </w:tcPr>
          <w:p w14:paraId="24337E7B"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668801C8" w14:textId="77777777" w:rsidR="00A41643" w:rsidRPr="00BE39C8" w:rsidRDefault="007F7833" w:rsidP="00BE39C8">
            <w:pPr>
              <w:pStyle w:val="Header"/>
              <w:outlineLvl w:val="0"/>
              <w:rPr>
                <w:color w:val="000000"/>
              </w:rPr>
            </w:pPr>
            <w:r>
              <w:t>Hệ quản trị CSDL SQL Server</w:t>
            </w:r>
          </w:p>
        </w:tc>
      </w:tr>
      <w:tr w:rsidR="00A41643" w:rsidRPr="00BE39C8" w14:paraId="50310F5E" w14:textId="77777777" w:rsidTr="00317D97">
        <w:tc>
          <w:tcPr>
            <w:tcW w:w="2426" w:type="pct"/>
            <w:shd w:val="clear" w:color="auto" w:fill="auto"/>
            <w:tcMar>
              <w:left w:w="108" w:type="dxa"/>
              <w:right w:w="0" w:type="dxa"/>
            </w:tcMar>
          </w:tcPr>
          <w:p w14:paraId="029890AD"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31F2F1C0" w14:textId="77777777" w:rsidR="00A41643" w:rsidRPr="00BE39C8" w:rsidRDefault="007F7833" w:rsidP="00BE39C8">
            <w:pPr>
              <w:pStyle w:val="Header"/>
              <w:outlineLvl w:val="0"/>
              <w:rPr>
                <w:color w:val="000000"/>
              </w:rPr>
            </w:pPr>
            <w:r w:rsidRPr="007F7833">
              <w:rPr>
                <w:color w:val="000000"/>
              </w:rPr>
              <w:t>IT1.223.2</w:t>
            </w:r>
          </w:p>
        </w:tc>
      </w:tr>
      <w:tr w:rsidR="00DA3BB5" w:rsidRPr="00BE39C8" w14:paraId="5E9CDFE7" w14:textId="77777777" w:rsidTr="00317D97">
        <w:tc>
          <w:tcPr>
            <w:tcW w:w="2426" w:type="pct"/>
            <w:shd w:val="clear" w:color="auto" w:fill="auto"/>
            <w:tcMar>
              <w:left w:w="108" w:type="dxa"/>
              <w:right w:w="0" w:type="dxa"/>
            </w:tcMar>
          </w:tcPr>
          <w:p w14:paraId="052777F9"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5632315F" w14:textId="77777777" w:rsidR="00DA3BB5" w:rsidRDefault="0091295B" w:rsidP="00BE39C8">
            <w:pPr>
              <w:pStyle w:val="Header"/>
              <w:outlineLvl w:val="0"/>
              <w:rPr>
                <w:color w:val="000000"/>
              </w:rPr>
            </w:pPr>
            <w:r>
              <w:rPr>
                <w:color w:val="000000"/>
              </w:rPr>
              <w:t>Công nghệ Thông tin</w:t>
            </w:r>
          </w:p>
        </w:tc>
      </w:tr>
      <w:tr w:rsidR="00A41643" w:rsidRPr="00BE39C8" w14:paraId="553C6E33" w14:textId="77777777" w:rsidTr="00317D97">
        <w:tc>
          <w:tcPr>
            <w:tcW w:w="5000" w:type="pct"/>
            <w:gridSpan w:val="2"/>
            <w:shd w:val="clear" w:color="auto" w:fill="auto"/>
            <w:tcMar>
              <w:left w:w="108" w:type="dxa"/>
              <w:right w:w="0" w:type="dxa"/>
            </w:tcMar>
          </w:tcPr>
          <w:p w14:paraId="43468B51"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045B7992"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6D341E">
              <w:rPr>
                <w:rFonts w:ascii="Times New Roman" w:hAnsi="Times New Roman"/>
                <w:color w:val="000000"/>
                <w:sz w:val="24"/>
                <w:szCs w:val="24"/>
              </w:rPr>
              <w:sym w:font="Wingdings" w:char="F0FE"/>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44539308" w14:textId="77777777" w:rsidR="00A41643" w:rsidRPr="00DA3BB5" w:rsidRDefault="006D341E"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rPr>
              <w:t xml:space="preserve"> </w:t>
            </w:r>
            <w:r w:rsidR="00A41643" w:rsidRPr="00BE39C8">
              <w:rPr>
                <w:rFonts w:ascii="Times New Roman" w:hAnsi="Times New Roman"/>
                <w:color w:val="000000"/>
                <w:sz w:val="24"/>
                <w:szCs w:val="24"/>
              </w:rPr>
              <w:t>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21268754" w14:textId="77777777" w:rsidTr="00317D97">
        <w:tc>
          <w:tcPr>
            <w:tcW w:w="2426" w:type="pct"/>
            <w:shd w:val="clear" w:color="auto" w:fill="auto"/>
            <w:tcMar>
              <w:left w:w="108" w:type="dxa"/>
              <w:right w:w="0" w:type="dxa"/>
            </w:tcMar>
          </w:tcPr>
          <w:p w14:paraId="0A5C81A2"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19E5D4EF" w14:textId="77777777" w:rsidR="00A41643" w:rsidRPr="00BE39C8" w:rsidRDefault="00244926" w:rsidP="00BE39C8">
            <w:pPr>
              <w:pStyle w:val="Header"/>
              <w:outlineLvl w:val="0"/>
              <w:rPr>
                <w:color w:val="000000"/>
              </w:rPr>
            </w:pPr>
            <w:r>
              <w:rPr>
                <w:color w:val="000000"/>
              </w:rPr>
              <w:t>2</w:t>
            </w:r>
          </w:p>
        </w:tc>
      </w:tr>
      <w:tr w:rsidR="00A41643" w:rsidRPr="00BE39C8" w14:paraId="5F00FA77" w14:textId="77777777" w:rsidTr="00317D97">
        <w:tc>
          <w:tcPr>
            <w:tcW w:w="2426" w:type="pct"/>
            <w:shd w:val="clear" w:color="auto" w:fill="auto"/>
            <w:tcMar>
              <w:left w:w="108" w:type="dxa"/>
              <w:right w:w="0" w:type="dxa"/>
            </w:tcMar>
          </w:tcPr>
          <w:p w14:paraId="5E226553"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689609C0" w14:textId="77777777" w:rsidR="00A41643" w:rsidRPr="0091295B" w:rsidRDefault="00244926" w:rsidP="00653D06">
            <w:pPr>
              <w:pStyle w:val="Header"/>
              <w:outlineLvl w:val="0"/>
              <w:rPr>
                <w:color w:val="000000"/>
              </w:rPr>
            </w:pPr>
            <w:r>
              <w:rPr>
                <w:color w:val="000000"/>
              </w:rPr>
              <w:t>15</w:t>
            </w:r>
          </w:p>
        </w:tc>
      </w:tr>
      <w:tr w:rsidR="008F52D3" w:rsidRPr="00BE39C8" w14:paraId="234825C2" w14:textId="77777777" w:rsidTr="00317D97">
        <w:tc>
          <w:tcPr>
            <w:tcW w:w="2426" w:type="pct"/>
            <w:shd w:val="clear" w:color="auto" w:fill="auto"/>
            <w:tcMar>
              <w:left w:w="108" w:type="dxa"/>
              <w:right w:w="0" w:type="dxa"/>
            </w:tcMar>
          </w:tcPr>
          <w:p w14:paraId="4395A0C4" w14:textId="77777777" w:rsidR="008F52D3" w:rsidRPr="00BE39C8" w:rsidRDefault="008F52D3" w:rsidP="00BE39C8">
            <w:pPr>
              <w:pStyle w:val="Header"/>
              <w:ind w:left="285"/>
              <w:outlineLvl w:val="0"/>
              <w:rPr>
                <w:color w:val="000000"/>
              </w:rPr>
            </w:pPr>
            <w:r>
              <w:rPr>
                <w:color w:val="000000"/>
                <w:lang w:val="vi-VN"/>
              </w:rPr>
              <w:t xml:space="preserve">+ </w:t>
            </w:r>
            <w:r>
              <w:rPr>
                <w:color w:val="000000"/>
              </w:rPr>
              <w:t>BTL</w:t>
            </w:r>
          </w:p>
        </w:tc>
        <w:tc>
          <w:tcPr>
            <w:tcW w:w="2574" w:type="pct"/>
            <w:shd w:val="clear" w:color="auto" w:fill="auto"/>
            <w:tcMar>
              <w:left w:w="108" w:type="dxa"/>
              <w:right w:w="0" w:type="dxa"/>
            </w:tcMar>
          </w:tcPr>
          <w:p w14:paraId="5E454A81" w14:textId="77777777" w:rsidR="008F52D3" w:rsidRPr="0091295B" w:rsidRDefault="008F52D3" w:rsidP="00653D06">
            <w:pPr>
              <w:pStyle w:val="Header"/>
              <w:outlineLvl w:val="0"/>
              <w:rPr>
                <w:color w:val="000000"/>
              </w:rPr>
            </w:pPr>
          </w:p>
        </w:tc>
      </w:tr>
      <w:tr w:rsidR="00785D97" w:rsidRPr="00BE39C8" w14:paraId="26C23818" w14:textId="77777777" w:rsidTr="00317D97">
        <w:tc>
          <w:tcPr>
            <w:tcW w:w="2426" w:type="pct"/>
            <w:shd w:val="clear" w:color="auto" w:fill="auto"/>
            <w:tcMar>
              <w:left w:w="108" w:type="dxa"/>
              <w:right w:w="0" w:type="dxa"/>
            </w:tcMar>
          </w:tcPr>
          <w:p w14:paraId="21DD56B9"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4354C97A" w14:textId="77777777" w:rsidR="00785D97" w:rsidRPr="0091295B" w:rsidRDefault="00244926" w:rsidP="00653D06">
            <w:pPr>
              <w:pStyle w:val="Header"/>
              <w:outlineLvl w:val="0"/>
              <w:rPr>
                <w:color w:val="000000"/>
              </w:rPr>
            </w:pPr>
            <w:r>
              <w:rPr>
                <w:color w:val="000000"/>
              </w:rPr>
              <w:t>15</w:t>
            </w:r>
          </w:p>
        </w:tc>
      </w:tr>
      <w:tr w:rsidR="00A41643" w:rsidRPr="00BE39C8" w14:paraId="62B9D539" w14:textId="77777777" w:rsidTr="00317D97">
        <w:tc>
          <w:tcPr>
            <w:tcW w:w="2426" w:type="pct"/>
            <w:shd w:val="clear" w:color="auto" w:fill="auto"/>
            <w:tcMar>
              <w:left w:w="108" w:type="dxa"/>
              <w:right w:w="0" w:type="dxa"/>
            </w:tcMar>
          </w:tcPr>
          <w:p w14:paraId="03EEC458" w14:textId="77777777" w:rsidR="00A41643" w:rsidRPr="00630C26" w:rsidRDefault="00A41643" w:rsidP="00BE39C8">
            <w:pPr>
              <w:pStyle w:val="Header"/>
              <w:ind w:left="285"/>
              <w:outlineLvl w:val="0"/>
              <w:rPr>
                <w:color w:val="000000"/>
                <w:lang w:val="vi-VN"/>
              </w:rPr>
            </w:pPr>
            <w:r w:rsidRPr="00BE39C8">
              <w:rPr>
                <w:color w:val="000000"/>
              </w:rPr>
              <w:t>+ Số tiết</w:t>
            </w:r>
            <w:r w:rsidR="00FE1AF3">
              <w:rPr>
                <w:color w:val="000000"/>
                <w:lang w:val="vi-VN"/>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79EF0C5A" w14:textId="77777777" w:rsidR="00A41643" w:rsidRPr="0091295B" w:rsidRDefault="00244926" w:rsidP="00BE39C8">
            <w:pPr>
              <w:pStyle w:val="Header"/>
              <w:outlineLvl w:val="0"/>
              <w:rPr>
                <w:color w:val="000000"/>
              </w:rPr>
            </w:pPr>
            <w:r>
              <w:rPr>
                <w:color w:val="000000"/>
              </w:rPr>
              <w:t>15</w:t>
            </w:r>
          </w:p>
        </w:tc>
      </w:tr>
      <w:tr w:rsidR="00965117" w:rsidRPr="00BE39C8" w14:paraId="3DC5A1F0" w14:textId="77777777" w:rsidTr="00317D97">
        <w:tc>
          <w:tcPr>
            <w:tcW w:w="2426" w:type="pct"/>
            <w:shd w:val="clear" w:color="auto" w:fill="auto"/>
            <w:tcMar>
              <w:left w:w="108" w:type="dxa"/>
              <w:right w:w="0" w:type="dxa"/>
            </w:tcMar>
          </w:tcPr>
          <w:p w14:paraId="0E35E7B7"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4507228F" w14:textId="77777777" w:rsidR="00965117" w:rsidRPr="0091295B" w:rsidRDefault="008E6138" w:rsidP="00BE39C8">
            <w:pPr>
              <w:pStyle w:val="Header"/>
              <w:outlineLvl w:val="0"/>
              <w:rPr>
                <w:color w:val="000000"/>
              </w:rPr>
            </w:pPr>
            <w:r>
              <w:rPr>
                <w:color w:val="000000"/>
              </w:rPr>
              <w:t>45</w:t>
            </w:r>
          </w:p>
        </w:tc>
      </w:tr>
      <w:tr w:rsidR="00A41643" w:rsidRPr="00BE39C8" w14:paraId="4985D4F3" w14:textId="77777777" w:rsidTr="00317D97">
        <w:tc>
          <w:tcPr>
            <w:tcW w:w="2426" w:type="pct"/>
            <w:shd w:val="clear" w:color="auto" w:fill="auto"/>
            <w:tcMar>
              <w:left w:w="108" w:type="dxa"/>
              <w:right w:w="0" w:type="dxa"/>
            </w:tcMar>
          </w:tcPr>
          <w:p w14:paraId="61E253CB"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42B58A42" w14:textId="77777777" w:rsidR="00A41643" w:rsidRPr="00BE39C8" w:rsidRDefault="00A41643" w:rsidP="00BE39C8">
            <w:pPr>
              <w:pStyle w:val="Header"/>
              <w:outlineLvl w:val="0"/>
              <w:rPr>
                <w:color w:val="000000"/>
              </w:rPr>
            </w:pPr>
          </w:p>
        </w:tc>
      </w:tr>
      <w:tr w:rsidR="00EE131F" w:rsidRPr="00BE39C8" w14:paraId="43AF7548" w14:textId="77777777" w:rsidTr="00317D97">
        <w:tc>
          <w:tcPr>
            <w:tcW w:w="2426" w:type="pct"/>
            <w:shd w:val="clear" w:color="auto" w:fill="auto"/>
            <w:tcMar>
              <w:left w:w="108" w:type="dxa"/>
              <w:right w:w="0" w:type="dxa"/>
            </w:tcMar>
          </w:tcPr>
          <w:p w14:paraId="2E47595A"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023B9AD4" w14:textId="77777777" w:rsidR="00EE131F" w:rsidRPr="00BE39C8" w:rsidRDefault="0091295B" w:rsidP="0091295B">
            <w:pPr>
              <w:pStyle w:val="Header"/>
              <w:outlineLvl w:val="0"/>
              <w:rPr>
                <w:color w:val="000000"/>
              </w:rPr>
            </w:pPr>
            <w:r w:rsidRPr="0091295B">
              <w:rPr>
                <w:color w:val="000000"/>
              </w:rPr>
              <w:t xml:space="preserve">                                                            </w:t>
            </w:r>
          </w:p>
        </w:tc>
      </w:tr>
      <w:tr w:rsidR="00A41643" w:rsidRPr="00BE39C8" w14:paraId="4006558F" w14:textId="77777777" w:rsidTr="00317D97">
        <w:tc>
          <w:tcPr>
            <w:tcW w:w="2426" w:type="pct"/>
            <w:shd w:val="clear" w:color="auto" w:fill="auto"/>
            <w:tcMar>
              <w:left w:w="108" w:type="dxa"/>
              <w:right w:w="0" w:type="dxa"/>
            </w:tcMar>
          </w:tcPr>
          <w:p w14:paraId="3D3322D3"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6DCBD70F" w14:textId="77777777" w:rsidR="00A41643" w:rsidRPr="00BE39C8" w:rsidRDefault="00A41643" w:rsidP="00BE39C8">
            <w:pPr>
              <w:pStyle w:val="Header"/>
              <w:outlineLvl w:val="0"/>
              <w:rPr>
                <w:color w:val="000000"/>
              </w:rPr>
            </w:pPr>
          </w:p>
        </w:tc>
      </w:tr>
      <w:tr w:rsidR="00EE131F" w:rsidRPr="00BE39C8" w14:paraId="26C594F7" w14:textId="77777777" w:rsidTr="00317D97">
        <w:tc>
          <w:tcPr>
            <w:tcW w:w="2426" w:type="pct"/>
            <w:shd w:val="clear" w:color="auto" w:fill="auto"/>
            <w:tcMar>
              <w:left w:w="108" w:type="dxa"/>
              <w:right w:w="0" w:type="dxa"/>
            </w:tcMar>
          </w:tcPr>
          <w:p w14:paraId="4E0D1335"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66A6C44C" w14:textId="77777777" w:rsidR="00EE131F" w:rsidRPr="00BE39C8" w:rsidRDefault="00F14FDB" w:rsidP="00BE39C8">
            <w:pPr>
              <w:pStyle w:val="Header"/>
              <w:outlineLvl w:val="0"/>
              <w:rPr>
                <w:color w:val="000000"/>
              </w:rPr>
            </w:pPr>
            <w:r>
              <w:rPr>
                <w:color w:val="000000"/>
              </w:rPr>
              <w:t>Phòng học có máy chiếu/Bảng thông minh</w:t>
            </w:r>
          </w:p>
        </w:tc>
      </w:tr>
    </w:tbl>
    <w:p w14:paraId="04F09D27"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24198CFB"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2. Mô tả học phần</w:t>
      </w:r>
      <w:r>
        <w:rPr>
          <w:rFonts w:ascii="Times New Roman" w:eastAsia="Times New Roman" w:hAnsi="Times New Roman"/>
          <w:b/>
          <w:i/>
          <w:color w:val="000000"/>
          <w:sz w:val="24"/>
          <w:szCs w:val="24"/>
        </w:rPr>
        <w:t xml:space="preserve"> </w:t>
      </w:r>
      <w:r>
        <w:rPr>
          <w:rFonts w:ascii="Times New Roman" w:eastAsia="Times New Roman" w:hAnsi="Times New Roman"/>
          <w:i/>
          <w:color w:val="000000"/>
          <w:sz w:val="24"/>
          <w:szCs w:val="24"/>
        </w:rPr>
        <w:t>(course descriptions)</w:t>
      </w:r>
    </w:p>
    <w:p w14:paraId="03422DDD"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color w:val="000000"/>
          <w:sz w:val="24"/>
          <w:szCs w:val="24"/>
        </w:rPr>
        <w:t>- Học phần thuộc khối kiến thức chuyên ngành.</w:t>
      </w:r>
    </w:p>
    <w:p w14:paraId="1CE61F00"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Quản trị dữ liệu trên Microsoft SQL server, sinh viên sẽ tìm hiểu mô hình client/server, lập trình CSDL dựa trên ngôn ngữ SQL, thiết kế các thủ tục, hàm, view, trigger, transaction, index, con trỏ, bảng tạm… để thực hiện tự động tính toán, dung lỗi,… nhằm khai thác cơ sở dữ liệu. </w:t>
      </w:r>
    </w:p>
    <w:p w14:paraId="434000D1"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3. Nguồn học liệu </w:t>
      </w:r>
      <w:r>
        <w:rPr>
          <w:rFonts w:ascii="Times New Roman" w:eastAsia="Times New Roman" w:hAnsi="Times New Roman"/>
          <w:i/>
          <w:color w:val="000000"/>
          <w:sz w:val="24"/>
          <w:szCs w:val="24"/>
        </w:rPr>
        <w:t xml:space="preserve">(learning resources: course books, reference books, and softwares)  </w:t>
      </w:r>
    </w:p>
    <w:p w14:paraId="096C3D27"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i/>
          <w:color w:val="000000"/>
          <w:sz w:val="24"/>
          <w:szCs w:val="24"/>
        </w:rPr>
        <w:t>(Các giáo trình, tài liệu tham khảo, các phần mềm, không quá 5 cuốn)</w:t>
      </w:r>
    </w:p>
    <w:p w14:paraId="1872B1E0"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b/>
          <w:i/>
          <w:color w:val="000000"/>
          <w:sz w:val="24"/>
          <w:szCs w:val="24"/>
        </w:rPr>
        <w:t>Giáo trình:</w:t>
      </w:r>
    </w:p>
    <w:p w14:paraId="031E9467"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b/>
          <w:i/>
          <w:color w:val="000000"/>
          <w:sz w:val="24"/>
          <w:szCs w:val="24"/>
        </w:rPr>
        <w:t>Tài liệu khác:</w:t>
      </w:r>
    </w:p>
    <w:p w14:paraId="472FE578" w14:textId="77777777" w:rsidR="00363182" w:rsidRDefault="00363182" w:rsidP="00363182">
      <w:pPr>
        <w:spacing w:before="96" w:after="96" w:line="288" w:lineRule="auto"/>
        <w:ind w:hanging="2"/>
        <w:rPr>
          <w:rFonts w:ascii="Times New Roman" w:eastAsia="Times New Roman" w:hAnsi="Times New Roman"/>
          <w:color w:val="000000"/>
          <w:sz w:val="24"/>
          <w:szCs w:val="24"/>
        </w:rPr>
      </w:pPr>
      <w:r>
        <w:rPr>
          <w:rFonts w:ascii="Times New Roman" w:eastAsia="Times New Roman" w:hAnsi="Times New Roman"/>
          <w:color w:val="000000"/>
          <w:sz w:val="24"/>
          <w:szCs w:val="24"/>
        </w:rPr>
        <w:t>[1] Robin Dewson, Beginning SQL Server for Developer, 4th, Apress, 2014</w:t>
      </w:r>
    </w:p>
    <w:p w14:paraId="13831353" w14:textId="77777777" w:rsidR="00363182" w:rsidRDefault="00363182" w:rsidP="00363182">
      <w:pPr>
        <w:spacing w:before="96" w:after="96" w:line="288" w:lineRule="auto"/>
        <w:ind w:hanging="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 Raghu Ramakrishnan, Johannes Gehrke, Database management systems, McGRAW-HILL, </w:t>
      </w:r>
      <w:r>
        <w:rPr>
          <w:rFonts w:ascii="Times New Roman" w:eastAsia="Times New Roman" w:hAnsi="Times New Roman"/>
          <w:color w:val="000000"/>
          <w:sz w:val="24"/>
          <w:szCs w:val="24"/>
        </w:rPr>
        <w:lastRenderedPageBreak/>
        <w:t>2000</w:t>
      </w:r>
    </w:p>
    <w:p w14:paraId="268922C2"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4. Mục tiêu học phần </w:t>
      </w:r>
      <w:r>
        <w:rPr>
          <w:rFonts w:ascii="Times New Roman" w:eastAsia="Times New Roman" w:hAnsi="Times New Roman"/>
          <w:i/>
          <w:color w:val="000000"/>
          <w:sz w:val="24"/>
          <w:szCs w:val="24"/>
        </w:rPr>
        <w:t>(course goals)</w:t>
      </w:r>
    </w:p>
    <w:p w14:paraId="76072A84"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i/>
          <w:color w:val="000000"/>
          <w:sz w:val="24"/>
          <w:szCs w:val="24"/>
        </w:rPr>
        <w:t>(Thể hiện kiến thức, kỹ năng mà môn học cung cấp và sự liên quan với CĐR của CTĐT được phân nhiệm cho môn học)</w:t>
      </w:r>
    </w:p>
    <w:tbl>
      <w:tblPr>
        <w:tblW w:w="9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8"/>
        <w:gridCol w:w="5975"/>
        <w:gridCol w:w="2201"/>
      </w:tblGrid>
      <w:tr w:rsidR="00363182" w14:paraId="475D99D2" w14:textId="77777777" w:rsidTr="0017394C">
        <w:trPr>
          <w:trHeight w:val="545"/>
          <w:jc w:val="center"/>
        </w:trPr>
        <w:tc>
          <w:tcPr>
            <w:tcW w:w="1048" w:type="dxa"/>
            <w:tcMar>
              <w:left w:w="45" w:type="dxa"/>
              <w:right w:w="45" w:type="dxa"/>
            </w:tcMar>
            <w:vAlign w:val="center"/>
          </w:tcPr>
          <w:p w14:paraId="0BF6F315"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Mục tiêu (G.x) [1]</w:t>
            </w:r>
          </w:p>
        </w:tc>
        <w:tc>
          <w:tcPr>
            <w:tcW w:w="5975" w:type="dxa"/>
            <w:tcMar>
              <w:left w:w="45" w:type="dxa"/>
              <w:right w:w="45" w:type="dxa"/>
            </w:tcMar>
            <w:vAlign w:val="center"/>
          </w:tcPr>
          <w:p w14:paraId="1BD81A1D"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Mô tả mục tiêu [2]</w:t>
            </w:r>
          </w:p>
        </w:tc>
        <w:tc>
          <w:tcPr>
            <w:tcW w:w="2201" w:type="dxa"/>
            <w:vAlign w:val="center"/>
          </w:tcPr>
          <w:p w14:paraId="4C6E87D3"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CĐR liên quan của CTĐT [3]</w:t>
            </w:r>
          </w:p>
        </w:tc>
      </w:tr>
      <w:tr w:rsidR="00363182" w14:paraId="3991EE66" w14:textId="77777777" w:rsidTr="0017394C">
        <w:trPr>
          <w:trHeight w:val="390"/>
          <w:jc w:val="center"/>
        </w:trPr>
        <w:tc>
          <w:tcPr>
            <w:tcW w:w="1048" w:type="dxa"/>
            <w:tcMar>
              <w:left w:w="45" w:type="dxa"/>
              <w:right w:w="45" w:type="dxa"/>
            </w:tcMar>
            <w:vAlign w:val="center"/>
          </w:tcPr>
          <w:p w14:paraId="6CE2E3E7"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G.1</w:t>
            </w:r>
          </w:p>
        </w:tc>
        <w:tc>
          <w:tcPr>
            <w:tcW w:w="5975" w:type="dxa"/>
            <w:tcMar>
              <w:left w:w="45" w:type="dxa"/>
              <w:right w:w="45" w:type="dxa"/>
            </w:tcMar>
          </w:tcPr>
          <w:p w14:paraId="574E1438" w14:textId="77777777" w:rsidR="00363182" w:rsidRDefault="00363182" w:rsidP="0017394C">
            <w:pPr>
              <w:tabs>
                <w:tab w:val="left" w:pos="3893"/>
              </w:tabs>
              <w:ind w:hanging="2"/>
              <w:jc w:val="left"/>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Hiểu được </w:t>
            </w:r>
            <w:r>
              <w:rPr>
                <w:rFonts w:ascii="Times New Roman" w:eastAsia="Times New Roman" w:hAnsi="Times New Roman"/>
                <w:color w:val="000000"/>
                <w:sz w:val="24"/>
                <w:szCs w:val="24"/>
              </w:rPr>
              <w:t xml:space="preserve">cách thức lập trình bằng ngôn ngữ SQL, </w:t>
            </w:r>
            <w:r>
              <w:rPr>
                <w:rFonts w:ascii="Times New Roman" w:eastAsia="Times New Roman" w:hAnsi="Times New Roman"/>
                <w:b/>
                <w:color w:val="000000"/>
                <w:sz w:val="24"/>
                <w:szCs w:val="24"/>
              </w:rPr>
              <w:t>vận dụng</w:t>
            </w:r>
            <w:r>
              <w:rPr>
                <w:rFonts w:ascii="Times New Roman" w:eastAsia="Times New Roman" w:hAnsi="Times New Roman"/>
                <w:color w:val="000000"/>
                <w:sz w:val="24"/>
                <w:szCs w:val="24"/>
              </w:rPr>
              <w:t xml:space="preserve"> được kiến thức để </w:t>
            </w:r>
            <w:r>
              <w:rPr>
                <w:rFonts w:ascii="Times New Roman" w:eastAsia="Times New Roman" w:hAnsi="Times New Roman"/>
                <w:b/>
                <w:color w:val="000000"/>
                <w:sz w:val="24"/>
                <w:szCs w:val="24"/>
              </w:rPr>
              <w:t>xây dựng</w:t>
            </w:r>
            <w:r>
              <w:rPr>
                <w:rFonts w:ascii="Times New Roman" w:eastAsia="Times New Roman" w:hAnsi="Times New Roman"/>
                <w:color w:val="000000"/>
                <w:sz w:val="24"/>
                <w:szCs w:val="24"/>
              </w:rPr>
              <w:t xml:space="preserve"> các chức năng cho mô hình CSDL thực tế</w:t>
            </w:r>
          </w:p>
        </w:tc>
        <w:tc>
          <w:tcPr>
            <w:tcW w:w="2201" w:type="dxa"/>
          </w:tcPr>
          <w:p w14:paraId="696A998F" w14:textId="77777777" w:rsidR="00363182" w:rsidRDefault="00363182" w:rsidP="0017394C">
            <w:pPr>
              <w:widowControl/>
              <w:pBdr>
                <w:top w:val="nil"/>
                <w:left w:val="nil"/>
                <w:bottom w:val="nil"/>
                <w:right w:val="nil"/>
                <w:between w:val="nil"/>
              </w:pBdr>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CĐR9,16 (2.1,2.3,4.2)</w:t>
            </w:r>
          </w:p>
        </w:tc>
      </w:tr>
      <w:tr w:rsidR="00363182" w14:paraId="18B51F07" w14:textId="77777777" w:rsidTr="0017394C">
        <w:trPr>
          <w:trHeight w:val="390"/>
          <w:jc w:val="center"/>
        </w:trPr>
        <w:tc>
          <w:tcPr>
            <w:tcW w:w="1048" w:type="dxa"/>
            <w:tcMar>
              <w:left w:w="45" w:type="dxa"/>
              <w:right w:w="45" w:type="dxa"/>
            </w:tcMar>
            <w:vAlign w:val="center"/>
          </w:tcPr>
          <w:p w14:paraId="2E7384AA"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G.2</w:t>
            </w:r>
          </w:p>
        </w:tc>
        <w:tc>
          <w:tcPr>
            <w:tcW w:w="5975" w:type="dxa"/>
            <w:tcMar>
              <w:left w:w="45" w:type="dxa"/>
              <w:right w:w="45" w:type="dxa"/>
            </w:tcMar>
          </w:tcPr>
          <w:p w14:paraId="20B53DC9" w14:textId="77777777" w:rsidR="00363182" w:rsidRDefault="00363182" w:rsidP="0017394C">
            <w:pPr>
              <w:tabs>
                <w:tab w:val="left" w:pos="3893"/>
              </w:tabs>
              <w:ind w:hanging="2"/>
              <w:jc w:val="left"/>
              <w:rPr>
                <w:rFonts w:ascii="Times New Roman" w:eastAsia="Times New Roman" w:hAnsi="Times New Roman"/>
                <w:color w:val="000000"/>
                <w:sz w:val="24"/>
                <w:szCs w:val="24"/>
              </w:rPr>
            </w:pPr>
            <w:r>
              <w:rPr>
                <w:rFonts w:ascii="Times New Roman" w:eastAsia="Times New Roman" w:hAnsi="Times New Roman"/>
                <w:b/>
                <w:color w:val="000000"/>
                <w:sz w:val="24"/>
                <w:szCs w:val="24"/>
              </w:rPr>
              <w:t>Vận dụng</w:t>
            </w:r>
            <w:r>
              <w:rPr>
                <w:rFonts w:ascii="Times New Roman" w:eastAsia="Times New Roman" w:hAnsi="Times New Roman"/>
                <w:color w:val="000000"/>
                <w:sz w:val="24"/>
                <w:szCs w:val="24"/>
              </w:rPr>
              <w:t xml:space="preserve"> các nguyên tắc để thiết kế trên SQL Server cho một hệ thống</w:t>
            </w:r>
          </w:p>
        </w:tc>
        <w:tc>
          <w:tcPr>
            <w:tcW w:w="2201" w:type="dxa"/>
          </w:tcPr>
          <w:p w14:paraId="640FFB32" w14:textId="77777777" w:rsidR="00363182" w:rsidRDefault="00363182" w:rsidP="0017394C">
            <w:pPr>
              <w:widowControl/>
              <w:pBdr>
                <w:top w:val="nil"/>
                <w:left w:val="nil"/>
                <w:bottom w:val="nil"/>
                <w:right w:val="nil"/>
                <w:between w:val="nil"/>
              </w:pBdr>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CĐR15 (4.3,4.4, 4.5)</w:t>
            </w:r>
          </w:p>
          <w:p w14:paraId="54248953" w14:textId="77777777" w:rsidR="00363182" w:rsidRDefault="00363182" w:rsidP="0017394C">
            <w:pPr>
              <w:widowControl/>
              <w:pBdr>
                <w:top w:val="nil"/>
                <w:left w:val="nil"/>
                <w:bottom w:val="nil"/>
                <w:right w:val="nil"/>
                <w:between w:val="nil"/>
              </w:pBdr>
              <w:ind w:hanging="2"/>
              <w:jc w:val="center"/>
              <w:rPr>
                <w:rFonts w:ascii="Times New Roman" w:eastAsia="Times New Roman" w:hAnsi="Times New Roman"/>
                <w:color w:val="000000"/>
                <w:sz w:val="24"/>
                <w:szCs w:val="24"/>
              </w:rPr>
            </w:pPr>
          </w:p>
        </w:tc>
      </w:tr>
    </w:tbl>
    <w:p w14:paraId="77741C44"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i/>
          <w:color w:val="000000"/>
          <w:sz w:val="24"/>
          <w:szCs w:val="24"/>
        </w:rPr>
        <w:t>[1]: Ký hiệu mục tiêu của học phần. [2]: Mô tả mục tiêu. [3]: Ký hiệu CĐR của CTĐT và chuẩn đầu ra CDIO tương ứng.</w:t>
      </w:r>
    </w:p>
    <w:p w14:paraId="3C6D5CE8"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5. Chuẩn đầu ra học phần </w:t>
      </w:r>
      <w:r>
        <w:rPr>
          <w:rFonts w:ascii="Times New Roman" w:eastAsia="Times New Roman" w:hAnsi="Times New Roman"/>
          <w:i/>
          <w:color w:val="000000"/>
          <w:sz w:val="24"/>
          <w:szCs w:val="24"/>
        </w:rPr>
        <w:t xml:space="preserve">(course learning outcomes) </w:t>
      </w:r>
    </w:p>
    <w:p w14:paraId="4A920207"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(CĐR chi tiết hơn mục tiêu, mô tả sau khi học xong </w:t>
      </w:r>
      <w:r>
        <w:rPr>
          <w:rFonts w:ascii="Times New Roman" w:eastAsia="Times New Roman" w:hAnsi="Times New Roman"/>
          <w:b/>
          <w:i/>
          <w:color w:val="000000"/>
          <w:sz w:val="24"/>
          <w:szCs w:val="24"/>
        </w:rPr>
        <w:t>sinh viên sẽ đạt được gì</w:t>
      </w:r>
      <w:r>
        <w:rPr>
          <w:rFonts w:ascii="Times New Roman" w:eastAsia="Times New Roman" w:hAnsi="Times New Roman"/>
          <w:i/>
          <w:color w:val="000000"/>
          <w:sz w:val="24"/>
          <w:szCs w:val="24"/>
        </w:rPr>
        <w:t xml:space="preserve"> về kiến thức, kỹ năng và thái độ)</w:t>
      </w:r>
    </w:p>
    <w:tbl>
      <w:tblPr>
        <w:tblW w:w="923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4"/>
        <w:gridCol w:w="5793"/>
        <w:gridCol w:w="2259"/>
      </w:tblGrid>
      <w:tr w:rsidR="00363182" w14:paraId="25A92498" w14:textId="77777777" w:rsidTr="0017394C">
        <w:trPr>
          <w:trHeight w:val="300"/>
        </w:trPr>
        <w:tc>
          <w:tcPr>
            <w:tcW w:w="1184" w:type="dxa"/>
            <w:tcMar>
              <w:left w:w="57" w:type="dxa"/>
              <w:right w:w="57" w:type="dxa"/>
            </w:tcMar>
            <w:vAlign w:val="center"/>
          </w:tcPr>
          <w:p w14:paraId="5E64A6E6"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CĐR HP cấp độ 3 </w:t>
            </w:r>
          </w:p>
          <w:p w14:paraId="5663B605"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(G.x.y) [1]</w:t>
            </w:r>
          </w:p>
        </w:tc>
        <w:tc>
          <w:tcPr>
            <w:tcW w:w="5793" w:type="dxa"/>
            <w:tcMar>
              <w:left w:w="57" w:type="dxa"/>
              <w:right w:w="57" w:type="dxa"/>
            </w:tcMar>
            <w:vAlign w:val="center"/>
          </w:tcPr>
          <w:p w14:paraId="4A4AD04E"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Mô tả CĐR học phần[2]</w:t>
            </w:r>
          </w:p>
          <w:p w14:paraId="33262F28" w14:textId="77777777" w:rsidR="00363182" w:rsidRDefault="00363182" w:rsidP="0017394C">
            <w:pPr>
              <w:ind w:hanging="2"/>
              <w:jc w:val="center"/>
              <w:rPr>
                <w:rFonts w:ascii="Times New Roman" w:eastAsia="Times New Roman" w:hAnsi="Times New Roman"/>
                <w:color w:val="FF0000"/>
                <w:sz w:val="24"/>
                <w:szCs w:val="24"/>
                <w:u w:val="single"/>
              </w:rPr>
            </w:pPr>
          </w:p>
        </w:tc>
        <w:tc>
          <w:tcPr>
            <w:tcW w:w="2259" w:type="dxa"/>
          </w:tcPr>
          <w:p w14:paraId="5AEBDDCF"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Mức độ chung HP theo Bloom [3] </w:t>
            </w:r>
          </w:p>
        </w:tc>
      </w:tr>
      <w:tr w:rsidR="00363182" w14:paraId="32C95891" w14:textId="77777777" w:rsidTr="0017394C">
        <w:trPr>
          <w:trHeight w:val="605"/>
        </w:trPr>
        <w:tc>
          <w:tcPr>
            <w:tcW w:w="1184" w:type="dxa"/>
            <w:tcMar>
              <w:left w:w="57" w:type="dxa"/>
              <w:right w:w="57" w:type="dxa"/>
            </w:tcMar>
            <w:vAlign w:val="center"/>
          </w:tcPr>
          <w:p w14:paraId="64ED9F40"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G.1.2</w:t>
            </w:r>
          </w:p>
        </w:tc>
        <w:tc>
          <w:tcPr>
            <w:tcW w:w="5793" w:type="dxa"/>
            <w:tcMar>
              <w:left w:w="57" w:type="dxa"/>
              <w:right w:w="57" w:type="dxa"/>
            </w:tcMar>
          </w:tcPr>
          <w:p w14:paraId="0B0357C2" w14:textId="77777777" w:rsidR="00363182" w:rsidRDefault="00363182" w:rsidP="0017394C">
            <w:pPr>
              <w:ind w:hanging="2"/>
              <w:jc w:val="left"/>
              <w:rPr>
                <w:rFonts w:ascii="Times New Roman" w:eastAsia="Times New Roman" w:hAnsi="Times New Roman"/>
                <w:color w:val="000000"/>
                <w:sz w:val="24"/>
                <w:szCs w:val="24"/>
              </w:rPr>
            </w:pPr>
            <w:r>
              <w:rPr>
                <w:rFonts w:ascii="Times New Roman" w:eastAsia="Times New Roman" w:hAnsi="Times New Roman"/>
                <w:b/>
                <w:color w:val="000000"/>
                <w:sz w:val="24"/>
                <w:szCs w:val="24"/>
              </w:rPr>
              <w:t>Vận dụng</w:t>
            </w:r>
            <w:r>
              <w:rPr>
                <w:rFonts w:ascii="Times New Roman" w:eastAsia="Times New Roman" w:hAnsi="Times New Roman"/>
                <w:color w:val="000000"/>
                <w:sz w:val="24"/>
                <w:szCs w:val="24"/>
              </w:rPr>
              <w:t xml:space="preserve"> được các kiến thức đã học, áp dụng vào quản trị hệ thống CSDL thực tế </w:t>
            </w:r>
            <w:r>
              <w:rPr>
                <w:rFonts w:ascii="Times New Roman" w:eastAsia="Times New Roman" w:hAnsi="Times New Roman"/>
                <w:color w:val="FF0000"/>
                <w:sz w:val="24"/>
                <w:szCs w:val="24"/>
              </w:rPr>
              <w:t>(BL4)</w:t>
            </w:r>
          </w:p>
        </w:tc>
        <w:tc>
          <w:tcPr>
            <w:tcW w:w="2259" w:type="dxa"/>
            <w:vAlign w:val="center"/>
          </w:tcPr>
          <w:p w14:paraId="1A4A6A79"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2.1 – U4</w:t>
            </w:r>
          </w:p>
          <w:p w14:paraId="33E351E4"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4.4 – TUA4</w:t>
            </w:r>
          </w:p>
        </w:tc>
      </w:tr>
      <w:tr w:rsidR="00363182" w14:paraId="1D490A70" w14:textId="77777777" w:rsidTr="0017394C">
        <w:tc>
          <w:tcPr>
            <w:tcW w:w="1184" w:type="dxa"/>
            <w:tcMar>
              <w:left w:w="57" w:type="dxa"/>
              <w:right w:w="57" w:type="dxa"/>
            </w:tcMar>
            <w:vAlign w:val="center"/>
          </w:tcPr>
          <w:p w14:paraId="71578A1D"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G.2.1</w:t>
            </w:r>
          </w:p>
        </w:tc>
        <w:tc>
          <w:tcPr>
            <w:tcW w:w="5793" w:type="dxa"/>
            <w:tcMar>
              <w:left w:w="57" w:type="dxa"/>
              <w:right w:w="57" w:type="dxa"/>
            </w:tcMar>
          </w:tcPr>
          <w:p w14:paraId="465A79C3" w14:textId="77777777" w:rsidR="00363182" w:rsidRDefault="00363182" w:rsidP="0017394C">
            <w:pPr>
              <w:tabs>
                <w:tab w:val="left" w:pos="1880"/>
              </w:tabs>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Cài đặt quản trị một hệ thống CSDL đã thiết kế trên SQL Server </w:t>
            </w:r>
            <w:r>
              <w:rPr>
                <w:rFonts w:ascii="Times New Roman" w:eastAsia="Times New Roman" w:hAnsi="Times New Roman"/>
                <w:color w:val="FF0000"/>
                <w:sz w:val="24"/>
                <w:szCs w:val="24"/>
              </w:rPr>
              <w:t>(BL4)</w:t>
            </w:r>
            <w:r>
              <w:rPr>
                <w:rFonts w:ascii="Times New Roman" w:eastAsia="Times New Roman" w:hAnsi="Times New Roman"/>
                <w:color w:val="000000"/>
                <w:sz w:val="24"/>
                <w:szCs w:val="24"/>
              </w:rPr>
              <w:t xml:space="preserve"> </w:t>
            </w:r>
          </w:p>
        </w:tc>
        <w:tc>
          <w:tcPr>
            <w:tcW w:w="2259" w:type="dxa"/>
            <w:vAlign w:val="center"/>
          </w:tcPr>
          <w:p w14:paraId="17FE182A"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2.3 – U4 </w:t>
            </w:r>
          </w:p>
          <w:p w14:paraId="09F1D36F"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4.3-U4</w:t>
            </w:r>
          </w:p>
        </w:tc>
      </w:tr>
      <w:tr w:rsidR="00363182" w14:paraId="6C9E1BC2" w14:textId="77777777" w:rsidTr="0017394C">
        <w:tc>
          <w:tcPr>
            <w:tcW w:w="1184" w:type="dxa"/>
            <w:tcMar>
              <w:left w:w="57" w:type="dxa"/>
              <w:right w:w="57" w:type="dxa"/>
            </w:tcMar>
            <w:vAlign w:val="center"/>
          </w:tcPr>
          <w:p w14:paraId="16223E9C"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G.2.2</w:t>
            </w:r>
          </w:p>
        </w:tc>
        <w:tc>
          <w:tcPr>
            <w:tcW w:w="5793" w:type="dxa"/>
            <w:tcMar>
              <w:left w:w="57" w:type="dxa"/>
              <w:right w:w="57" w:type="dxa"/>
            </w:tcMar>
          </w:tcPr>
          <w:p w14:paraId="3AC8AAEF" w14:textId="77777777" w:rsidR="00363182" w:rsidRDefault="00363182" w:rsidP="0017394C">
            <w:pPr>
              <w:tabs>
                <w:tab w:val="left" w:pos="1880"/>
              </w:tabs>
              <w:ind w:hanging="2"/>
              <w:jc w:val="left"/>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Áp dụng </w:t>
            </w:r>
            <w:r>
              <w:rPr>
                <w:rFonts w:ascii="Times New Roman" w:eastAsia="Times New Roman" w:hAnsi="Times New Roman"/>
                <w:color w:val="000000"/>
                <w:sz w:val="24"/>
                <w:szCs w:val="24"/>
              </w:rPr>
              <w:t xml:space="preserve">xây dựng các thủ tục, hàm, view,… để quản trị CSDL đã cài đặt </w:t>
            </w:r>
            <w:r>
              <w:rPr>
                <w:rFonts w:ascii="Times New Roman" w:eastAsia="Times New Roman" w:hAnsi="Times New Roman"/>
                <w:color w:val="FF0000"/>
                <w:sz w:val="24"/>
                <w:szCs w:val="24"/>
              </w:rPr>
              <w:t>(BL4)</w:t>
            </w:r>
          </w:p>
        </w:tc>
        <w:tc>
          <w:tcPr>
            <w:tcW w:w="2259" w:type="dxa"/>
            <w:vAlign w:val="center"/>
          </w:tcPr>
          <w:p w14:paraId="3F525882"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4.2 – TUA2</w:t>
            </w:r>
          </w:p>
          <w:p w14:paraId="551A4A38" w14:textId="77777777" w:rsidR="00363182" w:rsidRDefault="00363182" w:rsidP="0017394C">
            <w:pPr>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4.5-U4</w:t>
            </w:r>
          </w:p>
        </w:tc>
      </w:tr>
    </w:tbl>
    <w:p w14:paraId="089BE461" w14:textId="77777777" w:rsidR="00363182" w:rsidRDefault="00363182" w:rsidP="00363182">
      <w:pPr>
        <w:ind w:hanging="2"/>
        <w:rPr>
          <w:rFonts w:ascii="Times New Roman" w:eastAsia="Times New Roman" w:hAnsi="Times New Roman"/>
          <w:color w:val="FF0000"/>
          <w:sz w:val="24"/>
          <w:szCs w:val="24"/>
        </w:rPr>
      </w:pPr>
      <w:r>
        <w:rPr>
          <w:rFonts w:ascii="Times New Roman" w:eastAsia="Times New Roman" w:hAnsi="Times New Roman"/>
          <w:i/>
          <w:color w:val="000000"/>
          <w:sz w:val="24"/>
          <w:szCs w:val="24"/>
        </w:rPr>
        <w:t xml:space="preserve">[1]: Ký hiệu CĐR của học phần. [2]: Mô tả CĐR học phần, bao gồm các động từ chủ động theo Bloom’s </w:t>
      </w:r>
      <w:r>
        <w:rPr>
          <w:rFonts w:ascii="Times New Roman" w:eastAsia="Times New Roman" w:hAnsi="Times New Roman"/>
          <w:i/>
          <w:sz w:val="24"/>
          <w:szCs w:val="24"/>
        </w:rPr>
        <w:t>Taxonomy</w:t>
      </w:r>
      <w:r>
        <w:rPr>
          <w:rFonts w:ascii="Times New Roman" w:eastAsia="Times New Roman" w:hAnsi="Times New Roman"/>
          <w:i/>
          <w:color w:val="000000"/>
          <w:sz w:val="24"/>
          <w:szCs w:val="24"/>
        </w:rPr>
        <w:t>, khuyến khích viết tích hợp kỹ năng và kiến thức</w:t>
      </w:r>
      <w:r>
        <w:rPr>
          <w:rFonts w:ascii="Times New Roman" w:eastAsia="Times New Roman" w:hAnsi="Times New Roman"/>
          <w:i/>
          <w:color w:val="FF0000"/>
          <w:sz w:val="24"/>
          <w:szCs w:val="24"/>
        </w:rPr>
        <w:t xml:space="preserve"> </w:t>
      </w:r>
      <w:r>
        <w:rPr>
          <w:rFonts w:ascii="Times New Roman" w:eastAsia="Times New Roman" w:hAnsi="Times New Roman"/>
          <w:i/>
          <w:color w:val="000000"/>
          <w:sz w:val="24"/>
          <w:szCs w:val="24"/>
        </w:rPr>
        <w:t>[3]: Mức độ năng lực mà HP đảm trách theo hoạt động TUA</w:t>
      </w:r>
      <w:r>
        <w:rPr>
          <w:rFonts w:ascii="Times New Roman" w:eastAsia="Times New Roman" w:hAnsi="Times New Roman"/>
          <w:i/>
          <w:color w:val="FF0000"/>
          <w:sz w:val="24"/>
          <w:szCs w:val="24"/>
        </w:rPr>
        <w:t>.</w:t>
      </w:r>
    </w:p>
    <w:p w14:paraId="5F951D4D" w14:textId="77777777" w:rsidR="00363182" w:rsidRDefault="00363182" w:rsidP="00363182">
      <w:pPr>
        <w:widowControl/>
        <w:pBdr>
          <w:top w:val="nil"/>
          <w:left w:val="nil"/>
          <w:bottom w:val="nil"/>
          <w:right w:val="nil"/>
          <w:between w:val="nil"/>
        </w:pBdr>
        <w:tabs>
          <w:tab w:val="center" w:pos="4320"/>
          <w:tab w:val="right" w:pos="8640"/>
        </w:tabs>
        <w:ind w:hanging="2"/>
        <w:jc w:val="left"/>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6. Đánh giá học phần </w:t>
      </w:r>
      <w:r>
        <w:rPr>
          <w:rFonts w:ascii="Times New Roman" w:eastAsia="Times New Roman" w:hAnsi="Times New Roman"/>
          <w:i/>
          <w:color w:val="000000"/>
          <w:sz w:val="24"/>
          <w:szCs w:val="24"/>
        </w:rPr>
        <w:t>(course assessment)</w:t>
      </w:r>
    </w:p>
    <w:p w14:paraId="7691F86C"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(các thành phần, các bài đánh giá, các tiêu chí đánh giá, chuẩn đánh giá, và tỷ lệ đánh giá, thể hiện sự liên quan với các CĐR của học phần) </w:t>
      </w:r>
    </w:p>
    <w:p w14:paraId="58F44530" w14:textId="0B7C8760" w:rsidR="00363182" w:rsidRDefault="00270162" w:rsidP="00363182">
      <w:pPr>
        <w:ind w:hanging="2"/>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tbl>
      <w:tblPr>
        <w:tblW w:w="91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363182" w14:paraId="5F46F5EC" w14:textId="77777777" w:rsidTr="0017394C">
        <w:trPr>
          <w:trHeight w:val="470"/>
        </w:trPr>
        <w:tc>
          <w:tcPr>
            <w:tcW w:w="1369" w:type="dxa"/>
            <w:tcMar>
              <w:left w:w="57" w:type="dxa"/>
              <w:right w:w="57" w:type="dxa"/>
            </w:tcMar>
            <w:vAlign w:val="center"/>
          </w:tcPr>
          <w:p w14:paraId="2E0F2951" w14:textId="77777777" w:rsidR="00363182" w:rsidRDefault="00363182" w:rsidP="0017394C">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Thành phần đánh giá [1]</w:t>
            </w:r>
          </w:p>
        </w:tc>
        <w:tc>
          <w:tcPr>
            <w:tcW w:w="1870" w:type="dxa"/>
            <w:tcMar>
              <w:left w:w="57" w:type="dxa"/>
              <w:right w:w="57" w:type="dxa"/>
            </w:tcMar>
            <w:vAlign w:val="center"/>
          </w:tcPr>
          <w:p w14:paraId="16B0CAF7" w14:textId="77777777" w:rsidR="00363182" w:rsidRDefault="00363182" w:rsidP="0017394C">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Hình thức đánh giá (A.x.y) [2]</w:t>
            </w:r>
          </w:p>
        </w:tc>
        <w:tc>
          <w:tcPr>
            <w:tcW w:w="1245" w:type="dxa"/>
            <w:tcMar>
              <w:left w:w="57" w:type="dxa"/>
              <w:right w:w="57" w:type="dxa"/>
            </w:tcMar>
            <w:vAlign w:val="center"/>
          </w:tcPr>
          <w:p w14:paraId="17672499" w14:textId="77777777" w:rsidR="00363182" w:rsidRDefault="00363182" w:rsidP="0017394C">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CĐR học phần (G.x.y) [3]</w:t>
            </w:r>
          </w:p>
        </w:tc>
        <w:tc>
          <w:tcPr>
            <w:tcW w:w="3228" w:type="dxa"/>
            <w:tcMar>
              <w:left w:w="57" w:type="dxa"/>
              <w:right w:w="57" w:type="dxa"/>
            </w:tcMar>
            <w:vAlign w:val="center"/>
          </w:tcPr>
          <w:p w14:paraId="6AF3C444" w14:textId="77777777" w:rsidR="00363182" w:rsidRDefault="00363182" w:rsidP="0017394C">
            <w:pPr>
              <w:tabs>
                <w:tab w:val="center" w:pos="4680"/>
                <w:tab w:val="right" w:pos="9360"/>
              </w:tabs>
              <w:ind w:right="-108"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Tiêu chí</w:t>
            </w:r>
          </w:p>
          <w:p w14:paraId="24BD57DF" w14:textId="77777777" w:rsidR="00363182" w:rsidRDefault="00363182" w:rsidP="0017394C">
            <w:pPr>
              <w:tabs>
                <w:tab w:val="center" w:pos="4680"/>
                <w:tab w:val="right" w:pos="9360"/>
              </w:tabs>
              <w:ind w:right="-108"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đánh giá [4]</w:t>
            </w:r>
          </w:p>
        </w:tc>
        <w:tc>
          <w:tcPr>
            <w:tcW w:w="1473" w:type="dxa"/>
            <w:tcMar>
              <w:left w:w="57" w:type="dxa"/>
              <w:right w:w="57" w:type="dxa"/>
            </w:tcMar>
            <w:vAlign w:val="center"/>
          </w:tcPr>
          <w:p w14:paraId="0EE0C089" w14:textId="77777777" w:rsidR="00363182" w:rsidRDefault="00363182" w:rsidP="0017394C">
            <w:pPr>
              <w:widowControl/>
              <w:pBdr>
                <w:top w:val="nil"/>
                <w:left w:val="nil"/>
                <w:bottom w:val="nil"/>
                <w:right w:val="nil"/>
                <w:between w:val="nil"/>
              </w:pBdr>
              <w:tabs>
                <w:tab w:val="center" w:pos="4320"/>
                <w:tab w:val="right" w:pos="8640"/>
              </w:tabs>
              <w:ind w:right="-108"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Tỷ lệ (%)[5]</w:t>
            </w:r>
          </w:p>
        </w:tc>
      </w:tr>
      <w:tr w:rsidR="00363182" w14:paraId="77724508" w14:textId="77777777" w:rsidTr="0017394C">
        <w:trPr>
          <w:cantSplit/>
        </w:trPr>
        <w:tc>
          <w:tcPr>
            <w:tcW w:w="1369" w:type="dxa"/>
            <w:vMerge w:val="restart"/>
            <w:tcMar>
              <w:left w:w="57" w:type="dxa"/>
              <w:right w:w="57" w:type="dxa"/>
            </w:tcMar>
          </w:tcPr>
          <w:p w14:paraId="40555ABE" w14:textId="77777777" w:rsidR="00363182" w:rsidRDefault="00363182" w:rsidP="0017394C">
            <w:pPr>
              <w:widowControl/>
              <w:pBdr>
                <w:top w:val="nil"/>
                <w:left w:val="nil"/>
                <w:bottom w:val="nil"/>
                <w:right w:val="nil"/>
                <w:between w:val="nil"/>
              </w:pBdr>
              <w:tabs>
                <w:tab w:val="center" w:pos="4320"/>
                <w:tab w:val="right" w:pos="8640"/>
              </w:tabs>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A1. Đánh giá quá trình</w:t>
            </w:r>
          </w:p>
        </w:tc>
        <w:tc>
          <w:tcPr>
            <w:tcW w:w="1870" w:type="dxa"/>
            <w:tcMar>
              <w:left w:w="57" w:type="dxa"/>
              <w:right w:w="57" w:type="dxa"/>
            </w:tcMar>
          </w:tcPr>
          <w:p w14:paraId="2586F61B" w14:textId="77777777" w:rsidR="00363182" w:rsidRDefault="00363182" w:rsidP="0017394C">
            <w:pPr>
              <w:widowControl/>
              <w:pBdr>
                <w:top w:val="nil"/>
                <w:left w:val="nil"/>
                <w:bottom w:val="nil"/>
                <w:right w:val="nil"/>
                <w:between w:val="nil"/>
              </w:pBdr>
              <w:tabs>
                <w:tab w:val="center" w:pos="4320"/>
                <w:tab w:val="right" w:pos="8640"/>
              </w:tabs>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A.1.1 Điểm danh, xây dựng bài</w:t>
            </w:r>
          </w:p>
        </w:tc>
        <w:tc>
          <w:tcPr>
            <w:tcW w:w="1245" w:type="dxa"/>
            <w:tcMar>
              <w:left w:w="57" w:type="dxa"/>
              <w:right w:w="57" w:type="dxa"/>
            </w:tcMar>
          </w:tcPr>
          <w:p w14:paraId="459C1D6F" w14:textId="77777777" w:rsidR="00363182" w:rsidRDefault="00363182" w:rsidP="0017394C">
            <w:pPr>
              <w:widowControl/>
              <w:pBdr>
                <w:top w:val="nil"/>
                <w:left w:val="nil"/>
                <w:bottom w:val="nil"/>
                <w:right w:val="nil"/>
                <w:between w:val="nil"/>
              </w:pBdr>
              <w:tabs>
                <w:tab w:val="center" w:pos="4320"/>
                <w:tab w:val="right" w:pos="8640"/>
              </w:tabs>
              <w:ind w:right="-108"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G.1.1, 1.2</w:t>
            </w:r>
          </w:p>
        </w:tc>
        <w:tc>
          <w:tcPr>
            <w:tcW w:w="3228" w:type="dxa"/>
            <w:tcMar>
              <w:left w:w="57" w:type="dxa"/>
              <w:right w:w="57" w:type="dxa"/>
            </w:tcMar>
          </w:tcPr>
          <w:p w14:paraId="11220AF0" w14:textId="77777777" w:rsidR="00363182" w:rsidRDefault="00363182" w:rsidP="0017394C">
            <w:pPr>
              <w:widowControl/>
              <w:pBdr>
                <w:top w:val="nil"/>
                <w:left w:val="nil"/>
                <w:bottom w:val="nil"/>
                <w:right w:val="nil"/>
                <w:between w:val="nil"/>
              </w:pBdr>
              <w:tabs>
                <w:tab w:val="center" w:pos="4320"/>
                <w:tab w:val="right" w:pos="8640"/>
              </w:tabs>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Chuyên cần</w:t>
            </w:r>
          </w:p>
          <w:p w14:paraId="620A43F8" w14:textId="77777777" w:rsidR="00363182" w:rsidRDefault="00363182" w:rsidP="0017394C">
            <w:pPr>
              <w:widowControl/>
              <w:pBdr>
                <w:top w:val="nil"/>
                <w:left w:val="nil"/>
                <w:bottom w:val="nil"/>
                <w:right w:val="nil"/>
                <w:between w:val="nil"/>
              </w:pBdr>
              <w:tabs>
                <w:tab w:val="center" w:pos="4320"/>
                <w:tab w:val="right" w:pos="8640"/>
              </w:tabs>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Tích cực tham gia xây dựng bài, phát huy tinh thần tự học</w:t>
            </w:r>
          </w:p>
        </w:tc>
        <w:tc>
          <w:tcPr>
            <w:tcW w:w="1473" w:type="dxa"/>
            <w:tcMar>
              <w:left w:w="57" w:type="dxa"/>
              <w:right w:w="57" w:type="dxa"/>
            </w:tcMar>
            <w:vAlign w:val="center"/>
          </w:tcPr>
          <w:p w14:paraId="3EDE766F" w14:textId="77777777" w:rsidR="00363182" w:rsidRDefault="00363182" w:rsidP="0017394C">
            <w:pPr>
              <w:widowControl/>
              <w:pBdr>
                <w:top w:val="nil"/>
                <w:left w:val="nil"/>
                <w:bottom w:val="nil"/>
                <w:right w:val="nil"/>
                <w:between w:val="nil"/>
              </w:pBdr>
              <w:tabs>
                <w:tab w:val="center" w:pos="4320"/>
                <w:tab w:val="right" w:pos="8640"/>
              </w:tabs>
              <w:ind w:right="-108"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r>
      <w:tr w:rsidR="00363182" w14:paraId="7D829AFD" w14:textId="77777777" w:rsidTr="0017394C">
        <w:trPr>
          <w:cantSplit/>
          <w:trHeight w:val="85"/>
        </w:trPr>
        <w:tc>
          <w:tcPr>
            <w:tcW w:w="1369" w:type="dxa"/>
            <w:vMerge/>
            <w:tcMar>
              <w:left w:w="57" w:type="dxa"/>
              <w:right w:w="57" w:type="dxa"/>
            </w:tcMar>
          </w:tcPr>
          <w:p w14:paraId="75CF3366" w14:textId="77777777" w:rsidR="00363182" w:rsidRDefault="00363182" w:rsidP="0017394C">
            <w:pPr>
              <w:pBdr>
                <w:top w:val="nil"/>
                <w:left w:val="nil"/>
                <w:bottom w:val="nil"/>
                <w:right w:val="nil"/>
                <w:between w:val="nil"/>
              </w:pBdr>
              <w:spacing w:line="276" w:lineRule="auto"/>
              <w:ind w:hanging="2"/>
              <w:jc w:val="left"/>
              <w:rPr>
                <w:rFonts w:ascii="Times New Roman" w:eastAsia="Times New Roman" w:hAnsi="Times New Roman"/>
                <w:color w:val="000000"/>
                <w:sz w:val="24"/>
                <w:szCs w:val="24"/>
              </w:rPr>
            </w:pPr>
          </w:p>
        </w:tc>
        <w:tc>
          <w:tcPr>
            <w:tcW w:w="1870" w:type="dxa"/>
            <w:tcMar>
              <w:left w:w="57" w:type="dxa"/>
              <w:right w:w="57" w:type="dxa"/>
            </w:tcMar>
          </w:tcPr>
          <w:p w14:paraId="28F3B4AF" w14:textId="77777777" w:rsidR="00363182" w:rsidRDefault="00363182" w:rsidP="0017394C">
            <w:pPr>
              <w:ind w:hanging="2"/>
              <w:jc w:val="left"/>
              <w:rPr>
                <w:rFonts w:ascii="Times New Roman" w:eastAsia="Times New Roman" w:hAnsi="Times New Roman"/>
                <w:sz w:val="24"/>
                <w:szCs w:val="24"/>
              </w:rPr>
            </w:pPr>
            <w:r>
              <w:rPr>
                <w:rFonts w:ascii="Times New Roman" w:eastAsia="Times New Roman" w:hAnsi="Times New Roman"/>
                <w:sz w:val="24"/>
                <w:szCs w:val="24"/>
              </w:rPr>
              <w:t>A.1.2 Bài tập tuần, bài kiểm tra.</w:t>
            </w:r>
          </w:p>
        </w:tc>
        <w:tc>
          <w:tcPr>
            <w:tcW w:w="1245" w:type="dxa"/>
            <w:tcMar>
              <w:left w:w="57" w:type="dxa"/>
              <w:right w:w="57" w:type="dxa"/>
            </w:tcMar>
          </w:tcPr>
          <w:p w14:paraId="28677551" w14:textId="77777777" w:rsidR="00363182" w:rsidRDefault="00363182" w:rsidP="0017394C">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G.1.2, 2.1, 2.2 </w:t>
            </w:r>
          </w:p>
        </w:tc>
        <w:tc>
          <w:tcPr>
            <w:tcW w:w="3228" w:type="dxa"/>
            <w:tcMar>
              <w:left w:w="57" w:type="dxa"/>
              <w:right w:w="57" w:type="dxa"/>
            </w:tcMar>
          </w:tcPr>
          <w:p w14:paraId="240C72CE" w14:textId="77777777" w:rsidR="00363182" w:rsidRDefault="00363182" w:rsidP="0017394C">
            <w:pPr>
              <w:widowControl/>
              <w:pBdr>
                <w:top w:val="nil"/>
                <w:left w:val="nil"/>
                <w:bottom w:val="nil"/>
                <w:right w:val="nil"/>
                <w:between w:val="nil"/>
              </w:pBdr>
              <w:tabs>
                <w:tab w:val="center" w:pos="4320"/>
                <w:tab w:val="right" w:pos="8640"/>
              </w:tabs>
              <w:ind w:hanging="2"/>
              <w:jc w:val="left"/>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 Xây dựng </w:t>
            </w:r>
            <w:r>
              <w:rPr>
                <w:rFonts w:ascii="Times New Roman" w:eastAsia="Times New Roman" w:hAnsi="Times New Roman"/>
                <w:color w:val="000000"/>
                <w:sz w:val="24"/>
                <w:szCs w:val="24"/>
              </w:rPr>
              <w:t xml:space="preserve">các mô hình CSDL, các bài tập tuần về xây dựng và quản trị CSDL </w:t>
            </w:r>
            <w:r>
              <w:rPr>
                <w:rFonts w:ascii="Times New Roman" w:eastAsia="Times New Roman" w:hAnsi="Times New Roman"/>
                <w:color w:val="FF0000"/>
                <w:sz w:val="24"/>
                <w:szCs w:val="24"/>
              </w:rPr>
              <w:t>(BL4)</w:t>
            </w:r>
          </w:p>
        </w:tc>
        <w:tc>
          <w:tcPr>
            <w:tcW w:w="1473" w:type="dxa"/>
            <w:tcMar>
              <w:left w:w="57" w:type="dxa"/>
              <w:right w:w="57" w:type="dxa"/>
            </w:tcMar>
            <w:vAlign w:val="center"/>
          </w:tcPr>
          <w:p w14:paraId="0C9CFC2A" w14:textId="77777777" w:rsidR="00363182" w:rsidRDefault="00363182" w:rsidP="0017394C">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35</w:t>
            </w:r>
          </w:p>
        </w:tc>
      </w:tr>
      <w:tr w:rsidR="00363182" w14:paraId="08AFB290" w14:textId="77777777" w:rsidTr="0017394C">
        <w:trPr>
          <w:trHeight w:val="250"/>
        </w:trPr>
        <w:tc>
          <w:tcPr>
            <w:tcW w:w="1369" w:type="dxa"/>
            <w:tcMar>
              <w:left w:w="57" w:type="dxa"/>
              <w:right w:w="57" w:type="dxa"/>
            </w:tcMar>
          </w:tcPr>
          <w:p w14:paraId="1680E3E8" w14:textId="77777777" w:rsidR="00363182" w:rsidRDefault="00363182" w:rsidP="0017394C">
            <w:pPr>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A2. Đánh giá kết thúc học phần ít nhất 50%) </w:t>
            </w:r>
          </w:p>
        </w:tc>
        <w:tc>
          <w:tcPr>
            <w:tcW w:w="1870" w:type="dxa"/>
            <w:tcMar>
              <w:left w:w="57" w:type="dxa"/>
              <w:right w:w="57" w:type="dxa"/>
            </w:tcMar>
          </w:tcPr>
          <w:p w14:paraId="69B408D4" w14:textId="77777777" w:rsidR="00363182" w:rsidRDefault="00363182" w:rsidP="0017394C">
            <w:pPr>
              <w:ind w:hanging="2"/>
              <w:jc w:val="left"/>
              <w:rPr>
                <w:rFonts w:ascii="Times New Roman" w:eastAsia="Times New Roman" w:hAnsi="Times New Roman"/>
                <w:sz w:val="24"/>
                <w:szCs w:val="24"/>
              </w:rPr>
            </w:pPr>
            <w:r>
              <w:rPr>
                <w:rFonts w:ascii="Times New Roman" w:eastAsia="Times New Roman" w:hAnsi="Times New Roman"/>
                <w:sz w:val="24"/>
                <w:szCs w:val="24"/>
              </w:rPr>
              <w:t>A.2.1 Bài thi cuối kỳ dưới dạng thi thực hành</w:t>
            </w:r>
          </w:p>
        </w:tc>
        <w:tc>
          <w:tcPr>
            <w:tcW w:w="1245" w:type="dxa"/>
            <w:tcMar>
              <w:left w:w="57" w:type="dxa"/>
              <w:right w:w="57" w:type="dxa"/>
            </w:tcMar>
          </w:tcPr>
          <w:p w14:paraId="3AC3AD25" w14:textId="77777777" w:rsidR="00363182" w:rsidRDefault="00363182" w:rsidP="0017394C">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G.2.1</w:t>
            </w:r>
          </w:p>
          <w:p w14:paraId="7FD62F24" w14:textId="77777777" w:rsidR="00363182" w:rsidRDefault="00363182" w:rsidP="0017394C">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G.1.2 </w:t>
            </w:r>
          </w:p>
          <w:p w14:paraId="56DB7BF3" w14:textId="77777777" w:rsidR="00363182" w:rsidRDefault="00363182" w:rsidP="0017394C">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G.1.3</w:t>
            </w:r>
          </w:p>
        </w:tc>
        <w:tc>
          <w:tcPr>
            <w:tcW w:w="3228" w:type="dxa"/>
            <w:tcMar>
              <w:left w:w="57" w:type="dxa"/>
              <w:right w:w="57" w:type="dxa"/>
            </w:tcMar>
          </w:tcPr>
          <w:p w14:paraId="3D2F0D7E" w14:textId="77777777" w:rsidR="00363182" w:rsidRDefault="00363182" w:rsidP="0017394C">
            <w:pPr>
              <w:widowControl/>
              <w:pBdr>
                <w:top w:val="nil"/>
                <w:left w:val="nil"/>
                <w:bottom w:val="nil"/>
                <w:right w:val="nil"/>
                <w:between w:val="nil"/>
              </w:pBdr>
              <w:tabs>
                <w:tab w:val="center" w:pos="4320"/>
                <w:tab w:val="right" w:pos="8640"/>
                <w:tab w:val="left" w:pos="535"/>
              </w:tabs>
              <w:ind w:hanging="2"/>
              <w:jc w:val="left"/>
              <w:rPr>
                <w:rFonts w:ascii="Times New Roman" w:eastAsia="Times New Roman" w:hAnsi="Times New Roman"/>
                <w:color w:val="000000"/>
                <w:sz w:val="24"/>
                <w:szCs w:val="24"/>
              </w:rPr>
            </w:pPr>
            <w:r>
              <w:rPr>
                <w:rFonts w:ascii="Times New Roman" w:eastAsia="Times New Roman" w:hAnsi="Times New Roman"/>
                <w:b/>
                <w:color w:val="000000"/>
                <w:sz w:val="24"/>
                <w:szCs w:val="24"/>
              </w:rPr>
              <w:t>Sử dụng</w:t>
            </w:r>
            <w:r>
              <w:rPr>
                <w:rFonts w:ascii="Times New Roman" w:eastAsia="Times New Roman" w:hAnsi="Times New Roman"/>
                <w:color w:val="000000"/>
                <w:sz w:val="24"/>
                <w:szCs w:val="24"/>
              </w:rPr>
              <w:t xml:space="preserve"> thành thạo các kỹ năng quả trị SQL Server </w:t>
            </w:r>
            <w:r>
              <w:rPr>
                <w:rFonts w:ascii="Times New Roman" w:eastAsia="Times New Roman" w:hAnsi="Times New Roman"/>
                <w:color w:val="FF0000"/>
                <w:sz w:val="24"/>
                <w:szCs w:val="24"/>
              </w:rPr>
              <w:t>(BL3)</w:t>
            </w:r>
          </w:p>
        </w:tc>
        <w:tc>
          <w:tcPr>
            <w:tcW w:w="1473" w:type="dxa"/>
            <w:tcMar>
              <w:left w:w="57" w:type="dxa"/>
              <w:right w:w="57" w:type="dxa"/>
            </w:tcMar>
            <w:vAlign w:val="center"/>
          </w:tcPr>
          <w:p w14:paraId="51256A0C" w14:textId="77777777" w:rsidR="00363182" w:rsidRDefault="00363182" w:rsidP="0017394C">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50</w:t>
            </w:r>
          </w:p>
          <w:p w14:paraId="23622EF2" w14:textId="77777777" w:rsidR="00363182" w:rsidRDefault="00363182" w:rsidP="0017394C">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olor w:val="000000"/>
                <w:sz w:val="24"/>
                <w:szCs w:val="24"/>
              </w:rPr>
            </w:pPr>
          </w:p>
        </w:tc>
      </w:tr>
    </w:tbl>
    <w:p w14:paraId="5761FE13" w14:textId="77777777" w:rsidR="00363182" w:rsidRDefault="00363182" w:rsidP="00363182">
      <w:pPr>
        <w:widowControl/>
        <w:pBdr>
          <w:top w:val="nil"/>
          <w:left w:val="nil"/>
          <w:bottom w:val="nil"/>
          <w:right w:val="nil"/>
          <w:between w:val="nil"/>
        </w:pBdr>
        <w:tabs>
          <w:tab w:val="center" w:pos="4320"/>
          <w:tab w:val="right" w:pos="8640"/>
        </w:tabs>
        <w:ind w:hanging="2"/>
        <w:rPr>
          <w:rFonts w:ascii="Times New Roman" w:eastAsia="Times New Roman" w:hAnsi="Times New Roman"/>
          <w:color w:val="000000"/>
          <w:sz w:val="24"/>
          <w:szCs w:val="24"/>
        </w:rPr>
      </w:pPr>
      <w:r>
        <w:rPr>
          <w:rFonts w:ascii="Times New Roman" w:eastAsia="Times New Roman" w:hAnsi="Times New Roman"/>
          <w:i/>
          <w:color w:val="000000"/>
          <w:sz w:val="24"/>
          <w:szCs w:val="24"/>
        </w:rPr>
        <w:t>[1]: Các thành phần đánh giá của học phần. [2]: Các bài đánh giá. [3]: Các CĐR được đánh giá. [4]: Tiêu chí đánh giá. [5]: Tỷ lệ điểm của các bài đánh giá trong tổng điểm học phần.</w:t>
      </w:r>
    </w:p>
    <w:p w14:paraId="655D0ED8"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7. Khung kế hoạch giảng dạy</w:t>
      </w:r>
      <w:r>
        <w:rPr>
          <w:rFonts w:ascii="Times New Roman" w:eastAsia="Times New Roman" w:hAnsi="Times New Roman"/>
          <w:i/>
          <w:color w:val="000000"/>
          <w:sz w:val="24"/>
          <w:szCs w:val="24"/>
        </w:rPr>
        <w:t xml:space="preserve">: </w:t>
      </w:r>
    </w:p>
    <w:p w14:paraId="3E0F5C8B"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i/>
          <w:color w:val="000000"/>
          <w:sz w:val="24"/>
          <w:szCs w:val="24"/>
        </w:rPr>
        <w:t>(Các nội dung giảng dạy theo chương mục, thể hiện sự liên quan với các CĐR của học phần  và các bài đánh giá của học phần. Việc giảng dạy kỹ năng trong môn học có thể dạy lý thuyết và áp dụng hoặc có thể học qua trải nghiệm)</w:t>
      </w:r>
      <w:r>
        <w:rPr>
          <w:rFonts w:ascii="Times New Roman" w:eastAsia="Times New Roman" w:hAnsi="Times New Roman"/>
          <w:color w:val="000000"/>
          <w:sz w:val="24"/>
          <w:szCs w:val="24"/>
        </w:rPr>
        <w:t xml:space="preserve">. </w:t>
      </w:r>
    </w:p>
    <w:tbl>
      <w:tblPr>
        <w:tblW w:w="10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5"/>
        <w:gridCol w:w="3046"/>
        <w:gridCol w:w="779"/>
        <w:gridCol w:w="887"/>
        <w:gridCol w:w="4293"/>
        <w:gridCol w:w="905"/>
      </w:tblGrid>
      <w:tr w:rsidR="00363182" w14:paraId="078D939C" w14:textId="77777777" w:rsidTr="0017394C">
        <w:trPr>
          <w:cantSplit/>
          <w:jc w:val="center"/>
        </w:trPr>
        <w:tc>
          <w:tcPr>
            <w:tcW w:w="555" w:type="dxa"/>
            <w:vAlign w:val="center"/>
          </w:tcPr>
          <w:p w14:paraId="6E5E25CC" w14:textId="77777777" w:rsidR="00363182" w:rsidRDefault="00363182" w:rsidP="0017394C">
            <w:pPr>
              <w:keepNext/>
              <w:widowControl/>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TT</w:t>
            </w:r>
          </w:p>
        </w:tc>
        <w:tc>
          <w:tcPr>
            <w:tcW w:w="3046" w:type="dxa"/>
            <w:vAlign w:val="center"/>
          </w:tcPr>
          <w:p w14:paraId="2CDCF321" w14:textId="77777777" w:rsidR="00363182" w:rsidRDefault="00363182" w:rsidP="0017394C">
            <w:pPr>
              <w:keepNext/>
              <w:widowControl/>
              <w:ind w:hanging="2"/>
              <w:jc w:val="center"/>
              <w:rPr>
                <w:rFonts w:ascii="Times New Roman" w:eastAsia="Times New Roman" w:hAnsi="Times New Roman"/>
                <w:sz w:val="24"/>
                <w:szCs w:val="24"/>
              </w:rPr>
            </w:pPr>
            <w:r>
              <w:rPr>
                <w:rFonts w:ascii="Times New Roman" w:eastAsia="Times New Roman" w:hAnsi="Times New Roman"/>
                <w:b/>
                <w:sz w:val="24"/>
                <w:szCs w:val="24"/>
              </w:rPr>
              <w:t>Nội dung [2]</w:t>
            </w:r>
          </w:p>
        </w:tc>
        <w:tc>
          <w:tcPr>
            <w:tcW w:w="779" w:type="dxa"/>
            <w:vAlign w:val="center"/>
          </w:tcPr>
          <w:p w14:paraId="336801BF"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highlight w:val="yellow"/>
              </w:rPr>
            </w:pPr>
            <w:r>
              <w:rPr>
                <w:rFonts w:ascii="Times New Roman" w:eastAsia="Times New Roman" w:hAnsi="Times New Roman"/>
                <w:b/>
                <w:color w:val="000000"/>
                <w:sz w:val="24"/>
                <w:szCs w:val="24"/>
              </w:rPr>
              <w:t>Số tiết</w:t>
            </w:r>
          </w:p>
        </w:tc>
        <w:tc>
          <w:tcPr>
            <w:tcW w:w="887" w:type="dxa"/>
            <w:vAlign w:val="center"/>
          </w:tcPr>
          <w:p w14:paraId="3817BE2D"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highlight w:val="yellow"/>
              </w:rPr>
            </w:pPr>
            <w:r>
              <w:rPr>
                <w:rFonts w:ascii="Times New Roman" w:eastAsia="Times New Roman" w:hAnsi="Times New Roman"/>
                <w:b/>
                <w:color w:val="000000"/>
                <w:sz w:val="24"/>
                <w:szCs w:val="24"/>
              </w:rPr>
              <w:t>CĐR HP [3]</w:t>
            </w:r>
          </w:p>
        </w:tc>
        <w:tc>
          <w:tcPr>
            <w:tcW w:w="4293" w:type="dxa"/>
            <w:vAlign w:val="center"/>
          </w:tcPr>
          <w:p w14:paraId="01E78A43" w14:textId="77777777" w:rsidR="00363182" w:rsidRDefault="00363182" w:rsidP="0017394C">
            <w:pPr>
              <w:keepNext/>
              <w:widowControl/>
              <w:ind w:hanging="2"/>
              <w:jc w:val="center"/>
              <w:rPr>
                <w:rFonts w:ascii="Times New Roman" w:eastAsia="Times New Roman" w:hAnsi="Times New Roman"/>
                <w:sz w:val="24"/>
                <w:szCs w:val="24"/>
              </w:rPr>
            </w:pPr>
            <w:r>
              <w:rPr>
                <w:rFonts w:ascii="Times New Roman" w:eastAsia="Times New Roman" w:hAnsi="Times New Roman"/>
                <w:b/>
                <w:sz w:val="24"/>
                <w:szCs w:val="24"/>
              </w:rPr>
              <w:t>Hoạt động dạy và học [4]</w:t>
            </w:r>
          </w:p>
          <w:p w14:paraId="2AAFCB83" w14:textId="77777777" w:rsidR="00363182" w:rsidRDefault="00363182" w:rsidP="0017394C">
            <w:pPr>
              <w:keepNext/>
              <w:widowControl/>
              <w:ind w:hanging="2"/>
              <w:jc w:val="center"/>
              <w:rPr>
                <w:rFonts w:ascii="Times New Roman" w:eastAsia="Times New Roman" w:hAnsi="Times New Roman"/>
                <w:color w:val="00B050"/>
                <w:sz w:val="24"/>
                <w:szCs w:val="24"/>
                <w:u w:val="single"/>
              </w:rPr>
            </w:pPr>
          </w:p>
        </w:tc>
        <w:tc>
          <w:tcPr>
            <w:tcW w:w="905" w:type="dxa"/>
            <w:vAlign w:val="center"/>
          </w:tcPr>
          <w:p w14:paraId="351F29A6"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b/>
                <w:sz w:val="24"/>
                <w:szCs w:val="24"/>
              </w:rPr>
              <w:t>Đánh giá [5]</w:t>
            </w:r>
          </w:p>
        </w:tc>
      </w:tr>
      <w:tr w:rsidR="00363182" w14:paraId="29AC0E02" w14:textId="77777777" w:rsidTr="0017394C">
        <w:trPr>
          <w:cantSplit/>
          <w:trHeight w:val="842"/>
          <w:tblHeader/>
          <w:jc w:val="center"/>
        </w:trPr>
        <w:tc>
          <w:tcPr>
            <w:tcW w:w="555" w:type="dxa"/>
          </w:tcPr>
          <w:p w14:paraId="5D647407"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1</w:t>
            </w:r>
          </w:p>
        </w:tc>
        <w:tc>
          <w:tcPr>
            <w:tcW w:w="3046" w:type="dxa"/>
          </w:tcPr>
          <w:p w14:paraId="71C41EC3" w14:textId="77777777" w:rsidR="00363182" w:rsidRDefault="00363182" w:rsidP="00270162">
            <w:pPr>
              <w:tabs>
                <w:tab w:val="left" w:pos="1384"/>
              </w:tabs>
              <w:spacing w:after="96"/>
              <w:rPr>
                <w:rFonts w:ascii="Times New Roman" w:eastAsia="Times New Roman" w:hAnsi="Times New Roman"/>
                <w:sz w:val="24"/>
                <w:szCs w:val="24"/>
              </w:rPr>
            </w:pPr>
            <w:r>
              <w:rPr>
                <w:rFonts w:ascii="Times New Roman" w:eastAsia="Times New Roman" w:hAnsi="Times New Roman"/>
                <w:b/>
                <w:sz w:val="24"/>
                <w:szCs w:val="24"/>
              </w:rPr>
              <w:t>Chương 1:</w:t>
            </w:r>
            <w:r>
              <w:rPr>
                <w:rFonts w:ascii="Times New Roman" w:eastAsia="Times New Roman" w:hAnsi="Times New Roman"/>
                <w:b/>
                <w:sz w:val="24"/>
                <w:szCs w:val="24"/>
              </w:rPr>
              <w:tab/>
              <w:t>Tổng quan và cài đặt</w:t>
            </w:r>
          </w:p>
          <w:p w14:paraId="0BDD001A" w14:textId="26763AF1"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1</w:t>
            </w:r>
            <w:r w:rsidR="00363182">
              <w:rPr>
                <w:rFonts w:ascii="Times New Roman" w:eastAsia="Times New Roman" w:hAnsi="Times New Roman"/>
                <w:sz w:val="24"/>
                <w:szCs w:val="24"/>
              </w:rPr>
              <w:t>.1. Giới thiệu SQL, ngôn ngữ định nghĩa dữ liệu, ngôn ngữ thao tác dữ liệu, ngôn ngữ điều khiển dữ liệu</w:t>
            </w:r>
          </w:p>
          <w:p w14:paraId="3859903B" w14:textId="017D1B48"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1</w:t>
            </w:r>
            <w:r w:rsidR="00363182">
              <w:rPr>
                <w:rFonts w:ascii="Times New Roman" w:eastAsia="Times New Roman" w:hAnsi="Times New Roman"/>
                <w:sz w:val="24"/>
                <w:szCs w:val="24"/>
              </w:rPr>
              <w:t>.2. Giới thiệu phần mềm</w:t>
            </w:r>
          </w:p>
          <w:p w14:paraId="5EFEF668" w14:textId="1B9B7D94"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1</w:t>
            </w:r>
            <w:r w:rsidR="00363182">
              <w:rPr>
                <w:rFonts w:ascii="Times New Roman" w:eastAsia="Times New Roman" w:hAnsi="Times New Roman"/>
                <w:sz w:val="24"/>
                <w:szCs w:val="24"/>
              </w:rPr>
              <w:t>.3. Quản trị người dùng</w:t>
            </w:r>
          </w:p>
          <w:p w14:paraId="763FDEDA" w14:textId="642928C8"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1</w:t>
            </w:r>
            <w:r w:rsidR="00363182">
              <w:rPr>
                <w:rFonts w:ascii="Times New Roman" w:eastAsia="Times New Roman" w:hAnsi="Times New Roman"/>
                <w:sz w:val="24"/>
                <w:szCs w:val="24"/>
              </w:rPr>
              <w:t>.4. Tạo chỉ mục (Indexes)</w:t>
            </w:r>
          </w:p>
          <w:p w14:paraId="0B5540B1" w14:textId="77777777" w:rsidR="00363182" w:rsidRDefault="00363182" w:rsidP="0017394C">
            <w:pPr>
              <w:keepNext/>
              <w:widowControl/>
              <w:ind w:hanging="2"/>
              <w:jc w:val="left"/>
              <w:rPr>
                <w:rFonts w:ascii="Times New Roman" w:eastAsia="Times New Roman" w:hAnsi="Times New Roman"/>
                <w:sz w:val="24"/>
                <w:szCs w:val="24"/>
              </w:rPr>
            </w:pPr>
          </w:p>
        </w:tc>
        <w:tc>
          <w:tcPr>
            <w:tcW w:w="779" w:type="dxa"/>
          </w:tcPr>
          <w:p w14:paraId="609F8491" w14:textId="2513DD7A" w:rsidR="00363182" w:rsidRDefault="0027016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r w:rsidR="00363182">
              <w:rPr>
                <w:rFonts w:ascii="Times New Roman" w:eastAsia="Times New Roman" w:hAnsi="Times New Roman"/>
                <w:color w:val="000000"/>
                <w:sz w:val="24"/>
                <w:szCs w:val="24"/>
              </w:rPr>
              <w:t xml:space="preserve"> LT</w:t>
            </w:r>
          </w:p>
          <w:p w14:paraId="62AD8657"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p>
          <w:p w14:paraId="3607A560"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p>
          <w:p w14:paraId="5E6031AF"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p>
          <w:p w14:paraId="2B5EF04D"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p>
          <w:p w14:paraId="743578C2"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p>
        </w:tc>
        <w:tc>
          <w:tcPr>
            <w:tcW w:w="887" w:type="dxa"/>
          </w:tcPr>
          <w:p w14:paraId="4266B2EC"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G.2.1</w:t>
            </w:r>
          </w:p>
          <w:p w14:paraId="78EAD8BB"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p>
        </w:tc>
        <w:tc>
          <w:tcPr>
            <w:tcW w:w="4293" w:type="dxa"/>
          </w:tcPr>
          <w:p w14:paraId="64896555"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b/>
                <w:sz w:val="24"/>
                <w:szCs w:val="24"/>
              </w:rPr>
              <w:t xml:space="preserve">Giảng viên: </w:t>
            </w:r>
          </w:p>
          <w:p w14:paraId="06016133"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Thuyết giảng (Lecturing) giảng dạy 2.1, demo trên máy tính; hướng dẫn và giới thiệu phần mềm</w:t>
            </w:r>
          </w:p>
          <w:p w14:paraId="7DFA838B"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Thuyết giảng hoặc giảng dạy về tạo chỉ mục và hướng dẫn sinh viên thực hành trên ví dụ mẫu.</w:t>
            </w:r>
          </w:p>
          <w:p w14:paraId="0E95572C"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b/>
                <w:sz w:val="24"/>
                <w:szCs w:val="24"/>
              </w:rPr>
              <w:t xml:space="preserve">Sinh viên: </w:t>
            </w:r>
          </w:p>
          <w:p w14:paraId="123DE736"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Trong lớp: Nghe giảng lý thuyết, thực hành theo sự tổ chức của giảng viên</w:t>
            </w:r>
          </w:p>
          <w:p w14:paraId="6BDBCD3E"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Ngoài lớp: Đọc trước slide, tài liệu giảng viên cung cấp theo sự phân công của giảng viên.</w:t>
            </w:r>
          </w:p>
        </w:tc>
        <w:tc>
          <w:tcPr>
            <w:tcW w:w="905" w:type="dxa"/>
          </w:tcPr>
          <w:p w14:paraId="6A5DC06D" w14:textId="77777777" w:rsidR="00363182" w:rsidRDefault="00363182" w:rsidP="0017394C">
            <w:pPr>
              <w:keepNext/>
              <w:widowControl/>
              <w:tabs>
                <w:tab w:val="left" w:pos="1708"/>
              </w:tabs>
              <w:ind w:hanging="2"/>
              <w:jc w:val="left"/>
              <w:rPr>
                <w:rFonts w:ascii="Times New Roman" w:eastAsia="Times New Roman" w:hAnsi="Times New Roman"/>
                <w:color w:val="000000"/>
                <w:sz w:val="22"/>
              </w:rPr>
            </w:pPr>
          </w:p>
        </w:tc>
      </w:tr>
      <w:tr w:rsidR="00363182" w14:paraId="2A2F29C5" w14:textId="77777777" w:rsidTr="0017394C">
        <w:trPr>
          <w:cantSplit/>
          <w:tblHeader/>
          <w:jc w:val="center"/>
        </w:trPr>
        <w:tc>
          <w:tcPr>
            <w:tcW w:w="555" w:type="dxa"/>
          </w:tcPr>
          <w:p w14:paraId="48A23898"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2</w:t>
            </w:r>
          </w:p>
        </w:tc>
        <w:tc>
          <w:tcPr>
            <w:tcW w:w="3046" w:type="dxa"/>
          </w:tcPr>
          <w:p w14:paraId="1261FF34" w14:textId="77777777" w:rsidR="00363182" w:rsidRDefault="00363182" w:rsidP="00270162">
            <w:pPr>
              <w:tabs>
                <w:tab w:val="left" w:pos="1384"/>
              </w:tabs>
              <w:spacing w:after="96"/>
              <w:rPr>
                <w:rFonts w:ascii="Times New Roman" w:eastAsia="Times New Roman" w:hAnsi="Times New Roman"/>
                <w:sz w:val="24"/>
                <w:szCs w:val="24"/>
              </w:rPr>
            </w:pPr>
            <w:r>
              <w:rPr>
                <w:rFonts w:ascii="Times New Roman" w:eastAsia="Times New Roman" w:hAnsi="Times New Roman"/>
                <w:b/>
                <w:sz w:val="24"/>
                <w:szCs w:val="24"/>
              </w:rPr>
              <w:t>Chương 2:</w:t>
            </w:r>
            <w:r>
              <w:rPr>
                <w:rFonts w:ascii="Times New Roman" w:eastAsia="Times New Roman" w:hAnsi="Times New Roman"/>
                <w:b/>
                <w:sz w:val="24"/>
                <w:szCs w:val="24"/>
              </w:rPr>
              <w:tab/>
              <w:t>Xây dựng View</w:t>
            </w:r>
          </w:p>
          <w:p w14:paraId="54883B84" w14:textId="3747828E"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2</w:t>
            </w:r>
            <w:r w:rsidR="00363182">
              <w:rPr>
                <w:rFonts w:ascii="Times New Roman" w:eastAsia="Times New Roman" w:hAnsi="Times New Roman"/>
                <w:sz w:val="24"/>
                <w:szCs w:val="24"/>
              </w:rPr>
              <w:t>.1. Khái niệm View</w:t>
            </w:r>
          </w:p>
          <w:p w14:paraId="096017B0" w14:textId="35ED28C4"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2</w:t>
            </w:r>
            <w:r w:rsidR="00363182">
              <w:rPr>
                <w:rFonts w:ascii="Times New Roman" w:eastAsia="Times New Roman" w:hAnsi="Times New Roman"/>
                <w:sz w:val="24"/>
                <w:szCs w:val="24"/>
              </w:rPr>
              <w:t>.2. Xây dựng View bằng cửa sổ công cụ SQL Server Management Studio</w:t>
            </w:r>
          </w:p>
          <w:p w14:paraId="46798185" w14:textId="7FDA5FBB"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2</w:t>
            </w:r>
            <w:r w:rsidR="00363182">
              <w:rPr>
                <w:rFonts w:ascii="Times New Roman" w:eastAsia="Times New Roman" w:hAnsi="Times New Roman"/>
                <w:sz w:val="24"/>
                <w:szCs w:val="24"/>
              </w:rPr>
              <w:t>.3. Xây dựng View bằng câu lệnh T-SQL</w:t>
            </w:r>
          </w:p>
          <w:p w14:paraId="3E6AA934" w14:textId="0A13454C"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2</w:t>
            </w:r>
            <w:r w:rsidR="00363182">
              <w:rPr>
                <w:rFonts w:ascii="Times New Roman" w:eastAsia="Times New Roman" w:hAnsi="Times New Roman"/>
                <w:sz w:val="24"/>
                <w:szCs w:val="24"/>
              </w:rPr>
              <w:t>.4. Tạo chỉ mục cho View</w:t>
            </w:r>
          </w:p>
          <w:p w14:paraId="1CE9FA39" w14:textId="77777777" w:rsidR="00363182" w:rsidRDefault="00363182" w:rsidP="0017394C">
            <w:pPr>
              <w:keepNext/>
              <w:widowControl/>
              <w:ind w:hanging="2"/>
              <w:jc w:val="left"/>
              <w:rPr>
                <w:rFonts w:ascii="Times New Roman" w:eastAsia="Times New Roman" w:hAnsi="Times New Roman"/>
                <w:sz w:val="24"/>
                <w:szCs w:val="24"/>
              </w:rPr>
            </w:pPr>
          </w:p>
        </w:tc>
        <w:tc>
          <w:tcPr>
            <w:tcW w:w="779" w:type="dxa"/>
          </w:tcPr>
          <w:p w14:paraId="57311760"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 LT</w:t>
            </w:r>
          </w:p>
          <w:p w14:paraId="115AA055"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 BT</w:t>
            </w:r>
          </w:p>
          <w:p w14:paraId="5CC5AA47"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 TH</w:t>
            </w:r>
          </w:p>
          <w:p w14:paraId="262257FC"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p>
        </w:tc>
        <w:tc>
          <w:tcPr>
            <w:tcW w:w="887" w:type="dxa"/>
          </w:tcPr>
          <w:p w14:paraId="0E96317F" w14:textId="77777777" w:rsidR="00363182" w:rsidRDefault="00363182" w:rsidP="0017394C">
            <w:pPr>
              <w:keepNext/>
              <w:widowControl/>
              <w:ind w:hanging="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G1.2 </w:t>
            </w:r>
          </w:p>
          <w:p w14:paraId="32F58B89" w14:textId="77777777" w:rsidR="00363182" w:rsidRDefault="00363182" w:rsidP="0017394C">
            <w:pPr>
              <w:keepNext/>
              <w:widowControl/>
              <w:ind w:hanging="2"/>
              <w:rPr>
                <w:rFonts w:ascii="Times New Roman" w:eastAsia="Times New Roman" w:hAnsi="Times New Roman"/>
                <w:color w:val="000000"/>
                <w:sz w:val="24"/>
                <w:szCs w:val="24"/>
              </w:rPr>
            </w:pPr>
            <w:r>
              <w:rPr>
                <w:rFonts w:ascii="Times New Roman" w:eastAsia="Times New Roman" w:hAnsi="Times New Roman"/>
                <w:color w:val="000000"/>
                <w:sz w:val="24"/>
                <w:szCs w:val="24"/>
              </w:rPr>
              <w:t>G.2.1</w:t>
            </w:r>
          </w:p>
          <w:p w14:paraId="10F6DBAB"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G.2.2</w:t>
            </w:r>
          </w:p>
          <w:p w14:paraId="6955DAE1" w14:textId="77777777" w:rsidR="00363182" w:rsidRDefault="00363182" w:rsidP="0017394C">
            <w:pPr>
              <w:keepNext/>
              <w:widowControl/>
              <w:ind w:hanging="2"/>
              <w:rPr>
                <w:rFonts w:ascii="Times New Roman" w:eastAsia="Times New Roman" w:hAnsi="Times New Roman"/>
                <w:color w:val="000000"/>
                <w:sz w:val="24"/>
                <w:szCs w:val="24"/>
              </w:rPr>
            </w:pPr>
          </w:p>
        </w:tc>
        <w:tc>
          <w:tcPr>
            <w:tcW w:w="4293" w:type="dxa"/>
          </w:tcPr>
          <w:p w14:paraId="1DBAC694"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b/>
                <w:sz w:val="24"/>
                <w:szCs w:val="24"/>
              </w:rPr>
              <w:t xml:space="preserve">Giảng viên: </w:t>
            </w:r>
          </w:p>
          <w:p w14:paraId="2160D144"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Thuyết giảng (Lecturing) giảng dạy các nội dung 3.1, 3.3; demo trên máy tính; áp dụng và các ví dụ</w:t>
            </w:r>
          </w:p>
          <w:p w14:paraId="1A48EBB5"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xml:space="preserve">- Thuyết giảng hoặc giảng dạy theo mô hình mảnh ghép (Jigsaw Teaching) với các nội dung 3.2: Phân nhóm, phân nhiệm theo nội dung, tổ chức hoạt động nhóm và hội thảo theo phương pháp Jigsaw Teaching </w:t>
            </w:r>
          </w:p>
          <w:p w14:paraId="7A873599"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xml:space="preserve">- Với nội dung 3.4 có thể giảng dạy theo mô hình đảo ngược (Flipped Classroom): phân nhóm, phân nhiệm, cung cấp tài liệu, link video clip, tổ chức kiểm tra đánh giá, phát triển yêu cầu và tổ chức hội thảo chuyên sâu. </w:t>
            </w:r>
          </w:p>
          <w:p w14:paraId="30202D49"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Kết hợp Peer-to-Peer teaching, Team-based Learning và Online, Mobile and Blenđe Learning: Giao bài tập, hướng dẫn sinh viên làm bài tập, cung cấp link tài liệu online</w:t>
            </w:r>
          </w:p>
          <w:p w14:paraId="5D76295A"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b/>
                <w:sz w:val="24"/>
                <w:szCs w:val="24"/>
              </w:rPr>
              <w:t xml:space="preserve">Sinh viên: </w:t>
            </w:r>
          </w:p>
          <w:p w14:paraId="191D47C0"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Trong lớp: Nghe giảng lý thuyết, viết chương trình theo yêu cầu,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14:paraId="1356535D"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Ngoài lớp: Đọc trước slide, tài liệu giảng viên cung cấp theo sự phân công của giảng viên, trao đổi thảo luận với bạn cùng nhóm, làm bài tập theo sự hướng dẫn của giảng viên, làm bài tập thực hành.</w:t>
            </w:r>
          </w:p>
        </w:tc>
        <w:tc>
          <w:tcPr>
            <w:tcW w:w="905" w:type="dxa"/>
          </w:tcPr>
          <w:p w14:paraId="71C8DC9E" w14:textId="77777777" w:rsidR="00363182" w:rsidRDefault="00363182" w:rsidP="0017394C">
            <w:pPr>
              <w:keepNext/>
              <w:widowControl/>
              <w:tabs>
                <w:tab w:val="left" w:pos="1708"/>
              </w:tabs>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A.1.2</w:t>
            </w:r>
          </w:p>
          <w:p w14:paraId="41C47E54" w14:textId="77777777" w:rsidR="00363182" w:rsidRDefault="00363182" w:rsidP="0017394C">
            <w:pPr>
              <w:keepNext/>
              <w:widowControl/>
              <w:tabs>
                <w:tab w:val="left" w:pos="1708"/>
              </w:tabs>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A.2.1</w:t>
            </w:r>
          </w:p>
        </w:tc>
      </w:tr>
      <w:tr w:rsidR="00363182" w14:paraId="61D9099B" w14:textId="77777777" w:rsidTr="0017394C">
        <w:trPr>
          <w:cantSplit/>
          <w:tblHeader/>
          <w:jc w:val="center"/>
        </w:trPr>
        <w:tc>
          <w:tcPr>
            <w:tcW w:w="555" w:type="dxa"/>
          </w:tcPr>
          <w:p w14:paraId="6E622874" w14:textId="77777777" w:rsidR="00363182" w:rsidRDefault="00363182" w:rsidP="0017394C">
            <w:pPr>
              <w:keepNext/>
              <w:widowControl/>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3</w:t>
            </w:r>
          </w:p>
        </w:tc>
        <w:tc>
          <w:tcPr>
            <w:tcW w:w="3046" w:type="dxa"/>
          </w:tcPr>
          <w:p w14:paraId="46B6EBB1" w14:textId="77777777" w:rsidR="00363182" w:rsidRDefault="00363182" w:rsidP="00270162">
            <w:pPr>
              <w:tabs>
                <w:tab w:val="left" w:pos="1384"/>
              </w:tabs>
              <w:spacing w:after="96"/>
              <w:rPr>
                <w:rFonts w:ascii="Times New Roman" w:eastAsia="Times New Roman" w:hAnsi="Times New Roman"/>
                <w:sz w:val="24"/>
                <w:szCs w:val="24"/>
              </w:rPr>
            </w:pPr>
            <w:r>
              <w:rPr>
                <w:rFonts w:ascii="Times New Roman" w:eastAsia="Times New Roman" w:hAnsi="Times New Roman"/>
                <w:b/>
                <w:sz w:val="24"/>
                <w:szCs w:val="24"/>
              </w:rPr>
              <w:t>Chương 3:</w:t>
            </w:r>
            <w:r>
              <w:rPr>
                <w:rFonts w:ascii="Times New Roman" w:eastAsia="Times New Roman" w:hAnsi="Times New Roman"/>
                <w:b/>
                <w:sz w:val="24"/>
                <w:szCs w:val="24"/>
              </w:rPr>
              <w:tab/>
              <w:t>Thủ tục và hàm</w:t>
            </w:r>
          </w:p>
          <w:p w14:paraId="727CC163" w14:textId="25779837"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3</w:t>
            </w:r>
            <w:r w:rsidR="00363182">
              <w:rPr>
                <w:rFonts w:ascii="Times New Roman" w:eastAsia="Times New Roman" w:hAnsi="Times New Roman"/>
                <w:sz w:val="24"/>
                <w:szCs w:val="24"/>
              </w:rPr>
              <w:t>.1. Lập trình ứng dụng SQL: các khái niệm, biến, cấu trúc lệnh, con trỏ</w:t>
            </w:r>
          </w:p>
          <w:p w14:paraId="3713D5DF" w14:textId="304FC91E"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3</w:t>
            </w:r>
            <w:r w:rsidR="00363182">
              <w:rPr>
                <w:rFonts w:ascii="Times New Roman" w:eastAsia="Times New Roman" w:hAnsi="Times New Roman"/>
                <w:sz w:val="24"/>
                <w:szCs w:val="24"/>
              </w:rPr>
              <w:t>.2. Nội thủ tục (Stored Procedure)</w:t>
            </w:r>
          </w:p>
          <w:p w14:paraId="0F009CDD" w14:textId="510E67A4"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3</w:t>
            </w:r>
            <w:r w:rsidR="00363182">
              <w:rPr>
                <w:rFonts w:ascii="Times New Roman" w:eastAsia="Times New Roman" w:hAnsi="Times New Roman"/>
                <w:sz w:val="24"/>
                <w:szCs w:val="24"/>
              </w:rPr>
              <w:t>.3. Hàm (User Defined Functions)</w:t>
            </w:r>
          </w:p>
          <w:p w14:paraId="258E7D63" w14:textId="26C440F5"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3</w:t>
            </w:r>
            <w:r w:rsidR="00363182">
              <w:rPr>
                <w:rFonts w:ascii="Times New Roman" w:eastAsia="Times New Roman" w:hAnsi="Times New Roman"/>
                <w:sz w:val="24"/>
                <w:szCs w:val="24"/>
              </w:rPr>
              <w:t>.4. Kiểm soát lỗi Try…Catch, Raiserror</w:t>
            </w:r>
          </w:p>
          <w:p w14:paraId="666D1428" w14:textId="6752A944"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3</w:t>
            </w:r>
            <w:r w:rsidR="00363182">
              <w:rPr>
                <w:rFonts w:ascii="Times New Roman" w:eastAsia="Times New Roman" w:hAnsi="Times New Roman"/>
                <w:sz w:val="24"/>
                <w:szCs w:val="24"/>
              </w:rPr>
              <w:t>.5. Chuyển tác và khóa (Transaction and Lock)</w:t>
            </w:r>
          </w:p>
          <w:p w14:paraId="01AB3088" w14:textId="77777777" w:rsidR="00363182" w:rsidRDefault="00363182" w:rsidP="0017394C">
            <w:pPr>
              <w:keepNext/>
              <w:widowControl/>
              <w:ind w:hanging="2"/>
              <w:rPr>
                <w:rFonts w:ascii="Times New Roman" w:eastAsia="Times New Roman" w:hAnsi="Times New Roman"/>
                <w:sz w:val="24"/>
                <w:szCs w:val="24"/>
              </w:rPr>
            </w:pPr>
          </w:p>
        </w:tc>
        <w:tc>
          <w:tcPr>
            <w:tcW w:w="779" w:type="dxa"/>
          </w:tcPr>
          <w:p w14:paraId="1F717766" w14:textId="12B108F7" w:rsidR="00363182" w:rsidRDefault="00C70205"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w:t>
            </w:r>
            <w:r w:rsidR="00363182">
              <w:rPr>
                <w:rFonts w:ascii="Times New Roman" w:eastAsia="Times New Roman" w:hAnsi="Times New Roman"/>
                <w:color w:val="000000"/>
                <w:sz w:val="24"/>
                <w:szCs w:val="24"/>
              </w:rPr>
              <w:t xml:space="preserve"> LT</w:t>
            </w:r>
          </w:p>
          <w:p w14:paraId="5EFE3B0E"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 BT</w:t>
            </w:r>
          </w:p>
          <w:p w14:paraId="5A2C5F00"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 TH</w:t>
            </w:r>
          </w:p>
          <w:p w14:paraId="734577CF" w14:textId="77777777" w:rsidR="00363182" w:rsidRDefault="00363182" w:rsidP="0017394C">
            <w:pPr>
              <w:keepNext/>
              <w:widowControl/>
              <w:ind w:hanging="2"/>
              <w:jc w:val="center"/>
              <w:rPr>
                <w:rFonts w:ascii="Times New Roman" w:eastAsia="Times New Roman" w:hAnsi="Times New Roman"/>
                <w:color w:val="000000"/>
                <w:sz w:val="24"/>
                <w:szCs w:val="24"/>
              </w:rPr>
            </w:pPr>
          </w:p>
        </w:tc>
        <w:tc>
          <w:tcPr>
            <w:tcW w:w="887" w:type="dxa"/>
          </w:tcPr>
          <w:p w14:paraId="4B124738" w14:textId="77777777" w:rsidR="00363182" w:rsidRDefault="00363182" w:rsidP="0017394C">
            <w:pPr>
              <w:keepNext/>
              <w:widowControl/>
              <w:ind w:hanging="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G1.2 </w:t>
            </w:r>
          </w:p>
          <w:p w14:paraId="17431579" w14:textId="77777777" w:rsidR="00363182" w:rsidRDefault="00363182" w:rsidP="0017394C">
            <w:pPr>
              <w:keepNext/>
              <w:widowControl/>
              <w:ind w:hanging="2"/>
              <w:rPr>
                <w:rFonts w:ascii="Times New Roman" w:eastAsia="Times New Roman" w:hAnsi="Times New Roman"/>
                <w:color w:val="000000"/>
                <w:sz w:val="24"/>
                <w:szCs w:val="24"/>
              </w:rPr>
            </w:pPr>
            <w:r>
              <w:rPr>
                <w:rFonts w:ascii="Times New Roman" w:eastAsia="Times New Roman" w:hAnsi="Times New Roman"/>
                <w:color w:val="000000"/>
                <w:sz w:val="24"/>
                <w:szCs w:val="24"/>
              </w:rPr>
              <w:t>G.2.1</w:t>
            </w:r>
          </w:p>
          <w:p w14:paraId="039B8C8A" w14:textId="77777777" w:rsidR="00363182" w:rsidRDefault="00363182" w:rsidP="0017394C">
            <w:pPr>
              <w:keepNext/>
              <w:widowControl/>
              <w:tabs>
                <w:tab w:val="left" w:pos="1708"/>
              </w:tabs>
              <w:ind w:hanging="2"/>
              <w:rPr>
                <w:rFonts w:ascii="Times New Roman" w:eastAsia="Times New Roman" w:hAnsi="Times New Roman"/>
                <w:color w:val="000000"/>
                <w:sz w:val="24"/>
                <w:szCs w:val="24"/>
              </w:rPr>
            </w:pPr>
            <w:r>
              <w:rPr>
                <w:rFonts w:ascii="Times New Roman" w:eastAsia="Times New Roman" w:hAnsi="Times New Roman"/>
                <w:color w:val="000000"/>
                <w:sz w:val="24"/>
                <w:szCs w:val="24"/>
              </w:rPr>
              <w:t>G.2.2</w:t>
            </w:r>
          </w:p>
          <w:p w14:paraId="016B4BD9" w14:textId="77777777" w:rsidR="00363182" w:rsidRDefault="00363182" w:rsidP="0017394C">
            <w:pPr>
              <w:keepNext/>
              <w:widowControl/>
              <w:ind w:hanging="2"/>
              <w:jc w:val="center"/>
              <w:rPr>
                <w:rFonts w:ascii="Times New Roman" w:eastAsia="Times New Roman" w:hAnsi="Times New Roman"/>
                <w:color w:val="000000"/>
                <w:sz w:val="24"/>
                <w:szCs w:val="24"/>
              </w:rPr>
            </w:pPr>
          </w:p>
        </w:tc>
        <w:tc>
          <w:tcPr>
            <w:tcW w:w="4293" w:type="dxa"/>
          </w:tcPr>
          <w:p w14:paraId="0C4982C6"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b/>
                <w:sz w:val="24"/>
                <w:szCs w:val="24"/>
              </w:rPr>
              <w:t xml:space="preserve">Giảng viên: </w:t>
            </w:r>
          </w:p>
          <w:p w14:paraId="7B2AAF95"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Thuyết giảng (Lecturing) giảng dạy các nội dung 4.1, 4.2; demo trên máy tính; nêu ví dụ áp dụng</w:t>
            </w:r>
          </w:p>
          <w:p w14:paraId="2F9EE1AD"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xml:space="preserve">- Thuyết giảng hoặc giảng dạy theo mô hình mảnh ghép (Jigsaw Teaching) với các nội dung 4.3, 4.4, 4.5: Phân nhóm, phân nhiệm theo nội dung, tổ chức hoạt động nhóm và hội thảo theo phương pháp Jigsaw Teaching </w:t>
            </w:r>
          </w:p>
          <w:p w14:paraId="7D447359"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xml:space="preserve">- Với nội dung 4.4, 4.5 có thể giảng dạy theo mô hình đảo ngược (Flipped Classroom): phân nhóm, phân nhiệm, cung cấp tài liệu, link video clip, tổ chức kiểm tra đánh giá, phát triển yêu cầu và tổ chức hội thảo chuyên sâu. </w:t>
            </w:r>
          </w:p>
          <w:p w14:paraId="460A24CD"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Kết hợp Peer-to-Peer teaching, Team-based Learning và Online, Mobile and Blenđe Learning: Giao bài tập, hướng dẫn sinh viên làm bài tập, cung cấp link tài liệu online</w:t>
            </w:r>
          </w:p>
          <w:p w14:paraId="0E32B5E6"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b/>
                <w:sz w:val="24"/>
                <w:szCs w:val="24"/>
              </w:rPr>
              <w:t xml:space="preserve">Sinh viên: </w:t>
            </w:r>
          </w:p>
          <w:p w14:paraId="4A7901D6"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Trong lớp: Nghe giảng lý thuyết, viết chương trình theo yêu cầu, tham gia hội thảo theo sự tổ chức của giảng viên, trình bày về các nội dung được phân công tìm hiểu, trình bày kết quả việc làm bài tập theo yêu cầu của giảng viên, thực hiện phát triển yêu cầu và thực hành theo yêu cầu của giảng viên.</w:t>
            </w:r>
          </w:p>
          <w:p w14:paraId="1F483AF2"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Ngoài lớp: Đọc trước slide, tài liệu giảng viên cung cấp theo sự phân công của giảng viên, trao đổi thảo luận với bạn cùng nhóm, làm bài tập theo sự hướng dẫn của giảng viên, làm bài tập thực hành.</w:t>
            </w:r>
          </w:p>
        </w:tc>
        <w:tc>
          <w:tcPr>
            <w:tcW w:w="905" w:type="dxa"/>
          </w:tcPr>
          <w:p w14:paraId="310A2557" w14:textId="77777777" w:rsidR="00363182" w:rsidRDefault="00363182" w:rsidP="0017394C">
            <w:pPr>
              <w:keepNext/>
              <w:widowControl/>
              <w:tabs>
                <w:tab w:val="left" w:pos="1708"/>
              </w:tabs>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A.1.2</w:t>
            </w:r>
          </w:p>
          <w:p w14:paraId="6D4742C2" w14:textId="77777777" w:rsidR="00363182" w:rsidRDefault="00363182" w:rsidP="0017394C">
            <w:pPr>
              <w:keepNext/>
              <w:widowControl/>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A.2.1</w:t>
            </w:r>
          </w:p>
        </w:tc>
      </w:tr>
      <w:tr w:rsidR="00363182" w14:paraId="7C74DF70" w14:textId="77777777" w:rsidTr="0017394C">
        <w:trPr>
          <w:cantSplit/>
          <w:tblHeader/>
          <w:jc w:val="center"/>
        </w:trPr>
        <w:tc>
          <w:tcPr>
            <w:tcW w:w="555" w:type="dxa"/>
          </w:tcPr>
          <w:p w14:paraId="5E526655"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4</w:t>
            </w:r>
          </w:p>
        </w:tc>
        <w:tc>
          <w:tcPr>
            <w:tcW w:w="3046" w:type="dxa"/>
          </w:tcPr>
          <w:p w14:paraId="1A2CC1B8" w14:textId="77777777" w:rsidR="00363182" w:rsidRDefault="00363182" w:rsidP="00270162">
            <w:pPr>
              <w:tabs>
                <w:tab w:val="left" w:pos="1384"/>
              </w:tabs>
              <w:spacing w:after="96"/>
              <w:rPr>
                <w:rFonts w:ascii="Times New Roman" w:eastAsia="Times New Roman" w:hAnsi="Times New Roman"/>
                <w:sz w:val="24"/>
                <w:szCs w:val="24"/>
              </w:rPr>
            </w:pPr>
            <w:r>
              <w:rPr>
                <w:rFonts w:ascii="Times New Roman" w:eastAsia="Times New Roman" w:hAnsi="Times New Roman"/>
                <w:b/>
                <w:sz w:val="24"/>
                <w:szCs w:val="24"/>
              </w:rPr>
              <w:t>Chương 4:</w:t>
            </w:r>
            <w:r>
              <w:rPr>
                <w:rFonts w:ascii="Times New Roman" w:eastAsia="Times New Roman" w:hAnsi="Times New Roman"/>
                <w:b/>
                <w:sz w:val="24"/>
                <w:szCs w:val="24"/>
              </w:rPr>
              <w:tab/>
              <w:t>Trigger</w:t>
            </w:r>
          </w:p>
          <w:p w14:paraId="42106677" w14:textId="1C826F57"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4</w:t>
            </w:r>
            <w:r w:rsidR="00363182">
              <w:rPr>
                <w:rFonts w:ascii="Times New Roman" w:eastAsia="Times New Roman" w:hAnsi="Times New Roman"/>
                <w:sz w:val="24"/>
                <w:szCs w:val="24"/>
              </w:rPr>
              <w:t>.1. Khái niệm</w:t>
            </w:r>
          </w:p>
          <w:p w14:paraId="0A37CD08" w14:textId="4990D0BA"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4</w:t>
            </w:r>
            <w:r w:rsidR="00363182">
              <w:rPr>
                <w:rFonts w:ascii="Times New Roman" w:eastAsia="Times New Roman" w:hAnsi="Times New Roman"/>
                <w:sz w:val="24"/>
                <w:szCs w:val="24"/>
              </w:rPr>
              <w:t>.2. DML Trigger</w:t>
            </w:r>
          </w:p>
          <w:p w14:paraId="19C171AB" w14:textId="5EA72994" w:rsidR="00363182" w:rsidRDefault="00270162" w:rsidP="0017394C">
            <w:pPr>
              <w:tabs>
                <w:tab w:val="left" w:pos="1384"/>
              </w:tabs>
              <w:spacing w:before="96" w:after="96" w:line="288" w:lineRule="auto"/>
              <w:ind w:hanging="2"/>
              <w:rPr>
                <w:rFonts w:ascii="Times New Roman" w:eastAsia="Times New Roman" w:hAnsi="Times New Roman"/>
                <w:sz w:val="24"/>
                <w:szCs w:val="24"/>
              </w:rPr>
            </w:pPr>
            <w:r>
              <w:rPr>
                <w:rFonts w:ascii="Times New Roman" w:eastAsia="Times New Roman" w:hAnsi="Times New Roman"/>
                <w:sz w:val="24"/>
                <w:szCs w:val="24"/>
              </w:rPr>
              <w:t>4</w:t>
            </w:r>
            <w:r w:rsidR="00363182">
              <w:rPr>
                <w:rFonts w:ascii="Times New Roman" w:eastAsia="Times New Roman" w:hAnsi="Times New Roman"/>
                <w:sz w:val="24"/>
                <w:szCs w:val="24"/>
              </w:rPr>
              <w:t>.3. DDL Trigger</w:t>
            </w:r>
          </w:p>
          <w:p w14:paraId="2D3264B8" w14:textId="77777777" w:rsidR="00363182" w:rsidRDefault="00363182" w:rsidP="0017394C">
            <w:pPr>
              <w:keepNext/>
              <w:widowControl/>
              <w:ind w:hanging="2"/>
              <w:rPr>
                <w:rFonts w:ascii="Times New Roman" w:eastAsia="Times New Roman" w:hAnsi="Times New Roman"/>
                <w:sz w:val="24"/>
                <w:szCs w:val="24"/>
              </w:rPr>
            </w:pPr>
          </w:p>
        </w:tc>
        <w:tc>
          <w:tcPr>
            <w:tcW w:w="779" w:type="dxa"/>
          </w:tcPr>
          <w:p w14:paraId="014EB825"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 LT</w:t>
            </w:r>
          </w:p>
          <w:p w14:paraId="43FB19FD" w14:textId="3477CE76" w:rsidR="00363182" w:rsidRDefault="00C70205"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w:t>
            </w:r>
            <w:r w:rsidR="00363182">
              <w:rPr>
                <w:rFonts w:ascii="Times New Roman" w:eastAsia="Times New Roman" w:hAnsi="Times New Roman"/>
                <w:color w:val="000000"/>
                <w:sz w:val="24"/>
                <w:szCs w:val="24"/>
              </w:rPr>
              <w:t xml:space="preserve"> BT</w:t>
            </w:r>
          </w:p>
          <w:p w14:paraId="1320E1BF"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 TH</w:t>
            </w:r>
          </w:p>
          <w:p w14:paraId="6F810B5D"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p>
        </w:tc>
        <w:tc>
          <w:tcPr>
            <w:tcW w:w="887" w:type="dxa"/>
          </w:tcPr>
          <w:p w14:paraId="449DEAB7" w14:textId="77777777" w:rsidR="00363182" w:rsidRDefault="00363182" w:rsidP="0017394C">
            <w:pPr>
              <w:keepNext/>
              <w:widowControl/>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G.2.1</w:t>
            </w:r>
          </w:p>
          <w:p w14:paraId="7942591A"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G.2.2</w:t>
            </w:r>
          </w:p>
          <w:p w14:paraId="0161267F" w14:textId="77777777" w:rsidR="00363182" w:rsidRDefault="00363182" w:rsidP="0017394C">
            <w:pPr>
              <w:keepNext/>
              <w:widowControl/>
              <w:tabs>
                <w:tab w:val="left" w:pos="1708"/>
              </w:tabs>
              <w:ind w:hanging="2"/>
              <w:jc w:val="center"/>
              <w:rPr>
                <w:rFonts w:ascii="Times New Roman" w:eastAsia="Times New Roman" w:hAnsi="Times New Roman"/>
                <w:color w:val="000000"/>
                <w:sz w:val="24"/>
                <w:szCs w:val="24"/>
              </w:rPr>
            </w:pPr>
          </w:p>
        </w:tc>
        <w:tc>
          <w:tcPr>
            <w:tcW w:w="4293" w:type="dxa"/>
          </w:tcPr>
          <w:p w14:paraId="070E86EB"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b/>
                <w:sz w:val="24"/>
                <w:szCs w:val="24"/>
              </w:rPr>
              <w:t xml:space="preserve">Giảng viên: </w:t>
            </w:r>
          </w:p>
          <w:p w14:paraId="535AA25D"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Thuyết giảng (Lecturing) hoặc giảng dạy theo mô hình mảnh ghép (Jigsaw Teaching) các nội dung 5.1, 5.2; demo trên máy tính; nêu ví dụ áp dụng</w:t>
            </w:r>
          </w:p>
          <w:p w14:paraId="5713A994"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xml:space="preserve">- Thuyết giảng hoặc giảng dạy theo mô hình mảnh ghép (Jigsaw Teaching) với các nội dung 5.3: Phân nhóm, phân nhiệm theo nội dung, tổ chức hoạt động nhóm và hội thảo theo phương pháp Jigsaw Teaching </w:t>
            </w:r>
          </w:p>
          <w:p w14:paraId="285D888E"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xml:space="preserve">- Với nội dung 5.2, 5.5 có thể giảng dạy theo mô hình đảo ngược (Flipped Classroom): phân nhóm, phân nhiệm, cung cấp tài liệu, link video clip, tổ chức kiểm tra đánh giá, phát triển yêu cầu và tổ chức hội thảo chuyên sâu. </w:t>
            </w:r>
          </w:p>
          <w:p w14:paraId="274C77BE"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Kết hợp Peer-to-Peer teaching, Team-based Learning và Online, Mobile and Blenđe Learning: Giao bài tập, hướng dẫn sinh viên làm bài tập, cung cấp link tài liệu online</w:t>
            </w:r>
          </w:p>
          <w:p w14:paraId="3B9A8ACA"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b/>
                <w:sz w:val="24"/>
                <w:szCs w:val="24"/>
              </w:rPr>
              <w:t xml:space="preserve">Sinh viên: </w:t>
            </w:r>
          </w:p>
          <w:p w14:paraId="32CB4E43"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Trong lớp: Nghe giảng lý thuyết, viết chương trình theo yêu cầu, tham gia hội thảo theo sự tổ chức của giảng viên, trình bày về các nội dung được phân công tìm hiểu, trình bày kết quả việc làm bài tập theo yêu cầu của giảng viên, thực hiện phát triển yêu cầu và thực hành theo yêu cầu của giảng viên.</w:t>
            </w:r>
          </w:p>
          <w:p w14:paraId="3C8622E0" w14:textId="77777777" w:rsidR="00363182" w:rsidRDefault="00363182" w:rsidP="0017394C">
            <w:pPr>
              <w:keepNext/>
              <w:widowControl/>
              <w:ind w:hanging="2"/>
              <w:jc w:val="left"/>
              <w:rPr>
                <w:rFonts w:ascii="Times New Roman" w:eastAsia="Times New Roman" w:hAnsi="Times New Roman"/>
                <w:sz w:val="24"/>
                <w:szCs w:val="24"/>
              </w:rPr>
            </w:pPr>
            <w:r>
              <w:rPr>
                <w:rFonts w:ascii="Times New Roman" w:eastAsia="Times New Roman" w:hAnsi="Times New Roman"/>
                <w:sz w:val="24"/>
                <w:szCs w:val="24"/>
              </w:rPr>
              <w:t>- Ngoài lớp: Đọc trước slide, tài liệu giảng viên cung cấp theo sự phân công của giảng viên, trao đổi thảo luận với bạn cùng nhóm, làm bài tập theo sự hướng dẫn của giảng viên, làm bài tập thực hành.</w:t>
            </w:r>
          </w:p>
        </w:tc>
        <w:tc>
          <w:tcPr>
            <w:tcW w:w="905" w:type="dxa"/>
          </w:tcPr>
          <w:p w14:paraId="00F4D09B" w14:textId="77777777" w:rsidR="00363182" w:rsidRDefault="00363182" w:rsidP="0017394C">
            <w:pPr>
              <w:keepNext/>
              <w:widowControl/>
              <w:tabs>
                <w:tab w:val="left" w:pos="1708"/>
              </w:tabs>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A.1.2</w:t>
            </w:r>
          </w:p>
          <w:p w14:paraId="4AF38CFF" w14:textId="77777777" w:rsidR="00363182" w:rsidRDefault="00363182" w:rsidP="0017394C">
            <w:pPr>
              <w:keepNext/>
              <w:widowControl/>
              <w:tabs>
                <w:tab w:val="left" w:pos="1708"/>
              </w:tabs>
              <w:ind w:hanging="2"/>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A.2.1</w:t>
            </w:r>
          </w:p>
        </w:tc>
      </w:tr>
    </w:tbl>
    <w:p w14:paraId="2AACB7F6" w14:textId="77777777" w:rsidR="00363182" w:rsidRDefault="00363182" w:rsidP="00363182">
      <w:pPr>
        <w:widowControl/>
        <w:pBdr>
          <w:top w:val="nil"/>
          <w:left w:val="nil"/>
          <w:bottom w:val="nil"/>
          <w:right w:val="nil"/>
          <w:between w:val="nil"/>
        </w:pBdr>
        <w:ind w:hanging="2"/>
        <w:rPr>
          <w:rFonts w:ascii="Times New Roman" w:eastAsia="Times New Roman" w:hAnsi="Times New Roman"/>
          <w:color w:val="000000"/>
          <w:sz w:val="24"/>
          <w:szCs w:val="24"/>
        </w:rPr>
      </w:pPr>
      <w:r>
        <w:rPr>
          <w:rFonts w:ascii="Times New Roman" w:eastAsia="Times New Roman" w:hAnsi="Times New Roman"/>
          <w:i/>
          <w:color w:val="000000"/>
          <w:sz w:val="24"/>
          <w:szCs w:val="24"/>
        </w:rPr>
        <w:t>[1]: Thông tin về tuần/ buổi học. [2]: Liệt kê nội dung giảng dạy theo chương, mục.               [3]: Liệt kê CĐR liên quan của học phần (ghi ký hiệu Gx.y). [4]: Mô tả chung các hoạt động dạy và học. [5]: Liệt kê các bài đánh giá liên quan (ghi ký hiệu Ax.y).</w:t>
      </w:r>
    </w:p>
    <w:p w14:paraId="3F1A1DFA"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8. Quy định của học phần </w:t>
      </w:r>
      <w:r>
        <w:rPr>
          <w:rFonts w:ascii="Times New Roman" w:eastAsia="Times New Roman" w:hAnsi="Times New Roman"/>
          <w:i/>
          <w:color w:val="000000"/>
          <w:sz w:val="24"/>
          <w:szCs w:val="24"/>
        </w:rPr>
        <w:t>(course requirements and expectations)</w:t>
      </w:r>
    </w:p>
    <w:p w14:paraId="67FCCFD7" w14:textId="77777777" w:rsidR="00363182" w:rsidRDefault="00363182" w:rsidP="00363182">
      <w:pPr>
        <w:tabs>
          <w:tab w:val="center" w:pos="4320"/>
          <w:tab w:val="right" w:pos="8640"/>
        </w:tabs>
        <w:ind w:hanging="2"/>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(các quy định của học phần (nếu có), thí dụ: sinh viên không nộp bài tập và báo cáo đúng thời </w:t>
      </w:r>
      <w:r>
        <w:rPr>
          <w:rFonts w:ascii="Times New Roman" w:eastAsia="Times New Roman" w:hAnsi="Times New Roman"/>
          <w:i/>
          <w:color w:val="000000"/>
          <w:sz w:val="24"/>
          <w:szCs w:val="24"/>
        </w:rPr>
        <w:lastRenderedPageBreak/>
        <w:t>hạn, được coi như không nộp bài; sinh viên vắng 2 buổi thực hành trở lên, không được phép dự thi cuối kỳ…)</w:t>
      </w:r>
    </w:p>
    <w:p w14:paraId="68BE6B02" w14:textId="77777777" w:rsidR="00363182" w:rsidRDefault="00363182" w:rsidP="00363182">
      <w:pPr>
        <w:ind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9. Phụ trách học phần</w:t>
      </w:r>
    </w:p>
    <w:p w14:paraId="6C1C07E3" w14:textId="77777777" w:rsidR="00363182" w:rsidRDefault="00363182" w:rsidP="00363182">
      <w:pPr>
        <w:widowControl/>
        <w:ind w:hanging="2"/>
        <w:jc w:val="left"/>
        <w:rPr>
          <w:rFonts w:ascii="Times New Roman" w:eastAsia="Times New Roman" w:hAnsi="Times New Roman"/>
          <w:sz w:val="24"/>
          <w:szCs w:val="24"/>
        </w:rPr>
      </w:pPr>
      <w:r>
        <w:rPr>
          <w:rFonts w:ascii="Times New Roman" w:eastAsia="Times New Roman" w:hAnsi="Times New Roman"/>
          <w:color w:val="000000"/>
          <w:sz w:val="24"/>
          <w:szCs w:val="24"/>
        </w:rPr>
        <w:t>- B</w:t>
      </w:r>
      <w:r>
        <w:rPr>
          <w:rFonts w:ascii="Cambria" w:eastAsia="Cambria" w:hAnsi="Cambria" w:cs="Cambria"/>
          <w:color w:val="000000"/>
          <w:sz w:val="24"/>
          <w:szCs w:val="24"/>
        </w:rPr>
        <w:t>ộ</w:t>
      </w:r>
      <w:r>
        <w:rPr>
          <w:rFonts w:ascii="Times New Roman" w:eastAsia="Times New Roman" w:hAnsi="Times New Roman"/>
          <w:color w:val="000000"/>
          <w:sz w:val="24"/>
          <w:szCs w:val="24"/>
        </w:rPr>
        <w:t xml:space="preserve"> môn: M</w:t>
      </w:r>
      <w:r>
        <w:rPr>
          <w:rFonts w:ascii="Cambria" w:eastAsia="Cambria" w:hAnsi="Cambria" w:cs="Cambria"/>
          <w:color w:val="000000"/>
          <w:sz w:val="24"/>
          <w:szCs w:val="24"/>
        </w:rPr>
        <w:t>ạ</w:t>
      </w:r>
      <w:r>
        <w:rPr>
          <w:rFonts w:ascii="Times New Roman" w:eastAsia="Times New Roman" w:hAnsi="Times New Roman"/>
          <w:color w:val="000000"/>
          <w:sz w:val="24"/>
          <w:szCs w:val="24"/>
        </w:rPr>
        <w:t>ng và Các H</w:t>
      </w:r>
      <w:r>
        <w:rPr>
          <w:rFonts w:ascii="Cambria" w:eastAsia="Cambria" w:hAnsi="Cambria" w:cs="Cambria"/>
          <w:color w:val="000000"/>
          <w:sz w:val="24"/>
          <w:szCs w:val="24"/>
        </w:rPr>
        <w:t>ệ</w:t>
      </w:r>
      <w:r>
        <w:rPr>
          <w:rFonts w:ascii="Times New Roman" w:eastAsia="Times New Roman" w:hAnsi="Times New Roman"/>
          <w:color w:val="000000"/>
          <w:sz w:val="24"/>
          <w:szCs w:val="24"/>
        </w:rPr>
        <w:t xml:space="preserve"> th</w:t>
      </w:r>
      <w:r>
        <w:rPr>
          <w:rFonts w:ascii="Cambria" w:eastAsia="Cambria" w:hAnsi="Cambria" w:cs="Cambria"/>
          <w:color w:val="000000"/>
          <w:sz w:val="24"/>
          <w:szCs w:val="24"/>
        </w:rPr>
        <w:t>ố</w:t>
      </w:r>
      <w:r>
        <w:rPr>
          <w:rFonts w:ascii="Times New Roman" w:eastAsia="Times New Roman" w:hAnsi="Times New Roman"/>
          <w:color w:val="000000"/>
          <w:sz w:val="24"/>
          <w:szCs w:val="24"/>
        </w:rPr>
        <w:t>ng thông tin</w:t>
      </w:r>
    </w:p>
    <w:p w14:paraId="0A677958" w14:textId="77777777" w:rsidR="00363182" w:rsidRDefault="00363182" w:rsidP="00363182">
      <w:pPr>
        <w:widowControl/>
        <w:ind w:hanging="2"/>
        <w:jc w:val="left"/>
        <w:rPr>
          <w:rFonts w:ascii="Times New Roman" w:eastAsia="Times New Roman" w:hAnsi="Times New Roman"/>
          <w:sz w:val="24"/>
          <w:szCs w:val="24"/>
        </w:rPr>
      </w:pPr>
      <w:r>
        <w:rPr>
          <w:rFonts w:ascii="Times New Roman" w:eastAsia="Times New Roman" w:hAnsi="Times New Roman"/>
          <w:color w:val="000000"/>
          <w:sz w:val="24"/>
          <w:szCs w:val="24"/>
        </w:rPr>
        <w:t>- Địa chỉ và email liên hệ: P.308-A9, email: bmmht@utc.edu.vn</w:t>
      </w:r>
    </w:p>
    <w:p w14:paraId="46D5B23D" w14:textId="53D740F4" w:rsidR="00C16F02" w:rsidRPr="00835387" w:rsidRDefault="00C16F02" w:rsidP="00C16F02">
      <w:pPr>
        <w:pStyle w:val="Header"/>
        <w:tabs>
          <w:tab w:val="center" w:pos="2844"/>
        </w:tabs>
        <w:jc w:val="right"/>
        <w:outlineLvl w:val="0"/>
        <w:rPr>
          <w:i/>
          <w:iCs/>
          <w:color w:val="000000"/>
        </w:rPr>
      </w:pPr>
      <w:r w:rsidRPr="00835387">
        <w:rPr>
          <w:i/>
          <w:iCs/>
          <w:color w:val="000000"/>
        </w:rPr>
        <w:t>Hà Nội, ngày 1</w:t>
      </w:r>
      <w:r w:rsidR="00363182">
        <w:rPr>
          <w:i/>
          <w:iCs/>
          <w:color w:val="000000"/>
        </w:rPr>
        <w:t>0</w:t>
      </w:r>
      <w:r w:rsidRPr="00835387">
        <w:rPr>
          <w:i/>
          <w:iCs/>
          <w:color w:val="000000"/>
        </w:rPr>
        <w:t xml:space="preserve"> tháng 0</w:t>
      </w:r>
      <w:r w:rsidR="00363182">
        <w:rPr>
          <w:i/>
          <w:iCs/>
          <w:color w:val="000000"/>
        </w:rPr>
        <w:t>6</w:t>
      </w:r>
      <w:r w:rsidRPr="00835387">
        <w:rPr>
          <w:i/>
          <w:iCs/>
          <w:color w:val="000000"/>
        </w:rPr>
        <w:t xml:space="preserve"> năm 2022</w:t>
      </w:r>
    </w:p>
    <w:p w14:paraId="0F239AAA" w14:textId="77777777" w:rsidR="00C16F02" w:rsidRDefault="00C16F02" w:rsidP="00C16F02">
      <w:pPr>
        <w:pStyle w:val="Header"/>
        <w:tabs>
          <w:tab w:val="clear" w:pos="4320"/>
          <w:tab w:val="clear" w:pos="8640"/>
        </w:tabs>
        <w:ind w:firstLine="840"/>
        <w:outlineLvl w:val="0"/>
        <w:rPr>
          <w:b/>
          <w:bCs/>
          <w:color w:val="000000"/>
        </w:rPr>
      </w:pPr>
      <w:r w:rsidRPr="00835387">
        <w:rPr>
          <w:b/>
          <w:bCs/>
          <w:color w:val="000000"/>
        </w:rPr>
        <w:t>Trưởng Khoa</w:t>
      </w:r>
      <w:r w:rsidRPr="00835387">
        <w:rPr>
          <w:b/>
          <w:bCs/>
          <w:color w:val="000000"/>
        </w:rPr>
        <w:tab/>
      </w:r>
      <w:r w:rsidRPr="00835387">
        <w:rPr>
          <w:b/>
          <w:bCs/>
          <w:color w:val="000000"/>
        </w:rPr>
        <w:tab/>
      </w:r>
      <w:r w:rsidRPr="00835387">
        <w:rPr>
          <w:b/>
          <w:bCs/>
          <w:color w:val="000000"/>
        </w:rPr>
        <w:tab/>
      </w:r>
      <w:r w:rsidRPr="00835387">
        <w:rPr>
          <w:b/>
          <w:bCs/>
          <w:color w:val="000000"/>
        </w:rPr>
        <w:tab/>
      </w:r>
      <w:r w:rsidRPr="00835387">
        <w:rPr>
          <w:b/>
          <w:bCs/>
          <w:color w:val="000000"/>
        </w:rPr>
        <w:tab/>
      </w:r>
      <w:r>
        <w:rPr>
          <w:b/>
          <w:bCs/>
          <w:color w:val="000000"/>
        </w:rPr>
        <w:t xml:space="preserve">     </w:t>
      </w:r>
      <w:r w:rsidRPr="00835387">
        <w:rPr>
          <w:b/>
          <w:bCs/>
          <w:color w:val="000000"/>
        </w:rPr>
        <w:t>Trưởng Bộ môn</w:t>
      </w:r>
      <w:r w:rsidRPr="00835387">
        <w:rPr>
          <w:b/>
          <w:bCs/>
          <w:color w:val="000000"/>
        </w:rPr>
        <w:tab/>
      </w:r>
    </w:p>
    <w:p w14:paraId="63F130B1" w14:textId="77777777" w:rsidR="00C16F02" w:rsidRDefault="00C16F02" w:rsidP="00C16F02">
      <w:pPr>
        <w:pStyle w:val="Header"/>
        <w:tabs>
          <w:tab w:val="clear" w:pos="4320"/>
          <w:tab w:val="clear" w:pos="8640"/>
        </w:tabs>
        <w:ind w:firstLine="840"/>
        <w:outlineLvl w:val="0"/>
        <w:rPr>
          <w:b/>
          <w:bCs/>
          <w:color w:val="000000"/>
        </w:rPr>
      </w:pPr>
    </w:p>
    <w:p w14:paraId="36E5D456" w14:textId="77777777" w:rsidR="00C16F02" w:rsidRDefault="00C16F02" w:rsidP="00C16F02">
      <w:pPr>
        <w:pStyle w:val="Header"/>
        <w:tabs>
          <w:tab w:val="clear" w:pos="4320"/>
          <w:tab w:val="clear" w:pos="8640"/>
        </w:tabs>
        <w:ind w:firstLine="840"/>
        <w:outlineLvl w:val="0"/>
        <w:rPr>
          <w:b/>
          <w:bCs/>
          <w:color w:val="000000"/>
        </w:rPr>
      </w:pPr>
    </w:p>
    <w:p w14:paraId="2A0FBF82" w14:textId="77777777" w:rsidR="00C16F02" w:rsidRDefault="00C16F02" w:rsidP="00C16F02">
      <w:pPr>
        <w:pStyle w:val="Header"/>
        <w:tabs>
          <w:tab w:val="clear" w:pos="4320"/>
          <w:tab w:val="clear" w:pos="8640"/>
        </w:tabs>
        <w:ind w:firstLine="840"/>
        <w:outlineLvl w:val="0"/>
        <w:rPr>
          <w:b/>
          <w:bCs/>
          <w:color w:val="000000"/>
        </w:rPr>
      </w:pPr>
    </w:p>
    <w:p w14:paraId="3932B704" w14:textId="77777777" w:rsidR="00C16F02" w:rsidRDefault="00C16F02" w:rsidP="00C16F02">
      <w:pPr>
        <w:pStyle w:val="Header"/>
        <w:tabs>
          <w:tab w:val="clear" w:pos="4320"/>
          <w:tab w:val="clear" w:pos="8640"/>
        </w:tabs>
        <w:ind w:firstLine="840"/>
        <w:outlineLvl w:val="0"/>
        <w:rPr>
          <w:b/>
          <w:bCs/>
          <w:color w:val="000000"/>
        </w:rPr>
      </w:pPr>
    </w:p>
    <w:p w14:paraId="69A3F7A8" w14:textId="77777777" w:rsidR="00C16F02" w:rsidRPr="000C2E00" w:rsidRDefault="00C16F02" w:rsidP="00C16F02">
      <w:pPr>
        <w:jc w:val="center"/>
        <w:rPr>
          <w:rFonts w:ascii="Times New Roman" w:hAnsi="Times New Roman"/>
          <w:b/>
          <w:color w:val="000000"/>
          <w:sz w:val="24"/>
          <w:szCs w:val="24"/>
        </w:rPr>
      </w:pPr>
      <w:r>
        <w:rPr>
          <w:b/>
          <w:bCs/>
          <w:color w:val="000000"/>
        </w:rPr>
        <w:t xml:space="preserve">   Hoàng Văn Thông</w:t>
      </w:r>
      <w:r>
        <w:rPr>
          <w:b/>
          <w:bCs/>
          <w:color w:val="000000"/>
        </w:rPr>
        <w:tab/>
      </w:r>
      <w:r>
        <w:rPr>
          <w:b/>
          <w:bCs/>
          <w:color w:val="000000"/>
        </w:rPr>
        <w:tab/>
      </w:r>
      <w:r>
        <w:rPr>
          <w:b/>
          <w:bCs/>
          <w:color w:val="000000"/>
        </w:rPr>
        <w:tab/>
      </w:r>
      <w:r>
        <w:rPr>
          <w:b/>
          <w:bCs/>
          <w:color w:val="000000"/>
        </w:rPr>
        <w:tab/>
      </w:r>
      <w:r>
        <w:rPr>
          <w:b/>
          <w:bCs/>
          <w:color w:val="000000"/>
        </w:rPr>
        <w:tab/>
        <w:t xml:space="preserve">  Nguyễn Quốc Tuấn</w:t>
      </w:r>
      <w:r w:rsidRPr="00835387">
        <w:rPr>
          <w:b/>
          <w:bCs/>
          <w:color w:val="000000"/>
        </w:rPr>
        <w:tab/>
      </w:r>
    </w:p>
    <w:p w14:paraId="5260D4C0" w14:textId="77777777" w:rsidR="00A41643" w:rsidRPr="000C2E00" w:rsidRDefault="00A41643" w:rsidP="00A20B36">
      <w:pPr>
        <w:jc w:val="center"/>
        <w:rPr>
          <w:rFonts w:ascii="Times New Roman" w:hAnsi="Times New Roman"/>
          <w:b/>
          <w:color w:val="000000"/>
          <w:sz w:val="24"/>
          <w:szCs w:val="24"/>
        </w:rPr>
      </w:pPr>
    </w:p>
    <w:sectPr w:rsidR="00A41643" w:rsidRPr="000C2E00" w:rsidSect="00A6122F">
      <w:footerReference w:type="default" r:id="rId8"/>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83403" w14:textId="77777777" w:rsidR="00624CC7" w:rsidRDefault="00624CC7" w:rsidP="007405D8">
      <w:r>
        <w:separator/>
      </w:r>
    </w:p>
  </w:endnote>
  <w:endnote w:type="continuationSeparator" w:id="0">
    <w:p w14:paraId="4E717A28" w14:textId="77777777" w:rsidR="00624CC7" w:rsidRDefault="00624CC7"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8947" w14:textId="77777777" w:rsidR="006B0BFA" w:rsidRDefault="006B0BFA" w:rsidP="00A6122F">
    <w:pPr>
      <w:pStyle w:val="Footer"/>
      <w:jc w:val="center"/>
    </w:pPr>
  </w:p>
  <w:p w14:paraId="6E943631" w14:textId="77777777" w:rsidR="006B0BFA" w:rsidRDefault="006B0BFA" w:rsidP="00A6122F">
    <w:pPr>
      <w:pStyle w:val="Footer"/>
      <w:jc w:val="center"/>
    </w:pPr>
    <w:r>
      <w:fldChar w:fldCharType="begin"/>
    </w:r>
    <w:r>
      <w:instrText xml:space="preserve"> PAGE   \* MERGEFORMAT </w:instrText>
    </w:r>
    <w:r>
      <w:fldChar w:fldCharType="separate"/>
    </w:r>
    <w:r w:rsidR="00150702">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14DB1" w14:textId="77777777" w:rsidR="00624CC7" w:rsidRDefault="00624CC7" w:rsidP="007405D8">
      <w:r>
        <w:separator/>
      </w:r>
    </w:p>
  </w:footnote>
  <w:footnote w:type="continuationSeparator" w:id="0">
    <w:p w14:paraId="3920B954" w14:textId="77777777" w:rsidR="00624CC7" w:rsidRDefault="00624CC7" w:rsidP="00740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82079320">
    <w:abstractNumId w:val="1"/>
  </w:num>
  <w:num w:numId="2" w16cid:durableId="1869366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10B38"/>
    <w:rsid w:val="00013733"/>
    <w:rsid w:val="000205DA"/>
    <w:rsid w:val="00030F28"/>
    <w:rsid w:val="000316F1"/>
    <w:rsid w:val="0003220A"/>
    <w:rsid w:val="000326C6"/>
    <w:rsid w:val="00032F46"/>
    <w:rsid w:val="00033A0F"/>
    <w:rsid w:val="00036290"/>
    <w:rsid w:val="0004395F"/>
    <w:rsid w:val="00052047"/>
    <w:rsid w:val="00060DE6"/>
    <w:rsid w:val="00067E52"/>
    <w:rsid w:val="00067F9B"/>
    <w:rsid w:val="00070BE7"/>
    <w:rsid w:val="00071095"/>
    <w:rsid w:val="0008769B"/>
    <w:rsid w:val="0009026E"/>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7B26"/>
    <w:rsid w:val="001075E3"/>
    <w:rsid w:val="0011142D"/>
    <w:rsid w:val="00112D97"/>
    <w:rsid w:val="00113616"/>
    <w:rsid w:val="0011481C"/>
    <w:rsid w:val="001150E0"/>
    <w:rsid w:val="001152AB"/>
    <w:rsid w:val="00115821"/>
    <w:rsid w:val="00123735"/>
    <w:rsid w:val="00133FBF"/>
    <w:rsid w:val="00135DEE"/>
    <w:rsid w:val="00140492"/>
    <w:rsid w:val="00140D8D"/>
    <w:rsid w:val="00140E78"/>
    <w:rsid w:val="0014112A"/>
    <w:rsid w:val="00141D5F"/>
    <w:rsid w:val="00144CB2"/>
    <w:rsid w:val="00146D24"/>
    <w:rsid w:val="00146F2A"/>
    <w:rsid w:val="00150702"/>
    <w:rsid w:val="00150B33"/>
    <w:rsid w:val="0015208F"/>
    <w:rsid w:val="001524DD"/>
    <w:rsid w:val="00155A18"/>
    <w:rsid w:val="001574DB"/>
    <w:rsid w:val="001645FE"/>
    <w:rsid w:val="0017186C"/>
    <w:rsid w:val="00173C21"/>
    <w:rsid w:val="001743E0"/>
    <w:rsid w:val="001805B6"/>
    <w:rsid w:val="00183E3C"/>
    <w:rsid w:val="001859AB"/>
    <w:rsid w:val="00186DF4"/>
    <w:rsid w:val="00195A01"/>
    <w:rsid w:val="001A0CD1"/>
    <w:rsid w:val="001A1B13"/>
    <w:rsid w:val="001B19AB"/>
    <w:rsid w:val="001B3C72"/>
    <w:rsid w:val="001C1CAF"/>
    <w:rsid w:val="001D0EF2"/>
    <w:rsid w:val="001D514D"/>
    <w:rsid w:val="001D7602"/>
    <w:rsid w:val="001F1A99"/>
    <w:rsid w:val="0020066E"/>
    <w:rsid w:val="00210176"/>
    <w:rsid w:val="002138AA"/>
    <w:rsid w:val="002164FB"/>
    <w:rsid w:val="002169EB"/>
    <w:rsid w:val="002209A8"/>
    <w:rsid w:val="00220C6C"/>
    <w:rsid w:val="00226F17"/>
    <w:rsid w:val="002307BA"/>
    <w:rsid w:val="002322C5"/>
    <w:rsid w:val="00236C03"/>
    <w:rsid w:val="0023737F"/>
    <w:rsid w:val="00244926"/>
    <w:rsid w:val="00247191"/>
    <w:rsid w:val="00251602"/>
    <w:rsid w:val="00252AAE"/>
    <w:rsid w:val="00252AF1"/>
    <w:rsid w:val="002532C8"/>
    <w:rsid w:val="00256889"/>
    <w:rsid w:val="002610C0"/>
    <w:rsid w:val="00265735"/>
    <w:rsid w:val="0026599F"/>
    <w:rsid w:val="00265C48"/>
    <w:rsid w:val="00270019"/>
    <w:rsid w:val="00270162"/>
    <w:rsid w:val="00271C1B"/>
    <w:rsid w:val="00280539"/>
    <w:rsid w:val="00286E4E"/>
    <w:rsid w:val="00293C28"/>
    <w:rsid w:val="00296C53"/>
    <w:rsid w:val="002C3EA2"/>
    <w:rsid w:val="002C5FA3"/>
    <w:rsid w:val="002D0DEF"/>
    <w:rsid w:val="002D1F82"/>
    <w:rsid w:val="002E0043"/>
    <w:rsid w:val="002E78F3"/>
    <w:rsid w:val="002F229F"/>
    <w:rsid w:val="003025CD"/>
    <w:rsid w:val="003070FD"/>
    <w:rsid w:val="00317D97"/>
    <w:rsid w:val="003215EB"/>
    <w:rsid w:val="00330BF9"/>
    <w:rsid w:val="00331239"/>
    <w:rsid w:val="0033219D"/>
    <w:rsid w:val="0033312C"/>
    <w:rsid w:val="00333E90"/>
    <w:rsid w:val="00341295"/>
    <w:rsid w:val="00346207"/>
    <w:rsid w:val="00351BD3"/>
    <w:rsid w:val="00360C65"/>
    <w:rsid w:val="00361795"/>
    <w:rsid w:val="00363182"/>
    <w:rsid w:val="003646B1"/>
    <w:rsid w:val="003708ED"/>
    <w:rsid w:val="00375A22"/>
    <w:rsid w:val="00381131"/>
    <w:rsid w:val="00384DFD"/>
    <w:rsid w:val="00396C37"/>
    <w:rsid w:val="003A69C4"/>
    <w:rsid w:val="003A7AAD"/>
    <w:rsid w:val="003B27BD"/>
    <w:rsid w:val="003B3C61"/>
    <w:rsid w:val="003B42D7"/>
    <w:rsid w:val="003C1B61"/>
    <w:rsid w:val="003C75E3"/>
    <w:rsid w:val="003C7B70"/>
    <w:rsid w:val="003D4307"/>
    <w:rsid w:val="003D6FD1"/>
    <w:rsid w:val="003E7E33"/>
    <w:rsid w:val="003F16B7"/>
    <w:rsid w:val="003F73DF"/>
    <w:rsid w:val="00400D54"/>
    <w:rsid w:val="004018EF"/>
    <w:rsid w:val="00402D0F"/>
    <w:rsid w:val="0041386F"/>
    <w:rsid w:val="00413F6B"/>
    <w:rsid w:val="004155AB"/>
    <w:rsid w:val="0041610D"/>
    <w:rsid w:val="004220B8"/>
    <w:rsid w:val="004269DD"/>
    <w:rsid w:val="004272CF"/>
    <w:rsid w:val="00432202"/>
    <w:rsid w:val="00432F3C"/>
    <w:rsid w:val="00444AB2"/>
    <w:rsid w:val="00447874"/>
    <w:rsid w:val="00456279"/>
    <w:rsid w:val="004608E7"/>
    <w:rsid w:val="00461093"/>
    <w:rsid w:val="004640B6"/>
    <w:rsid w:val="004670F2"/>
    <w:rsid w:val="00467A11"/>
    <w:rsid w:val="00470964"/>
    <w:rsid w:val="00473418"/>
    <w:rsid w:val="00473E32"/>
    <w:rsid w:val="00475D3F"/>
    <w:rsid w:val="00496C09"/>
    <w:rsid w:val="004A0BC8"/>
    <w:rsid w:val="004A3113"/>
    <w:rsid w:val="004A5461"/>
    <w:rsid w:val="004A62B6"/>
    <w:rsid w:val="004B1612"/>
    <w:rsid w:val="004B16F3"/>
    <w:rsid w:val="004B4AC7"/>
    <w:rsid w:val="004C1938"/>
    <w:rsid w:val="004D14E7"/>
    <w:rsid w:val="004D253D"/>
    <w:rsid w:val="004D5CF7"/>
    <w:rsid w:val="004E6C1A"/>
    <w:rsid w:val="004F6E51"/>
    <w:rsid w:val="004F7DF7"/>
    <w:rsid w:val="00503A32"/>
    <w:rsid w:val="005051A5"/>
    <w:rsid w:val="00513469"/>
    <w:rsid w:val="00523ADE"/>
    <w:rsid w:val="00525336"/>
    <w:rsid w:val="00530BB7"/>
    <w:rsid w:val="00531235"/>
    <w:rsid w:val="0053370D"/>
    <w:rsid w:val="00534A67"/>
    <w:rsid w:val="005431D9"/>
    <w:rsid w:val="00544670"/>
    <w:rsid w:val="005514EC"/>
    <w:rsid w:val="00554566"/>
    <w:rsid w:val="005554C4"/>
    <w:rsid w:val="0055636C"/>
    <w:rsid w:val="00556BE2"/>
    <w:rsid w:val="00565460"/>
    <w:rsid w:val="00565AF0"/>
    <w:rsid w:val="00572898"/>
    <w:rsid w:val="005765D7"/>
    <w:rsid w:val="005771E8"/>
    <w:rsid w:val="00583904"/>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7741"/>
    <w:rsid w:val="00600DC8"/>
    <w:rsid w:val="006015C5"/>
    <w:rsid w:val="00606464"/>
    <w:rsid w:val="0061132F"/>
    <w:rsid w:val="00611D05"/>
    <w:rsid w:val="006140B4"/>
    <w:rsid w:val="00614928"/>
    <w:rsid w:val="006218EB"/>
    <w:rsid w:val="00624BAF"/>
    <w:rsid w:val="00624C65"/>
    <w:rsid w:val="00624CC7"/>
    <w:rsid w:val="00630C26"/>
    <w:rsid w:val="006319F5"/>
    <w:rsid w:val="00636723"/>
    <w:rsid w:val="006374CB"/>
    <w:rsid w:val="00647686"/>
    <w:rsid w:val="006529D5"/>
    <w:rsid w:val="00653D06"/>
    <w:rsid w:val="00654AA3"/>
    <w:rsid w:val="00663213"/>
    <w:rsid w:val="00666620"/>
    <w:rsid w:val="00672FBC"/>
    <w:rsid w:val="0068206C"/>
    <w:rsid w:val="006846C7"/>
    <w:rsid w:val="00684F10"/>
    <w:rsid w:val="00686D39"/>
    <w:rsid w:val="00691789"/>
    <w:rsid w:val="006A294E"/>
    <w:rsid w:val="006A51BE"/>
    <w:rsid w:val="006B0BFA"/>
    <w:rsid w:val="006B1939"/>
    <w:rsid w:val="006B3759"/>
    <w:rsid w:val="006B4536"/>
    <w:rsid w:val="006B544E"/>
    <w:rsid w:val="006C1AAD"/>
    <w:rsid w:val="006D00A6"/>
    <w:rsid w:val="006D341E"/>
    <w:rsid w:val="006D6704"/>
    <w:rsid w:val="006E1000"/>
    <w:rsid w:val="006E594E"/>
    <w:rsid w:val="006E6F44"/>
    <w:rsid w:val="006E7272"/>
    <w:rsid w:val="00702177"/>
    <w:rsid w:val="007057D9"/>
    <w:rsid w:val="00705A8A"/>
    <w:rsid w:val="00707F8B"/>
    <w:rsid w:val="00710A5F"/>
    <w:rsid w:val="007153C4"/>
    <w:rsid w:val="007156BE"/>
    <w:rsid w:val="007158B4"/>
    <w:rsid w:val="00721AF4"/>
    <w:rsid w:val="0072381E"/>
    <w:rsid w:val="007344D8"/>
    <w:rsid w:val="0073674E"/>
    <w:rsid w:val="0073727D"/>
    <w:rsid w:val="00737571"/>
    <w:rsid w:val="007405D8"/>
    <w:rsid w:val="00740969"/>
    <w:rsid w:val="00743B49"/>
    <w:rsid w:val="00751E23"/>
    <w:rsid w:val="0075428B"/>
    <w:rsid w:val="0076177E"/>
    <w:rsid w:val="00765100"/>
    <w:rsid w:val="00770CCB"/>
    <w:rsid w:val="00773AD8"/>
    <w:rsid w:val="007822E7"/>
    <w:rsid w:val="00783158"/>
    <w:rsid w:val="007850EE"/>
    <w:rsid w:val="00785D97"/>
    <w:rsid w:val="00786FFE"/>
    <w:rsid w:val="00790668"/>
    <w:rsid w:val="00793477"/>
    <w:rsid w:val="007B100C"/>
    <w:rsid w:val="007B2396"/>
    <w:rsid w:val="007B4A83"/>
    <w:rsid w:val="007B6B7D"/>
    <w:rsid w:val="007B6F61"/>
    <w:rsid w:val="007C106E"/>
    <w:rsid w:val="007C56D1"/>
    <w:rsid w:val="007C5D72"/>
    <w:rsid w:val="007D41C8"/>
    <w:rsid w:val="007E171D"/>
    <w:rsid w:val="007E2AB6"/>
    <w:rsid w:val="007E38E8"/>
    <w:rsid w:val="007F0A4C"/>
    <w:rsid w:val="007F0AD0"/>
    <w:rsid w:val="007F3E8F"/>
    <w:rsid w:val="007F4FD5"/>
    <w:rsid w:val="007F7833"/>
    <w:rsid w:val="0080023F"/>
    <w:rsid w:val="0080399A"/>
    <w:rsid w:val="0081307A"/>
    <w:rsid w:val="00816205"/>
    <w:rsid w:val="00816A3A"/>
    <w:rsid w:val="00827865"/>
    <w:rsid w:val="0084648D"/>
    <w:rsid w:val="00851B3B"/>
    <w:rsid w:val="0085283A"/>
    <w:rsid w:val="00852875"/>
    <w:rsid w:val="008621E2"/>
    <w:rsid w:val="00862C31"/>
    <w:rsid w:val="00865408"/>
    <w:rsid w:val="00872B03"/>
    <w:rsid w:val="00881BD3"/>
    <w:rsid w:val="00882A87"/>
    <w:rsid w:val="00887512"/>
    <w:rsid w:val="0088771F"/>
    <w:rsid w:val="0089110A"/>
    <w:rsid w:val="008B3A81"/>
    <w:rsid w:val="008B66C6"/>
    <w:rsid w:val="008D34FE"/>
    <w:rsid w:val="008D411C"/>
    <w:rsid w:val="008D44CB"/>
    <w:rsid w:val="008E05C8"/>
    <w:rsid w:val="008E120E"/>
    <w:rsid w:val="008E25A5"/>
    <w:rsid w:val="008E2CA4"/>
    <w:rsid w:val="008E60AC"/>
    <w:rsid w:val="008E6138"/>
    <w:rsid w:val="008F33D1"/>
    <w:rsid w:val="008F38A2"/>
    <w:rsid w:val="008F4E3D"/>
    <w:rsid w:val="008F52D3"/>
    <w:rsid w:val="008F626A"/>
    <w:rsid w:val="00903891"/>
    <w:rsid w:val="0090523B"/>
    <w:rsid w:val="00906668"/>
    <w:rsid w:val="0091295B"/>
    <w:rsid w:val="00914FCD"/>
    <w:rsid w:val="0091662E"/>
    <w:rsid w:val="00916C3F"/>
    <w:rsid w:val="00930A57"/>
    <w:rsid w:val="00940AC8"/>
    <w:rsid w:val="00943153"/>
    <w:rsid w:val="00951E57"/>
    <w:rsid w:val="00963752"/>
    <w:rsid w:val="00965117"/>
    <w:rsid w:val="00970578"/>
    <w:rsid w:val="009720FE"/>
    <w:rsid w:val="00974404"/>
    <w:rsid w:val="00976CF0"/>
    <w:rsid w:val="0098314A"/>
    <w:rsid w:val="009848FC"/>
    <w:rsid w:val="00993399"/>
    <w:rsid w:val="00994525"/>
    <w:rsid w:val="00997CFA"/>
    <w:rsid w:val="009A388C"/>
    <w:rsid w:val="009A561B"/>
    <w:rsid w:val="009A6629"/>
    <w:rsid w:val="009C039E"/>
    <w:rsid w:val="009C0C06"/>
    <w:rsid w:val="009C1277"/>
    <w:rsid w:val="009C2F16"/>
    <w:rsid w:val="009C4893"/>
    <w:rsid w:val="009D3A69"/>
    <w:rsid w:val="009D5089"/>
    <w:rsid w:val="009D7B6B"/>
    <w:rsid w:val="009E53F9"/>
    <w:rsid w:val="009F6D4F"/>
    <w:rsid w:val="009F7C3E"/>
    <w:rsid w:val="00A02EE6"/>
    <w:rsid w:val="00A07DB8"/>
    <w:rsid w:val="00A13404"/>
    <w:rsid w:val="00A16E7A"/>
    <w:rsid w:val="00A20B36"/>
    <w:rsid w:val="00A2192D"/>
    <w:rsid w:val="00A27C7E"/>
    <w:rsid w:val="00A30184"/>
    <w:rsid w:val="00A3155B"/>
    <w:rsid w:val="00A41643"/>
    <w:rsid w:val="00A428A0"/>
    <w:rsid w:val="00A43C63"/>
    <w:rsid w:val="00A449DA"/>
    <w:rsid w:val="00A51484"/>
    <w:rsid w:val="00A6122F"/>
    <w:rsid w:val="00A73304"/>
    <w:rsid w:val="00A849D7"/>
    <w:rsid w:val="00A9037B"/>
    <w:rsid w:val="00A92576"/>
    <w:rsid w:val="00A97EE3"/>
    <w:rsid w:val="00AA0DAD"/>
    <w:rsid w:val="00AA67BA"/>
    <w:rsid w:val="00AB01D9"/>
    <w:rsid w:val="00AB32F0"/>
    <w:rsid w:val="00AB78B2"/>
    <w:rsid w:val="00AB78C1"/>
    <w:rsid w:val="00AC1EFF"/>
    <w:rsid w:val="00AC2B69"/>
    <w:rsid w:val="00AC32BD"/>
    <w:rsid w:val="00AF0DC6"/>
    <w:rsid w:val="00AF1D1C"/>
    <w:rsid w:val="00B03985"/>
    <w:rsid w:val="00B07F0A"/>
    <w:rsid w:val="00B11F97"/>
    <w:rsid w:val="00B15762"/>
    <w:rsid w:val="00B16458"/>
    <w:rsid w:val="00B200A8"/>
    <w:rsid w:val="00B21384"/>
    <w:rsid w:val="00B238FC"/>
    <w:rsid w:val="00B26F8C"/>
    <w:rsid w:val="00B309B4"/>
    <w:rsid w:val="00B35934"/>
    <w:rsid w:val="00B42A75"/>
    <w:rsid w:val="00B44DAC"/>
    <w:rsid w:val="00B46803"/>
    <w:rsid w:val="00B53DD7"/>
    <w:rsid w:val="00B60E0D"/>
    <w:rsid w:val="00B63227"/>
    <w:rsid w:val="00B64E78"/>
    <w:rsid w:val="00B651F8"/>
    <w:rsid w:val="00B65C74"/>
    <w:rsid w:val="00B66F80"/>
    <w:rsid w:val="00B72C04"/>
    <w:rsid w:val="00B758E3"/>
    <w:rsid w:val="00B761E3"/>
    <w:rsid w:val="00B8019E"/>
    <w:rsid w:val="00B80868"/>
    <w:rsid w:val="00B908EE"/>
    <w:rsid w:val="00B94193"/>
    <w:rsid w:val="00B969D8"/>
    <w:rsid w:val="00B97273"/>
    <w:rsid w:val="00BA67E3"/>
    <w:rsid w:val="00BA7BA7"/>
    <w:rsid w:val="00BB4C62"/>
    <w:rsid w:val="00BB6C5F"/>
    <w:rsid w:val="00BC0D68"/>
    <w:rsid w:val="00BC1969"/>
    <w:rsid w:val="00BC53F9"/>
    <w:rsid w:val="00BC566C"/>
    <w:rsid w:val="00BC5F2E"/>
    <w:rsid w:val="00BC767D"/>
    <w:rsid w:val="00BD5022"/>
    <w:rsid w:val="00BE05A7"/>
    <w:rsid w:val="00BE3078"/>
    <w:rsid w:val="00BE39C8"/>
    <w:rsid w:val="00BE7724"/>
    <w:rsid w:val="00BE7AE5"/>
    <w:rsid w:val="00BF0BFC"/>
    <w:rsid w:val="00BF7630"/>
    <w:rsid w:val="00C012DE"/>
    <w:rsid w:val="00C121B3"/>
    <w:rsid w:val="00C12351"/>
    <w:rsid w:val="00C16F02"/>
    <w:rsid w:val="00C1791F"/>
    <w:rsid w:val="00C21233"/>
    <w:rsid w:val="00C27C13"/>
    <w:rsid w:val="00C3291B"/>
    <w:rsid w:val="00C331A6"/>
    <w:rsid w:val="00C45A92"/>
    <w:rsid w:val="00C5038D"/>
    <w:rsid w:val="00C53047"/>
    <w:rsid w:val="00C532E8"/>
    <w:rsid w:val="00C53947"/>
    <w:rsid w:val="00C55613"/>
    <w:rsid w:val="00C70205"/>
    <w:rsid w:val="00C8499E"/>
    <w:rsid w:val="00C85C9F"/>
    <w:rsid w:val="00C91914"/>
    <w:rsid w:val="00C945BB"/>
    <w:rsid w:val="00C95155"/>
    <w:rsid w:val="00C95305"/>
    <w:rsid w:val="00CA3BCD"/>
    <w:rsid w:val="00CA54F5"/>
    <w:rsid w:val="00CA5CED"/>
    <w:rsid w:val="00CB2AD6"/>
    <w:rsid w:val="00CB5302"/>
    <w:rsid w:val="00CB7DA7"/>
    <w:rsid w:val="00CC37ED"/>
    <w:rsid w:val="00CC7B65"/>
    <w:rsid w:val="00CD02E4"/>
    <w:rsid w:val="00CD53D2"/>
    <w:rsid w:val="00CE0ED5"/>
    <w:rsid w:val="00CE43BE"/>
    <w:rsid w:val="00CE64DB"/>
    <w:rsid w:val="00CE7DB3"/>
    <w:rsid w:val="00CF2546"/>
    <w:rsid w:val="00CF7795"/>
    <w:rsid w:val="00D14260"/>
    <w:rsid w:val="00D25586"/>
    <w:rsid w:val="00D25649"/>
    <w:rsid w:val="00D319FA"/>
    <w:rsid w:val="00D3255B"/>
    <w:rsid w:val="00D37018"/>
    <w:rsid w:val="00D44AC3"/>
    <w:rsid w:val="00D5478B"/>
    <w:rsid w:val="00D61469"/>
    <w:rsid w:val="00D62E8A"/>
    <w:rsid w:val="00D72310"/>
    <w:rsid w:val="00D80AFA"/>
    <w:rsid w:val="00D8234D"/>
    <w:rsid w:val="00D8494F"/>
    <w:rsid w:val="00D91C83"/>
    <w:rsid w:val="00D94E76"/>
    <w:rsid w:val="00D957A4"/>
    <w:rsid w:val="00DA3BB5"/>
    <w:rsid w:val="00DB0BF3"/>
    <w:rsid w:val="00DB35F7"/>
    <w:rsid w:val="00DB4D8B"/>
    <w:rsid w:val="00DC653A"/>
    <w:rsid w:val="00DC7346"/>
    <w:rsid w:val="00DE6A80"/>
    <w:rsid w:val="00DF24EF"/>
    <w:rsid w:val="00DF254D"/>
    <w:rsid w:val="00DF5646"/>
    <w:rsid w:val="00DF6308"/>
    <w:rsid w:val="00DF69B4"/>
    <w:rsid w:val="00E06F16"/>
    <w:rsid w:val="00E10AFC"/>
    <w:rsid w:val="00E14F42"/>
    <w:rsid w:val="00E20C05"/>
    <w:rsid w:val="00E219B3"/>
    <w:rsid w:val="00E261DC"/>
    <w:rsid w:val="00E27E74"/>
    <w:rsid w:val="00E312D6"/>
    <w:rsid w:val="00E32671"/>
    <w:rsid w:val="00E364CB"/>
    <w:rsid w:val="00E43A06"/>
    <w:rsid w:val="00E440CF"/>
    <w:rsid w:val="00E50CFF"/>
    <w:rsid w:val="00E516C6"/>
    <w:rsid w:val="00E51E54"/>
    <w:rsid w:val="00E53914"/>
    <w:rsid w:val="00E555C3"/>
    <w:rsid w:val="00E60EE6"/>
    <w:rsid w:val="00E62F31"/>
    <w:rsid w:val="00E66CFC"/>
    <w:rsid w:val="00E774EC"/>
    <w:rsid w:val="00E774F3"/>
    <w:rsid w:val="00E857B9"/>
    <w:rsid w:val="00E867CE"/>
    <w:rsid w:val="00E913E7"/>
    <w:rsid w:val="00E960B3"/>
    <w:rsid w:val="00EA52F5"/>
    <w:rsid w:val="00EA5535"/>
    <w:rsid w:val="00EA7B13"/>
    <w:rsid w:val="00EB1125"/>
    <w:rsid w:val="00EB2653"/>
    <w:rsid w:val="00ED4F74"/>
    <w:rsid w:val="00EE131F"/>
    <w:rsid w:val="00EE38B8"/>
    <w:rsid w:val="00EF4902"/>
    <w:rsid w:val="00EF5E67"/>
    <w:rsid w:val="00F044F6"/>
    <w:rsid w:val="00F05758"/>
    <w:rsid w:val="00F13469"/>
    <w:rsid w:val="00F14FDB"/>
    <w:rsid w:val="00F17B71"/>
    <w:rsid w:val="00F20C1E"/>
    <w:rsid w:val="00F216F2"/>
    <w:rsid w:val="00F26429"/>
    <w:rsid w:val="00F27381"/>
    <w:rsid w:val="00F30443"/>
    <w:rsid w:val="00F31EF1"/>
    <w:rsid w:val="00F371BE"/>
    <w:rsid w:val="00F3738F"/>
    <w:rsid w:val="00F4453B"/>
    <w:rsid w:val="00F55AA0"/>
    <w:rsid w:val="00F5609A"/>
    <w:rsid w:val="00F577DE"/>
    <w:rsid w:val="00F61C30"/>
    <w:rsid w:val="00F61F55"/>
    <w:rsid w:val="00F65077"/>
    <w:rsid w:val="00F65AB3"/>
    <w:rsid w:val="00F76643"/>
    <w:rsid w:val="00F81501"/>
    <w:rsid w:val="00F84BE8"/>
    <w:rsid w:val="00F8778D"/>
    <w:rsid w:val="00F92424"/>
    <w:rsid w:val="00F9248C"/>
    <w:rsid w:val="00F96BC3"/>
    <w:rsid w:val="00FA0A68"/>
    <w:rsid w:val="00FA5BF1"/>
    <w:rsid w:val="00FA641A"/>
    <w:rsid w:val="00FB3AAF"/>
    <w:rsid w:val="00FC0EA2"/>
    <w:rsid w:val="00FC706C"/>
    <w:rsid w:val="00FD1545"/>
    <w:rsid w:val="00FD2782"/>
    <w:rsid w:val="00FD27C2"/>
    <w:rsid w:val="00FD2895"/>
    <w:rsid w:val="00FE1AF3"/>
    <w:rsid w:val="00FE273E"/>
    <w:rsid w:val="00FE5B0A"/>
    <w:rsid w:val="00F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223BDB"/>
  <w15:chartTrackingRefBased/>
  <w15:docId w15:val="{3F65C9BA-6E5C-4467-8BA5-AE735980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 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2D1B6-C127-4BA3-9635-AE99F6D20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Nguyễn Quốc Tuấn</cp:lastModifiedBy>
  <cp:revision>2</cp:revision>
  <cp:lastPrinted>2020-02-11T10:02:00Z</cp:lastPrinted>
  <dcterms:created xsi:type="dcterms:W3CDTF">2022-12-25T08:37:00Z</dcterms:created>
  <dcterms:modified xsi:type="dcterms:W3CDTF">2022-12-25T08:37:00Z</dcterms:modified>
</cp:coreProperties>
</file>