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BA" w:rsidRPr="00622BBA" w:rsidRDefault="00622BBA" w:rsidP="00622BBA">
      <w:pPr>
        <w:pStyle w:val="IntensivesZitat"/>
        <w:rPr>
          <w:b/>
        </w:rPr>
      </w:pPr>
      <w:r w:rsidRPr="00622BBA">
        <w:rPr>
          <w:b/>
        </w:rPr>
        <w:t>Spiralmodell</w:t>
      </w:r>
    </w:p>
    <w:p w:rsidR="009E1AC9" w:rsidRDefault="00622BBA" w:rsidP="006650ED">
      <w:pPr>
        <w:jc w:val="both"/>
      </w:pPr>
      <w:r w:rsidRPr="00622BBA">
        <w:t>Das Spiralmodell ist Vorgehensmodell</w:t>
      </w:r>
      <w:r w:rsidR="009E1AC9">
        <w:t xml:space="preserve"> in der Softwareentwicklung</w:t>
      </w:r>
      <w:r w:rsidRPr="00622BBA">
        <w:t xml:space="preserve">, welches von </w:t>
      </w:r>
      <w:r w:rsidR="009E1AC9">
        <w:t xml:space="preserve">Barry </w:t>
      </w:r>
      <w:r w:rsidRPr="00622BBA">
        <w:t>Boehm entwickelt wurde</w:t>
      </w:r>
      <w:r w:rsidR="009E1AC9">
        <w:t xml:space="preserve">. Dabei wird die Entwicklung eines Projektes als </w:t>
      </w:r>
      <w:r w:rsidRPr="00622BBA">
        <w:t>Zyklus </w:t>
      </w:r>
      <w:r w:rsidR="009E1AC9">
        <w:t>betrachtet</w:t>
      </w:r>
      <w:r w:rsidRPr="00622BBA">
        <w:t>.</w:t>
      </w:r>
      <w:r w:rsidR="009E1AC9" w:rsidRPr="009E1AC9">
        <w:t xml:space="preserve"> </w:t>
      </w:r>
    </w:p>
    <w:p w:rsidR="009E1AC9" w:rsidRDefault="009E1AC9" w:rsidP="009E1AC9">
      <w:r w:rsidRPr="00622BBA">
        <w:t>Ziel: Reduzierung des Entwicklungsrisikos.</w:t>
      </w:r>
    </w:p>
    <w:p w:rsidR="00622BBA" w:rsidRPr="00622BBA" w:rsidRDefault="009E1AC9" w:rsidP="00622BBA">
      <w:pPr>
        <w:jc w:val="both"/>
      </w:pPr>
      <w:r w:rsidRPr="00622BBA">
        <w:t>Dabei werden zunächst alle Risiken, die das Projekt bedrohen,</w:t>
      </w:r>
      <w:r>
        <w:t xml:space="preserve"> identifiziert und </w:t>
      </w:r>
      <w:r w:rsidRPr="00622BBA">
        <w:t>bewerte</w:t>
      </w:r>
      <w:r>
        <w:t xml:space="preserve">t. Dann versucht man </w:t>
      </w:r>
      <w:r w:rsidRPr="00622BBA">
        <w:t>das größte Risiko zu beseitigen. Das Projekt gilt als gescheitert, we</w:t>
      </w:r>
      <w:r>
        <w:t>nn die Beseitigung fehlschlägt, sonst erfolgreich</w:t>
      </w:r>
    </w:p>
    <w:p w:rsidR="00622BBA" w:rsidRPr="00622BBA" w:rsidRDefault="00622BBA" w:rsidP="00622BBA">
      <w:pPr>
        <w:rPr>
          <w:b/>
        </w:rPr>
      </w:pPr>
      <w:r w:rsidRPr="00622BBA">
        <w:rPr>
          <w:b/>
        </w:rPr>
        <w:t>Funktionsweise</w:t>
      </w:r>
    </w:p>
    <w:p w:rsidR="009E1AC9" w:rsidRDefault="00622BBA" w:rsidP="009E1AC9">
      <w:pPr>
        <w:jc w:val="both"/>
      </w:pPr>
      <w:r w:rsidRPr="00622BBA">
        <w:t>Das Spiralmodell ist in 4 Quadranten aufgeteilt. Nach jeder Windung der Spirale ist ein Zyklus beendet. </w:t>
      </w:r>
    </w:p>
    <w:p w:rsidR="00622BBA" w:rsidRPr="00622BBA" w:rsidRDefault="00622BBA" w:rsidP="009E1AC9">
      <w:pPr>
        <w:jc w:val="both"/>
      </w:pPr>
      <w:r w:rsidRPr="00622BBA">
        <w:t>Jeder Zyklus enthält folgende Aktivitäten: </w:t>
      </w:r>
    </w:p>
    <w:p w:rsidR="00622BBA" w:rsidRPr="00622BBA" w:rsidRDefault="00622BBA" w:rsidP="00622BBA">
      <w:pPr>
        <w:pStyle w:val="Listenabsatz"/>
        <w:numPr>
          <w:ilvl w:val="0"/>
          <w:numId w:val="8"/>
        </w:numPr>
      </w:pPr>
      <w:r w:rsidRPr="00622BBA">
        <w:t>Festlegung von Zielen und Rahmenbedingungen</w:t>
      </w:r>
    </w:p>
    <w:p w:rsidR="00622BBA" w:rsidRPr="00622BBA" w:rsidRDefault="00622BBA" w:rsidP="00622BBA">
      <w:pPr>
        <w:pStyle w:val="Listenabsatz"/>
        <w:numPr>
          <w:ilvl w:val="0"/>
          <w:numId w:val="8"/>
        </w:numPr>
      </w:pPr>
      <w:r w:rsidRPr="00622BBA">
        <w:t>Risikoerkennung</w:t>
      </w:r>
    </w:p>
    <w:p w:rsidR="00622BBA" w:rsidRPr="00622BBA" w:rsidRDefault="00622BBA" w:rsidP="00622BBA">
      <w:pPr>
        <w:pStyle w:val="Listenabsatz"/>
        <w:numPr>
          <w:ilvl w:val="0"/>
          <w:numId w:val="8"/>
        </w:numPr>
      </w:pPr>
      <w:r w:rsidRPr="00622BBA">
        <w:t>Überprüfung des Zwischenproduktes</w:t>
      </w:r>
    </w:p>
    <w:p w:rsidR="00622BBA" w:rsidRPr="00622BBA" w:rsidRDefault="00622BBA" w:rsidP="00622BBA">
      <w:pPr>
        <w:pStyle w:val="Listenabsatz"/>
        <w:numPr>
          <w:ilvl w:val="0"/>
          <w:numId w:val="8"/>
        </w:numPr>
      </w:pPr>
      <w:r w:rsidRPr="00622BBA">
        <w:t>Planung der Projektfortsetzung</w:t>
      </w:r>
      <w:bookmarkStart w:id="0" w:name="_GoBack"/>
      <w:bookmarkEnd w:id="0"/>
    </w:p>
    <w:p w:rsidR="00622BBA" w:rsidRDefault="00622BBA" w:rsidP="00622BBA">
      <w:r w:rsidRPr="00622BBA">
        <w:t>Es empfiehlt sich, nach jeder Windung (also nach jeder Phase) einen Prototyp zu erstellen</w:t>
      </w:r>
    </w:p>
    <w:p w:rsidR="00622BBA" w:rsidRPr="00622BBA" w:rsidRDefault="00622BBA" w:rsidP="00622BBA">
      <w:pPr>
        <w:rPr>
          <w:b/>
        </w:rPr>
      </w:pPr>
      <w:r w:rsidRPr="00622BBA">
        <w:rPr>
          <w:b/>
        </w:rPr>
        <w:t>Vorteile:</w:t>
      </w:r>
    </w:p>
    <w:p w:rsidR="00622BBA" w:rsidRPr="00622BBA" w:rsidRDefault="009E1AC9" w:rsidP="00622BBA">
      <w:pPr>
        <w:pStyle w:val="Listenabsatz"/>
        <w:numPr>
          <w:ilvl w:val="0"/>
          <w:numId w:val="6"/>
        </w:numPr>
      </w:pPr>
      <w:r>
        <w:t xml:space="preserve">Veränderungen können </w:t>
      </w:r>
      <w:r w:rsidR="00622BBA" w:rsidRPr="00622BBA">
        <w:t>während der Entwicklung berücksichtigt werden</w:t>
      </w:r>
    </w:p>
    <w:p w:rsidR="00622BBA" w:rsidRPr="00622BBA" w:rsidRDefault="00622BBA" w:rsidP="00622BBA">
      <w:pPr>
        <w:pStyle w:val="Listenabsatz"/>
        <w:numPr>
          <w:ilvl w:val="0"/>
          <w:numId w:val="6"/>
        </w:numPr>
      </w:pPr>
      <w:r w:rsidRPr="00622BBA">
        <w:t>Risiken lassen sich identifi</w:t>
      </w:r>
      <w:r>
        <w:t>zieren, bewerten und beseitigen</w:t>
      </w:r>
    </w:p>
    <w:p w:rsidR="00622BBA" w:rsidRPr="00622BBA" w:rsidRDefault="00622BBA" w:rsidP="00622BBA">
      <w:pPr>
        <w:rPr>
          <w:b/>
        </w:rPr>
      </w:pPr>
      <w:r w:rsidRPr="00622BBA">
        <w:rPr>
          <w:b/>
        </w:rPr>
        <w:t>Nachteile:</w:t>
      </w:r>
    </w:p>
    <w:p w:rsidR="00622BBA" w:rsidRDefault="00622BBA" w:rsidP="00622BBA">
      <w:pPr>
        <w:pStyle w:val="Listenabsatz"/>
        <w:numPr>
          <w:ilvl w:val="0"/>
          <w:numId w:val="7"/>
        </w:numPr>
      </w:pPr>
      <w:r w:rsidRPr="00622BBA">
        <w:t>Verantwortliche sind nicht definiert (z. B. Projektleiter)</w:t>
      </w:r>
    </w:p>
    <w:p w:rsidR="00ED173C" w:rsidRPr="00622BBA" w:rsidRDefault="00622BBA" w:rsidP="00622BBA">
      <w:pPr>
        <w:pStyle w:val="Listenabsatz"/>
        <w:numPr>
          <w:ilvl w:val="0"/>
          <w:numId w:val="7"/>
        </w:numPr>
      </w:pPr>
      <w:r w:rsidRPr="00622BBA">
        <w:t>Das Spiralmodell berücksichtigt keine parallelen Aktivitäten</w:t>
      </w:r>
    </w:p>
    <w:sectPr w:rsidR="00ED173C" w:rsidRPr="00622B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56D2"/>
    <w:multiLevelType w:val="multilevel"/>
    <w:tmpl w:val="0FEC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539D7"/>
    <w:multiLevelType w:val="hybridMultilevel"/>
    <w:tmpl w:val="4454DB80"/>
    <w:lvl w:ilvl="0" w:tplc="FA426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14D4"/>
    <w:multiLevelType w:val="hybridMultilevel"/>
    <w:tmpl w:val="7B5E4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61F59"/>
    <w:multiLevelType w:val="multilevel"/>
    <w:tmpl w:val="C0E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604F1"/>
    <w:multiLevelType w:val="hybridMultilevel"/>
    <w:tmpl w:val="95F4315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6513"/>
    <w:multiLevelType w:val="multilevel"/>
    <w:tmpl w:val="96D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3029A"/>
    <w:multiLevelType w:val="hybridMultilevel"/>
    <w:tmpl w:val="F238EE0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A5E8C"/>
    <w:multiLevelType w:val="hybridMultilevel"/>
    <w:tmpl w:val="2BAA6C52"/>
    <w:lvl w:ilvl="0" w:tplc="FA426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BA"/>
    <w:rsid w:val="00622BBA"/>
    <w:rsid w:val="006650ED"/>
    <w:rsid w:val="009E1AC9"/>
    <w:rsid w:val="00E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0165C-A286-488C-95C9-8AAFA79B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22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2BB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pple-converted-space">
    <w:name w:val="apple-converted-space"/>
    <w:basedOn w:val="Absatz-Standardschriftart"/>
    <w:rsid w:val="00622BBA"/>
  </w:style>
  <w:style w:type="paragraph" w:styleId="Listenabsatz">
    <w:name w:val="List Paragraph"/>
    <w:basedOn w:val="Standard"/>
    <w:uiPriority w:val="34"/>
    <w:qFormat/>
    <w:rsid w:val="00622BBA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2B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2BB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221">
          <w:marLeft w:val="300"/>
          <w:marRight w:val="0"/>
          <w:marTop w:val="30"/>
          <w:marBottom w:val="0"/>
          <w:divBdr>
            <w:top w:val="single" w:sz="2" w:space="4" w:color="CCCCCC"/>
            <w:left w:val="single" w:sz="2" w:space="4" w:color="CCCCCC"/>
            <w:bottom w:val="single" w:sz="2" w:space="4" w:color="CCCCCC"/>
            <w:right w:val="single" w:sz="2" w:space="4" w:color="CCCCCC"/>
          </w:divBdr>
        </w:div>
        <w:div w:id="1033535487">
          <w:marLeft w:val="300"/>
          <w:marRight w:val="0"/>
          <w:marTop w:val="0"/>
          <w:marBottom w:val="30"/>
          <w:divBdr>
            <w:top w:val="single" w:sz="6" w:space="4" w:color="E5DABC"/>
            <w:left w:val="single" w:sz="6" w:space="4" w:color="E5DABC"/>
            <w:bottom w:val="single" w:sz="6" w:space="4" w:color="E5DABC"/>
            <w:right w:val="single" w:sz="6" w:space="4" w:color="E5DABC"/>
          </w:divBdr>
        </w:div>
        <w:div w:id="1473255657">
          <w:marLeft w:val="300"/>
          <w:marRight w:val="0"/>
          <w:marTop w:val="30"/>
          <w:marBottom w:val="0"/>
          <w:divBdr>
            <w:top w:val="single" w:sz="2" w:space="4" w:color="CCCCCC"/>
            <w:left w:val="single" w:sz="2" w:space="4" w:color="CCCCCC"/>
            <w:bottom w:val="single" w:sz="2" w:space="4" w:color="CCCCCC"/>
            <w:right w:val="single" w:sz="2" w:space="4" w:color="CCCCCC"/>
          </w:divBdr>
        </w:div>
        <w:div w:id="129791292">
          <w:marLeft w:val="300"/>
          <w:marRight w:val="0"/>
          <w:marTop w:val="0"/>
          <w:marBottom w:val="30"/>
          <w:divBdr>
            <w:top w:val="single" w:sz="6" w:space="4" w:color="E5DABC"/>
            <w:left w:val="single" w:sz="6" w:space="4" w:color="E5DABC"/>
            <w:bottom w:val="single" w:sz="6" w:space="4" w:color="E5DABC"/>
            <w:right w:val="single" w:sz="6" w:space="4" w:color="E5DABC"/>
          </w:divBdr>
        </w:div>
        <w:div w:id="1097141665">
          <w:marLeft w:val="300"/>
          <w:marRight w:val="0"/>
          <w:marTop w:val="30"/>
          <w:marBottom w:val="0"/>
          <w:divBdr>
            <w:top w:val="single" w:sz="2" w:space="4" w:color="CCCCCC"/>
            <w:left w:val="single" w:sz="2" w:space="4" w:color="CCCCCC"/>
            <w:bottom w:val="single" w:sz="2" w:space="4" w:color="CCCCCC"/>
            <w:right w:val="single" w:sz="2" w:space="4" w:color="CCCCCC"/>
          </w:divBdr>
        </w:div>
        <w:div w:id="1463234096">
          <w:marLeft w:val="300"/>
          <w:marRight w:val="0"/>
          <w:marTop w:val="0"/>
          <w:marBottom w:val="30"/>
          <w:divBdr>
            <w:top w:val="single" w:sz="6" w:space="4" w:color="E5DABC"/>
            <w:left w:val="single" w:sz="6" w:space="4" w:color="E5DABC"/>
            <w:bottom w:val="single" w:sz="6" w:space="4" w:color="E5DABC"/>
            <w:right w:val="single" w:sz="6" w:space="4" w:color="E5DABC"/>
          </w:divBdr>
        </w:div>
        <w:div w:id="239799989">
          <w:marLeft w:val="300"/>
          <w:marRight w:val="0"/>
          <w:marTop w:val="30"/>
          <w:marBottom w:val="0"/>
          <w:divBdr>
            <w:top w:val="single" w:sz="2" w:space="4" w:color="CCCCCC"/>
            <w:left w:val="single" w:sz="2" w:space="4" w:color="CCCCCC"/>
            <w:bottom w:val="single" w:sz="2" w:space="4" w:color="CCCCCC"/>
            <w:right w:val="single" w:sz="2" w:space="4" w:color="CCCCCC"/>
          </w:divBdr>
        </w:div>
        <w:div w:id="1552694000">
          <w:marLeft w:val="300"/>
          <w:marRight w:val="0"/>
          <w:marTop w:val="0"/>
          <w:marBottom w:val="30"/>
          <w:divBdr>
            <w:top w:val="single" w:sz="6" w:space="4" w:color="E5DABC"/>
            <w:left w:val="single" w:sz="6" w:space="4" w:color="E5DABC"/>
            <w:bottom w:val="single" w:sz="6" w:space="4" w:color="E5DABC"/>
            <w:right w:val="single" w:sz="6" w:space="4" w:color="E5DABC"/>
          </w:divBdr>
        </w:div>
        <w:div w:id="1702315925">
          <w:marLeft w:val="300"/>
          <w:marRight w:val="0"/>
          <w:marTop w:val="30"/>
          <w:marBottom w:val="0"/>
          <w:divBdr>
            <w:top w:val="single" w:sz="2" w:space="4" w:color="CCCCCC"/>
            <w:left w:val="single" w:sz="2" w:space="4" w:color="CCCCCC"/>
            <w:bottom w:val="single" w:sz="2" w:space="4" w:color="CCCCCC"/>
            <w:right w:val="single" w:sz="2" w:space="4" w:color="CCCCCC"/>
          </w:divBdr>
        </w:div>
        <w:div w:id="1714846122">
          <w:marLeft w:val="300"/>
          <w:marRight w:val="0"/>
          <w:marTop w:val="0"/>
          <w:marBottom w:val="30"/>
          <w:divBdr>
            <w:top w:val="single" w:sz="6" w:space="4" w:color="E5DABC"/>
            <w:left w:val="single" w:sz="6" w:space="4" w:color="E5DABC"/>
            <w:bottom w:val="single" w:sz="6" w:space="4" w:color="E5DABC"/>
            <w:right w:val="single" w:sz="6" w:space="4" w:color="E5DAB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Oberhauser, Tobias</dc:creator>
  <cp:keywords/>
  <dc:description/>
  <cp:lastModifiedBy>Oberhauser, Tobias</cp:lastModifiedBy>
  <cp:revision>1</cp:revision>
  <dcterms:created xsi:type="dcterms:W3CDTF">2016-10-17T08:37:00Z</dcterms:created>
  <dcterms:modified xsi:type="dcterms:W3CDTF">2016-10-17T09:00:00Z</dcterms:modified>
</cp:coreProperties>
</file>