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291" w:rsidRDefault="00BB6BEF" w:rsidP="00802291">
      <w:pPr>
        <w:rPr>
          <w:b/>
        </w:rPr>
      </w:pPr>
      <w:r>
        <w:rPr>
          <w:noProof/>
          <w:lang w:eastAsia="de-DE"/>
        </w:rPr>
        <w:drawing>
          <wp:anchor distT="0" distB="0" distL="114300" distR="114300" simplePos="0" relativeHeight="251658240" behindDoc="0" locked="0" layoutInCell="1" allowOverlap="1" wp14:anchorId="63C4FCCB" wp14:editId="1722D748">
            <wp:simplePos x="0" y="0"/>
            <wp:positionH relativeFrom="column">
              <wp:posOffset>-974223</wp:posOffset>
            </wp:positionH>
            <wp:positionV relativeFrom="paragraph">
              <wp:posOffset>-963590</wp:posOffset>
            </wp:positionV>
            <wp:extent cx="7922851" cy="4561205"/>
            <wp:effectExtent l="0" t="0" r="0" b="0"/>
            <wp:wrapNone/>
            <wp:docPr id="2" name="Grafik 2" descr="https://i.ytimg.com/vi/YGym1Y0y9j4/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ytimg.com/vi/YGym1Y0y9j4/hqdefault.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5651" t="7765" r="-2864" b="15408"/>
                    <a:stretch/>
                  </pic:blipFill>
                  <pic:spPr bwMode="auto">
                    <a:xfrm>
                      <a:off x="0" y="0"/>
                      <a:ext cx="7935774" cy="4568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556C">
        <w:rPr>
          <w:noProof/>
          <w:lang w:eastAsia="de-DE"/>
        </w:rPr>
        <w:drawing>
          <wp:anchor distT="0" distB="0" distL="114300" distR="114300" simplePos="0" relativeHeight="251666432" behindDoc="0" locked="0" layoutInCell="1" allowOverlap="1" wp14:anchorId="0806209B" wp14:editId="6E1D8FE1">
            <wp:simplePos x="0" y="0"/>
            <wp:positionH relativeFrom="column">
              <wp:posOffset>4258801</wp:posOffset>
            </wp:positionH>
            <wp:positionV relativeFrom="paragraph">
              <wp:posOffset>-485727</wp:posOffset>
            </wp:positionV>
            <wp:extent cx="2433296" cy="1191895"/>
            <wp:effectExtent l="0" t="0" r="5715" b="8255"/>
            <wp:wrapNone/>
            <wp:docPr id="7" name="Grafik 7" descr="http://www.fallmerayer.it/files/fallmerayer/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fallmerayer.it/files/fallmerayer/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4" cy="1199060"/>
                    </a:xfrm>
                    <a:prstGeom prst="rect">
                      <a:avLst/>
                    </a:prstGeom>
                    <a:noFill/>
                    <a:ln>
                      <a:noFill/>
                    </a:ln>
                  </pic:spPr>
                </pic:pic>
              </a:graphicData>
            </a:graphic>
            <wp14:sizeRelH relativeFrom="page">
              <wp14:pctWidth>0</wp14:pctWidth>
            </wp14:sizeRelH>
            <wp14:sizeRelV relativeFrom="page">
              <wp14:pctHeight>0</wp14:pctHeight>
            </wp14:sizeRelV>
          </wp:anchor>
        </w:drawing>
      </w:r>
      <w:r w:rsidR="00D419D7" w:rsidRPr="00AC1FA2">
        <w:rPr>
          <w:rFonts w:ascii="OCR A Extended" w:hAnsi="OCR A Extended"/>
          <w:b/>
          <w:noProof/>
          <w:sz w:val="80"/>
          <w:szCs w:val="80"/>
          <w:lang w:eastAsia="de-DE"/>
          <w14:textOutline w14:w="9525" w14:cap="rnd" w14:cmpd="sng" w14:algn="ctr">
            <w14:solidFill>
              <w14:srgbClr w14:val="000000"/>
            </w14:solidFill>
            <w14:prstDash w14:val="solid"/>
            <w14:bevel/>
          </w14:textOutline>
        </w:rPr>
        <mc:AlternateContent>
          <mc:Choice Requires="wps">
            <w:drawing>
              <wp:anchor distT="45720" distB="45720" distL="114300" distR="114300" simplePos="0" relativeHeight="251665408" behindDoc="0" locked="0" layoutInCell="1" allowOverlap="1" wp14:anchorId="7F25A611" wp14:editId="6260D9C7">
                <wp:simplePos x="0" y="0"/>
                <wp:positionH relativeFrom="column">
                  <wp:posOffset>4257832</wp:posOffset>
                </wp:positionH>
                <wp:positionV relativeFrom="paragraph">
                  <wp:posOffset>-889521</wp:posOffset>
                </wp:positionV>
                <wp:extent cx="2438400" cy="400692"/>
                <wp:effectExtent l="0" t="0" r="19050" b="18415"/>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400692"/>
                        </a:xfrm>
                        <a:prstGeom prst="rect">
                          <a:avLst/>
                        </a:prstGeom>
                        <a:solidFill>
                          <a:srgbClr val="00B0F0"/>
                        </a:solidFill>
                        <a:ln w="9525">
                          <a:solidFill>
                            <a:srgbClr val="00B0F0"/>
                          </a:solidFill>
                          <a:miter lim="800000"/>
                          <a:headEnd/>
                          <a:tailEnd/>
                        </a:ln>
                      </wps:spPr>
                      <wps:txbx>
                        <w:txbxContent>
                          <w:p w:rsidR="005B0B60" w:rsidRPr="00D419D7" w:rsidRDefault="005B0B60" w:rsidP="00BD28F3">
                            <w:pPr>
                              <w:jc w:val="center"/>
                              <w:rPr>
                                <w:b/>
                                <w:sz w:val="32"/>
                              </w:rPr>
                            </w:pPr>
                            <w:r w:rsidRPr="00D419D7">
                              <w:rPr>
                                <w:b/>
                                <w:sz w:val="32"/>
                              </w:rPr>
                              <w:t xml:space="preserve">Brixen, der </w:t>
                            </w:r>
                            <w:r w:rsidRPr="00D419D7">
                              <w:rPr>
                                <w:b/>
                                <w:sz w:val="32"/>
                              </w:rPr>
                              <w:fldChar w:fldCharType="begin"/>
                            </w:r>
                            <w:r w:rsidRPr="00D419D7">
                              <w:rPr>
                                <w:b/>
                                <w:sz w:val="32"/>
                              </w:rPr>
                              <w:instrText xml:space="preserve"> TIME \@ "dddd, d. MMMM yyyy" </w:instrText>
                            </w:r>
                            <w:r w:rsidRPr="00D419D7">
                              <w:rPr>
                                <w:b/>
                                <w:sz w:val="32"/>
                              </w:rPr>
                              <w:fldChar w:fldCharType="separate"/>
                            </w:r>
                            <w:r w:rsidR="00242670">
                              <w:rPr>
                                <w:b/>
                                <w:noProof/>
                                <w:sz w:val="32"/>
                              </w:rPr>
                              <w:t>2. Mai 2017</w:t>
                            </w:r>
                            <w:r w:rsidRPr="00D419D7">
                              <w:rPr>
                                <w:b/>
                                <w:sz w:val="32"/>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F25A611" id="_x0000_t202" coordsize="21600,21600" o:spt="202" path="m,l,21600r21600,l21600,xe">
                <v:stroke joinstyle="miter"/>
                <v:path gradientshapeok="t" o:connecttype="rect"/>
              </v:shapetype>
              <v:shape id="Textfeld 2" o:spid="_x0000_s1026" type="#_x0000_t202" style="position:absolute;margin-left:335.25pt;margin-top:-70.05pt;width:192pt;height:31.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" fillcolor="#00b0f0" strokecolor="#00b0f0">
                <v:textbox>
                  <w:txbxContent>
                    <w:p w:rsidR="005B0B60" w:rsidRPr="00D419D7" w:rsidRDefault="005B0B60" w:rsidP="00BD28F3">
                      <w:pPr>
                        <w:jc w:val="center"/>
                        <w:rPr>
                          <w:b/>
                          <w:sz w:val="32"/>
                        </w:rPr>
                      </w:pPr>
                      <w:r w:rsidRPr="00D419D7">
                        <w:rPr>
                          <w:b/>
                          <w:sz w:val="32"/>
                        </w:rPr>
                        <w:t xml:space="preserve">Brixen, der </w:t>
                      </w:r>
                      <w:r w:rsidRPr="00D419D7">
                        <w:rPr>
                          <w:b/>
                          <w:sz w:val="32"/>
                        </w:rPr>
                        <w:fldChar w:fldCharType="begin"/>
                      </w:r>
                      <w:r w:rsidRPr="00D419D7">
                        <w:rPr>
                          <w:b/>
                          <w:sz w:val="32"/>
                        </w:rPr>
                        <w:instrText xml:space="preserve"> TIME \@ "dddd, d. MMMM yyyy" </w:instrText>
                      </w:r>
                      <w:r w:rsidRPr="00D419D7">
                        <w:rPr>
                          <w:b/>
                          <w:sz w:val="32"/>
                        </w:rPr>
                        <w:fldChar w:fldCharType="separate"/>
                      </w:r>
                      <w:r w:rsidR="00242670">
                        <w:rPr>
                          <w:b/>
                          <w:noProof/>
                          <w:sz w:val="32"/>
                        </w:rPr>
                        <w:t>2. Mai 2017</w:t>
                      </w:r>
                      <w:r w:rsidRPr="00D419D7">
                        <w:rPr>
                          <w:b/>
                          <w:sz w:val="32"/>
                        </w:rPr>
                        <w:fldChar w:fldCharType="end"/>
                      </w:r>
                    </w:p>
                  </w:txbxContent>
                </v:textbox>
              </v:shape>
            </w:pict>
          </mc:Fallback>
        </mc:AlternateContent>
      </w: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Pr="00AE7245" w:rsidRDefault="00802291" w:rsidP="00802291">
      <w:pPr>
        <w:rPr>
          <w:b/>
          <w:sz w:val="12"/>
        </w:rPr>
      </w:pPr>
    </w:p>
    <w:p w:rsidR="00802291" w:rsidRPr="006A7FE6" w:rsidRDefault="00802291" w:rsidP="00802291">
      <w:pPr>
        <w:rPr>
          <w:b/>
          <w:sz w:val="18"/>
        </w:rPr>
      </w:pPr>
    </w:p>
    <w:p w:rsidR="00802291" w:rsidRPr="00886BDF" w:rsidRDefault="00802291" w:rsidP="00802291">
      <w:pPr>
        <w:rPr>
          <w:b/>
          <w:sz w:val="14"/>
        </w:rPr>
      </w:pPr>
    </w:p>
    <w:p w:rsidR="00802291" w:rsidRDefault="00886BDF" w:rsidP="00802291">
      <w:pPr>
        <w:rPr>
          <w:b/>
        </w:rPr>
      </w:pPr>
      <w:r>
        <w:rPr>
          <w:noProof/>
          <w:lang w:eastAsia="de-DE"/>
        </w:rPr>
        <w:drawing>
          <wp:anchor distT="0" distB="0" distL="114300" distR="114300" simplePos="0" relativeHeight="251660288" behindDoc="0" locked="0" layoutInCell="1" allowOverlap="1" wp14:anchorId="604C34E2" wp14:editId="66959E7C">
            <wp:simplePos x="0" y="0"/>
            <wp:positionH relativeFrom="column">
              <wp:posOffset>-663575</wp:posOffset>
            </wp:positionH>
            <wp:positionV relativeFrom="paragraph">
              <wp:posOffset>380365</wp:posOffset>
            </wp:positionV>
            <wp:extent cx="3310758" cy="3169184"/>
            <wp:effectExtent l="57150" t="57150" r="61595" b="69850"/>
            <wp:wrapNone/>
            <wp:docPr id="4" name="Grafik 4" descr="Bildergebnis für google chrom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google chrome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03591">
                      <a:off x="0" y="0"/>
                      <a:ext cx="3310758" cy="31691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2291" w:rsidRPr="00C268E7" w:rsidRDefault="00802291" w:rsidP="00802291">
      <w:pPr>
        <w:rPr>
          <w:b/>
          <w:sz w:val="40"/>
        </w:rPr>
      </w:pPr>
    </w:p>
    <w:p w:rsidR="00802291" w:rsidRPr="00AC1FA2" w:rsidRDefault="00C7556C" w:rsidP="00802291">
      <w:pPr>
        <w:rPr>
          <w:b/>
          <w:sz w:val="32"/>
        </w:rPr>
      </w:pPr>
      <w:r>
        <w:rPr>
          <w:b/>
          <w:noProof/>
          <w:lang w:eastAsia="de-DE"/>
        </w:rPr>
        <mc:AlternateContent>
          <mc:Choice Requires="wps">
            <w:drawing>
              <wp:anchor distT="0" distB="0" distL="114300" distR="114300" simplePos="0" relativeHeight="251657215" behindDoc="1" locked="0" layoutInCell="1" allowOverlap="1" wp14:anchorId="14EDF9D4" wp14:editId="0895FA62">
                <wp:simplePos x="0" y="0"/>
                <wp:positionH relativeFrom="column">
                  <wp:posOffset>-974223</wp:posOffset>
                </wp:positionH>
                <wp:positionV relativeFrom="paragraph">
                  <wp:posOffset>388960</wp:posOffset>
                </wp:positionV>
                <wp:extent cx="7740650" cy="1531147"/>
                <wp:effectExtent l="0" t="0" r="12700" b="12065"/>
                <wp:wrapNone/>
                <wp:docPr id="5" name="Rechteck 5"/>
                <wp:cNvGraphicFramePr/>
                <a:graphic xmlns:a="http://schemas.openxmlformats.org/drawingml/2006/main">
                  <a:graphicData uri="http://schemas.microsoft.com/office/word/2010/wordprocessingShape">
                    <wps:wsp>
                      <wps:cNvSpPr/>
                      <wps:spPr>
                        <a:xfrm>
                          <a:off x="0" y="0"/>
                          <a:ext cx="7740650" cy="1531147"/>
                        </a:xfrm>
                        <a:prstGeom prst="rect">
                          <a:avLst/>
                        </a:prstGeom>
                        <a:solidFill>
                          <a:srgbClr val="2292C4"/>
                        </a:solidFill>
                        <a:ln>
                          <a:solidFill>
                            <a:srgbClr val="2292C4"/>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F031D" id="Rechteck 5" o:spid="_x0000_s1026" style="position:absolute;margin-left:-76.7pt;margin-top:30.65pt;width:609.5pt;height:120.5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" fillcolor="#2292c4" strokecolor="#2292c4" strokeweight=".5pt"/>
            </w:pict>
          </mc:Fallback>
        </mc:AlternateContent>
      </w:r>
    </w:p>
    <w:p w:rsidR="00802291" w:rsidRPr="00C268E7" w:rsidRDefault="00802291" w:rsidP="00802291">
      <w:pPr>
        <w:rPr>
          <w:b/>
          <w:sz w:val="2"/>
        </w:rPr>
      </w:pPr>
    </w:p>
    <w:p w:rsidR="00AE7245" w:rsidRDefault="00AE7245" w:rsidP="00802291">
      <w:pPr>
        <w:rPr>
          <w:b/>
        </w:rPr>
      </w:pPr>
    </w:p>
    <w:p w:rsidR="00C268E7" w:rsidRDefault="00AC1FA2" w:rsidP="00AC1FA2">
      <w:pPr>
        <w:ind w:left="4248" w:right="-1417"/>
        <w:rPr>
          <w:b/>
          <w:sz w:val="72"/>
          <w:szCs w:val="80"/>
          <w14:textOutline w14:w="9525" w14:cap="rnd" w14:cmpd="sng" w14:algn="ctr">
            <w14:solidFill>
              <w14:srgbClr w14:val="000000"/>
            </w14:solidFill>
            <w14:prstDash w14:val="solid"/>
            <w14:bevel/>
          </w14:textOutline>
        </w:rPr>
      </w:pPr>
      <w:r>
        <w:rPr>
          <w:b/>
          <w:sz w:val="72"/>
          <w:szCs w:val="80"/>
          <w14:textOutline w14:w="9525" w14:cap="rnd" w14:cmpd="sng" w14:algn="ctr">
            <w14:solidFill>
              <w14:srgbClr w14:val="000000"/>
            </w14:solidFill>
            <w14:prstDash w14:val="solid"/>
            <w14:bevel/>
          </w14:textOutline>
        </w:rPr>
        <w:t xml:space="preserve">  </w:t>
      </w:r>
      <w:r w:rsidR="00C268E7" w:rsidRPr="00C268E7">
        <w:rPr>
          <w:b/>
          <w:sz w:val="52"/>
          <w:szCs w:val="80"/>
          <w14:textOutline w14:w="9525" w14:cap="rnd" w14:cmpd="sng" w14:algn="ctr">
            <w14:solidFill>
              <w14:srgbClr w14:val="000000"/>
            </w14:solidFill>
            <w14:prstDash w14:val="solid"/>
            <w14:bevel/>
          </w14:textOutline>
        </w:rPr>
        <w:t>Fachrichtung Informatik:</w:t>
      </w:r>
    </w:p>
    <w:p w:rsidR="00802291" w:rsidRPr="00C268E7" w:rsidRDefault="00C268E7" w:rsidP="00C268E7">
      <w:pPr>
        <w:ind w:left="4956" w:right="-1417"/>
        <w:rPr>
          <w:b/>
          <w:sz w:val="52"/>
          <w:szCs w:val="80"/>
          <w14:textOutline w14:w="9525" w14:cap="rnd" w14:cmpd="sng" w14:algn="ctr">
            <w14:solidFill>
              <w14:srgbClr w14:val="000000"/>
            </w14:solidFill>
            <w14:prstDash w14:val="solid"/>
            <w14:bevel/>
          </w14:textOutline>
        </w:rPr>
      </w:pPr>
      <w:r w:rsidRPr="00AC1FA2">
        <w:rPr>
          <w:noProof/>
          <w:sz w:val="20"/>
          <w:lang w:eastAsia="de-DE"/>
          <w14:textOutline w14:w="9525" w14:cap="rnd" w14:cmpd="sng" w14:algn="ctr">
            <w14:solidFill>
              <w14:srgbClr w14:val="000000"/>
            </w14:solidFill>
            <w14:prstDash w14:val="solid"/>
            <w14:bevel/>
          </w14:textOutline>
        </w:rPr>
        <w:drawing>
          <wp:anchor distT="0" distB="0" distL="114300" distR="114300" simplePos="0" relativeHeight="251656190" behindDoc="0" locked="0" layoutInCell="1" allowOverlap="1" wp14:anchorId="24F64041" wp14:editId="160BC420">
            <wp:simplePos x="0" y="0"/>
            <wp:positionH relativeFrom="column">
              <wp:posOffset>-974223</wp:posOffset>
            </wp:positionH>
            <wp:positionV relativeFrom="paragraph">
              <wp:posOffset>614841</wp:posOffset>
            </wp:positionV>
            <wp:extent cx="7669530" cy="4774019"/>
            <wp:effectExtent l="0" t="0" r="7620" b="7620"/>
            <wp:wrapNone/>
            <wp:docPr id="3" name="Grafik 3" descr="https://www.datenschutzbeauftragter-info.de/wp-content/uploads/2014/04/it-sicherheit-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atenschutzbeauftragter-info.de/wp-content/uploads/2014/04/it-sicherheit-5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804"/>
                    <a:stretch/>
                  </pic:blipFill>
                  <pic:spPr bwMode="auto">
                    <a:xfrm flipH="1">
                      <a:off x="0" y="0"/>
                      <a:ext cx="7672319" cy="4775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52"/>
          <w:szCs w:val="80"/>
          <w14:textOutline w14:w="9525" w14:cap="rnd" w14:cmpd="sng" w14:algn="ctr">
            <w14:solidFill>
              <w14:srgbClr w14:val="000000"/>
            </w14:solidFill>
            <w14:prstDash w14:val="solid"/>
            <w14:bevel/>
          </w14:textOutline>
        </w:rPr>
        <w:t xml:space="preserve">   </w:t>
      </w:r>
      <w:r w:rsidR="00802291" w:rsidRPr="00C268E7">
        <w:rPr>
          <w:b/>
          <w:sz w:val="52"/>
          <w:szCs w:val="80"/>
          <w14:textOutline w14:w="9525" w14:cap="rnd" w14:cmpd="sng" w14:algn="ctr">
            <w14:solidFill>
              <w14:srgbClr w14:val="000000"/>
            </w14:solidFill>
            <w14:prstDash w14:val="solid"/>
            <w14:bevel/>
          </w14:textOutline>
        </w:rPr>
        <w:t>Sicherheit im Netz</w:t>
      </w:r>
    </w:p>
    <w:p w:rsidR="00802291" w:rsidRDefault="00802291" w:rsidP="00802291">
      <w:pPr>
        <w:rPr>
          <w:b/>
        </w:rPr>
      </w:pPr>
    </w:p>
    <w:p w:rsidR="00802291" w:rsidRPr="00C268E7" w:rsidRDefault="00802291" w:rsidP="00802291">
      <w:pPr>
        <w:rPr>
          <w:b/>
          <w:sz w:val="16"/>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802291" w:rsidRDefault="00802291" w:rsidP="00802291">
      <w:pPr>
        <w:rPr>
          <w:b/>
        </w:rPr>
      </w:pPr>
    </w:p>
    <w:p w:rsidR="00AC1FA2" w:rsidRDefault="00AC1FA2" w:rsidP="00802291">
      <w:pPr>
        <w:rPr>
          <w:b/>
        </w:rPr>
      </w:pPr>
    </w:p>
    <w:p w:rsidR="00802291" w:rsidRDefault="00D419D7" w:rsidP="00802291">
      <w:pPr>
        <w:rPr>
          <w:b/>
        </w:rPr>
      </w:pPr>
      <w:r w:rsidRPr="00AC1FA2">
        <w:rPr>
          <w:rFonts w:ascii="OCR A Extended" w:hAnsi="OCR A Extended"/>
          <w:b/>
          <w:noProof/>
          <w:sz w:val="80"/>
          <w:szCs w:val="80"/>
          <w:lang w:eastAsia="de-DE"/>
          <w14:textOutline w14:w="9525" w14:cap="rnd" w14:cmpd="sng" w14:algn="ctr">
            <w14:solidFill>
              <w14:srgbClr w14:val="000000"/>
            </w14:solidFill>
            <w14:prstDash w14:val="solid"/>
            <w14:bevel/>
          </w14:textOutline>
        </w:rPr>
        <mc:AlternateContent>
          <mc:Choice Requires="wps">
            <w:drawing>
              <wp:anchor distT="45720" distB="45720" distL="114300" distR="114300" simplePos="0" relativeHeight="251663360" behindDoc="0" locked="0" layoutInCell="1" allowOverlap="1" wp14:anchorId="00C53204" wp14:editId="281C77E8">
                <wp:simplePos x="0" y="0"/>
                <wp:positionH relativeFrom="column">
                  <wp:posOffset>2829710</wp:posOffset>
                </wp:positionH>
                <wp:positionV relativeFrom="paragraph">
                  <wp:posOffset>67581</wp:posOffset>
                </wp:positionV>
                <wp:extent cx="3588178" cy="893852"/>
                <wp:effectExtent l="0" t="0" r="12700" b="2095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178" cy="893852"/>
                        </a:xfrm>
                        <a:prstGeom prst="rect">
                          <a:avLst/>
                        </a:prstGeom>
                        <a:solidFill>
                          <a:srgbClr val="2292C4"/>
                        </a:solidFill>
                        <a:ln w="9525">
                          <a:solidFill>
                            <a:srgbClr val="2292C4"/>
                          </a:solidFill>
                          <a:miter lim="800000"/>
                          <a:headEnd/>
                          <a:tailEnd/>
                        </a:ln>
                      </wps:spPr>
                      <wps:txbx>
                        <w:txbxContent>
                          <w:p w:rsidR="005B0B60" w:rsidRDefault="005B0B60" w:rsidP="00AC1FA2">
                            <w:pPr>
                              <w:jc w:val="center"/>
                              <w:rPr>
                                <w:b/>
                                <w:sz w:val="40"/>
                              </w:rPr>
                            </w:pPr>
                            <w:r>
                              <w:rPr>
                                <w:b/>
                                <w:sz w:val="40"/>
                              </w:rPr>
                              <w:t>Erstellt v</w:t>
                            </w:r>
                            <w:r w:rsidRPr="00AC1FA2">
                              <w:rPr>
                                <w:b/>
                                <w:sz w:val="40"/>
                              </w:rPr>
                              <w:t>on Tobias Oberhauser</w:t>
                            </w:r>
                          </w:p>
                          <w:p w:rsidR="005B0B60" w:rsidRPr="00AC1FA2" w:rsidRDefault="005B0B60" w:rsidP="00AC1FA2">
                            <w:pPr>
                              <w:jc w:val="center"/>
                              <w:rPr>
                                <w:b/>
                                <w:sz w:val="40"/>
                              </w:rPr>
                            </w:pPr>
                            <w:r>
                              <w:rPr>
                                <w:b/>
                                <w:sz w:val="40"/>
                              </w:rPr>
                              <w:t>Betreut von Ulrich Rainer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0C53204" id="_x0000_s1027" type="#_x0000_t202" style="position:absolute;margin-left:222.8pt;margin-top:5.3pt;width:282.55pt;height:7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" fillcolor="#2292c4" strokecolor="#2292c4">
                <v:textbox>
                  <w:txbxContent>
                    <w:p w:rsidR="005B0B60" w:rsidRDefault="005B0B60" w:rsidP="00AC1FA2">
                      <w:pPr>
                        <w:jc w:val="center"/>
                        <w:rPr>
                          <w:b/>
                          <w:sz w:val="40"/>
                        </w:rPr>
                      </w:pPr>
                      <w:r>
                        <w:rPr>
                          <w:b/>
                          <w:sz w:val="40"/>
                        </w:rPr>
                        <w:t>Erstellt v</w:t>
                      </w:r>
                      <w:r w:rsidRPr="00AC1FA2">
                        <w:rPr>
                          <w:b/>
                          <w:sz w:val="40"/>
                        </w:rPr>
                        <w:t>on Tobias Oberhauser</w:t>
                      </w:r>
                    </w:p>
                    <w:p w:rsidR="005B0B60" w:rsidRPr="00AC1FA2" w:rsidRDefault="005B0B60" w:rsidP="00AC1FA2">
                      <w:pPr>
                        <w:jc w:val="center"/>
                        <w:rPr>
                          <w:b/>
                          <w:sz w:val="40"/>
                        </w:rPr>
                      </w:pPr>
                      <w:r>
                        <w:rPr>
                          <w:b/>
                          <w:sz w:val="40"/>
                        </w:rPr>
                        <w:t>Betreut von Ulrich Rainer</w:t>
                      </w:r>
                    </w:p>
                  </w:txbxContent>
                </v:textbox>
              </v:shape>
            </w:pict>
          </mc:Fallback>
        </mc:AlternateContent>
      </w:r>
    </w:p>
    <w:sdt>
      <w:sdtPr>
        <w:rPr>
          <w:rFonts w:asciiTheme="minorHAnsi" w:eastAsiaTheme="minorHAnsi" w:hAnsiTheme="minorHAnsi" w:cstheme="minorBidi"/>
          <w:color w:val="auto"/>
          <w:sz w:val="22"/>
          <w:szCs w:val="22"/>
          <w:lang w:eastAsia="en-US"/>
        </w:rPr>
        <w:id w:val="546495463"/>
        <w:docPartObj>
          <w:docPartGallery w:val="Table of Contents"/>
          <w:docPartUnique/>
        </w:docPartObj>
      </w:sdtPr>
      <w:sdtEndPr>
        <w:rPr>
          <w:b/>
          <w:bCs/>
        </w:rPr>
      </w:sdtEndPr>
      <w:sdtContent>
        <w:p w:rsidR="00D419D7" w:rsidRPr="00856F40" w:rsidRDefault="00D419D7" w:rsidP="00C268E7">
          <w:pPr>
            <w:pStyle w:val="Inhaltsverzeichnisberschrift"/>
            <w:spacing w:before="120" w:after="120" w:line="240" w:lineRule="auto"/>
            <w:rPr>
              <w:rFonts w:asciiTheme="minorHAnsi" w:hAnsiTheme="minorHAnsi"/>
              <w:b/>
              <w:color w:val="auto"/>
              <w:sz w:val="28"/>
            </w:rPr>
          </w:pPr>
          <w:r w:rsidRPr="00856F40">
            <w:rPr>
              <w:rFonts w:asciiTheme="minorHAnsi" w:hAnsiTheme="minorHAnsi"/>
              <w:b/>
              <w:color w:val="auto"/>
              <w:sz w:val="28"/>
            </w:rPr>
            <w:t>Inhaltsverzeichnis</w:t>
          </w:r>
          <w:r w:rsidR="00856F40">
            <w:rPr>
              <w:rFonts w:asciiTheme="minorHAnsi" w:hAnsiTheme="minorHAnsi"/>
              <w:b/>
              <w:color w:val="auto"/>
              <w:sz w:val="28"/>
            </w:rPr>
            <w:t>:</w:t>
          </w:r>
        </w:p>
        <w:p w:rsidR="00C268E7" w:rsidRDefault="00D419D7">
          <w:pPr>
            <w:pStyle w:val="Verzeichnis1"/>
            <w:tabs>
              <w:tab w:val="left" w:pos="720"/>
              <w:tab w:val="right" w:leader="dot" w:pos="9062"/>
            </w:tabs>
            <w:rPr>
              <w:rFonts w:cstheme="minorBidi"/>
              <w:b w:val="0"/>
              <w:noProof/>
              <w:sz w:val="22"/>
            </w:rPr>
          </w:pPr>
          <w:r>
            <w:fldChar w:fldCharType="begin"/>
          </w:r>
          <w:r>
            <w:instrText xml:space="preserve"> TOC \o "1-3" \h \z \u </w:instrText>
          </w:r>
          <w:r>
            <w:fldChar w:fldCharType="separate"/>
          </w:r>
          <w:hyperlink w:anchor="_Toc480888772" w:history="1">
            <w:r w:rsidR="00C268E7" w:rsidRPr="00DA7323">
              <w:rPr>
                <w:rStyle w:val="Hyperlink"/>
                <w:rFonts w:ascii="Calibri" w:hAnsi="Calibri"/>
                <w:bCs/>
                <w:noProof/>
              </w:rPr>
              <w:t>Einleitung</w:t>
            </w:r>
            <w:r w:rsidR="00C268E7">
              <w:rPr>
                <w:noProof/>
                <w:webHidden/>
              </w:rPr>
              <w:tab/>
            </w:r>
            <w:r w:rsidR="00C268E7">
              <w:rPr>
                <w:noProof/>
                <w:webHidden/>
              </w:rPr>
              <w:fldChar w:fldCharType="begin"/>
            </w:r>
            <w:r w:rsidR="00C268E7">
              <w:rPr>
                <w:noProof/>
                <w:webHidden/>
              </w:rPr>
              <w:instrText xml:space="preserve"> PAGEREF _Toc480888772 \h </w:instrText>
            </w:r>
            <w:r w:rsidR="00C268E7">
              <w:rPr>
                <w:noProof/>
                <w:webHidden/>
              </w:rPr>
            </w:r>
            <w:r w:rsidR="00C268E7">
              <w:rPr>
                <w:noProof/>
                <w:webHidden/>
              </w:rPr>
              <w:fldChar w:fldCharType="separate"/>
            </w:r>
            <w:r w:rsidR="00C268E7">
              <w:rPr>
                <w:noProof/>
                <w:webHidden/>
              </w:rPr>
              <w:t>3</w:t>
            </w:r>
            <w:r w:rsidR="00C268E7">
              <w:rPr>
                <w:noProof/>
                <w:webHidden/>
              </w:rPr>
              <w:fldChar w:fldCharType="end"/>
            </w:r>
          </w:hyperlink>
        </w:p>
        <w:p w:rsidR="00C268E7" w:rsidRDefault="00AE6BE9">
          <w:pPr>
            <w:pStyle w:val="Verzeichnis2"/>
            <w:tabs>
              <w:tab w:val="left" w:pos="720"/>
              <w:tab w:val="right" w:leader="dot" w:pos="9062"/>
            </w:tabs>
            <w:rPr>
              <w:rFonts w:cstheme="minorBidi"/>
              <w:noProof/>
            </w:rPr>
          </w:pPr>
          <w:hyperlink w:anchor="_Toc480888773" w:history="1">
            <w:r w:rsidR="00C268E7" w:rsidRPr="00DA7323">
              <w:rPr>
                <w:rStyle w:val="Hyperlink"/>
                <w:rFonts w:ascii="Calibri" w:hAnsi="Calibri"/>
                <w:noProof/>
              </w:rPr>
              <w:t>1.1</w:t>
            </w:r>
            <w:r w:rsidR="00C268E7">
              <w:rPr>
                <w:rFonts w:cstheme="minorBidi"/>
                <w:noProof/>
              </w:rPr>
              <w:tab/>
            </w:r>
            <w:r w:rsidR="00C268E7" w:rsidRPr="00DA7323">
              <w:rPr>
                <w:rStyle w:val="Hyperlink"/>
                <w:rFonts w:ascii="Calibri" w:hAnsi="Calibri"/>
                <w:noProof/>
              </w:rPr>
              <w:t>Warum Verschlüsselung? Ich habe doch gar nichts zu verbergen! Oder?</w:t>
            </w:r>
            <w:r w:rsidR="00C268E7">
              <w:rPr>
                <w:noProof/>
                <w:webHidden/>
              </w:rPr>
              <w:tab/>
            </w:r>
            <w:r w:rsidR="00C268E7">
              <w:rPr>
                <w:noProof/>
                <w:webHidden/>
              </w:rPr>
              <w:fldChar w:fldCharType="begin"/>
            </w:r>
            <w:r w:rsidR="00C268E7">
              <w:rPr>
                <w:noProof/>
                <w:webHidden/>
              </w:rPr>
              <w:instrText xml:space="preserve"> PAGEREF _Toc480888773 \h </w:instrText>
            </w:r>
            <w:r w:rsidR="00C268E7">
              <w:rPr>
                <w:noProof/>
                <w:webHidden/>
              </w:rPr>
            </w:r>
            <w:r w:rsidR="00C268E7">
              <w:rPr>
                <w:noProof/>
                <w:webHidden/>
              </w:rPr>
              <w:fldChar w:fldCharType="separate"/>
            </w:r>
            <w:r w:rsidR="00C268E7">
              <w:rPr>
                <w:noProof/>
                <w:webHidden/>
              </w:rPr>
              <w:t>3</w:t>
            </w:r>
            <w:r w:rsidR="00C268E7">
              <w:rPr>
                <w:noProof/>
                <w:webHidden/>
              </w:rPr>
              <w:fldChar w:fldCharType="end"/>
            </w:r>
          </w:hyperlink>
        </w:p>
        <w:p w:rsidR="00C268E7" w:rsidRDefault="00AE6BE9">
          <w:pPr>
            <w:pStyle w:val="Verzeichnis2"/>
            <w:tabs>
              <w:tab w:val="left" w:pos="720"/>
              <w:tab w:val="right" w:leader="dot" w:pos="9062"/>
            </w:tabs>
            <w:rPr>
              <w:rFonts w:cstheme="minorBidi"/>
              <w:noProof/>
            </w:rPr>
          </w:pPr>
          <w:hyperlink w:anchor="_Toc480888774" w:history="1">
            <w:r w:rsidR="00C268E7" w:rsidRPr="00DA7323">
              <w:rPr>
                <w:rStyle w:val="Hyperlink"/>
                <w:rFonts w:ascii="Calibri" w:hAnsi="Calibri"/>
                <w:noProof/>
              </w:rPr>
              <w:t>1.2</w:t>
            </w:r>
            <w:r w:rsidR="00C268E7">
              <w:rPr>
                <w:rFonts w:cstheme="minorBidi"/>
                <w:noProof/>
              </w:rPr>
              <w:tab/>
            </w:r>
            <w:r w:rsidR="00C268E7" w:rsidRPr="00DA7323">
              <w:rPr>
                <w:rStyle w:val="Hyperlink"/>
                <w:rFonts w:ascii="Calibri" w:hAnsi="Calibri"/>
                <w:noProof/>
              </w:rPr>
              <w:t>Sind meine vertraulichen Informationen auf Google sicher?</w:t>
            </w:r>
            <w:r w:rsidR="00C268E7">
              <w:rPr>
                <w:noProof/>
                <w:webHidden/>
              </w:rPr>
              <w:tab/>
            </w:r>
            <w:r w:rsidR="00C268E7">
              <w:rPr>
                <w:noProof/>
                <w:webHidden/>
              </w:rPr>
              <w:fldChar w:fldCharType="begin"/>
            </w:r>
            <w:r w:rsidR="00C268E7">
              <w:rPr>
                <w:noProof/>
                <w:webHidden/>
              </w:rPr>
              <w:instrText xml:space="preserve"> PAGEREF _Toc480888774 \h </w:instrText>
            </w:r>
            <w:r w:rsidR="00C268E7">
              <w:rPr>
                <w:noProof/>
                <w:webHidden/>
              </w:rPr>
            </w:r>
            <w:r w:rsidR="00C268E7">
              <w:rPr>
                <w:noProof/>
                <w:webHidden/>
              </w:rPr>
              <w:fldChar w:fldCharType="separate"/>
            </w:r>
            <w:r w:rsidR="00C268E7">
              <w:rPr>
                <w:noProof/>
                <w:webHidden/>
              </w:rPr>
              <w:t>3</w:t>
            </w:r>
            <w:r w:rsidR="00C268E7">
              <w:rPr>
                <w:noProof/>
                <w:webHidden/>
              </w:rPr>
              <w:fldChar w:fldCharType="end"/>
            </w:r>
          </w:hyperlink>
        </w:p>
        <w:p w:rsidR="00C268E7" w:rsidRDefault="00AE6BE9">
          <w:pPr>
            <w:pStyle w:val="Verzeichnis2"/>
            <w:tabs>
              <w:tab w:val="left" w:pos="720"/>
              <w:tab w:val="right" w:leader="dot" w:pos="9062"/>
            </w:tabs>
            <w:rPr>
              <w:rFonts w:cstheme="minorBidi"/>
              <w:noProof/>
            </w:rPr>
          </w:pPr>
          <w:hyperlink w:anchor="_Toc480888775" w:history="1">
            <w:r w:rsidR="00C268E7" w:rsidRPr="00DA7323">
              <w:rPr>
                <w:rStyle w:val="Hyperlink"/>
                <w:rFonts w:ascii="Calibri" w:hAnsi="Calibri"/>
                <w:noProof/>
              </w:rPr>
              <w:t>1.3</w:t>
            </w:r>
            <w:r w:rsidR="00C268E7">
              <w:rPr>
                <w:rFonts w:cstheme="minorBidi"/>
                <w:noProof/>
              </w:rPr>
              <w:tab/>
            </w:r>
            <w:r w:rsidR="00C268E7" w:rsidRPr="00DA7323">
              <w:rPr>
                <w:rStyle w:val="Hyperlink"/>
                <w:rFonts w:ascii="Calibri" w:hAnsi="Calibri"/>
                <w:noProof/>
              </w:rPr>
              <w:t>Wie kann man sich schützen?</w:t>
            </w:r>
            <w:r w:rsidR="00C268E7">
              <w:rPr>
                <w:noProof/>
                <w:webHidden/>
              </w:rPr>
              <w:tab/>
            </w:r>
            <w:r w:rsidR="00C268E7">
              <w:rPr>
                <w:noProof/>
                <w:webHidden/>
              </w:rPr>
              <w:fldChar w:fldCharType="begin"/>
            </w:r>
            <w:r w:rsidR="00C268E7">
              <w:rPr>
                <w:noProof/>
                <w:webHidden/>
              </w:rPr>
              <w:instrText xml:space="preserve"> PAGEREF _Toc480888775 \h </w:instrText>
            </w:r>
            <w:r w:rsidR="00C268E7">
              <w:rPr>
                <w:noProof/>
                <w:webHidden/>
              </w:rPr>
            </w:r>
            <w:r w:rsidR="00C268E7">
              <w:rPr>
                <w:noProof/>
                <w:webHidden/>
              </w:rPr>
              <w:fldChar w:fldCharType="separate"/>
            </w:r>
            <w:r w:rsidR="00C268E7">
              <w:rPr>
                <w:noProof/>
                <w:webHidden/>
              </w:rPr>
              <w:t>3</w:t>
            </w:r>
            <w:r w:rsidR="00C268E7">
              <w:rPr>
                <w:noProof/>
                <w:webHidden/>
              </w:rPr>
              <w:fldChar w:fldCharType="end"/>
            </w:r>
          </w:hyperlink>
        </w:p>
        <w:p w:rsidR="00C268E7" w:rsidRDefault="00AE6BE9">
          <w:pPr>
            <w:pStyle w:val="Verzeichnis1"/>
            <w:tabs>
              <w:tab w:val="left" w:pos="720"/>
              <w:tab w:val="right" w:leader="dot" w:pos="9062"/>
            </w:tabs>
            <w:rPr>
              <w:rFonts w:cstheme="minorBidi"/>
              <w:b w:val="0"/>
              <w:noProof/>
              <w:sz w:val="22"/>
            </w:rPr>
          </w:pPr>
          <w:hyperlink w:anchor="_Toc480888776" w:history="1">
            <w:r w:rsidR="00C268E7" w:rsidRPr="00DA7323">
              <w:rPr>
                <w:rStyle w:val="Hyperlink"/>
                <w:rFonts w:ascii="Calibri" w:hAnsi="Calibri"/>
                <w:bCs/>
                <w:noProof/>
              </w:rPr>
              <w:t>Hauptteil</w:t>
            </w:r>
            <w:r w:rsidR="00C268E7">
              <w:rPr>
                <w:noProof/>
                <w:webHidden/>
              </w:rPr>
              <w:tab/>
            </w:r>
            <w:r w:rsidR="00C268E7">
              <w:rPr>
                <w:noProof/>
                <w:webHidden/>
              </w:rPr>
              <w:fldChar w:fldCharType="begin"/>
            </w:r>
            <w:r w:rsidR="00C268E7">
              <w:rPr>
                <w:noProof/>
                <w:webHidden/>
              </w:rPr>
              <w:instrText xml:space="preserve"> PAGEREF _Toc480888776 \h </w:instrText>
            </w:r>
            <w:r w:rsidR="00C268E7">
              <w:rPr>
                <w:noProof/>
                <w:webHidden/>
              </w:rPr>
            </w:r>
            <w:r w:rsidR="00C268E7">
              <w:rPr>
                <w:noProof/>
                <w:webHidden/>
              </w:rPr>
              <w:fldChar w:fldCharType="separate"/>
            </w:r>
            <w:r w:rsidR="00C268E7">
              <w:rPr>
                <w:noProof/>
                <w:webHidden/>
              </w:rPr>
              <w:t>3</w:t>
            </w:r>
            <w:r w:rsidR="00C268E7">
              <w:rPr>
                <w:noProof/>
                <w:webHidden/>
              </w:rPr>
              <w:fldChar w:fldCharType="end"/>
            </w:r>
          </w:hyperlink>
        </w:p>
        <w:p w:rsidR="00C268E7" w:rsidRDefault="00AE6BE9">
          <w:pPr>
            <w:pStyle w:val="Verzeichnis2"/>
            <w:tabs>
              <w:tab w:val="left" w:pos="720"/>
              <w:tab w:val="right" w:leader="dot" w:pos="9062"/>
            </w:tabs>
            <w:rPr>
              <w:rFonts w:cstheme="minorBidi"/>
              <w:noProof/>
            </w:rPr>
          </w:pPr>
          <w:hyperlink w:anchor="_Toc480888777" w:history="1">
            <w:r w:rsidR="00C268E7" w:rsidRPr="00DA7323">
              <w:rPr>
                <w:rStyle w:val="Hyperlink"/>
                <w:rFonts w:ascii="Calibri" w:hAnsi="Calibri"/>
                <w:noProof/>
              </w:rPr>
              <w:t>2.1</w:t>
            </w:r>
            <w:r w:rsidR="00C268E7">
              <w:rPr>
                <w:rFonts w:cstheme="minorBidi"/>
                <w:noProof/>
              </w:rPr>
              <w:tab/>
            </w:r>
            <w:r w:rsidR="00C268E7" w:rsidRPr="00DA7323">
              <w:rPr>
                <w:rStyle w:val="Hyperlink"/>
                <w:rFonts w:ascii="Calibri" w:hAnsi="Calibri"/>
                <w:noProof/>
              </w:rPr>
              <w:t>Google Konto</w:t>
            </w:r>
            <w:r w:rsidR="00C268E7">
              <w:rPr>
                <w:noProof/>
                <w:webHidden/>
              </w:rPr>
              <w:tab/>
            </w:r>
            <w:r w:rsidR="00C268E7">
              <w:rPr>
                <w:noProof/>
                <w:webHidden/>
              </w:rPr>
              <w:fldChar w:fldCharType="begin"/>
            </w:r>
            <w:r w:rsidR="00C268E7">
              <w:rPr>
                <w:noProof/>
                <w:webHidden/>
              </w:rPr>
              <w:instrText xml:space="preserve"> PAGEREF _Toc480888777 \h </w:instrText>
            </w:r>
            <w:r w:rsidR="00C268E7">
              <w:rPr>
                <w:noProof/>
                <w:webHidden/>
              </w:rPr>
            </w:r>
            <w:r w:rsidR="00C268E7">
              <w:rPr>
                <w:noProof/>
                <w:webHidden/>
              </w:rPr>
              <w:fldChar w:fldCharType="separate"/>
            </w:r>
            <w:r w:rsidR="00C268E7">
              <w:rPr>
                <w:noProof/>
                <w:webHidden/>
              </w:rPr>
              <w:t>3</w:t>
            </w:r>
            <w:r w:rsidR="00C268E7">
              <w:rPr>
                <w:noProof/>
                <w:webHidden/>
              </w:rPr>
              <w:fldChar w:fldCharType="end"/>
            </w:r>
          </w:hyperlink>
        </w:p>
        <w:p w:rsidR="00C268E7" w:rsidRDefault="00AE6BE9">
          <w:pPr>
            <w:pStyle w:val="Verzeichnis3"/>
            <w:tabs>
              <w:tab w:val="left" w:pos="1320"/>
              <w:tab w:val="right" w:leader="dot" w:pos="9062"/>
            </w:tabs>
            <w:rPr>
              <w:rFonts w:cstheme="minorBidi"/>
              <w:noProof/>
            </w:rPr>
          </w:pPr>
          <w:hyperlink w:anchor="_Toc480888778" w:history="1">
            <w:r w:rsidR="00C268E7" w:rsidRPr="00DA7323">
              <w:rPr>
                <w:rStyle w:val="Hyperlink"/>
                <w:rFonts w:ascii="Calibri" w:hAnsi="Calibri"/>
                <w:b/>
                <w:bCs/>
                <w:noProof/>
              </w:rPr>
              <w:t>2.1.1</w:t>
            </w:r>
            <w:r w:rsidR="00C268E7">
              <w:rPr>
                <w:rFonts w:cstheme="minorBidi"/>
                <w:noProof/>
              </w:rPr>
              <w:tab/>
            </w:r>
            <w:r w:rsidR="00C268E7" w:rsidRPr="00DA7323">
              <w:rPr>
                <w:rStyle w:val="Hyperlink"/>
                <w:rFonts w:ascii="Calibri" w:hAnsi="Calibri"/>
                <w:b/>
                <w:bCs/>
                <w:noProof/>
              </w:rPr>
              <w:t>Zwei-Stufen-Verifizierung</w:t>
            </w:r>
            <w:r w:rsidR="00C268E7">
              <w:rPr>
                <w:noProof/>
                <w:webHidden/>
              </w:rPr>
              <w:tab/>
            </w:r>
            <w:r w:rsidR="00C268E7">
              <w:rPr>
                <w:noProof/>
                <w:webHidden/>
              </w:rPr>
              <w:fldChar w:fldCharType="begin"/>
            </w:r>
            <w:r w:rsidR="00C268E7">
              <w:rPr>
                <w:noProof/>
                <w:webHidden/>
              </w:rPr>
              <w:instrText xml:space="preserve"> PAGEREF _Toc480888778 \h </w:instrText>
            </w:r>
            <w:r w:rsidR="00C268E7">
              <w:rPr>
                <w:noProof/>
                <w:webHidden/>
              </w:rPr>
            </w:r>
            <w:r w:rsidR="00C268E7">
              <w:rPr>
                <w:noProof/>
                <w:webHidden/>
              </w:rPr>
              <w:fldChar w:fldCharType="separate"/>
            </w:r>
            <w:r w:rsidR="00C268E7">
              <w:rPr>
                <w:noProof/>
                <w:webHidden/>
              </w:rPr>
              <w:t>3</w:t>
            </w:r>
            <w:r w:rsidR="00C268E7">
              <w:rPr>
                <w:noProof/>
                <w:webHidden/>
              </w:rPr>
              <w:fldChar w:fldCharType="end"/>
            </w:r>
          </w:hyperlink>
        </w:p>
        <w:p w:rsidR="00C268E7" w:rsidRDefault="00AE6BE9">
          <w:pPr>
            <w:pStyle w:val="Verzeichnis3"/>
            <w:tabs>
              <w:tab w:val="left" w:pos="1320"/>
              <w:tab w:val="right" w:leader="dot" w:pos="9062"/>
            </w:tabs>
            <w:rPr>
              <w:rFonts w:cstheme="minorBidi"/>
              <w:noProof/>
            </w:rPr>
          </w:pPr>
          <w:hyperlink w:anchor="_Toc480888779" w:history="1">
            <w:r w:rsidR="00C268E7" w:rsidRPr="00DA7323">
              <w:rPr>
                <w:rStyle w:val="Hyperlink"/>
                <w:rFonts w:ascii="Calibri" w:hAnsi="Calibri"/>
                <w:b/>
                <w:bCs/>
                <w:noProof/>
              </w:rPr>
              <w:t>2.1.2</w:t>
            </w:r>
            <w:r w:rsidR="00C268E7">
              <w:rPr>
                <w:rFonts w:cstheme="minorBidi"/>
                <w:noProof/>
              </w:rPr>
              <w:tab/>
            </w:r>
            <w:r w:rsidR="00C268E7" w:rsidRPr="00DA7323">
              <w:rPr>
                <w:rStyle w:val="Hyperlink"/>
                <w:rFonts w:ascii="Calibri" w:hAnsi="Calibri"/>
                <w:b/>
                <w:bCs/>
                <w:noProof/>
              </w:rPr>
              <w:t>Sicherheitsphilosophie von Google:</w:t>
            </w:r>
            <w:r w:rsidR="00C268E7">
              <w:rPr>
                <w:noProof/>
                <w:webHidden/>
              </w:rPr>
              <w:tab/>
            </w:r>
            <w:r w:rsidR="00C268E7">
              <w:rPr>
                <w:noProof/>
                <w:webHidden/>
              </w:rPr>
              <w:fldChar w:fldCharType="begin"/>
            </w:r>
            <w:r w:rsidR="00C268E7">
              <w:rPr>
                <w:noProof/>
                <w:webHidden/>
              </w:rPr>
              <w:instrText xml:space="preserve"> PAGEREF _Toc480888779 \h </w:instrText>
            </w:r>
            <w:r w:rsidR="00C268E7">
              <w:rPr>
                <w:noProof/>
                <w:webHidden/>
              </w:rPr>
            </w:r>
            <w:r w:rsidR="00C268E7">
              <w:rPr>
                <w:noProof/>
                <w:webHidden/>
              </w:rPr>
              <w:fldChar w:fldCharType="separate"/>
            </w:r>
            <w:r w:rsidR="00C268E7">
              <w:rPr>
                <w:noProof/>
                <w:webHidden/>
              </w:rPr>
              <w:t>4</w:t>
            </w:r>
            <w:r w:rsidR="00C268E7">
              <w:rPr>
                <w:noProof/>
                <w:webHidden/>
              </w:rPr>
              <w:fldChar w:fldCharType="end"/>
            </w:r>
          </w:hyperlink>
        </w:p>
        <w:p w:rsidR="00C268E7" w:rsidRDefault="00AE6BE9">
          <w:pPr>
            <w:pStyle w:val="Verzeichnis2"/>
            <w:tabs>
              <w:tab w:val="left" w:pos="720"/>
              <w:tab w:val="right" w:leader="dot" w:pos="9062"/>
            </w:tabs>
            <w:rPr>
              <w:rFonts w:cstheme="minorBidi"/>
              <w:noProof/>
            </w:rPr>
          </w:pPr>
          <w:hyperlink w:anchor="_Toc480888780" w:history="1">
            <w:r w:rsidR="00C268E7" w:rsidRPr="00DA7323">
              <w:rPr>
                <w:rStyle w:val="Hyperlink"/>
                <w:rFonts w:ascii="Calibri" w:hAnsi="Calibri"/>
                <w:noProof/>
              </w:rPr>
              <w:t>2.2</w:t>
            </w:r>
            <w:r w:rsidR="00C268E7">
              <w:rPr>
                <w:rFonts w:cstheme="minorBidi"/>
                <w:noProof/>
              </w:rPr>
              <w:tab/>
            </w:r>
            <w:r w:rsidR="00C268E7" w:rsidRPr="00DA7323">
              <w:rPr>
                <w:rStyle w:val="Hyperlink"/>
                <w:rFonts w:ascii="Calibri" w:hAnsi="Calibri"/>
                <w:noProof/>
              </w:rPr>
              <w:t>Gmail</w:t>
            </w:r>
            <w:r w:rsidR="00C268E7">
              <w:rPr>
                <w:noProof/>
                <w:webHidden/>
              </w:rPr>
              <w:tab/>
            </w:r>
            <w:r w:rsidR="00C268E7">
              <w:rPr>
                <w:noProof/>
                <w:webHidden/>
              </w:rPr>
              <w:fldChar w:fldCharType="begin"/>
            </w:r>
            <w:r w:rsidR="00C268E7">
              <w:rPr>
                <w:noProof/>
                <w:webHidden/>
              </w:rPr>
              <w:instrText xml:space="preserve"> PAGEREF _Toc480888780 \h </w:instrText>
            </w:r>
            <w:r w:rsidR="00C268E7">
              <w:rPr>
                <w:noProof/>
                <w:webHidden/>
              </w:rPr>
            </w:r>
            <w:r w:rsidR="00C268E7">
              <w:rPr>
                <w:noProof/>
                <w:webHidden/>
              </w:rPr>
              <w:fldChar w:fldCharType="separate"/>
            </w:r>
            <w:r w:rsidR="00C268E7">
              <w:rPr>
                <w:noProof/>
                <w:webHidden/>
              </w:rPr>
              <w:t>4</w:t>
            </w:r>
            <w:r w:rsidR="00C268E7">
              <w:rPr>
                <w:noProof/>
                <w:webHidden/>
              </w:rPr>
              <w:fldChar w:fldCharType="end"/>
            </w:r>
          </w:hyperlink>
        </w:p>
        <w:p w:rsidR="00C268E7" w:rsidRDefault="00AE6BE9">
          <w:pPr>
            <w:pStyle w:val="Verzeichnis3"/>
            <w:tabs>
              <w:tab w:val="left" w:pos="1320"/>
              <w:tab w:val="right" w:leader="dot" w:pos="9062"/>
            </w:tabs>
            <w:rPr>
              <w:rFonts w:cstheme="minorBidi"/>
              <w:noProof/>
            </w:rPr>
          </w:pPr>
          <w:hyperlink w:anchor="_Toc480888781" w:history="1">
            <w:r w:rsidR="00C268E7" w:rsidRPr="00DA7323">
              <w:rPr>
                <w:rStyle w:val="Hyperlink"/>
                <w:rFonts w:ascii="Calibri" w:hAnsi="Calibri"/>
                <w:b/>
                <w:bCs/>
                <w:noProof/>
              </w:rPr>
              <w:t>2.2.1</w:t>
            </w:r>
            <w:r w:rsidR="00C268E7">
              <w:rPr>
                <w:rFonts w:cstheme="minorBidi"/>
                <w:noProof/>
              </w:rPr>
              <w:tab/>
            </w:r>
            <w:r w:rsidR="00C268E7" w:rsidRPr="00DA7323">
              <w:rPr>
                <w:rStyle w:val="Hyperlink"/>
                <w:rFonts w:ascii="Calibri" w:hAnsi="Calibri"/>
                <w:b/>
                <w:bCs/>
                <w:noProof/>
              </w:rPr>
              <w:t>Wie sieht es hier mit der Sicherheit aus?</w:t>
            </w:r>
            <w:r w:rsidR="00C268E7">
              <w:rPr>
                <w:noProof/>
                <w:webHidden/>
              </w:rPr>
              <w:tab/>
            </w:r>
            <w:r w:rsidR="00C268E7">
              <w:rPr>
                <w:noProof/>
                <w:webHidden/>
              </w:rPr>
              <w:fldChar w:fldCharType="begin"/>
            </w:r>
            <w:r w:rsidR="00C268E7">
              <w:rPr>
                <w:noProof/>
                <w:webHidden/>
              </w:rPr>
              <w:instrText xml:space="preserve"> PAGEREF _Toc480888781 \h </w:instrText>
            </w:r>
            <w:r w:rsidR="00C268E7">
              <w:rPr>
                <w:noProof/>
                <w:webHidden/>
              </w:rPr>
            </w:r>
            <w:r w:rsidR="00C268E7">
              <w:rPr>
                <w:noProof/>
                <w:webHidden/>
              </w:rPr>
              <w:fldChar w:fldCharType="separate"/>
            </w:r>
            <w:r w:rsidR="00C268E7">
              <w:rPr>
                <w:noProof/>
                <w:webHidden/>
              </w:rPr>
              <w:t>4</w:t>
            </w:r>
            <w:r w:rsidR="00C268E7">
              <w:rPr>
                <w:noProof/>
                <w:webHidden/>
              </w:rPr>
              <w:fldChar w:fldCharType="end"/>
            </w:r>
          </w:hyperlink>
        </w:p>
        <w:p w:rsidR="00C268E7" w:rsidRDefault="00AE6BE9">
          <w:pPr>
            <w:pStyle w:val="Verzeichnis3"/>
            <w:tabs>
              <w:tab w:val="left" w:pos="1320"/>
              <w:tab w:val="right" w:leader="dot" w:pos="9062"/>
            </w:tabs>
            <w:rPr>
              <w:rFonts w:cstheme="minorBidi"/>
              <w:noProof/>
            </w:rPr>
          </w:pPr>
          <w:hyperlink w:anchor="_Toc480888782" w:history="1">
            <w:r w:rsidR="00C268E7" w:rsidRPr="00DA7323">
              <w:rPr>
                <w:rStyle w:val="Hyperlink"/>
                <w:rFonts w:ascii="Calibri" w:hAnsi="Calibri"/>
                <w:b/>
                <w:bCs/>
                <w:noProof/>
              </w:rPr>
              <w:t>2.2.2</w:t>
            </w:r>
            <w:r w:rsidR="00C268E7">
              <w:rPr>
                <w:rFonts w:cstheme="minorBidi"/>
                <w:noProof/>
              </w:rPr>
              <w:tab/>
            </w:r>
            <w:r w:rsidR="00C268E7" w:rsidRPr="00DA7323">
              <w:rPr>
                <w:rStyle w:val="Hyperlink"/>
                <w:rFonts w:ascii="Calibri" w:hAnsi="Calibri"/>
                <w:b/>
                <w:bCs/>
                <w:noProof/>
              </w:rPr>
              <w:t>Mögliche Erweiterung: PGP (Pretty Good Privacy)</w:t>
            </w:r>
            <w:r w:rsidR="00C268E7">
              <w:rPr>
                <w:noProof/>
                <w:webHidden/>
              </w:rPr>
              <w:tab/>
            </w:r>
            <w:r w:rsidR="00C268E7">
              <w:rPr>
                <w:noProof/>
                <w:webHidden/>
              </w:rPr>
              <w:fldChar w:fldCharType="begin"/>
            </w:r>
            <w:r w:rsidR="00C268E7">
              <w:rPr>
                <w:noProof/>
                <w:webHidden/>
              </w:rPr>
              <w:instrText xml:space="preserve"> PAGEREF _Toc480888782 \h </w:instrText>
            </w:r>
            <w:r w:rsidR="00C268E7">
              <w:rPr>
                <w:noProof/>
                <w:webHidden/>
              </w:rPr>
            </w:r>
            <w:r w:rsidR="00C268E7">
              <w:rPr>
                <w:noProof/>
                <w:webHidden/>
              </w:rPr>
              <w:fldChar w:fldCharType="separate"/>
            </w:r>
            <w:r w:rsidR="00C268E7">
              <w:rPr>
                <w:noProof/>
                <w:webHidden/>
              </w:rPr>
              <w:t>4</w:t>
            </w:r>
            <w:r w:rsidR="00C268E7">
              <w:rPr>
                <w:noProof/>
                <w:webHidden/>
              </w:rPr>
              <w:fldChar w:fldCharType="end"/>
            </w:r>
          </w:hyperlink>
        </w:p>
        <w:p w:rsidR="00C268E7" w:rsidRDefault="00AE6BE9">
          <w:pPr>
            <w:pStyle w:val="Verzeichnis1"/>
            <w:tabs>
              <w:tab w:val="left" w:pos="720"/>
              <w:tab w:val="right" w:leader="dot" w:pos="9062"/>
            </w:tabs>
            <w:rPr>
              <w:rFonts w:cstheme="minorBidi"/>
              <w:b w:val="0"/>
              <w:noProof/>
              <w:sz w:val="22"/>
            </w:rPr>
          </w:pPr>
          <w:hyperlink w:anchor="_Toc480888783" w:history="1">
            <w:r w:rsidR="00C268E7" w:rsidRPr="00DA7323">
              <w:rPr>
                <w:rStyle w:val="Hyperlink"/>
                <w:rFonts w:ascii="Calibri" w:hAnsi="Calibri"/>
                <w:bCs/>
                <w:noProof/>
              </w:rPr>
              <w:t>Schluss</w:t>
            </w:r>
            <w:r w:rsidR="00C268E7">
              <w:rPr>
                <w:noProof/>
                <w:webHidden/>
              </w:rPr>
              <w:tab/>
            </w:r>
            <w:r w:rsidR="00C268E7">
              <w:rPr>
                <w:noProof/>
                <w:webHidden/>
              </w:rPr>
              <w:fldChar w:fldCharType="begin"/>
            </w:r>
            <w:r w:rsidR="00C268E7">
              <w:rPr>
                <w:noProof/>
                <w:webHidden/>
              </w:rPr>
              <w:instrText xml:space="preserve"> PAGEREF _Toc480888783 \h </w:instrText>
            </w:r>
            <w:r w:rsidR="00C268E7">
              <w:rPr>
                <w:noProof/>
                <w:webHidden/>
              </w:rPr>
            </w:r>
            <w:r w:rsidR="00C268E7">
              <w:rPr>
                <w:noProof/>
                <w:webHidden/>
              </w:rPr>
              <w:fldChar w:fldCharType="separate"/>
            </w:r>
            <w:r w:rsidR="00C268E7">
              <w:rPr>
                <w:noProof/>
                <w:webHidden/>
              </w:rPr>
              <w:t>5</w:t>
            </w:r>
            <w:r w:rsidR="00C268E7">
              <w:rPr>
                <w:noProof/>
                <w:webHidden/>
              </w:rPr>
              <w:fldChar w:fldCharType="end"/>
            </w:r>
          </w:hyperlink>
        </w:p>
        <w:p w:rsidR="00A860E1" w:rsidRDefault="00D419D7" w:rsidP="00A860E1">
          <w:pPr>
            <w:tabs>
              <w:tab w:val="left" w:pos="720"/>
            </w:tabs>
            <w:spacing w:before="120" w:after="120" w:line="240" w:lineRule="auto"/>
            <w:rPr>
              <w:b/>
              <w:bCs/>
            </w:rPr>
          </w:pPr>
          <w:r>
            <w:rPr>
              <w:b/>
              <w:bCs/>
            </w:rPr>
            <w:fldChar w:fldCharType="end"/>
          </w:r>
        </w:p>
      </w:sdtContent>
    </w:sdt>
    <w:p w:rsidR="00C268E7" w:rsidRPr="00A860E1" w:rsidRDefault="00C268E7" w:rsidP="00A860E1">
      <w:pPr>
        <w:tabs>
          <w:tab w:val="left" w:pos="720"/>
        </w:tabs>
        <w:spacing w:before="120" w:after="120" w:line="240" w:lineRule="auto"/>
        <w:rPr>
          <w:b/>
          <w:bCs/>
        </w:rPr>
      </w:pPr>
      <w:r>
        <w:br w:type="page"/>
      </w:r>
    </w:p>
    <w:p w:rsidR="00C268E7" w:rsidRDefault="00C268E7" w:rsidP="00856F40">
      <w:pPr>
        <w:pStyle w:val="berschrift1"/>
        <w:spacing w:before="120" w:after="120" w:line="240" w:lineRule="auto"/>
        <w:rPr>
          <w:rStyle w:val="Fett"/>
          <w:rFonts w:ascii="Calibri" w:hAnsi="Calibri"/>
          <w:color w:val="auto"/>
          <w:sz w:val="24"/>
        </w:rPr>
      </w:pPr>
      <w:bookmarkStart w:id="0" w:name="_Toc480888772"/>
      <w:r>
        <w:rPr>
          <w:rStyle w:val="Fett"/>
          <w:rFonts w:ascii="Calibri" w:hAnsi="Calibri"/>
          <w:color w:val="auto"/>
          <w:sz w:val="24"/>
        </w:rPr>
        <w:lastRenderedPageBreak/>
        <w:t>Einleitung</w:t>
      </w:r>
      <w:bookmarkEnd w:id="0"/>
    </w:p>
    <w:p w:rsidR="00673CDF" w:rsidRPr="00C268E7" w:rsidRDefault="00673CDF" w:rsidP="00C268E7">
      <w:pPr>
        <w:pStyle w:val="berschrift2"/>
        <w:spacing w:before="120" w:beforeAutospacing="0" w:after="120" w:afterAutospacing="0"/>
        <w:ind w:left="1134"/>
        <w:rPr>
          <w:rStyle w:val="Fett"/>
          <w:rFonts w:ascii="Calibri" w:hAnsi="Calibri"/>
          <w:b/>
          <w:sz w:val="24"/>
        </w:rPr>
      </w:pPr>
      <w:bookmarkStart w:id="1" w:name="_Toc480888773"/>
      <w:r w:rsidRPr="00C268E7">
        <w:rPr>
          <w:rStyle w:val="Fett"/>
          <w:rFonts w:ascii="Calibri" w:hAnsi="Calibri"/>
          <w:b/>
          <w:sz w:val="24"/>
        </w:rPr>
        <w:t>Warum Verschlüsselung? Ich habe doch gar nichts zu verbergen! Oder?</w:t>
      </w:r>
      <w:bookmarkEnd w:id="1"/>
    </w:p>
    <w:p w:rsidR="00B90A0B" w:rsidRDefault="00673CDF" w:rsidP="00B90A0B">
      <w:pPr>
        <w:spacing w:before="120" w:after="120" w:line="276" w:lineRule="auto"/>
        <w:ind w:left="1134"/>
        <w:jc w:val="both"/>
      </w:pPr>
      <w:r w:rsidRPr="006C3FEC">
        <w:t xml:space="preserve">Es geht </w:t>
      </w:r>
      <w:r w:rsidR="009C4F0D">
        <w:t>nicht darum, ob man etwas zu verbergen hat, a</w:t>
      </w:r>
      <w:r w:rsidRPr="006C3FEC">
        <w:t xml:space="preserve">ber manche Dinge möchte man lieber vertraulich behandeln. Wenn Sie </w:t>
      </w:r>
      <w:r w:rsidR="009C4F0D">
        <w:t>z.B.</w:t>
      </w:r>
      <w:r w:rsidRPr="006C3FEC">
        <w:t xml:space="preserve"> geschäftliche Nachrichten lieber im verschlossenen Umschlag statt als Postkarte verschicken, </w:t>
      </w:r>
      <w:r w:rsidR="00AD5533">
        <w:t xml:space="preserve">dann sollte es für Sie selbstverständlich sein, Ihre elektronische Post zu </w:t>
      </w:r>
      <w:r w:rsidR="00813FA0">
        <w:t>verschlüsseln</w:t>
      </w:r>
      <w:r w:rsidR="00813FA0" w:rsidRPr="006C3FEC">
        <w:t>.</w:t>
      </w:r>
      <w:r w:rsidR="00813FA0" w:rsidRPr="00813FA0">
        <w:rPr>
          <w:vertAlign w:val="superscript"/>
        </w:rPr>
        <w:t xml:space="preserve"> [1]</w:t>
      </w:r>
    </w:p>
    <w:p w:rsidR="003F552C" w:rsidRDefault="003F552C" w:rsidP="003F552C">
      <w:pPr>
        <w:spacing w:before="120" w:after="120" w:line="276" w:lineRule="auto"/>
        <w:ind w:left="1134"/>
        <w:jc w:val="both"/>
      </w:pPr>
      <w:r>
        <w:t>Durch die</w:t>
      </w:r>
      <w:r w:rsidRPr="003F552C">
        <w:t xml:space="preserve"> Abhörskandale rückt die Sicherheit der täglichen Kommunikation in das öffentliche Interesse. Immer häufiger treten Lücken zutage, über die Angreifer den Datenverkehr mitlauschen können. Die Folgen für Unternehmen reichen von Betriebsspionage über Diebstahl von wichtigen Firmen- und Kundendaten und Sabotage bis hin zur Erpressungsfällen.</w:t>
      </w:r>
      <w:r w:rsidR="00813FA0">
        <w:t xml:space="preserve"> </w:t>
      </w:r>
      <w:r w:rsidR="00813FA0" w:rsidRPr="00813FA0">
        <w:rPr>
          <w:vertAlign w:val="superscript"/>
        </w:rPr>
        <w:t>[2]</w:t>
      </w:r>
    </w:p>
    <w:p w:rsidR="00D457FE" w:rsidRDefault="00D457FE" w:rsidP="00D457FE">
      <w:pPr>
        <w:spacing w:before="120" w:after="120" w:line="276" w:lineRule="auto"/>
        <w:ind w:left="1134"/>
        <w:jc w:val="both"/>
      </w:pPr>
      <w:r w:rsidRPr="00746C6A">
        <w:t xml:space="preserve">Als Anbieter von Software und Services ist es </w:t>
      </w:r>
      <w:r>
        <w:t xml:space="preserve">Google </w:t>
      </w:r>
      <w:r w:rsidRPr="00746C6A">
        <w:t>wichtig, die Daten-Sicherheit zu gewährleisten</w:t>
      </w:r>
      <w:r>
        <w:t xml:space="preserve">, um das </w:t>
      </w:r>
      <w:r w:rsidRPr="00746C6A">
        <w:t xml:space="preserve">Vertrauen der Community </w:t>
      </w:r>
      <w:r>
        <w:t>zu festigen. Die</w:t>
      </w:r>
      <w:r w:rsidRPr="00746C6A">
        <w:t xml:space="preserve"> Produkte</w:t>
      </w:r>
      <w:r>
        <w:t xml:space="preserve"> sollen</w:t>
      </w:r>
      <w:r w:rsidRPr="00746C6A">
        <w:t xml:space="preserve"> alle Anforderungen erfüllen</w:t>
      </w:r>
      <w:r>
        <w:t xml:space="preserve"> ohne Sicherheitslücken aufzuweisen. Mittels Updates, Erweiterungen und Support sollen die Risiken minimiert werden. Grundlage für eine positive Entwicklung der Produkte ist eine gute Interaktion mit den Usern.</w:t>
      </w:r>
    </w:p>
    <w:p w:rsidR="00B90A0B" w:rsidRPr="000922E1" w:rsidRDefault="00B90A0B" w:rsidP="00B90A0B">
      <w:pPr>
        <w:spacing w:before="120" w:after="120" w:line="276" w:lineRule="auto"/>
        <w:ind w:left="1134"/>
        <w:jc w:val="both"/>
      </w:pPr>
      <w:r>
        <w:t>In dieser Arbeit werden die Risiken der Benutzung von Google Dienste aufgezeigt, mögliche Risiken veranschaulicht und Lösungen vorgeschlagen.</w:t>
      </w:r>
      <w:r w:rsidR="001924C0">
        <w:t xml:space="preserve"> </w:t>
      </w:r>
    </w:p>
    <w:p w:rsidR="00C268E7" w:rsidRDefault="00C268E7" w:rsidP="00856F40">
      <w:pPr>
        <w:pStyle w:val="berschrift1"/>
        <w:spacing w:before="120" w:after="120" w:line="240" w:lineRule="auto"/>
        <w:rPr>
          <w:rStyle w:val="Fett"/>
          <w:rFonts w:ascii="Calibri" w:hAnsi="Calibri"/>
          <w:color w:val="auto"/>
          <w:sz w:val="24"/>
        </w:rPr>
      </w:pPr>
      <w:bookmarkStart w:id="2" w:name="_Toc480888776"/>
      <w:r>
        <w:rPr>
          <w:rStyle w:val="Fett"/>
          <w:rFonts w:ascii="Calibri" w:hAnsi="Calibri"/>
          <w:color w:val="auto"/>
          <w:sz w:val="24"/>
        </w:rPr>
        <w:t>Hauptteil</w:t>
      </w:r>
      <w:bookmarkEnd w:id="2"/>
    </w:p>
    <w:p w:rsidR="00B90A0B" w:rsidRPr="00C7556C" w:rsidRDefault="00B90A0B" w:rsidP="00B90A0B">
      <w:pPr>
        <w:pStyle w:val="berschrift2"/>
        <w:spacing w:before="120" w:beforeAutospacing="0" w:after="120" w:afterAutospacing="0"/>
        <w:ind w:left="1134"/>
        <w:rPr>
          <w:rStyle w:val="Fett"/>
          <w:rFonts w:ascii="Calibri" w:hAnsi="Calibri"/>
          <w:b/>
          <w:sz w:val="24"/>
        </w:rPr>
      </w:pPr>
      <w:bookmarkStart w:id="3" w:name="_Toc480888777"/>
      <w:r>
        <w:rPr>
          <w:rStyle w:val="Fett"/>
          <w:rFonts w:ascii="Calibri" w:hAnsi="Calibri"/>
          <w:b/>
          <w:sz w:val="24"/>
        </w:rPr>
        <w:t>Google Browser</w:t>
      </w:r>
    </w:p>
    <w:p w:rsidR="00B90A0B" w:rsidRPr="00B90A0B" w:rsidRDefault="00B90A0B" w:rsidP="00CE0FF6">
      <w:pPr>
        <w:spacing w:before="120" w:after="120" w:line="276" w:lineRule="auto"/>
        <w:ind w:left="1134"/>
        <w:jc w:val="both"/>
        <w:rPr>
          <w:rStyle w:val="Fett"/>
          <w:b w:val="0"/>
          <w:bCs w:val="0"/>
        </w:rPr>
      </w:pPr>
      <w:r>
        <w:t xml:space="preserve">Sensible Daten sind in Google Chrome nicht sicher, da </w:t>
      </w:r>
      <w:r>
        <w:t>Kreditkarten</w:t>
      </w:r>
      <w:r w:rsidRPr="00673CDF">
        <w:t>nummern, Telefonnumme</w:t>
      </w:r>
      <w:r>
        <w:t xml:space="preserve">rn, Kontodaten </w:t>
      </w:r>
      <w:r w:rsidRPr="00673CDF">
        <w:t xml:space="preserve">und ganze E-Mails </w:t>
      </w:r>
      <w:r>
        <w:t>als Klartext, also als unverschlüsselter Text, im Browser-Cache ab</w:t>
      </w:r>
      <w:r>
        <w:t>gespeichert werden</w:t>
      </w:r>
      <w:r>
        <w:t>.</w:t>
      </w:r>
      <w:r w:rsidR="00D457FE">
        <w:t xml:space="preserve"> </w:t>
      </w:r>
      <w:r w:rsidR="00D457FE" w:rsidRPr="00D457FE">
        <w:t>Browser-Cache</w:t>
      </w:r>
      <w:r w:rsidR="00D457FE">
        <w:t xml:space="preserve"> </w:t>
      </w:r>
      <w:r w:rsidR="00D457FE" w:rsidRPr="00D457FE">
        <w:t>ist ein</w:t>
      </w:r>
      <w:r w:rsidR="00D457FE">
        <w:t xml:space="preserve"> </w:t>
      </w:r>
      <w:hyperlink r:id="rId12" w:tooltip="Cache" w:history="1">
        <w:r w:rsidR="00D457FE" w:rsidRPr="00D457FE">
          <w:t>Puffer-Speicher</w:t>
        </w:r>
      </w:hyperlink>
      <w:r w:rsidR="00D457FE" w:rsidRPr="00D457FE">
        <w:t> des </w:t>
      </w:r>
      <w:hyperlink r:id="rId13" w:tooltip="Webbrowser" w:history="1">
        <w:r w:rsidR="00D457FE" w:rsidRPr="00D457FE">
          <w:t>Webbrowsers</w:t>
        </w:r>
      </w:hyperlink>
      <w:r w:rsidR="00D457FE" w:rsidRPr="00D457FE">
        <w:t>, in dem bereits abgerufene Ressourcen lokal auf dem Rechner des Benutzers als Kopie aufbewahrt werden.</w:t>
      </w:r>
      <w:r w:rsidR="001E6AF7">
        <w:t xml:space="preserve"> </w:t>
      </w:r>
      <w:r w:rsidR="001E6AF7" w:rsidRPr="001E6AF7">
        <w:rPr>
          <w:vertAlign w:val="superscript"/>
        </w:rPr>
        <w:t>[</w:t>
      </w:r>
      <w:r w:rsidR="00CE0FF6">
        <w:rPr>
          <w:vertAlign w:val="superscript"/>
        </w:rPr>
        <w:t>3</w:t>
      </w:r>
      <w:r w:rsidR="001E6AF7" w:rsidRPr="001E6AF7">
        <w:rPr>
          <w:vertAlign w:val="superscript"/>
        </w:rPr>
        <w:t>]</w:t>
      </w:r>
      <w:r w:rsidR="00D457FE" w:rsidRPr="00D457FE">
        <w:t xml:space="preserve"> Wird eine Ressource später erneut benötigt, ist sie aus dem Cache schneller abrufbar, als wenn sie erneut heruntergeladen werden müsste.</w:t>
      </w:r>
      <w:r w:rsidRPr="00D457FE">
        <w:t xml:space="preserve"> </w:t>
      </w:r>
      <w:r w:rsidRPr="00673CDF">
        <w:t>Die F</w:t>
      </w:r>
      <w:r>
        <w:t xml:space="preserve">irma Identity Finder, </w:t>
      </w:r>
      <w:r w:rsidRPr="00673CDF">
        <w:t xml:space="preserve">weist darauf hin, dass kein physischer Zugriff auf </w:t>
      </w:r>
      <w:r>
        <w:t xml:space="preserve">den </w:t>
      </w:r>
      <w:hyperlink r:id="rId14" w:tgtFrame="_blank" w:tooltip="Jetzt die neuesten Schnäppchen bei Saturn entdecken!" w:history="1">
        <w:r w:rsidRPr="00332275">
          <w:t>Rechner</w:t>
        </w:r>
      </w:hyperlink>
      <w:r w:rsidRPr="00673CDF">
        <w:t> nötig ist, um gespeicherte In</w:t>
      </w:r>
      <w:r>
        <w:t>formationen mitzulesen. Suchp</w:t>
      </w:r>
      <w:r w:rsidRPr="00673CDF">
        <w:t>rogramme</w:t>
      </w:r>
      <w:r>
        <w:t xml:space="preserve"> und Schadsoftware, die auf dem Rechner eingeschleust werden,</w:t>
      </w:r>
      <w:r w:rsidRPr="00673CDF">
        <w:t xml:space="preserve"> scannen</w:t>
      </w:r>
      <w:r>
        <w:t xml:space="preserve"> </w:t>
      </w:r>
      <w:r w:rsidRPr="00673CDF">
        <w:t>Dateityp</w:t>
      </w:r>
      <w:r>
        <w:t>en</w:t>
      </w:r>
      <w:r w:rsidRPr="00673CDF">
        <w:t xml:space="preserve"> auf</w:t>
      </w:r>
      <w:r>
        <w:t xml:space="preserve"> Klartext-Informationen</w:t>
      </w:r>
      <w:r w:rsidRPr="00673CDF">
        <w:t>.</w:t>
      </w:r>
      <w:r w:rsidR="00CE0FF6">
        <w:t xml:space="preserve"> </w:t>
      </w:r>
      <w:r w:rsidRPr="00332275">
        <w:t xml:space="preserve">Einmal gespeichert, </w:t>
      </w:r>
      <w:r>
        <w:t>bleiben</w:t>
      </w:r>
      <w:r w:rsidRPr="00332275">
        <w:t xml:space="preserve"> die persönlichen Daten </w:t>
      </w:r>
      <w:r>
        <w:t>als Klartext</w:t>
      </w:r>
      <w:r w:rsidRPr="00332275">
        <w:t xml:space="preserve"> </w:t>
      </w:r>
      <w:r>
        <w:t>im Cache</w:t>
      </w:r>
      <w:r w:rsidRPr="00332275">
        <w:t xml:space="preserve">. Die Option, den Browser-Cache nach jeder Sitzung automatisch zu leeren, bietet Chrome </w:t>
      </w:r>
      <w:r>
        <w:t xml:space="preserve">leider </w:t>
      </w:r>
      <w:r w:rsidRPr="00332275">
        <w:t xml:space="preserve">nicht an. Da Chrome den Browser-Cache </w:t>
      </w:r>
      <w:r>
        <w:t xml:space="preserve">nicht automatisch </w:t>
      </w:r>
      <w:r w:rsidRPr="00332275">
        <w:t>na</w:t>
      </w:r>
      <w:r>
        <w:t>ch jeder Sitzung leert, ist es sinnvoll</w:t>
      </w:r>
      <w:r w:rsidRPr="00332275">
        <w:t xml:space="preserve"> auf ein Browser-</w:t>
      </w:r>
      <w:proofErr w:type="spellStart"/>
      <w:r w:rsidRPr="00332275">
        <w:t>Plug-in</w:t>
      </w:r>
      <w:proofErr w:type="spellEnd"/>
      <w:r>
        <w:t xml:space="preserve"> zurückzugreifen: </w:t>
      </w:r>
      <w:proofErr w:type="spellStart"/>
      <w:r>
        <w:t>Click&amp;Clean</w:t>
      </w:r>
      <w:proofErr w:type="spellEnd"/>
      <w:r>
        <w:t xml:space="preserve"> für Google Chrome</w:t>
      </w:r>
      <w:r w:rsidRPr="00332275">
        <w:t xml:space="preserve"> bietet zahlreiche Möglichkeiten, die</w:t>
      </w:r>
      <w:r>
        <w:t xml:space="preserve"> Browser-Sicherheit zu erhöhen.</w:t>
      </w:r>
      <w:r w:rsidR="00CE0FF6">
        <w:t xml:space="preserve"> </w:t>
      </w:r>
      <w:r w:rsidR="00CE0FF6" w:rsidRPr="00CE0FF6">
        <w:rPr>
          <w:vertAlign w:val="superscript"/>
        </w:rPr>
        <w:t>[4]</w:t>
      </w:r>
    </w:p>
    <w:p w:rsidR="00F00939" w:rsidRPr="00C268E7" w:rsidRDefault="005721BF" w:rsidP="00C268E7">
      <w:pPr>
        <w:pStyle w:val="berschrift2"/>
        <w:spacing w:before="120" w:beforeAutospacing="0" w:after="120" w:afterAutospacing="0"/>
        <w:ind w:left="1134"/>
        <w:rPr>
          <w:rStyle w:val="Fett"/>
          <w:rFonts w:ascii="Calibri" w:hAnsi="Calibri"/>
          <w:b/>
          <w:sz w:val="24"/>
        </w:rPr>
      </w:pPr>
      <w:r w:rsidRPr="00C268E7">
        <w:rPr>
          <w:rStyle w:val="Fett"/>
          <w:rFonts w:ascii="Calibri" w:hAnsi="Calibri"/>
          <w:b/>
          <w:sz w:val="24"/>
        </w:rPr>
        <w:t>Google Konto</w:t>
      </w:r>
      <w:bookmarkEnd w:id="3"/>
    </w:p>
    <w:p w:rsidR="005721BF" w:rsidRPr="00C268E7" w:rsidRDefault="005721BF" w:rsidP="00C268E7">
      <w:pPr>
        <w:pStyle w:val="berschrift3"/>
        <w:ind w:left="1985"/>
        <w:rPr>
          <w:rStyle w:val="Fett"/>
          <w:rFonts w:ascii="Calibri" w:hAnsi="Calibri"/>
          <w:color w:val="auto"/>
        </w:rPr>
      </w:pPr>
      <w:bookmarkStart w:id="4" w:name="_Toc480888778"/>
      <w:r w:rsidRPr="00C268E7">
        <w:rPr>
          <w:rStyle w:val="Fett"/>
          <w:rFonts w:ascii="Calibri" w:hAnsi="Calibri"/>
          <w:color w:val="auto"/>
        </w:rPr>
        <w:t>Zwei-Stufen-Verifizierung</w:t>
      </w:r>
      <w:bookmarkEnd w:id="4"/>
    </w:p>
    <w:p w:rsidR="005721BF" w:rsidRPr="00F00939" w:rsidRDefault="00D32B1D" w:rsidP="00D32B1D">
      <w:pPr>
        <w:spacing w:before="120" w:after="120" w:line="276" w:lineRule="auto"/>
        <w:ind w:left="1985"/>
        <w:jc w:val="both"/>
      </w:pPr>
      <w:r>
        <w:t>Google Konten unterstützen</w:t>
      </w:r>
      <w:r w:rsidR="00F00939">
        <w:t xml:space="preserve"> die </w:t>
      </w:r>
      <w:hyperlink r:id="rId15" w:tooltip="Zwei-Faktor-Authentifizierung" w:history="1">
        <w:r w:rsidR="005721BF" w:rsidRPr="00C7556C">
          <w:t>Zwei-</w:t>
        </w:r>
        <w:r w:rsidR="00145790">
          <w:t>Stufen</w:t>
        </w:r>
        <w:r w:rsidR="005721BF" w:rsidRPr="00C7556C">
          <w:t>-Authentifizierung</w:t>
        </w:r>
      </w:hyperlink>
      <w:r w:rsidR="005721BF" w:rsidRPr="00F00939">
        <w:t xml:space="preserve">. Nach </w:t>
      </w:r>
      <w:r w:rsidR="00D457FE">
        <w:t>der Anmeldung</w:t>
      </w:r>
      <w:r w:rsidR="005721BF" w:rsidRPr="00F00939">
        <w:t xml:space="preserve"> </w:t>
      </w:r>
      <w:r w:rsidR="000922E1">
        <w:t>auf</w:t>
      </w:r>
      <w:r w:rsidR="000922E1" w:rsidRPr="00F00939">
        <w:t xml:space="preserve"> einem neuen Gerät </w:t>
      </w:r>
      <w:r w:rsidR="000922E1">
        <w:t>m</w:t>
      </w:r>
      <w:r w:rsidR="005721BF" w:rsidRPr="00F00939">
        <w:t>üssen Benutzer ihre I</w:t>
      </w:r>
      <w:r>
        <w:t xml:space="preserve">dentität </w:t>
      </w:r>
      <w:r w:rsidR="005721BF" w:rsidRPr="00F00939">
        <w:t>durch</w:t>
      </w:r>
      <w:r w:rsidR="000922E1">
        <w:t xml:space="preserve"> eine zweite Methode nachweisen</w:t>
      </w:r>
      <w:r w:rsidR="005721BF" w:rsidRPr="00F00939">
        <w:t xml:space="preserve">. Normalerweise </w:t>
      </w:r>
      <w:r w:rsidR="00145790">
        <w:t xml:space="preserve">ist </w:t>
      </w:r>
      <w:r>
        <w:t>diese zweite Methode</w:t>
      </w:r>
      <w:r w:rsidR="00145790">
        <w:t xml:space="preserve"> ein</w:t>
      </w:r>
      <w:r>
        <w:t xml:space="preserve"> sechsstelliger</w:t>
      </w:r>
      <w:r w:rsidR="005721BF" w:rsidRPr="00F00939">
        <w:t xml:space="preserve"> Code</w:t>
      </w:r>
      <w:r w:rsidR="00A860E1">
        <w:t xml:space="preserve">, der mit der </w:t>
      </w:r>
      <w:hyperlink r:id="rId16" w:tooltip="Google Authenticator" w:history="1">
        <w:r w:rsidR="005721BF" w:rsidRPr="00C7556C">
          <w:t>Google-</w:t>
        </w:r>
        <w:proofErr w:type="spellStart"/>
        <w:r w:rsidR="005721BF" w:rsidRPr="00C7556C">
          <w:t>Authenticator</w:t>
        </w:r>
        <w:proofErr w:type="spellEnd"/>
      </w:hyperlink>
      <w:r w:rsidR="00F00939">
        <w:t xml:space="preserve">-App generiert wurde. </w:t>
      </w:r>
      <w:r>
        <w:t>Alternativ kann der Code</w:t>
      </w:r>
      <w:r w:rsidR="00145790">
        <w:t xml:space="preserve"> per SMS oder </w:t>
      </w:r>
      <w:r w:rsidR="005721BF" w:rsidRPr="00F00939">
        <w:t>Anruf</w:t>
      </w:r>
      <w:r w:rsidR="00145790">
        <w:t xml:space="preserve"> abgerufen werden</w:t>
      </w:r>
      <w:r w:rsidR="000922E1">
        <w:t>.</w:t>
      </w:r>
    </w:p>
    <w:p w:rsidR="00F00939" w:rsidRDefault="00B90A0B" w:rsidP="00C268E7">
      <w:pPr>
        <w:spacing w:before="120" w:after="120" w:line="276" w:lineRule="auto"/>
        <w:ind w:left="1985"/>
        <w:jc w:val="both"/>
      </w:pPr>
      <w:r>
        <w:lastRenderedPageBreak/>
        <w:t xml:space="preserve">Als Sicherheitsupdate </w:t>
      </w:r>
      <w:r w:rsidRPr="00C2654C">
        <w:t>künd</w:t>
      </w:r>
      <w:r>
        <w:t xml:space="preserve">igte Google </w:t>
      </w:r>
      <w:r w:rsidR="005721BF" w:rsidRPr="00C2654C">
        <w:t xml:space="preserve">2014 </w:t>
      </w:r>
      <w:r w:rsidR="00A860E1">
        <w:t xml:space="preserve">die Integration von </w:t>
      </w:r>
      <w:hyperlink r:id="rId17" w:tooltip="U2F" w:history="1">
        <w:r w:rsidR="005721BF" w:rsidRPr="00C2654C">
          <w:t xml:space="preserve">Universal Second </w:t>
        </w:r>
        <w:proofErr w:type="spellStart"/>
        <w:r w:rsidR="005721BF" w:rsidRPr="00C2654C">
          <w:t>Factor</w:t>
        </w:r>
        <w:proofErr w:type="spellEnd"/>
        <w:r w:rsidR="005721BF" w:rsidRPr="00C2654C">
          <w:t xml:space="preserve"> (U2F)</w:t>
        </w:r>
      </w:hyperlink>
      <w:r w:rsidR="00A860E1">
        <w:t xml:space="preserve"> </w:t>
      </w:r>
      <w:r w:rsidR="00BB6BEF">
        <w:t>i</w:t>
      </w:r>
      <w:r w:rsidR="00A860E1">
        <w:t xml:space="preserve">n den Chrome-Browser an. </w:t>
      </w:r>
      <w:r w:rsidR="005721BF" w:rsidRPr="00C2654C">
        <w:t>Benutzer können den U2F-Sicherheitscode als Primärmethode der Zwei-Stufen-Verifizierung festlegen, um unabhängig von Verifizierungscodes zu sein, die per SMS gesendet oder in ihr</w:t>
      </w:r>
      <w:r w:rsidR="00A860E1">
        <w:t xml:space="preserve">en Mobilgeräten erzeugt werden. </w:t>
      </w:r>
      <w:r w:rsidR="005721BF" w:rsidRPr="00C2654C">
        <w:t>Im Vergleich zu sechsstelligen Codes bietet der U2F-Sicherheitscode besseren Schutz vor P</w:t>
      </w:r>
      <w:r w:rsidR="00BB6BEF">
        <w:t>hishing</w:t>
      </w:r>
      <w:r w:rsidR="00F00939">
        <w:t>.</w:t>
      </w:r>
      <w:r w:rsidR="00D457FE">
        <w:t xml:space="preserve"> Unter Phishing versteht man Versuche über gefälschte Webseiten, E-Mails oder Kurznachrichten an persönliche Daten eines internet-Benutzers zu gelangen und damit </w:t>
      </w:r>
      <w:r w:rsidR="00D457FE" w:rsidRPr="00D457FE">
        <w:t>Identitätsdiebstahl zu begehen</w:t>
      </w:r>
      <w:r w:rsidR="00D457FE">
        <w:t>.</w:t>
      </w:r>
    </w:p>
    <w:p w:rsidR="005721BF" w:rsidRDefault="005721BF" w:rsidP="00C268E7">
      <w:pPr>
        <w:spacing w:before="120" w:after="120" w:line="276" w:lineRule="auto"/>
        <w:ind w:left="1985"/>
        <w:jc w:val="both"/>
      </w:pPr>
      <w:r w:rsidRPr="00C2654C">
        <w:t>Wenn sich ein Nutzer anmeldet, bei dem Google den Verdacht hat, dass er Opfer von Angriffen wurde, wird ein Warnhinweis angezeigt</w:t>
      </w:r>
      <w:r w:rsidR="001924C0">
        <w:t xml:space="preserve"> und bei Bedarf weitere Maßnahmen eingeleitet</w:t>
      </w:r>
      <w:r w:rsidRPr="00C2654C">
        <w:t>.</w:t>
      </w:r>
      <w:r w:rsidR="00CE0FF6">
        <w:t xml:space="preserve"> </w:t>
      </w:r>
      <w:r w:rsidR="00CE0FF6" w:rsidRPr="00CE0FF6">
        <w:rPr>
          <w:vertAlign w:val="superscript"/>
        </w:rPr>
        <w:t>[5]</w:t>
      </w:r>
    </w:p>
    <w:p w:rsidR="00686358" w:rsidRPr="00C268E7" w:rsidRDefault="00802291" w:rsidP="00C268E7">
      <w:pPr>
        <w:pStyle w:val="berschrift2"/>
        <w:spacing w:before="120" w:beforeAutospacing="0" w:after="120" w:afterAutospacing="0"/>
        <w:ind w:left="1134"/>
        <w:rPr>
          <w:rStyle w:val="Fett"/>
          <w:rFonts w:ascii="Calibri" w:hAnsi="Calibri"/>
          <w:b/>
          <w:sz w:val="24"/>
        </w:rPr>
      </w:pPr>
      <w:bookmarkStart w:id="5" w:name="_Toc480888780"/>
      <w:r w:rsidRPr="00C268E7">
        <w:rPr>
          <w:rStyle w:val="Fett"/>
          <w:rFonts w:ascii="Calibri" w:hAnsi="Calibri"/>
          <w:b/>
          <w:sz w:val="24"/>
        </w:rPr>
        <w:t>Gmail</w:t>
      </w:r>
      <w:bookmarkEnd w:id="5"/>
    </w:p>
    <w:p w:rsidR="001924C0" w:rsidRPr="00EF1C69" w:rsidRDefault="00BD48E6" w:rsidP="003F552C">
      <w:pPr>
        <w:spacing w:before="120" w:after="120" w:line="276" w:lineRule="auto"/>
        <w:ind w:left="1134"/>
        <w:jc w:val="both"/>
      </w:pPr>
      <w:r w:rsidRPr="00EF1C69">
        <w:t xml:space="preserve">Gmail protokolliert die letzten </w:t>
      </w:r>
      <w:r w:rsidR="001924C0">
        <w:t xml:space="preserve">10 Zugriffe auf das Postfach mit </w:t>
      </w:r>
      <w:r w:rsidRPr="00EF1C69">
        <w:t xml:space="preserve">IP-Adresse und Zeitstempel. Zudem zeigt </w:t>
      </w:r>
      <w:r w:rsidR="00BB6BEF">
        <w:t>Gmail</w:t>
      </w:r>
      <w:r w:rsidRPr="00EF1C69">
        <w:t xml:space="preserve"> an, wo dasselbe Postfach </w:t>
      </w:r>
      <w:r w:rsidR="00E76333">
        <w:t>außerdem</w:t>
      </w:r>
      <w:r w:rsidRPr="00EF1C69">
        <w:t xml:space="preserve"> geöffnet ist</w:t>
      </w:r>
      <w:r w:rsidR="00E76333">
        <w:t xml:space="preserve"> (</w:t>
      </w:r>
      <w:r>
        <w:t>IP-Adresse und Browsertyp</w:t>
      </w:r>
      <w:r w:rsidRPr="00EF1C69">
        <w:t>).</w:t>
      </w:r>
      <w:r w:rsidR="00E76333">
        <w:t xml:space="preserve"> </w:t>
      </w:r>
      <w:r w:rsidR="001924C0">
        <w:t>Zusätzlich verfügt d</w:t>
      </w:r>
      <w:r w:rsidRPr="00EF1C69">
        <w:t>er </w:t>
      </w:r>
      <w:hyperlink r:id="rId18" w:tooltip="Spamfilter" w:history="1">
        <w:r w:rsidRPr="00EF1C69">
          <w:t>Spamfilter</w:t>
        </w:r>
      </w:hyperlink>
      <w:r w:rsidR="00A860E1">
        <w:t xml:space="preserve"> </w:t>
      </w:r>
      <w:r w:rsidRPr="00EF1C69">
        <w:t>von Gmail über ein Community-</w:t>
      </w:r>
      <w:r>
        <w:t xml:space="preserve">System: Sobald </w:t>
      </w:r>
      <w:r w:rsidRPr="00EF1C69">
        <w:t xml:space="preserve">ein Benutzer eine E-Mail als Spam markiert, dient diese Information zur </w:t>
      </w:r>
      <w:r w:rsidR="001F1E81">
        <w:t>Erkennung von ähnlichen</w:t>
      </w:r>
      <w:r w:rsidRPr="00EF1C69">
        <w:t xml:space="preserve"> Na</w:t>
      </w:r>
      <w:r w:rsidR="001F1E81">
        <w:t>chrichten</w:t>
      </w:r>
      <w:r w:rsidR="00A860E1">
        <w:t xml:space="preserve">. </w:t>
      </w:r>
      <w:r w:rsidRPr="00EF1C69">
        <w:t xml:space="preserve">Seit 2015 </w:t>
      </w:r>
      <w:r w:rsidR="001924C0">
        <w:t>versucht</w:t>
      </w:r>
      <w:r w:rsidRPr="00EF1C69">
        <w:t xml:space="preserve"> Google künstliche </w:t>
      </w:r>
      <w:hyperlink r:id="rId19" w:tooltip="Neuronales Netz" w:history="1">
        <w:r w:rsidRPr="00EF1C69">
          <w:t>neuronale Netze</w:t>
        </w:r>
      </w:hyperlink>
      <w:r w:rsidR="001924C0">
        <w:t xml:space="preserve"> einzusetzen um Spam zu erkennen</w:t>
      </w:r>
      <w:r w:rsidRPr="00EF1C69">
        <w:t>.</w:t>
      </w:r>
      <w:r w:rsidR="001924C0">
        <w:t xml:space="preserve"> </w:t>
      </w:r>
      <w:r w:rsidR="001924C0" w:rsidRPr="001924C0">
        <w:t>Künstliche neuronale Netze</w:t>
      </w:r>
      <w:r w:rsidR="001924C0">
        <w:t xml:space="preserve"> </w:t>
      </w:r>
      <w:r w:rsidR="001924C0" w:rsidRPr="001924C0">
        <w:t>stellen einen Zweig der </w:t>
      </w:r>
      <w:hyperlink r:id="rId20" w:tooltip="Künstliche Intelligenz" w:history="1">
        <w:r w:rsidR="001924C0" w:rsidRPr="001924C0">
          <w:t>künstlichen Intelligenz</w:t>
        </w:r>
      </w:hyperlink>
      <w:r w:rsidR="001924C0" w:rsidRPr="001924C0">
        <w:t xml:space="preserve"> dar. </w:t>
      </w:r>
    </w:p>
    <w:p w:rsidR="00BD48E6" w:rsidRDefault="001F1E81" w:rsidP="003F552C">
      <w:pPr>
        <w:spacing w:before="120" w:after="120" w:line="276" w:lineRule="auto"/>
        <w:ind w:left="1134"/>
        <w:jc w:val="both"/>
      </w:pPr>
      <w:r>
        <w:t xml:space="preserve">Als Sicherheitsmaßnahme gegen </w:t>
      </w:r>
      <w:hyperlink r:id="rId21" w:tooltip="Computervirus" w:history="1">
        <w:r w:rsidR="00BD48E6" w:rsidRPr="00EF1C69">
          <w:t>Viren</w:t>
        </w:r>
      </w:hyperlink>
      <w:r w:rsidR="00A860E1">
        <w:t xml:space="preserve"> </w:t>
      </w:r>
      <w:r w:rsidR="00BD48E6" w:rsidRPr="00EF1C69">
        <w:t>werd</w:t>
      </w:r>
      <w:r>
        <w:t xml:space="preserve">en E-Mails, </w:t>
      </w:r>
      <w:r w:rsidR="00BD48E6" w:rsidRPr="00EF1C69">
        <w:t xml:space="preserve">mit </w:t>
      </w:r>
      <w:r>
        <w:t>ausführbaren Dateien</w:t>
      </w:r>
      <w:r w:rsidR="00A860E1">
        <w:t xml:space="preserve"> </w:t>
      </w:r>
      <w:r>
        <w:t>als Anhang</w:t>
      </w:r>
      <w:r w:rsidR="00E435C3">
        <w:t xml:space="preserve">, nicht zugestellt. </w:t>
      </w:r>
      <w:r w:rsidR="00BD48E6">
        <w:t xml:space="preserve">Wenn </w:t>
      </w:r>
      <w:r w:rsidR="00BD48E6" w:rsidRPr="00EF1C69">
        <w:t>etwas entdeckt</w:t>
      </w:r>
      <w:r>
        <w:t xml:space="preserve"> wird</w:t>
      </w:r>
      <w:r w:rsidR="00BD48E6" w:rsidRPr="00EF1C69">
        <w:t>, da</w:t>
      </w:r>
      <w:r>
        <w:t>s Google als „Unregelmäßigkeit</w:t>
      </w:r>
      <w:r w:rsidR="00BD48E6" w:rsidRPr="00EF1C69">
        <w:t xml:space="preserve">, die auf einen Missbrauch </w:t>
      </w:r>
      <w:r>
        <w:t>hinweist</w:t>
      </w:r>
      <w:r w:rsidR="00BD48E6" w:rsidRPr="00EF1C69">
        <w:t>“ bezeichnet, kann das Konto automatisch gesperrt werden. Die Sperre dauert 1 Minute bis 24 Stunden, je nach Art</w:t>
      </w:r>
      <w:r w:rsidR="00BD48E6">
        <w:t xml:space="preserve"> der entdeckten Aktivität.</w:t>
      </w:r>
    </w:p>
    <w:p w:rsidR="00E435C3" w:rsidRPr="00EF1C69" w:rsidRDefault="00E435C3" w:rsidP="003F552C">
      <w:pPr>
        <w:spacing w:before="120" w:after="120" w:line="276" w:lineRule="auto"/>
        <w:ind w:left="1134"/>
        <w:jc w:val="both"/>
      </w:pPr>
      <w:r>
        <w:t>E-Mails kö</w:t>
      </w:r>
      <w:r w:rsidR="001F1E81">
        <w:t xml:space="preserve">nnen </w:t>
      </w:r>
      <w:r>
        <w:t xml:space="preserve">auf dem Weg durchs Internet von </w:t>
      </w:r>
      <w:r w:rsidRPr="006C3FEC">
        <w:t>Rechner</w:t>
      </w:r>
      <w:r>
        <w:t>n</w:t>
      </w:r>
      <w:r w:rsidRPr="006C3FEC">
        <w:t xml:space="preserve"> gelesen und auch verändert werden, ohne dass </w:t>
      </w:r>
      <w:r>
        <w:t>es der</w:t>
      </w:r>
      <w:r w:rsidRPr="006C3FEC">
        <w:t xml:space="preserve"> Empfänger </w:t>
      </w:r>
      <w:r>
        <w:t>merkt</w:t>
      </w:r>
      <w:r w:rsidRPr="006C3FEC">
        <w:t>. Experten gehen davon aus, dass heute ein Großteil des Datenverkehrs automatisiert überwa</w:t>
      </w:r>
      <w:r w:rsidR="001F1E81">
        <w:t xml:space="preserve">cht und </w:t>
      </w:r>
      <w:r w:rsidRPr="006C3FEC">
        <w:t>ausgewertet wird.</w:t>
      </w:r>
    </w:p>
    <w:p w:rsidR="00E76333" w:rsidRPr="00C268E7" w:rsidRDefault="001F1E81" w:rsidP="00C268E7">
      <w:pPr>
        <w:pStyle w:val="berschrift3"/>
        <w:ind w:left="1985"/>
        <w:rPr>
          <w:rStyle w:val="Fett"/>
          <w:rFonts w:ascii="Calibri" w:hAnsi="Calibri"/>
          <w:color w:val="auto"/>
        </w:rPr>
      </w:pPr>
      <w:bookmarkStart w:id="6" w:name="_Toc480888782"/>
      <w:r w:rsidRPr="00C268E7">
        <w:rPr>
          <w:rStyle w:val="Fett"/>
          <w:rFonts w:ascii="Calibri" w:hAnsi="Calibri"/>
          <w:color w:val="auto"/>
        </w:rPr>
        <w:t>Mögliche Erweiterung</w:t>
      </w:r>
      <w:r w:rsidR="00A748F9" w:rsidRPr="00C268E7">
        <w:rPr>
          <w:rStyle w:val="Fett"/>
          <w:rFonts w:ascii="Calibri" w:hAnsi="Calibri"/>
          <w:color w:val="auto"/>
        </w:rPr>
        <w:t>: PGP</w:t>
      </w:r>
      <w:r w:rsidR="00E435C3" w:rsidRPr="00C268E7">
        <w:rPr>
          <w:rStyle w:val="Fett"/>
          <w:rFonts w:ascii="Calibri" w:hAnsi="Calibri"/>
          <w:color w:val="auto"/>
        </w:rPr>
        <w:t xml:space="preserve"> </w:t>
      </w:r>
      <w:r w:rsidR="00E76333" w:rsidRPr="00C268E7">
        <w:rPr>
          <w:rStyle w:val="Fett"/>
          <w:rFonts w:ascii="Calibri" w:hAnsi="Calibri"/>
          <w:color w:val="auto"/>
        </w:rPr>
        <w:t>(</w:t>
      </w:r>
      <w:proofErr w:type="spellStart"/>
      <w:r w:rsidR="00E76333" w:rsidRPr="00C268E7">
        <w:rPr>
          <w:rStyle w:val="Fett"/>
          <w:rFonts w:ascii="Calibri" w:hAnsi="Calibri"/>
          <w:color w:val="auto"/>
        </w:rPr>
        <w:t>Pretty</w:t>
      </w:r>
      <w:proofErr w:type="spellEnd"/>
      <w:r w:rsidR="00E76333" w:rsidRPr="00C268E7">
        <w:rPr>
          <w:rStyle w:val="Fett"/>
          <w:rFonts w:ascii="Calibri" w:hAnsi="Calibri"/>
          <w:color w:val="auto"/>
        </w:rPr>
        <w:t xml:space="preserve"> Good Privacy)</w:t>
      </w:r>
      <w:bookmarkEnd w:id="6"/>
    </w:p>
    <w:p w:rsidR="00E76333" w:rsidRDefault="00E435C3" w:rsidP="00C268E7">
      <w:pPr>
        <w:spacing w:before="120" w:after="120" w:line="276" w:lineRule="auto"/>
        <w:ind w:left="1985"/>
        <w:jc w:val="both"/>
      </w:pPr>
      <w:r>
        <w:t>Die Verschlüsselung der Nachrichten</w:t>
      </w:r>
      <w:r w:rsidR="00E76333" w:rsidRPr="006C3FEC">
        <w:t xml:space="preserve">, dass nur der </w:t>
      </w:r>
      <w:r w:rsidR="005B0B60">
        <w:t>tatsächliche</w:t>
      </w:r>
      <w:r w:rsidR="00E76333" w:rsidRPr="006C3FEC">
        <w:t xml:space="preserve"> Empfänger sie lesen kann. </w:t>
      </w:r>
      <w:r w:rsidR="00E76333">
        <w:t>Es</w:t>
      </w:r>
      <w:r w:rsidR="00E76333" w:rsidRPr="006C3FEC">
        <w:t xml:space="preserve"> </w:t>
      </w:r>
      <w:r>
        <w:t>werden</w:t>
      </w:r>
      <w:r w:rsidR="00E76333" w:rsidRPr="006C3FEC">
        <w:t xml:space="preserve"> Verschlüsselungsalgorithmen </w:t>
      </w:r>
      <w:r>
        <w:t>benützt</w:t>
      </w:r>
      <w:r w:rsidR="00E76333" w:rsidRPr="006C3FEC">
        <w:t xml:space="preserve">, an denen sich selbst </w:t>
      </w:r>
      <w:r w:rsidR="00C32C4A">
        <w:t>Geheimdienst die Zähne ausbeißen</w:t>
      </w:r>
      <w:r w:rsidR="00E76333" w:rsidRPr="006C3FEC">
        <w:t xml:space="preserve">. </w:t>
      </w:r>
      <w:r>
        <w:t>Deshalb</w:t>
      </w:r>
      <w:r w:rsidR="00E76333" w:rsidRPr="006C3FEC">
        <w:t xml:space="preserve"> </w:t>
      </w:r>
      <w:r>
        <w:t xml:space="preserve">versuchten die USA </w:t>
      </w:r>
      <w:r w:rsidR="00E76333" w:rsidRPr="006C3FEC">
        <w:t>den Export von PGP um jeden Preis zu verhindern</w:t>
      </w:r>
      <w:r w:rsidR="002B6E9A">
        <w:t>, allerdings nicht erfolgreich.</w:t>
      </w:r>
    </w:p>
    <w:p w:rsidR="00E435C3" w:rsidRDefault="00E76333" w:rsidP="00C268E7">
      <w:pPr>
        <w:spacing w:before="120" w:after="120" w:line="276" w:lineRule="auto"/>
        <w:ind w:left="1985"/>
        <w:jc w:val="both"/>
      </w:pPr>
      <w:r w:rsidRPr="006C3FEC">
        <w:t>Herkömmliche Verfahren verwenden für das Codieren und De</w:t>
      </w:r>
      <w:r w:rsidR="00E435C3">
        <w:t>codieren denselben Schlüssel</w:t>
      </w:r>
      <w:r w:rsidR="00C32C4A">
        <w:t xml:space="preserve"> (</w:t>
      </w:r>
      <w:r w:rsidR="00C32C4A" w:rsidRPr="006C3FEC">
        <w:t>symmetrischen Verfahren</w:t>
      </w:r>
      <w:r w:rsidR="00C32C4A">
        <w:t>)</w:t>
      </w:r>
      <w:r w:rsidR="00E435C3">
        <w:t xml:space="preserve">. Dafür müssen </w:t>
      </w:r>
      <w:r w:rsidRPr="006C3FEC">
        <w:t xml:space="preserve">Absender und Empfänger sich auf einen Schlüssel einigen und diesen austauschen. </w:t>
      </w:r>
      <w:r w:rsidR="00C32C4A">
        <w:t>Wenn der</w:t>
      </w:r>
      <w:r w:rsidRPr="006C3FEC">
        <w:t xml:space="preserve"> Angreifer </w:t>
      </w:r>
      <w:r w:rsidR="00C32C4A">
        <w:t xml:space="preserve">den Schlüssel kennt, kann er alle weiteren </w:t>
      </w:r>
      <w:r w:rsidRPr="006C3FEC">
        <w:t>Nachri</w:t>
      </w:r>
      <w:r w:rsidR="00C32C4A">
        <w:t>chten mitlesen</w:t>
      </w:r>
      <w:r w:rsidRPr="006C3FEC">
        <w:t>.</w:t>
      </w:r>
    </w:p>
    <w:p w:rsidR="00E76333" w:rsidRPr="006C3FEC" w:rsidRDefault="00E76333" w:rsidP="00C268E7">
      <w:pPr>
        <w:spacing w:before="120" w:after="120" w:line="276" w:lineRule="auto"/>
        <w:ind w:left="1985"/>
        <w:jc w:val="both"/>
      </w:pPr>
      <w:r w:rsidRPr="006C3FEC">
        <w:t xml:space="preserve">Im Gegensatz zu diesem </w:t>
      </w:r>
      <w:r w:rsidR="00161F17" w:rsidRPr="006C3FEC">
        <w:t>symmetrischen</w:t>
      </w:r>
      <w:r w:rsidRPr="006C3FEC">
        <w:t xml:space="preserve"> Verfahren verwendet PGP eine </w:t>
      </w:r>
      <w:r w:rsidR="00161F17" w:rsidRPr="006C3FEC">
        <w:t>asymmetrische</w:t>
      </w:r>
      <w:r w:rsidRPr="006C3FEC">
        <w:t xml:space="preserve"> Verschlüsselung. Dabei besitzt jeder </w:t>
      </w:r>
      <w:proofErr w:type="spellStart"/>
      <w:r w:rsidRPr="006C3FEC">
        <w:t>Kommunkationspartner</w:t>
      </w:r>
      <w:proofErr w:type="spellEnd"/>
      <w:r w:rsidRPr="006C3FEC">
        <w:t xml:space="preserve"> zwei Schlüssel: Einen privaten und einen öffentlichen</w:t>
      </w:r>
      <w:r w:rsidR="00C32C4A">
        <w:t xml:space="preserve"> Key</w:t>
      </w:r>
      <w:r w:rsidRPr="006C3FEC">
        <w:t>. Den öffentlichen Schlüssel kann man beliebig ve</w:t>
      </w:r>
      <w:r w:rsidR="00161F17">
        <w:t>rteilen. Mit de</w:t>
      </w:r>
      <w:r w:rsidRPr="006C3FEC">
        <w:t xml:space="preserve">m öffentlichen Schlüssel kann man Nachrichten nur verschlüsseln, aber </w:t>
      </w:r>
      <w:r w:rsidR="00C32C4A" w:rsidRPr="006C3FEC">
        <w:t xml:space="preserve">nicht </w:t>
      </w:r>
      <w:r w:rsidRPr="006C3FEC">
        <w:t xml:space="preserve">lesen. </w:t>
      </w:r>
      <w:r w:rsidR="00161F17">
        <w:t xml:space="preserve">Nur der Besitzer kann die Nachricht mit seinem </w:t>
      </w:r>
      <w:r w:rsidRPr="006C3FEC">
        <w:t>pri</w:t>
      </w:r>
      <w:r w:rsidR="00161F17">
        <w:t xml:space="preserve">vaten Schlüssel </w:t>
      </w:r>
      <w:r w:rsidRPr="006C3FEC">
        <w:t>entziffern.</w:t>
      </w:r>
    </w:p>
    <w:p w:rsidR="00161F17" w:rsidRPr="00161F17" w:rsidRDefault="00E76333" w:rsidP="00C268E7">
      <w:pPr>
        <w:spacing w:before="120" w:after="120" w:line="276" w:lineRule="auto"/>
        <w:ind w:left="1985"/>
        <w:jc w:val="both"/>
      </w:pPr>
      <w:r w:rsidRPr="00161F17">
        <w:lastRenderedPageBreak/>
        <w:t xml:space="preserve">Man kann mit PGP </w:t>
      </w:r>
      <w:r w:rsidR="00161F17">
        <w:t xml:space="preserve">eine Nachricht signieren oder auch </w:t>
      </w:r>
      <w:r w:rsidRPr="00161F17">
        <w:t>verschlüsseln. Die Signatur dient dazu, die Echtheit der Nachricht zu garantieren, also dass sie vom behaupteten Absender ist (</w:t>
      </w:r>
      <w:hyperlink r:id="rId22" w:anchor="Informatik" w:tooltip="Authentizität" w:history="1">
        <w:r w:rsidRPr="00161F17">
          <w:t>Authentizität</w:t>
        </w:r>
      </w:hyperlink>
      <w:r w:rsidRPr="00161F17">
        <w:t>) und nach der Signierung nicht verändert wurde (</w:t>
      </w:r>
      <w:hyperlink r:id="rId23" w:tooltip="Integrität (Informationssicherheit)" w:history="1">
        <w:r w:rsidRPr="00161F17">
          <w:t>Integrität</w:t>
        </w:r>
      </w:hyperlink>
      <w:r w:rsidR="00C32C4A">
        <w:t>).</w:t>
      </w:r>
    </w:p>
    <w:p w:rsidR="00DA2D5B" w:rsidRDefault="00E76333" w:rsidP="00C268E7">
      <w:pPr>
        <w:spacing w:before="120" w:after="120" w:line="276" w:lineRule="auto"/>
        <w:ind w:left="1985"/>
        <w:jc w:val="both"/>
      </w:pPr>
      <w:r w:rsidRPr="00161F17">
        <w:t>Ein möglicher Angriff ergibt sich aus dem Vorgehen, Nachrichten zuerst zu signi</w:t>
      </w:r>
      <w:r w:rsidR="00A860E1">
        <w:t xml:space="preserve">eren und dann zu verschlüsseln. </w:t>
      </w:r>
      <w:r w:rsidRPr="00161F17">
        <w:t>Der Empfänger kann die signierte Nachricht nach dem Entschlüsseln mit gefälschtem Absender an eine dritte Person weiterleiten. Falls der Adressat in der Nachricht nicht namentlich genannt ist, kann die gültige Signatur den Eindruck erwecken, sie sei direkt vom ursprünglichen Sender an diese dritte Person geschickt worden.</w:t>
      </w:r>
      <w:r w:rsidR="00161F17">
        <w:t xml:space="preserve"> </w:t>
      </w:r>
      <w:r w:rsidRPr="00161F17">
        <w:t xml:space="preserve">Daneben wurde kritisiert, dass die </w:t>
      </w:r>
      <w:r w:rsidR="00AC1FA2">
        <w:t>P</w:t>
      </w:r>
      <w:r w:rsidR="00161F17">
        <w:t>ublic Keys</w:t>
      </w:r>
      <w:r w:rsidRPr="00161F17">
        <w:t xml:space="preserve"> auf Servern </w:t>
      </w:r>
      <w:r w:rsidR="00161F17">
        <w:t>liegen, auf die jeder</w:t>
      </w:r>
      <w:r w:rsidRPr="00161F17">
        <w:t xml:space="preserve"> Lese- und Schreibzugang hat. </w:t>
      </w:r>
      <w:r w:rsidR="00161F17">
        <w:t xml:space="preserve">Dort wurden </w:t>
      </w:r>
      <w:r w:rsidRPr="00161F17">
        <w:t>fal</w:t>
      </w:r>
      <w:r w:rsidR="00161F17">
        <w:t>sche Schlüssel abgelegt.</w:t>
      </w:r>
    </w:p>
    <w:p w:rsidR="00C268E7" w:rsidRPr="00C268E7" w:rsidRDefault="00C268E7" w:rsidP="00C268E7">
      <w:pPr>
        <w:pStyle w:val="berschrift1"/>
        <w:spacing w:before="120" w:after="120" w:line="240" w:lineRule="auto"/>
        <w:rPr>
          <w:rStyle w:val="Fett"/>
          <w:rFonts w:ascii="Calibri" w:hAnsi="Calibri"/>
          <w:color w:val="auto"/>
          <w:sz w:val="24"/>
        </w:rPr>
      </w:pPr>
      <w:bookmarkStart w:id="7" w:name="_Toc480888783"/>
      <w:r w:rsidRPr="00C268E7">
        <w:rPr>
          <w:rStyle w:val="Fett"/>
          <w:rFonts w:ascii="Calibri" w:hAnsi="Calibri"/>
          <w:color w:val="auto"/>
          <w:sz w:val="24"/>
        </w:rPr>
        <w:t>Schluss</w:t>
      </w:r>
      <w:bookmarkEnd w:id="7"/>
    </w:p>
    <w:p w:rsidR="00DA2D5B" w:rsidRPr="00C32C4A" w:rsidRDefault="00DA2D5B" w:rsidP="00856F40">
      <w:pPr>
        <w:spacing w:before="120" w:after="120" w:line="240" w:lineRule="auto"/>
        <w:rPr>
          <w:sz w:val="10"/>
        </w:rPr>
      </w:pPr>
    </w:p>
    <w:p w:rsidR="00DA2D5B" w:rsidRPr="00C268E7" w:rsidRDefault="00105039" w:rsidP="00C268E7">
      <w:pPr>
        <w:pStyle w:val="berschrift1"/>
        <w:spacing w:before="120" w:after="120" w:line="240" w:lineRule="auto"/>
        <w:rPr>
          <w:rStyle w:val="Fett"/>
          <w:rFonts w:ascii="Calibri" w:hAnsi="Calibri"/>
          <w:color w:val="auto"/>
          <w:sz w:val="24"/>
        </w:rPr>
      </w:pPr>
      <w:r w:rsidRPr="00C268E7">
        <w:rPr>
          <w:rStyle w:val="Fett"/>
          <w:rFonts w:ascii="Calibri" w:hAnsi="Calibri"/>
          <w:color w:val="auto"/>
          <w:sz w:val="24"/>
        </w:rPr>
        <w:t>Quellen:</w:t>
      </w:r>
    </w:p>
    <w:p w:rsidR="0086196A" w:rsidRPr="00813FA0" w:rsidRDefault="00813FA0" w:rsidP="00813FA0">
      <w:pPr>
        <w:spacing w:before="120" w:after="120" w:line="240" w:lineRule="auto"/>
        <w:ind w:left="426"/>
        <w:rPr>
          <w:rStyle w:val="Hyperlink"/>
          <w:color w:val="auto"/>
          <w:szCs w:val="24"/>
          <w:u w:val="none"/>
        </w:rPr>
      </w:pPr>
      <w:r w:rsidRPr="00813FA0">
        <w:rPr>
          <w:szCs w:val="24"/>
        </w:rPr>
        <w:t xml:space="preserve">[1] </w:t>
      </w:r>
      <w:hyperlink r:id="rId24" w:history="1">
        <w:r w:rsidR="0086196A" w:rsidRPr="00813FA0">
          <w:rPr>
            <w:rStyle w:val="Hyperlink"/>
            <w:color w:val="auto"/>
            <w:szCs w:val="24"/>
            <w:u w:val="none"/>
          </w:rPr>
          <w:t>https://www.datenschutzzentrum.de/selbstdatenschutz/internet/pgp/wozu.htm</w:t>
        </w:r>
      </w:hyperlink>
      <w:r w:rsidR="0086196A" w:rsidRPr="00813FA0">
        <w:rPr>
          <w:rStyle w:val="Hyperlink"/>
          <w:color w:val="auto"/>
          <w:szCs w:val="24"/>
          <w:u w:val="none"/>
        </w:rPr>
        <w:t xml:space="preserve"> </w:t>
      </w:r>
      <w:r w:rsidR="0086196A" w:rsidRPr="00813FA0">
        <w:rPr>
          <w:rStyle w:val="Hyperlink"/>
          <w:color w:val="auto"/>
          <w:szCs w:val="24"/>
          <w:u w:val="none"/>
        </w:rPr>
        <w:t>(02.05.17)</w:t>
      </w:r>
    </w:p>
    <w:p w:rsidR="00813FA0" w:rsidRPr="001E6AF7" w:rsidRDefault="00813FA0" w:rsidP="001E6AF7">
      <w:pPr>
        <w:spacing w:before="120" w:after="120" w:line="240" w:lineRule="auto"/>
        <w:ind w:left="426"/>
        <w:rPr>
          <w:rStyle w:val="Hyperlink"/>
          <w:color w:val="auto"/>
          <w:u w:val="none"/>
        </w:rPr>
      </w:pPr>
      <w:r w:rsidRPr="00813FA0">
        <w:rPr>
          <w:szCs w:val="24"/>
        </w:rPr>
        <w:t xml:space="preserve">[2] </w:t>
      </w:r>
      <w:hyperlink r:id="rId25" w:history="1">
        <w:r w:rsidRPr="00813FA0">
          <w:rPr>
            <w:szCs w:val="24"/>
          </w:rPr>
          <w:t>https://www.giepa.de/datensicherheit-auch-beim-e-mail-verkehr</w:t>
        </w:r>
      </w:hyperlink>
      <w:r w:rsidRPr="00813FA0">
        <w:rPr>
          <w:szCs w:val="24"/>
        </w:rPr>
        <w:t xml:space="preserve"> </w:t>
      </w:r>
      <w:r w:rsidRPr="00813FA0">
        <w:t>(02.05.17)</w:t>
      </w:r>
    </w:p>
    <w:p w:rsidR="0086196A" w:rsidRPr="00CE0FF6" w:rsidRDefault="001E6AF7" w:rsidP="00CE0FF6">
      <w:pPr>
        <w:spacing w:before="120" w:after="120" w:line="240" w:lineRule="auto"/>
        <w:ind w:left="426"/>
        <w:rPr>
          <w:rStyle w:val="Hyperlink"/>
          <w:color w:val="auto"/>
          <w:u w:val="none"/>
        </w:rPr>
      </w:pPr>
      <w:r w:rsidRPr="001E6AF7">
        <w:t xml:space="preserve">[3] </w:t>
      </w:r>
      <w:hyperlink r:id="rId26" w:history="1">
        <w:r w:rsidRPr="001E6AF7">
          <w:rPr>
            <w:rStyle w:val="Hyperlink"/>
            <w:color w:val="auto"/>
            <w:u w:val="none"/>
          </w:rPr>
          <w:t>https://de.wikipedia.org/wiki/Browser-Cache</w:t>
        </w:r>
      </w:hyperlink>
      <w:r w:rsidRPr="001E6AF7">
        <w:t xml:space="preserve"> </w:t>
      </w:r>
      <w:r w:rsidRPr="001E6AF7">
        <w:t>(02.05.17)</w:t>
      </w:r>
    </w:p>
    <w:p w:rsidR="00CE0FF6" w:rsidRDefault="00CE0FF6" w:rsidP="00CE0FF6">
      <w:pPr>
        <w:spacing w:before="120" w:after="120" w:line="240" w:lineRule="auto"/>
        <w:ind w:left="426"/>
      </w:pPr>
      <w:r>
        <w:t xml:space="preserve">[4] </w:t>
      </w:r>
      <w:hyperlink r:id="rId27" w:history="1">
        <w:r w:rsidRPr="00CE0FF6">
          <w:rPr>
            <w:rStyle w:val="Hyperlink"/>
            <w:color w:val="auto"/>
            <w:u w:val="none"/>
          </w:rPr>
          <w:t>http://www.inkognito.it/wp2/?p=2008</w:t>
        </w:r>
      </w:hyperlink>
      <w:r w:rsidRPr="00CE0FF6">
        <w:t xml:space="preserve"> </w:t>
      </w:r>
      <w:r w:rsidRPr="001E6AF7">
        <w:t>(02.05.17)</w:t>
      </w:r>
      <w:bookmarkStart w:id="8" w:name="_GoBack"/>
      <w:bookmarkEnd w:id="8"/>
    </w:p>
    <w:p w:rsidR="00CE0FF6" w:rsidRDefault="00CE0FF6" w:rsidP="00CE0FF6">
      <w:pPr>
        <w:spacing w:before="120" w:after="120" w:line="240" w:lineRule="auto"/>
        <w:ind w:left="426"/>
      </w:pPr>
      <w:r>
        <w:t xml:space="preserve">[5] </w:t>
      </w:r>
      <w:hyperlink r:id="rId28" w:anchor="Sicherheit" w:history="1">
        <w:r w:rsidRPr="00CE0FF6">
          <w:t>https://de.wikipedia.org/wiki/Google-Konto#Sicherheit</w:t>
        </w:r>
      </w:hyperlink>
      <w:r w:rsidRPr="00CE0FF6">
        <w:t xml:space="preserve"> (02.05.17)</w:t>
      </w:r>
    </w:p>
    <w:p w:rsidR="00E1363F" w:rsidRPr="00CE0FF6" w:rsidRDefault="00E1363F" w:rsidP="00CE0FF6">
      <w:pPr>
        <w:spacing w:before="120" w:after="120" w:line="240" w:lineRule="auto"/>
        <w:ind w:left="426"/>
      </w:pPr>
    </w:p>
    <w:p w:rsidR="00CE0FF6" w:rsidRPr="0086196A" w:rsidRDefault="00CE0FF6" w:rsidP="00CE0FF6">
      <w:pPr>
        <w:pStyle w:val="Listenabsatz"/>
        <w:numPr>
          <w:ilvl w:val="0"/>
          <w:numId w:val="43"/>
        </w:numPr>
        <w:spacing w:before="120" w:after="120" w:line="240" w:lineRule="auto"/>
        <w:ind w:left="714" w:hanging="357"/>
        <w:contextualSpacing w:val="0"/>
        <w:rPr>
          <w:rStyle w:val="Hyperlink"/>
          <w:color w:val="auto"/>
          <w:sz w:val="24"/>
          <w:szCs w:val="24"/>
          <w:u w:val="none"/>
        </w:rPr>
      </w:pPr>
      <w:hyperlink r:id="rId29" w:anchor="Sicherheit" w:history="1">
        <w:r w:rsidRPr="0086196A">
          <w:rPr>
            <w:rStyle w:val="Hyperlink"/>
            <w:sz w:val="24"/>
            <w:szCs w:val="24"/>
          </w:rPr>
          <w:t>https://de.wikipedia.org/wiki/Gmail#Sicherheit</w:t>
        </w:r>
      </w:hyperlink>
      <w:r>
        <w:rPr>
          <w:rStyle w:val="Hyperlink"/>
          <w:sz w:val="24"/>
          <w:szCs w:val="24"/>
        </w:rPr>
        <w:t xml:space="preserve"> </w:t>
      </w:r>
      <w:r w:rsidRPr="0086196A">
        <w:rPr>
          <w:rStyle w:val="Hyperlink"/>
          <w:color w:val="auto"/>
          <w:sz w:val="24"/>
          <w:szCs w:val="24"/>
          <w:u w:val="none"/>
        </w:rPr>
        <w:t>(02.05.17)</w:t>
      </w:r>
    </w:p>
    <w:p w:rsidR="00CE0FF6" w:rsidRPr="0086196A" w:rsidRDefault="00CE0FF6" w:rsidP="00CE0FF6">
      <w:pPr>
        <w:pStyle w:val="Listenabsatz"/>
        <w:numPr>
          <w:ilvl w:val="0"/>
          <w:numId w:val="43"/>
        </w:numPr>
        <w:spacing w:before="120" w:after="120" w:line="240" w:lineRule="auto"/>
        <w:ind w:left="714" w:hanging="357"/>
        <w:contextualSpacing w:val="0"/>
        <w:rPr>
          <w:rStyle w:val="Hyperlink"/>
          <w:color w:val="auto"/>
          <w:sz w:val="24"/>
          <w:szCs w:val="24"/>
          <w:u w:val="none"/>
        </w:rPr>
      </w:pPr>
      <w:hyperlink r:id="rId30" w:history="1">
        <w:r w:rsidRPr="0086196A">
          <w:rPr>
            <w:rStyle w:val="Hyperlink"/>
            <w:sz w:val="24"/>
            <w:szCs w:val="24"/>
          </w:rPr>
          <w:t>https://www.datenschutzzentrum.de/selbstdatenschutz/internet/pgp/wasdas.htm</w:t>
        </w:r>
      </w:hyperlink>
    </w:p>
    <w:p w:rsidR="00CE0FF6" w:rsidRPr="00CE0FF6" w:rsidRDefault="00CE0FF6" w:rsidP="00CE0FF6">
      <w:pPr>
        <w:pStyle w:val="Listenabsatz"/>
        <w:numPr>
          <w:ilvl w:val="0"/>
          <w:numId w:val="43"/>
        </w:numPr>
        <w:spacing w:before="120" w:after="120" w:line="240" w:lineRule="auto"/>
        <w:ind w:left="714" w:hanging="357"/>
        <w:contextualSpacing w:val="0"/>
        <w:rPr>
          <w:sz w:val="24"/>
          <w:szCs w:val="24"/>
          <w:lang w:val="en-US"/>
        </w:rPr>
      </w:pPr>
      <w:hyperlink r:id="rId31" w:history="1">
        <w:r w:rsidRPr="0086196A">
          <w:rPr>
            <w:rStyle w:val="Hyperlink"/>
            <w:sz w:val="24"/>
            <w:szCs w:val="24"/>
            <w:lang w:val="en-US"/>
          </w:rPr>
          <w:t>https://de.wikipedia.org/wiki/Pretty Good Privacy</w:t>
        </w:r>
      </w:hyperlink>
    </w:p>
    <w:p w:rsidR="00CE0FF6" w:rsidRPr="00CE0FF6" w:rsidRDefault="00CE0FF6" w:rsidP="00CE0FF6">
      <w:pPr>
        <w:spacing w:before="120" w:after="120" w:line="240" w:lineRule="auto"/>
        <w:ind w:left="426"/>
        <w:rPr>
          <w:lang w:val="en-US"/>
        </w:rPr>
      </w:pPr>
    </w:p>
    <w:p w:rsidR="00CE0FF6" w:rsidRPr="00CE0FF6" w:rsidRDefault="00CE0FF6" w:rsidP="00CE0FF6">
      <w:pPr>
        <w:spacing w:before="120" w:after="120" w:line="240" w:lineRule="auto"/>
        <w:ind w:left="426"/>
        <w:rPr>
          <w:lang w:val="en-US"/>
        </w:rPr>
      </w:pPr>
    </w:p>
    <w:p w:rsidR="00CE0FF6" w:rsidRPr="00CE0FF6" w:rsidRDefault="00CE0FF6" w:rsidP="00CE0FF6">
      <w:pPr>
        <w:spacing w:before="120" w:after="120" w:line="240" w:lineRule="auto"/>
        <w:ind w:left="426"/>
        <w:rPr>
          <w:lang w:val="en-US"/>
        </w:rPr>
      </w:pPr>
    </w:p>
    <w:p w:rsidR="00CE0FF6" w:rsidRPr="00CE0FF6" w:rsidRDefault="00AE6BE9" w:rsidP="00CE0FF6">
      <w:pPr>
        <w:spacing w:before="120" w:after="120" w:line="240" w:lineRule="auto"/>
        <w:rPr>
          <w:sz w:val="24"/>
          <w:szCs w:val="24"/>
        </w:rPr>
      </w:pPr>
      <w:hyperlink r:id="rId32" w:history="1">
        <w:r w:rsidR="00E76333" w:rsidRPr="00CE0FF6">
          <w:rPr>
            <w:rStyle w:val="Hyperlink"/>
            <w:sz w:val="24"/>
            <w:szCs w:val="24"/>
          </w:rPr>
          <w:t>https://www.datenschutzbeauftragter-info.de/wp-content/uploads/2014/04/it-sicherheit-51.jpg</w:t>
        </w:r>
      </w:hyperlink>
      <w:r w:rsidR="0086196A" w:rsidRPr="00CE0FF6">
        <w:rPr>
          <w:rStyle w:val="Hyperlink"/>
          <w:sz w:val="24"/>
          <w:szCs w:val="24"/>
          <w:u w:val="none"/>
        </w:rPr>
        <w:t xml:space="preserve"> </w:t>
      </w:r>
      <w:r w:rsidR="0086196A" w:rsidRPr="00CE0FF6">
        <w:rPr>
          <w:rStyle w:val="Hyperlink"/>
          <w:color w:val="auto"/>
          <w:sz w:val="24"/>
          <w:szCs w:val="24"/>
          <w:u w:val="none"/>
        </w:rPr>
        <w:t>(02.05.17)</w:t>
      </w:r>
      <w:r w:rsidR="00CE0FF6" w:rsidRPr="00CE0FF6">
        <w:rPr>
          <w:sz w:val="24"/>
          <w:szCs w:val="24"/>
        </w:rPr>
        <w:t xml:space="preserve"> </w:t>
      </w:r>
    </w:p>
    <w:p w:rsidR="00CE0FF6" w:rsidRPr="00CE0FF6" w:rsidRDefault="00CE0FF6" w:rsidP="00CE0FF6">
      <w:pPr>
        <w:spacing w:before="120" w:after="120" w:line="240" w:lineRule="auto"/>
        <w:rPr>
          <w:rStyle w:val="Hyperlink"/>
          <w:color w:val="auto"/>
          <w:sz w:val="24"/>
          <w:szCs w:val="24"/>
          <w:u w:val="none"/>
        </w:rPr>
      </w:pPr>
      <w:hyperlink r:id="rId33" w:history="1">
        <w:r w:rsidRPr="00CE0FF6">
          <w:rPr>
            <w:rStyle w:val="Hyperlink"/>
            <w:sz w:val="24"/>
            <w:szCs w:val="24"/>
          </w:rPr>
          <w:t>https://i.ytimg.com/vi/YGym1Y0y9j4/hqdefault.jpg</w:t>
        </w:r>
      </w:hyperlink>
      <w:r w:rsidRPr="00CE0FF6">
        <w:rPr>
          <w:rStyle w:val="Hyperlink"/>
          <w:sz w:val="24"/>
          <w:szCs w:val="24"/>
          <w:u w:val="none"/>
        </w:rPr>
        <w:t xml:space="preserve"> </w:t>
      </w:r>
      <w:r w:rsidRPr="00CE0FF6">
        <w:rPr>
          <w:rStyle w:val="Hyperlink"/>
          <w:color w:val="auto"/>
          <w:sz w:val="24"/>
          <w:szCs w:val="24"/>
          <w:u w:val="none"/>
        </w:rPr>
        <w:t>(01.04.17)</w:t>
      </w:r>
    </w:p>
    <w:p w:rsidR="00CE0FF6" w:rsidRPr="00CE0FF6" w:rsidRDefault="00CE0FF6" w:rsidP="00CE0FF6">
      <w:pPr>
        <w:spacing w:before="120" w:after="120" w:line="240" w:lineRule="auto"/>
        <w:rPr>
          <w:sz w:val="24"/>
          <w:szCs w:val="24"/>
        </w:rPr>
      </w:pPr>
    </w:p>
    <w:sectPr w:rsidR="00CE0FF6" w:rsidRPr="00CE0FF6">
      <w:headerReference w:type="default" r:id="rId34"/>
      <w:foot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BE9" w:rsidRDefault="00AE6BE9" w:rsidP="00E76333">
      <w:pPr>
        <w:spacing w:after="0" w:line="240" w:lineRule="auto"/>
      </w:pPr>
      <w:r>
        <w:separator/>
      </w:r>
    </w:p>
  </w:endnote>
  <w:endnote w:type="continuationSeparator" w:id="0">
    <w:p w:rsidR="00AE6BE9" w:rsidRDefault="00AE6BE9" w:rsidP="00E76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69714"/>
      <w:docPartObj>
        <w:docPartGallery w:val="Page Numbers (Bottom of Page)"/>
        <w:docPartUnique/>
      </w:docPartObj>
    </w:sdtPr>
    <w:sdtEndPr/>
    <w:sdtContent>
      <w:p w:rsidR="005B0B60" w:rsidRDefault="005B0B60">
        <w:pPr>
          <w:pStyle w:val="Fuzeile"/>
          <w:jc w:val="right"/>
        </w:pPr>
        <w:r>
          <w:t>[</w:t>
        </w:r>
        <w:r>
          <w:fldChar w:fldCharType="begin"/>
        </w:r>
        <w:r>
          <w:instrText>PAGE   \* MERGEFORMAT</w:instrText>
        </w:r>
        <w:r>
          <w:fldChar w:fldCharType="separate"/>
        </w:r>
        <w:r w:rsidR="00DE5EA9">
          <w:rPr>
            <w:noProof/>
          </w:rPr>
          <w:t>4</w:t>
        </w:r>
        <w:r>
          <w:fldChar w:fldCharType="end"/>
        </w:r>
        <w:r>
          <w:t>]</w:t>
        </w:r>
      </w:p>
    </w:sdtContent>
  </w:sdt>
  <w:p w:rsidR="005B0B60" w:rsidRDefault="005B0B6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BE9" w:rsidRDefault="00AE6BE9" w:rsidP="00E76333">
      <w:pPr>
        <w:spacing w:after="0" w:line="240" w:lineRule="auto"/>
      </w:pPr>
      <w:r>
        <w:separator/>
      </w:r>
    </w:p>
  </w:footnote>
  <w:footnote w:type="continuationSeparator" w:id="0">
    <w:p w:rsidR="00AE6BE9" w:rsidRDefault="00AE6BE9" w:rsidP="00E76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B60" w:rsidRDefault="005B0B60" w:rsidP="00E76333">
    <w:pPr>
      <w:pStyle w:val="Kopfzeile"/>
      <w:jc w:val="right"/>
    </w:pPr>
    <w:r>
      <w:t>Sicherheit im Netz</w:t>
    </w:r>
    <w:r>
      <w:tab/>
    </w:r>
    <w:r>
      <w:tab/>
      <w:t>Tobias Oberhauser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2DB6"/>
    <w:multiLevelType w:val="hybridMultilevel"/>
    <w:tmpl w:val="6D8873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A43196"/>
    <w:multiLevelType w:val="hybridMultilevel"/>
    <w:tmpl w:val="CA105678"/>
    <w:lvl w:ilvl="0" w:tplc="D69A8E74">
      <w:start w:val="1"/>
      <w:numFmt w:val="decimal"/>
      <w:lvlText w:val="%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7F7E0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DA1091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F91CF7"/>
    <w:multiLevelType w:val="hybridMultilevel"/>
    <w:tmpl w:val="FB2450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F380947"/>
    <w:multiLevelType w:val="hybridMultilevel"/>
    <w:tmpl w:val="2FF888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46424E"/>
    <w:multiLevelType w:val="multilevel"/>
    <w:tmpl w:val="5A7A61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C047090"/>
    <w:multiLevelType w:val="multilevel"/>
    <w:tmpl w:val="07D6E4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803AAD"/>
    <w:multiLevelType w:val="hybridMultilevel"/>
    <w:tmpl w:val="00CA8E2E"/>
    <w:lvl w:ilvl="0" w:tplc="2146D8E4">
      <w:start w:val="1"/>
      <w:numFmt w:val="decimal"/>
      <w:pStyle w:val="Verzeichnis1"/>
      <w:lvlText w:val="%1."/>
      <w:lvlJc w:val="left"/>
      <w:pPr>
        <w:ind w:left="720" w:hanging="360"/>
      </w:pPr>
      <w:rPr>
        <w:rFonts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CD6566"/>
    <w:multiLevelType w:val="hybridMultilevel"/>
    <w:tmpl w:val="9C003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CB728E5"/>
    <w:multiLevelType w:val="hybridMultilevel"/>
    <w:tmpl w:val="1196F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031CBA"/>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3783E86"/>
    <w:multiLevelType w:val="hybridMultilevel"/>
    <w:tmpl w:val="87DCAB52"/>
    <w:lvl w:ilvl="0" w:tplc="B6F8C48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D145814"/>
    <w:multiLevelType w:val="hybridMultilevel"/>
    <w:tmpl w:val="85408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A95258"/>
    <w:multiLevelType w:val="multilevel"/>
    <w:tmpl w:val="7F7C160A"/>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6"/>
  </w:num>
  <w:num w:numId="2">
    <w:abstractNumId w:val="4"/>
  </w:num>
  <w:num w:numId="3">
    <w:abstractNumId w:val="11"/>
  </w:num>
  <w:num w:numId="4">
    <w:abstractNumId w:val="2"/>
  </w:num>
  <w:num w:numId="5">
    <w:abstractNumId w:val="3"/>
  </w:num>
  <w:num w:numId="6">
    <w:abstractNumId w:val="13"/>
  </w:num>
  <w:num w:numId="7">
    <w:abstractNumId w:val="9"/>
  </w:num>
  <w:num w:numId="8">
    <w:abstractNumId w:val="12"/>
  </w:num>
  <w:num w:numId="9">
    <w:abstractNumId w:val="1"/>
  </w:num>
  <w:num w:numId="10">
    <w:abstractNumId w:val="7"/>
  </w:num>
  <w:num w:numId="11">
    <w:abstractNumId w:val="14"/>
  </w:num>
  <w:num w:numId="12">
    <w:abstractNumId w:val="10"/>
  </w:num>
  <w:num w:numId="13">
    <w:abstractNumId w:val="5"/>
  </w:num>
  <w:num w:numId="14">
    <w:abstractNumId w:val="2"/>
  </w:num>
  <w:num w:numId="15">
    <w:abstractNumId w:val="2"/>
  </w:num>
  <w:num w:numId="16">
    <w:abstractNumId w:val="2"/>
  </w:num>
  <w:num w:numId="17">
    <w:abstractNumId w:val="8"/>
  </w:num>
  <w:num w:numId="18">
    <w:abstractNumId w:val="8"/>
    <w:lvlOverride w:ilvl="0">
      <w:startOverride w:val="1"/>
    </w:lvlOverride>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CDF"/>
    <w:rsid w:val="000244D6"/>
    <w:rsid w:val="000922E1"/>
    <w:rsid w:val="00105039"/>
    <w:rsid w:val="00145790"/>
    <w:rsid w:val="00161F17"/>
    <w:rsid w:val="001924C0"/>
    <w:rsid w:val="001E6AF7"/>
    <w:rsid w:val="001F1E81"/>
    <w:rsid w:val="00242670"/>
    <w:rsid w:val="002B6E9A"/>
    <w:rsid w:val="002E48D5"/>
    <w:rsid w:val="00332275"/>
    <w:rsid w:val="003F552C"/>
    <w:rsid w:val="005721BF"/>
    <w:rsid w:val="005B0B60"/>
    <w:rsid w:val="005D398A"/>
    <w:rsid w:val="006104D6"/>
    <w:rsid w:val="00633BD5"/>
    <w:rsid w:val="00673CDF"/>
    <w:rsid w:val="00686358"/>
    <w:rsid w:val="006A7FE6"/>
    <w:rsid w:val="00802291"/>
    <w:rsid w:val="00813FA0"/>
    <w:rsid w:val="00816218"/>
    <w:rsid w:val="00856F40"/>
    <w:rsid w:val="0086196A"/>
    <w:rsid w:val="00886BDF"/>
    <w:rsid w:val="009C40D0"/>
    <w:rsid w:val="009C4F0D"/>
    <w:rsid w:val="009E09DA"/>
    <w:rsid w:val="00A55349"/>
    <w:rsid w:val="00A62113"/>
    <w:rsid w:val="00A748F9"/>
    <w:rsid w:val="00A860E1"/>
    <w:rsid w:val="00AC1FA2"/>
    <w:rsid w:val="00AD5533"/>
    <w:rsid w:val="00AE6BE9"/>
    <w:rsid w:val="00AE7245"/>
    <w:rsid w:val="00B90A0B"/>
    <w:rsid w:val="00BB6BEF"/>
    <w:rsid w:val="00BD28F3"/>
    <w:rsid w:val="00BD48E6"/>
    <w:rsid w:val="00C268E7"/>
    <w:rsid w:val="00C32C4A"/>
    <w:rsid w:val="00C35863"/>
    <w:rsid w:val="00C7556C"/>
    <w:rsid w:val="00CE0FF6"/>
    <w:rsid w:val="00D32B1D"/>
    <w:rsid w:val="00D419D7"/>
    <w:rsid w:val="00D45076"/>
    <w:rsid w:val="00D457FE"/>
    <w:rsid w:val="00DA2D5B"/>
    <w:rsid w:val="00DE5EA9"/>
    <w:rsid w:val="00E1363F"/>
    <w:rsid w:val="00E21FCB"/>
    <w:rsid w:val="00E435C3"/>
    <w:rsid w:val="00E76333"/>
    <w:rsid w:val="00F00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FC57"/>
  <w15:chartTrackingRefBased/>
  <w15:docId w15:val="{98E4A545-F20A-4558-9F0D-56645697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73CD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673CDF"/>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673CD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673CD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73CD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73CD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73CD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73CD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73CD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73CDF"/>
    <w:rPr>
      <w:rFonts w:ascii="Times New Roman" w:eastAsia="Times New Roman" w:hAnsi="Times New Roman" w:cs="Times New Roman"/>
      <w:b/>
      <w:bCs/>
      <w:sz w:val="36"/>
      <w:szCs w:val="36"/>
      <w:lang w:eastAsia="de-DE"/>
    </w:rPr>
  </w:style>
  <w:style w:type="character" w:customStyle="1" w:styleId="apple-converted-space">
    <w:name w:val="apple-converted-space"/>
    <w:basedOn w:val="Absatz-Standardschriftart"/>
    <w:rsid w:val="00673CDF"/>
  </w:style>
  <w:style w:type="character" w:customStyle="1" w:styleId="kx-rlink-container">
    <w:name w:val="kx-rlink-container"/>
    <w:basedOn w:val="Absatz-Standardschriftart"/>
    <w:rsid w:val="00673CDF"/>
  </w:style>
  <w:style w:type="character" w:styleId="Hyperlink">
    <w:name w:val="Hyperlink"/>
    <w:basedOn w:val="Absatz-Standardschriftart"/>
    <w:uiPriority w:val="99"/>
    <w:unhideWhenUsed/>
    <w:rsid w:val="00673CDF"/>
    <w:rPr>
      <w:color w:val="0000FF"/>
      <w:u w:val="single"/>
    </w:rPr>
  </w:style>
  <w:style w:type="paragraph" w:styleId="Listenabsatz">
    <w:name w:val="List Paragraph"/>
    <w:basedOn w:val="Standard"/>
    <w:uiPriority w:val="34"/>
    <w:qFormat/>
    <w:rsid w:val="00673CDF"/>
    <w:pPr>
      <w:ind w:left="720"/>
      <w:contextualSpacing/>
    </w:pPr>
  </w:style>
  <w:style w:type="character" w:customStyle="1" w:styleId="berschrift1Zchn">
    <w:name w:val="Überschrift 1 Zchn"/>
    <w:basedOn w:val="Absatz-Standardschriftart"/>
    <w:link w:val="berschrift1"/>
    <w:uiPriority w:val="9"/>
    <w:rsid w:val="00673CDF"/>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673CDF"/>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673CDF"/>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73CD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73CD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73CD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73CD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73CDF"/>
    <w:rPr>
      <w:rFonts w:asciiTheme="majorHAnsi" w:eastAsiaTheme="majorEastAsia" w:hAnsiTheme="majorHAnsi" w:cstheme="majorBidi"/>
      <w:i/>
      <w:iCs/>
      <w:color w:val="272727" w:themeColor="text1" w:themeTint="D8"/>
      <w:sz w:val="21"/>
      <w:szCs w:val="21"/>
    </w:rPr>
  </w:style>
  <w:style w:type="character" w:customStyle="1" w:styleId="general2">
    <w:name w:val="general2"/>
    <w:basedOn w:val="Absatz-Standardschriftart"/>
    <w:rsid w:val="00673CDF"/>
  </w:style>
  <w:style w:type="paragraph" w:styleId="Fuzeile">
    <w:name w:val="footer"/>
    <w:basedOn w:val="Standard"/>
    <w:link w:val="FuzeileZchn"/>
    <w:uiPriority w:val="99"/>
    <w:unhideWhenUsed/>
    <w:rsid w:val="005721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721BF"/>
  </w:style>
  <w:style w:type="paragraph" w:styleId="Inhaltsverzeichnisberschrift">
    <w:name w:val="TOC Heading"/>
    <w:basedOn w:val="berschrift1"/>
    <w:next w:val="Standard"/>
    <w:uiPriority w:val="39"/>
    <w:unhideWhenUsed/>
    <w:qFormat/>
    <w:rsid w:val="00AE7245"/>
    <w:pPr>
      <w:numPr>
        <w:numId w:val="0"/>
      </w:numPr>
      <w:outlineLvl w:val="9"/>
    </w:pPr>
    <w:rPr>
      <w:lang w:eastAsia="de-DE"/>
    </w:rPr>
  </w:style>
  <w:style w:type="paragraph" w:styleId="Verzeichnis2">
    <w:name w:val="toc 2"/>
    <w:basedOn w:val="Standard"/>
    <w:next w:val="Standard"/>
    <w:autoRedefine/>
    <w:uiPriority w:val="39"/>
    <w:unhideWhenUsed/>
    <w:rsid w:val="00AE7245"/>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C7556C"/>
    <w:pPr>
      <w:numPr>
        <w:numId w:val="17"/>
      </w:numPr>
      <w:spacing w:before="120" w:after="120" w:line="240" w:lineRule="auto"/>
    </w:pPr>
    <w:rPr>
      <w:rFonts w:eastAsiaTheme="minorEastAsia" w:cs="Times New Roman"/>
      <w:b/>
      <w:sz w:val="24"/>
      <w:lang w:eastAsia="de-DE"/>
    </w:rPr>
  </w:style>
  <w:style w:type="paragraph" w:styleId="Verzeichnis3">
    <w:name w:val="toc 3"/>
    <w:basedOn w:val="Standard"/>
    <w:next w:val="Standard"/>
    <w:autoRedefine/>
    <w:uiPriority w:val="39"/>
    <w:unhideWhenUsed/>
    <w:rsid w:val="00AE7245"/>
    <w:pPr>
      <w:spacing w:after="100"/>
      <w:ind w:left="440"/>
    </w:pPr>
    <w:rPr>
      <w:rFonts w:eastAsiaTheme="minorEastAsia" w:cs="Times New Roman"/>
      <w:lang w:eastAsia="de-DE"/>
    </w:rPr>
  </w:style>
  <w:style w:type="character" w:styleId="SchwacheHervorhebung">
    <w:name w:val="Subtle Emphasis"/>
    <w:basedOn w:val="Absatz-Standardschriftart"/>
    <w:uiPriority w:val="19"/>
    <w:qFormat/>
    <w:rsid w:val="006104D6"/>
    <w:rPr>
      <w:i/>
      <w:iCs/>
      <w:color w:val="404040" w:themeColor="text1" w:themeTint="BF"/>
    </w:rPr>
  </w:style>
  <w:style w:type="paragraph" w:styleId="KeinLeerraum">
    <w:name w:val="No Spacing"/>
    <w:uiPriority w:val="1"/>
    <w:qFormat/>
    <w:rsid w:val="006104D6"/>
    <w:pPr>
      <w:spacing w:after="0" w:line="240" w:lineRule="auto"/>
    </w:pPr>
  </w:style>
  <w:style w:type="paragraph" w:styleId="Kopfzeile">
    <w:name w:val="header"/>
    <w:basedOn w:val="Standard"/>
    <w:link w:val="KopfzeileZchn"/>
    <w:uiPriority w:val="99"/>
    <w:unhideWhenUsed/>
    <w:rsid w:val="00E7633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6333"/>
  </w:style>
  <w:style w:type="paragraph" w:styleId="StandardWeb">
    <w:name w:val="Normal (Web)"/>
    <w:basedOn w:val="Standard"/>
    <w:uiPriority w:val="99"/>
    <w:semiHidden/>
    <w:unhideWhenUsed/>
    <w:rsid w:val="00E7633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w-headline">
    <w:name w:val="mw-headline"/>
    <w:basedOn w:val="Absatz-Standardschriftart"/>
    <w:rsid w:val="00E76333"/>
  </w:style>
  <w:style w:type="character" w:customStyle="1" w:styleId="mw-editsection-bracket">
    <w:name w:val="mw-editsection-bracket"/>
    <w:basedOn w:val="Absatz-Standardschriftart"/>
    <w:rsid w:val="00E76333"/>
  </w:style>
  <w:style w:type="character" w:customStyle="1" w:styleId="mw-editsection-divider">
    <w:name w:val="mw-editsection-divider"/>
    <w:basedOn w:val="Absatz-Standardschriftart"/>
    <w:rsid w:val="00E76333"/>
  </w:style>
  <w:style w:type="paragraph" w:styleId="HTMLVorformatiert">
    <w:name w:val="HTML Preformatted"/>
    <w:basedOn w:val="Standard"/>
    <w:link w:val="HTMLVorformatiertZchn"/>
    <w:uiPriority w:val="99"/>
    <w:semiHidden/>
    <w:unhideWhenUsed/>
    <w:rsid w:val="00E7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76333"/>
    <w:rPr>
      <w:rFonts w:ascii="Courier New" w:eastAsia="Times New Roman" w:hAnsi="Courier New" w:cs="Courier New"/>
      <w:sz w:val="20"/>
      <w:szCs w:val="20"/>
      <w:lang w:eastAsia="de-DE"/>
    </w:rPr>
  </w:style>
  <w:style w:type="character" w:styleId="Fett">
    <w:name w:val="Strong"/>
    <w:basedOn w:val="Absatz-Standardschriftart"/>
    <w:uiPriority w:val="22"/>
    <w:qFormat/>
    <w:rsid w:val="00C7556C"/>
    <w:rPr>
      <w:b/>
      <w:bCs/>
    </w:rPr>
  </w:style>
  <w:style w:type="character" w:customStyle="1" w:styleId="ipa">
    <w:name w:val="ipa"/>
    <w:basedOn w:val="Absatz-Standardschriftart"/>
    <w:rsid w:val="00D45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2860">
      <w:bodyDiv w:val="1"/>
      <w:marLeft w:val="0"/>
      <w:marRight w:val="0"/>
      <w:marTop w:val="0"/>
      <w:marBottom w:val="0"/>
      <w:divBdr>
        <w:top w:val="none" w:sz="0" w:space="0" w:color="auto"/>
        <w:left w:val="none" w:sz="0" w:space="0" w:color="auto"/>
        <w:bottom w:val="none" w:sz="0" w:space="0" w:color="auto"/>
        <w:right w:val="none" w:sz="0" w:space="0" w:color="auto"/>
      </w:divBdr>
    </w:div>
    <w:div w:id="1130637324">
      <w:bodyDiv w:val="1"/>
      <w:marLeft w:val="0"/>
      <w:marRight w:val="0"/>
      <w:marTop w:val="0"/>
      <w:marBottom w:val="0"/>
      <w:divBdr>
        <w:top w:val="none" w:sz="0" w:space="0" w:color="auto"/>
        <w:left w:val="none" w:sz="0" w:space="0" w:color="auto"/>
        <w:bottom w:val="none" w:sz="0" w:space="0" w:color="auto"/>
        <w:right w:val="none" w:sz="0" w:space="0" w:color="auto"/>
      </w:divBdr>
    </w:div>
    <w:div w:id="1660814357">
      <w:bodyDiv w:val="1"/>
      <w:marLeft w:val="0"/>
      <w:marRight w:val="0"/>
      <w:marTop w:val="0"/>
      <w:marBottom w:val="0"/>
      <w:divBdr>
        <w:top w:val="none" w:sz="0" w:space="0" w:color="auto"/>
        <w:left w:val="none" w:sz="0" w:space="0" w:color="auto"/>
        <w:bottom w:val="none" w:sz="0" w:space="0" w:color="auto"/>
        <w:right w:val="none" w:sz="0" w:space="0" w:color="auto"/>
      </w:divBdr>
      <w:divsChild>
        <w:div w:id="486016880">
          <w:marLeft w:val="0"/>
          <w:marRight w:val="0"/>
          <w:marTop w:val="0"/>
          <w:marBottom w:val="0"/>
          <w:divBdr>
            <w:top w:val="none" w:sz="0" w:space="0" w:color="auto"/>
            <w:left w:val="none" w:sz="0" w:space="0" w:color="auto"/>
            <w:bottom w:val="none" w:sz="0" w:space="0" w:color="auto"/>
            <w:right w:val="none" w:sz="0" w:space="0" w:color="auto"/>
          </w:divBdr>
          <w:divsChild>
            <w:div w:id="266892171">
              <w:marLeft w:val="0"/>
              <w:marRight w:val="0"/>
              <w:marTop w:val="0"/>
              <w:marBottom w:val="0"/>
              <w:divBdr>
                <w:top w:val="none" w:sz="0" w:space="0" w:color="auto"/>
                <w:left w:val="none" w:sz="0" w:space="0" w:color="auto"/>
                <w:bottom w:val="none" w:sz="0" w:space="0" w:color="auto"/>
                <w:right w:val="none" w:sz="0" w:space="0" w:color="auto"/>
              </w:divBdr>
            </w:div>
            <w:div w:id="13006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Webbrowser" TargetMode="External"/><Relationship Id="rId18" Type="http://schemas.openxmlformats.org/officeDocument/2006/relationships/hyperlink" Target="https://de.wikipedia.org/wiki/Spamfilter" TargetMode="External"/><Relationship Id="rId26" Type="http://schemas.openxmlformats.org/officeDocument/2006/relationships/hyperlink" Target="https://de.wikipedia.org/wiki/Browser-Cache" TargetMode="External"/><Relationship Id="rId21" Type="http://schemas.openxmlformats.org/officeDocument/2006/relationships/hyperlink" Target="https://de.wikipedia.org/wiki/Computervirus"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wikipedia.org/wiki/Cache" TargetMode="External"/><Relationship Id="rId17" Type="http://schemas.openxmlformats.org/officeDocument/2006/relationships/hyperlink" Target="https://de.wikipedia.org/wiki/U2F" TargetMode="External"/><Relationship Id="rId25" Type="http://schemas.openxmlformats.org/officeDocument/2006/relationships/hyperlink" Target="https://www.giepa.de/datensicherheit-auch-beim-e-mail-verkehr" TargetMode="External"/><Relationship Id="rId33" Type="http://schemas.openxmlformats.org/officeDocument/2006/relationships/hyperlink" Target="https://i.ytimg.com/vi/YGym1Y0y9j4/hqdefault.jpg" TargetMode="External"/><Relationship Id="rId2" Type="http://schemas.openxmlformats.org/officeDocument/2006/relationships/numbering" Target="numbering.xml"/><Relationship Id="rId16" Type="http://schemas.openxmlformats.org/officeDocument/2006/relationships/hyperlink" Target="https://de.wikipedia.org/wiki/Google_Authenticator" TargetMode="External"/><Relationship Id="rId20" Type="http://schemas.openxmlformats.org/officeDocument/2006/relationships/hyperlink" Target="https://de.wikipedia.org/wiki/K%C3%BCnstliche_Intelligenz" TargetMode="External"/><Relationship Id="rId29" Type="http://schemas.openxmlformats.org/officeDocument/2006/relationships/hyperlink" Target="https://de.wikipedia.org/wiki/Gma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datenschutzzentrum.de/selbstdatenschutz/internet/pgp/wozu.htm" TargetMode="External"/><Relationship Id="rId32" Type="http://schemas.openxmlformats.org/officeDocument/2006/relationships/hyperlink" Target="https://www.datenschutzbeauftragter-info.de/wp-content/uploads/2014/04/it-sicherheit-51.jp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ki/Zwei-Faktor-Authentifizierung" TargetMode="External"/><Relationship Id="rId23" Type="http://schemas.openxmlformats.org/officeDocument/2006/relationships/hyperlink" Target="https://de.wikipedia.org/wiki/Integrit%C3%A4t_(Informationssicherheit)" TargetMode="External"/><Relationship Id="rId28" Type="http://schemas.openxmlformats.org/officeDocument/2006/relationships/hyperlink" Target="https://de.wikipedia.org/wiki/Google-Konto"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e.wikipedia.org/wiki/Neuronales_Netz" TargetMode="External"/><Relationship Id="rId31" Type="http://schemas.openxmlformats.org/officeDocument/2006/relationships/hyperlink" Target="https://de.wikipedia.org/wiki/Pretty%20Good%20Priva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artners.webmasterplan.com/click.asp?ref=119198&amp;site=9853&amp;type=text&amp;tnb=29&amp;subid=yield&amp;diurl=http%3A%2F%2Fwww.saturn.de%2F%3Frbtc%3Daff%7Ccon%7C%24ref%24%7C%7C%7C%7C" TargetMode="External"/><Relationship Id="rId22" Type="http://schemas.openxmlformats.org/officeDocument/2006/relationships/hyperlink" Target="https://de.wikipedia.org/wiki/Authentizit%C3%A4t" TargetMode="External"/><Relationship Id="rId27" Type="http://schemas.openxmlformats.org/officeDocument/2006/relationships/hyperlink" Target="http://www.inkognito.it/wp2/?p=2008" TargetMode="External"/><Relationship Id="rId30" Type="http://schemas.openxmlformats.org/officeDocument/2006/relationships/hyperlink" Target="https://www.datenschutzzentrum.de/selbstdatenschutz/internet/pgp/wasdas.htm"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92275-9D9D-45CB-A12C-997E0CBA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1467</Words>
  <Characters>9243</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12</cp:revision>
  <dcterms:created xsi:type="dcterms:W3CDTF">2017-03-31T15:43:00Z</dcterms:created>
  <dcterms:modified xsi:type="dcterms:W3CDTF">2017-05-03T15:45:00Z</dcterms:modified>
</cp:coreProperties>
</file>