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291" w:rsidRDefault="00802291" w:rsidP="00802291">
      <w:pPr>
        <w:rPr>
          <w:b/>
        </w:rPr>
      </w:pPr>
      <w:r>
        <w:rPr>
          <w:noProof/>
          <w:lang w:eastAsia="de-DE"/>
        </w:rPr>
        <w:drawing>
          <wp:anchor distT="0" distB="0" distL="114300" distR="114300" simplePos="0" relativeHeight="251658240" behindDoc="0" locked="0" layoutInCell="1" allowOverlap="1" wp14:anchorId="58292542" wp14:editId="3D872CA5">
            <wp:simplePos x="0" y="0"/>
            <wp:positionH relativeFrom="column">
              <wp:posOffset>-947420</wp:posOffset>
            </wp:positionH>
            <wp:positionV relativeFrom="paragraph">
              <wp:posOffset>-956944</wp:posOffset>
            </wp:positionV>
            <wp:extent cx="7647627" cy="4629150"/>
            <wp:effectExtent l="0" t="0" r="0" b="0"/>
            <wp:wrapNone/>
            <wp:docPr id="2" name="Grafik 2" descr="https://i.ytimg.com/vi/YGym1Y0y9j4/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YGym1Y0y9j4/hqdefault.jpg"/>
                    <pic:cNvPicPr>
                      <a:picLocks noChangeAspect="1" noChangeArrowheads="1"/>
                    </pic:cNvPicPr>
                  </pic:nvPicPr>
                  <pic:blipFill rotWithShape="1">
                    <a:blip r:embed="rId8">
                      <a:extLst>
                        <a:ext uri="{28A0092B-C50C-407E-A947-70E740481C1C}">
                          <a14:useLocalDpi xmlns:a14="http://schemas.microsoft.com/office/drawing/2010/main" val="0"/>
                        </a:ext>
                      </a:extLst>
                    </a:blip>
                    <a:srcRect t="7765" b="6493"/>
                    <a:stretch/>
                  </pic:blipFill>
                  <pic:spPr bwMode="auto">
                    <a:xfrm>
                      <a:off x="0" y="0"/>
                      <a:ext cx="7651482" cy="46314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Pr="00AE7245" w:rsidRDefault="00802291" w:rsidP="00802291">
      <w:pPr>
        <w:rPr>
          <w:b/>
          <w:sz w:val="12"/>
        </w:rPr>
      </w:pPr>
    </w:p>
    <w:p w:rsidR="00802291" w:rsidRPr="006A7FE6" w:rsidRDefault="00802291" w:rsidP="00802291">
      <w:pPr>
        <w:rPr>
          <w:b/>
          <w:sz w:val="18"/>
        </w:rPr>
      </w:pPr>
    </w:p>
    <w:p w:rsidR="00802291" w:rsidRPr="00886BDF" w:rsidRDefault="00802291" w:rsidP="00802291">
      <w:pPr>
        <w:rPr>
          <w:b/>
          <w:sz w:val="14"/>
        </w:rPr>
      </w:pPr>
    </w:p>
    <w:p w:rsidR="00802291" w:rsidRDefault="00886BDF" w:rsidP="00802291">
      <w:pPr>
        <w:rPr>
          <w:b/>
        </w:rPr>
      </w:pPr>
      <w:r>
        <w:rPr>
          <w:noProof/>
          <w:lang w:eastAsia="de-DE"/>
        </w:rPr>
        <w:drawing>
          <wp:anchor distT="0" distB="0" distL="114300" distR="114300" simplePos="0" relativeHeight="251660288" behindDoc="0" locked="0" layoutInCell="1" allowOverlap="1" wp14:anchorId="0BC94C82" wp14:editId="4488C7A1">
            <wp:simplePos x="0" y="0"/>
            <wp:positionH relativeFrom="column">
              <wp:posOffset>-663871</wp:posOffset>
            </wp:positionH>
            <wp:positionV relativeFrom="paragraph">
              <wp:posOffset>380365</wp:posOffset>
            </wp:positionV>
            <wp:extent cx="3310758" cy="3169184"/>
            <wp:effectExtent l="0" t="0" r="4445" b="0"/>
            <wp:wrapNone/>
            <wp:docPr id="4" name="Grafik 4" descr="Bildergebnis für google chrom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google chrome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758" cy="31691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291" w:rsidRPr="00AC1FA2" w:rsidRDefault="00802291" w:rsidP="00802291">
      <w:pPr>
        <w:rPr>
          <w:b/>
          <w:sz w:val="52"/>
        </w:rPr>
      </w:pPr>
    </w:p>
    <w:p w:rsidR="00802291" w:rsidRPr="00AC1FA2" w:rsidRDefault="00AC1FA2" w:rsidP="00802291">
      <w:pPr>
        <w:rPr>
          <w:b/>
          <w:sz w:val="32"/>
        </w:rPr>
      </w:pPr>
      <w:r>
        <w:rPr>
          <w:b/>
          <w:noProof/>
          <w:lang w:eastAsia="de-DE"/>
        </w:rPr>
        <mc:AlternateContent>
          <mc:Choice Requires="wps">
            <w:drawing>
              <wp:anchor distT="0" distB="0" distL="114300" distR="114300" simplePos="0" relativeHeight="251657215" behindDoc="1" locked="0" layoutInCell="1" allowOverlap="1" wp14:anchorId="607D028C" wp14:editId="36D79871">
                <wp:simplePos x="0" y="0"/>
                <wp:positionH relativeFrom="column">
                  <wp:posOffset>-974223</wp:posOffset>
                </wp:positionH>
                <wp:positionV relativeFrom="paragraph">
                  <wp:posOffset>389122</wp:posOffset>
                </wp:positionV>
                <wp:extent cx="7740650" cy="1626781"/>
                <wp:effectExtent l="0" t="0" r="12700" b="12065"/>
                <wp:wrapNone/>
                <wp:docPr id="5" name="Rechteck 5"/>
                <wp:cNvGraphicFramePr/>
                <a:graphic xmlns:a="http://schemas.openxmlformats.org/drawingml/2006/main">
                  <a:graphicData uri="http://schemas.microsoft.com/office/word/2010/wordprocessingShape">
                    <wps:wsp>
                      <wps:cNvSpPr/>
                      <wps:spPr>
                        <a:xfrm>
                          <a:off x="0" y="0"/>
                          <a:ext cx="7740650" cy="1626781"/>
                        </a:xfrm>
                        <a:prstGeom prst="rect">
                          <a:avLst/>
                        </a:prstGeom>
                        <a:solidFill>
                          <a:srgbClr val="2292C4"/>
                        </a:solidFill>
                        <a:ln>
                          <a:solidFill>
                            <a:srgbClr val="2292C4"/>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CC59" id="Rechteck 5" o:spid="_x0000_s1026" style="position:absolute;margin-left:-76.7pt;margin-top:30.65pt;width:609.5pt;height:128.1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" fillcolor="#2292c4" strokecolor="#2292c4" strokeweight=".5pt"/>
            </w:pict>
          </mc:Fallback>
        </mc:AlternateContent>
      </w:r>
    </w:p>
    <w:p w:rsidR="00802291" w:rsidRDefault="00802291" w:rsidP="00802291">
      <w:pPr>
        <w:rPr>
          <w:b/>
        </w:rPr>
      </w:pPr>
    </w:p>
    <w:p w:rsidR="00AE7245" w:rsidRDefault="00AE7245" w:rsidP="00802291">
      <w:pPr>
        <w:rPr>
          <w:b/>
        </w:rPr>
      </w:pPr>
    </w:p>
    <w:p w:rsidR="00802291" w:rsidRPr="00AC1FA2" w:rsidRDefault="00AC1FA2" w:rsidP="00AC1FA2">
      <w:pPr>
        <w:ind w:left="4248" w:right="-1417"/>
        <w:rPr>
          <w:b/>
          <w:sz w:val="72"/>
          <w:szCs w:val="80"/>
          <w14:textOutline w14:w="9525" w14:cap="rnd" w14:cmpd="sng" w14:algn="ctr">
            <w14:solidFill>
              <w14:srgbClr w14:val="000000"/>
            </w14:solidFill>
            <w14:prstDash w14:val="solid"/>
            <w14:bevel/>
          </w14:textOutline>
        </w:rPr>
      </w:pPr>
      <w:r>
        <w:rPr>
          <w:b/>
          <w:sz w:val="72"/>
          <w:szCs w:val="80"/>
          <w14:textOutline w14:w="9525" w14:cap="rnd" w14:cmpd="sng" w14:algn="ctr">
            <w14:solidFill>
              <w14:srgbClr w14:val="000000"/>
            </w14:solidFill>
            <w14:prstDash w14:val="solid"/>
            <w14:bevel/>
          </w14:textOutline>
        </w:rPr>
        <w:t xml:space="preserve">  </w:t>
      </w:r>
      <w:r w:rsidR="00802291" w:rsidRPr="00AC1FA2">
        <w:rPr>
          <w:b/>
          <w:sz w:val="72"/>
          <w:szCs w:val="80"/>
          <w14:textOutline w14:w="9525" w14:cap="rnd" w14:cmpd="sng" w14:algn="ctr">
            <w14:solidFill>
              <w14:srgbClr w14:val="000000"/>
            </w14:solidFill>
            <w14:prstDash w14:val="solid"/>
            <w14:bevel/>
          </w14:textOutline>
        </w:rPr>
        <w:t>Sicherheit im Netz</w:t>
      </w:r>
    </w:p>
    <w:p w:rsidR="00802291" w:rsidRDefault="00AC1FA2" w:rsidP="00802291">
      <w:pPr>
        <w:rPr>
          <w:b/>
        </w:rPr>
      </w:pPr>
      <w:r w:rsidRPr="00AC1FA2">
        <w:rPr>
          <w:noProof/>
          <w:sz w:val="20"/>
          <w:lang w:eastAsia="de-DE"/>
          <w14:textOutline w14:w="9525" w14:cap="rnd" w14:cmpd="sng" w14:algn="ctr">
            <w14:solidFill>
              <w14:srgbClr w14:val="000000"/>
            </w14:solidFill>
            <w14:prstDash w14:val="solid"/>
            <w14:bevel/>
          </w14:textOutline>
        </w:rPr>
        <w:drawing>
          <wp:anchor distT="0" distB="0" distL="114300" distR="114300" simplePos="0" relativeHeight="251656190" behindDoc="0" locked="0" layoutInCell="1" allowOverlap="1" wp14:anchorId="3BC1B451" wp14:editId="112F4D7D">
            <wp:simplePos x="0" y="0"/>
            <wp:positionH relativeFrom="column">
              <wp:posOffset>-975995</wp:posOffset>
            </wp:positionH>
            <wp:positionV relativeFrom="paragraph">
              <wp:posOffset>277702</wp:posOffset>
            </wp:positionV>
            <wp:extent cx="7670003" cy="4671060"/>
            <wp:effectExtent l="0" t="0" r="7620" b="0"/>
            <wp:wrapNone/>
            <wp:docPr id="3" name="Grafik 3" descr="https://www.datenschutzbeauftragter-info.de/wp-content/uploads/2014/04/it-sicherheit-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enschutzbeauftragter-info.de/wp-content/uploads/2014/04/it-sicherheit-5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04"/>
                    <a:stretch/>
                  </pic:blipFill>
                  <pic:spPr bwMode="auto">
                    <a:xfrm flipH="1">
                      <a:off x="0" y="0"/>
                      <a:ext cx="7670003" cy="4671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AC1FA2" w:rsidRDefault="00AC1FA2" w:rsidP="00802291">
      <w:pPr>
        <w:rPr>
          <w:b/>
        </w:rPr>
      </w:pPr>
    </w:p>
    <w:p w:rsidR="00802291" w:rsidRDefault="00AC1FA2" w:rsidP="00802291">
      <w:pPr>
        <w:rPr>
          <w:b/>
        </w:rPr>
      </w:pPr>
      <w:r w:rsidRPr="00AC1FA2">
        <w:rPr>
          <w:rFonts w:ascii="OCR A Extended" w:hAnsi="OCR A Extended"/>
          <w:b/>
          <w:noProof/>
          <w:sz w:val="80"/>
          <w:szCs w:val="80"/>
          <w14:textOutline w14:w="9525" w14:cap="rnd" w14:cmpd="sng" w14:algn="ctr">
            <w14:solidFill>
              <w14:srgbClr w14:val="000000"/>
            </w14:solidFill>
            <w14:prstDash w14:val="solid"/>
            <w14:bevel/>
          </w14:textOutline>
        </w:rPr>
        <mc:AlternateContent>
          <mc:Choice Requires="wps">
            <w:drawing>
              <wp:anchor distT="45720" distB="45720" distL="114300" distR="114300" simplePos="0" relativeHeight="251663360" behindDoc="0" locked="0" layoutInCell="1" allowOverlap="1" wp14:anchorId="60DFF7F1" wp14:editId="0B37B0E5">
                <wp:simplePos x="0" y="0"/>
                <wp:positionH relativeFrom="column">
                  <wp:posOffset>3321331</wp:posOffset>
                </wp:positionH>
                <wp:positionV relativeFrom="paragraph">
                  <wp:posOffset>209048</wp:posOffset>
                </wp:positionV>
                <wp:extent cx="2913321" cy="435935"/>
                <wp:effectExtent l="0" t="0" r="20955" b="2159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3321" cy="435935"/>
                        </a:xfrm>
                        <a:prstGeom prst="rect">
                          <a:avLst/>
                        </a:prstGeom>
                        <a:solidFill>
                          <a:srgbClr val="2292C4"/>
                        </a:solidFill>
                        <a:ln w="9525">
                          <a:solidFill>
                            <a:srgbClr val="2292C4"/>
                          </a:solidFill>
                          <a:miter lim="800000"/>
                          <a:headEnd/>
                          <a:tailEnd/>
                        </a:ln>
                      </wps:spPr>
                      <wps:txbx>
                        <w:txbxContent>
                          <w:p w:rsidR="00AC1FA2" w:rsidRPr="00AC1FA2" w:rsidRDefault="00AC1FA2" w:rsidP="00AC1FA2">
                            <w:pPr>
                              <w:jc w:val="center"/>
                              <w:rPr>
                                <w:b/>
                                <w:sz w:val="40"/>
                              </w:rPr>
                            </w:pPr>
                            <w:r>
                              <w:rPr>
                                <w:b/>
                                <w:sz w:val="40"/>
                              </w:rPr>
                              <w:t>v</w:t>
                            </w:r>
                            <w:r w:rsidRPr="00AC1FA2">
                              <w:rPr>
                                <w:b/>
                                <w:sz w:val="40"/>
                              </w:rPr>
                              <w:t>on Tobias Oberhauser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0DFF7F1" id="_x0000_t202" coordsize="21600,21600" o:spt="202" path="m,l,21600r21600,l21600,xe">
                <v:stroke joinstyle="miter"/>
                <v:path gradientshapeok="t" o:connecttype="rect"/>
              </v:shapetype>
              <v:shape id="Textfeld 2" o:spid="_x0000_s1026" type="#_x0000_t202" style="position:absolute;margin-left:261.5pt;margin-top:16.45pt;width:229.4pt;height:34.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" fillcolor="#2292c4" strokecolor="#2292c4">
                <v:textbox>
                  <w:txbxContent>
                    <w:p w:rsidR="00AC1FA2" w:rsidRPr="00AC1FA2" w:rsidRDefault="00AC1FA2" w:rsidP="00AC1FA2">
                      <w:pPr>
                        <w:jc w:val="center"/>
                        <w:rPr>
                          <w:b/>
                          <w:sz w:val="40"/>
                        </w:rPr>
                      </w:pPr>
                      <w:r>
                        <w:rPr>
                          <w:b/>
                          <w:sz w:val="40"/>
                        </w:rPr>
                        <w:t>v</w:t>
                      </w:r>
                      <w:r w:rsidRPr="00AC1FA2">
                        <w:rPr>
                          <w:b/>
                          <w:sz w:val="40"/>
                        </w:rPr>
                        <w:t>on Tobias Oberhauser</w:t>
                      </w:r>
                    </w:p>
                  </w:txbxContent>
                </v:textbox>
              </v:shape>
            </w:pict>
          </mc:Fallback>
        </mc:AlternateContent>
      </w:r>
    </w:p>
    <w:sdt>
      <w:sdtPr>
        <w:rPr>
          <w:rFonts w:eastAsiaTheme="minorEastAsia" w:cs="Times New Roman"/>
          <w:b/>
          <w:sz w:val="28"/>
          <w:lang w:eastAsia="de-DE"/>
        </w:rPr>
        <w:id w:val="-887335061"/>
        <w:docPartObj>
          <w:docPartGallery w:val="Table of Contents"/>
          <w:docPartUnique/>
        </w:docPartObj>
      </w:sdtPr>
      <w:sdtEndPr>
        <w:rPr>
          <w:rFonts w:eastAsiaTheme="minorHAnsi" w:cstheme="minorBidi"/>
          <w:b w:val="0"/>
          <w:sz w:val="22"/>
          <w:lang w:eastAsia="en-US"/>
        </w:rPr>
      </w:sdtEndPr>
      <w:sdtContent>
        <w:p w:rsidR="006104D6" w:rsidRPr="00A748F9" w:rsidRDefault="006104D6" w:rsidP="006104D6">
          <w:pPr>
            <w:pStyle w:val="KeinLeerraum"/>
            <w:spacing w:line="360" w:lineRule="auto"/>
            <w:rPr>
              <w:rStyle w:val="SchwacheHervorhebung"/>
              <w:b/>
              <w:i w:val="0"/>
              <w:color w:val="auto"/>
              <w:sz w:val="36"/>
            </w:rPr>
          </w:pPr>
          <w:r w:rsidRPr="00A748F9">
            <w:rPr>
              <w:rStyle w:val="SchwacheHervorhebung"/>
              <w:b/>
              <w:i w:val="0"/>
              <w:color w:val="auto"/>
              <w:sz w:val="36"/>
            </w:rPr>
            <w:t>Inhaltsverzeichnis:</w:t>
          </w:r>
          <w:bookmarkStart w:id="0" w:name="_GoBack"/>
          <w:bookmarkEnd w:id="0"/>
        </w:p>
        <w:p w:rsidR="006104D6" w:rsidRPr="00A748F9" w:rsidRDefault="006104D6" w:rsidP="00A748F9">
          <w:pPr>
            <w:pStyle w:val="Verzeichnis1"/>
          </w:pPr>
          <w:r w:rsidRPr="00A748F9">
            <w:t xml:space="preserve">Warum Verschlüsselung? Ich habe doch gar nichts zu verbergen! Oder? </w:t>
          </w:r>
          <w:r w:rsidR="00A748F9">
            <w:rPr>
              <w:color w:val="FFFFFF" w:themeColor="background1"/>
            </w:rPr>
            <w:tab/>
          </w:r>
          <w:r w:rsidR="00A62113" w:rsidRPr="00A748F9">
            <w:rPr>
              <w:bCs/>
            </w:rPr>
            <w:t>2</w:t>
          </w:r>
        </w:p>
        <w:p w:rsidR="006104D6" w:rsidRPr="006104D6" w:rsidRDefault="006104D6" w:rsidP="00A748F9">
          <w:pPr>
            <w:pStyle w:val="Verzeichnis2"/>
            <w:spacing w:before="120" w:after="120" w:line="240" w:lineRule="auto"/>
            <w:ind w:left="228" w:firstLine="492"/>
          </w:pPr>
          <w:r w:rsidRPr="006104D6">
            <w:t xml:space="preserve">1.1 </w:t>
          </w:r>
          <w:r w:rsidR="00A748F9">
            <w:t xml:space="preserve"> </w:t>
          </w:r>
          <w:r w:rsidRPr="006104D6">
            <w:t xml:space="preserve">Sind meine vertraulichen Informationen auf Google sicher? </w:t>
          </w:r>
          <w:r w:rsidR="00A748F9">
            <w:rPr>
              <w:color w:val="FFFFFF" w:themeColor="background1"/>
            </w:rPr>
            <w:tab/>
          </w:r>
          <w:r w:rsidR="00A748F9">
            <w:rPr>
              <w:color w:val="FFFFFF" w:themeColor="background1"/>
            </w:rPr>
            <w:tab/>
          </w:r>
          <w:r w:rsidR="00A748F9">
            <w:rPr>
              <w:color w:val="FFFFFF" w:themeColor="background1"/>
            </w:rPr>
            <w:tab/>
          </w:r>
          <w:r w:rsidR="00A62113" w:rsidRPr="00A748F9">
            <w:rPr>
              <w:sz w:val="24"/>
            </w:rPr>
            <w:t>2</w:t>
          </w:r>
        </w:p>
        <w:p w:rsidR="006104D6" w:rsidRDefault="006104D6" w:rsidP="00A748F9">
          <w:pPr>
            <w:pStyle w:val="Verzeichnis3"/>
            <w:spacing w:before="120" w:after="120" w:line="240" w:lineRule="auto"/>
            <w:ind w:left="458" w:firstLine="262"/>
            <w:rPr>
              <w:sz w:val="24"/>
            </w:rPr>
          </w:pPr>
          <w:r w:rsidRPr="006104D6">
            <w:t xml:space="preserve">1.2 </w:t>
          </w:r>
          <w:r w:rsidR="00A748F9">
            <w:t xml:space="preserve"> </w:t>
          </w:r>
          <w:r w:rsidRPr="006104D6">
            <w:t>Wie kann man sich schützen?</w:t>
          </w:r>
          <w:r>
            <w:rPr>
              <w:b/>
            </w:rPr>
            <w:t xml:space="preserve"> </w:t>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62113" w:rsidRPr="00A748F9">
            <w:rPr>
              <w:sz w:val="24"/>
            </w:rPr>
            <w:t>2</w:t>
          </w:r>
        </w:p>
        <w:p w:rsidR="00105039" w:rsidRPr="00105039" w:rsidRDefault="00105039" w:rsidP="00105039">
          <w:pPr>
            <w:rPr>
              <w:sz w:val="2"/>
              <w:lang w:eastAsia="de-DE"/>
            </w:rPr>
          </w:pPr>
        </w:p>
        <w:p w:rsidR="006104D6" w:rsidRDefault="006104D6" w:rsidP="00A748F9">
          <w:pPr>
            <w:pStyle w:val="Verzeichnis1"/>
          </w:pPr>
          <w:r>
            <w:t xml:space="preserve">Google Konto </w:t>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E76333">
            <w:rPr>
              <w:bCs/>
            </w:rPr>
            <w:t>3</w:t>
          </w:r>
        </w:p>
        <w:p w:rsidR="006104D6" w:rsidRPr="006104D6" w:rsidRDefault="006104D6" w:rsidP="00A748F9">
          <w:pPr>
            <w:pStyle w:val="Verzeichnis2"/>
            <w:spacing w:before="120" w:after="120" w:line="240" w:lineRule="auto"/>
            <w:ind w:left="228" w:firstLine="492"/>
          </w:pPr>
          <w:r w:rsidRPr="006104D6">
            <w:t xml:space="preserve">2.1 </w:t>
          </w:r>
          <w:r w:rsidR="00A748F9">
            <w:t xml:space="preserve"> </w:t>
          </w:r>
          <w:r w:rsidRPr="006104D6">
            <w:t>Zwei-Stufen-Verifizierung</w:t>
          </w:r>
          <w:r w:rsidRPr="00A62113">
            <w:rPr>
              <w:color w:val="FFFFFF" w:themeColor="background1"/>
            </w:rPr>
            <w:t xml:space="preserve"> </w:t>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E76333">
            <w:rPr>
              <w:sz w:val="24"/>
            </w:rPr>
            <w:t>3</w:t>
          </w:r>
        </w:p>
        <w:p w:rsidR="00A62113" w:rsidRDefault="006104D6" w:rsidP="00A748F9">
          <w:pPr>
            <w:pStyle w:val="Verzeichnis3"/>
            <w:spacing w:before="120" w:after="120" w:line="240" w:lineRule="auto"/>
            <w:ind w:left="446" w:firstLine="262"/>
            <w:rPr>
              <w:sz w:val="24"/>
            </w:rPr>
          </w:pPr>
          <w:r w:rsidRPr="006104D6">
            <w:t xml:space="preserve">2.2 </w:t>
          </w:r>
          <w:r w:rsidR="00A748F9">
            <w:t xml:space="preserve"> </w:t>
          </w:r>
          <w:r w:rsidRPr="006104D6">
            <w:t>Si</w:t>
          </w:r>
          <w:r w:rsidR="00A62113">
            <w:t>cherheitsphilosophie von Google</w:t>
          </w:r>
          <w:r w:rsidRPr="006104D6">
            <w:t xml:space="preserve"> </w:t>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A748F9">
            <w:rPr>
              <w:color w:val="FFFFFF" w:themeColor="background1"/>
            </w:rPr>
            <w:tab/>
          </w:r>
          <w:r w:rsidR="00E76333">
            <w:rPr>
              <w:sz w:val="24"/>
            </w:rPr>
            <w:t>3</w:t>
          </w:r>
        </w:p>
        <w:p w:rsidR="00105039" w:rsidRPr="00105039" w:rsidRDefault="00105039" w:rsidP="00105039">
          <w:pPr>
            <w:rPr>
              <w:sz w:val="2"/>
              <w:lang w:eastAsia="de-DE"/>
            </w:rPr>
          </w:pPr>
        </w:p>
        <w:p w:rsidR="00A748F9" w:rsidRPr="00A748F9" w:rsidRDefault="00A62113" w:rsidP="00A748F9">
          <w:pPr>
            <w:pStyle w:val="Verzeichnis1"/>
            <w:rPr>
              <w:bCs/>
            </w:rPr>
          </w:pPr>
          <w:r>
            <w:t>Gmail</w:t>
          </w:r>
          <w:r>
            <w:t xml:space="preserve"> </w:t>
          </w:r>
          <w:r w:rsidR="00A748F9">
            <w:tab/>
          </w:r>
          <w:r w:rsidR="00A748F9">
            <w:tab/>
          </w:r>
          <w:r w:rsidR="00A748F9">
            <w:tab/>
          </w:r>
          <w:r w:rsidR="00A748F9">
            <w:tab/>
          </w:r>
          <w:r w:rsidR="00A748F9">
            <w:tab/>
          </w:r>
          <w:r w:rsidR="00A748F9">
            <w:tab/>
          </w:r>
          <w:r w:rsidR="00A748F9">
            <w:tab/>
          </w:r>
          <w:r w:rsidR="00A748F9">
            <w:tab/>
          </w:r>
          <w:r w:rsidR="00A748F9">
            <w:tab/>
          </w:r>
          <w:r w:rsidR="00A748F9">
            <w:tab/>
          </w:r>
          <w:r w:rsidR="00A748F9">
            <w:tab/>
          </w:r>
          <w:r>
            <w:rPr>
              <w:bCs/>
            </w:rPr>
            <w:t>3</w:t>
          </w:r>
        </w:p>
        <w:p w:rsidR="00A748F9" w:rsidRDefault="00A748F9" w:rsidP="00A748F9">
          <w:pPr>
            <w:pStyle w:val="Listenabsatz"/>
            <w:numPr>
              <w:ilvl w:val="1"/>
              <w:numId w:val="11"/>
            </w:numPr>
            <w:spacing w:before="120" w:after="120" w:line="240" w:lineRule="auto"/>
            <w:contextualSpacing w:val="0"/>
            <w:jc w:val="both"/>
          </w:pPr>
          <w:r w:rsidRPr="00A748F9">
            <w:t>Wie sieht es mit der Sicherheit aus?</w:t>
          </w:r>
          <w:r>
            <w:tab/>
          </w:r>
          <w:r>
            <w:tab/>
          </w:r>
          <w:r>
            <w:tab/>
          </w:r>
          <w:r>
            <w:tab/>
          </w:r>
          <w:r>
            <w:tab/>
          </w:r>
          <w:r>
            <w:tab/>
          </w:r>
          <w:r w:rsidRPr="00A748F9">
            <w:rPr>
              <w:sz w:val="24"/>
            </w:rPr>
            <w:t>3</w:t>
          </w:r>
        </w:p>
        <w:p w:rsidR="006104D6" w:rsidRPr="00E76333" w:rsidRDefault="00A748F9" w:rsidP="00105039">
          <w:pPr>
            <w:pStyle w:val="Listenabsatz"/>
            <w:numPr>
              <w:ilvl w:val="1"/>
              <w:numId w:val="11"/>
            </w:numPr>
            <w:spacing w:before="120" w:after="120" w:line="240" w:lineRule="auto"/>
            <w:contextualSpacing w:val="0"/>
            <w:jc w:val="both"/>
          </w:pPr>
          <w:r>
            <w:t>Mögliche Erweiterung: PGP</w:t>
          </w:r>
          <w:r>
            <w:tab/>
          </w:r>
          <w:r>
            <w:tab/>
          </w:r>
          <w:r>
            <w:tab/>
          </w:r>
          <w:r>
            <w:tab/>
          </w:r>
          <w:r>
            <w:tab/>
          </w:r>
          <w:r>
            <w:tab/>
          </w:r>
          <w:r>
            <w:tab/>
          </w:r>
          <w:r>
            <w:tab/>
          </w:r>
          <w:r w:rsidR="00E76333">
            <w:rPr>
              <w:sz w:val="24"/>
            </w:rPr>
            <w:t>4</w:t>
          </w:r>
        </w:p>
      </w:sdtContent>
    </w:sdt>
    <w:p w:rsidR="00886BDF" w:rsidRPr="00886BDF" w:rsidRDefault="00886BDF" w:rsidP="00105039">
      <w:pPr>
        <w:spacing w:before="120" w:after="120" w:line="240" w:lineRule="auto"/>
        <w:jc w:val="center"/>
        <w:rPr>
          <w:b/>
        </w:rPr>
      </w:pPr>
    </w:p>
    <w:p w:rsidR="00673CDF" w:rsidRPr="00A748F9" w:rsidRDefault="00673CDF" w:rsidP="00F00939">
      <w:pPr>
        <w:pStyle w:val="Listenabsatz"/>
        <w:numPr>
          <w:ilvl w:val="0"/>
          <w:numId w:val="1"/>
        </w:numPr>
        <w:spacing w:before="120" w:after="120" w:line="240" w:lineRule="auto"/>
        <w:contextualSpacing w:val="0"/>
        <w:rPr>
          <w:b/>
          <w:sz w:val="24"/>
        </w:rPr>
      </w:pPr>
      <w:r w:rsidRPr="00A748F9">
        <w:rPr>
          <w:b/>
          <w:sz w:val="24"/>
        </w:rPr>
        <w:t>Warum Verschlüsselung? Ich habe doch gar nichts zu verbergen! Oder?</w:t>
      </w:r>
    </w:p>
    <w:p w:rsidR="00673CDF" w:rsidRPr="006C3FEC" w:rsidRDefault="00673CDF" w:rsidP="00A748F9">
      <w:pPr>
        <w:spacing w:before="120" w:after="120" w:line="276" w:lineRule="auto"/>
        <w:ind w:left="426"/>
        <w:jc w:val="both"/>
      </w:pPr>
      <w:r w:rsidRPr="006C3FEC">
        <w:t>Es geht gar nicht so sehr darum, ob man etwas "zu verbergen" hat. Aber manche Dinge möchte man lieber vertraulich behandeln. Wenn Sie persönliche oder geschäftliche Nachrichten lieber im verschlossenen Umschlag statt als Postkarte verschicken, dann sollte es für Sie selbstverständlich sein, auch Ihre elektronische Post zu ve</w:t>
      </w:r>
      <w:r w:rsidR="005721BF">
        <w:t>rschließen</w:t>
      </w:r>
      <w:r w:rsidRPr="006C3FEC">
        <w:t>.</w:t>
      </w:r>
    </w:p>
    <w:p w:rsidR="00673CDF" w:rsidRPr="00A748F9" w:rsidRDefault="00673CDF" w:rsidP="00F00939">
      <w:pPr>
        <w:pStyle w:val="Listenabsatz"/>
        <w:numPr>
          <w:ilvl w:val="1"/>
          <w:numId w:val="5"/>
        </w:numPr>
        <w:spacing w:before="120" w:after="120" w:line="240" w:lineRule="auto"/>
        <w:ind w:left="1276" w:hanging="567"/>
        <w:contextualSpacing w:val="0"/>
        <w:rPr>
          <w:b/>
          <w:sz w:val="24"/>
        </w:rPr>
      </w:pPr>
      <w:r w:rsidRPr="00A748F9">
        <w:rPr>
          <w:b/>
          <w:sz w:val="24"/>
        </w:rPr>
        <w:t xml:space="preserve">Sind meine vertraulichen Informationen </w:t>
      </w:r>
      <w:r w:rsidR="00332275" w:rsidRPr="00A748F9">
        <w:rPr>
          <w:b/>
          <w:sz w:val="24"/>
        </w:rPr>
        <w:t>auf Google sicher</w:t>
      </w:r>
      <w:r w:rsidRPr="00A748F9">
        <w:rPr>
          <w:b/>
          <w:sz w:val="24"/>
        </w:rPr>
        <w:t>?</w:t>
      </w:r>
    </w:p>
    <w:p w:rsidR="00105039" w:rsidRDefault="00673CDF" w:rsidP="00105039">
      <w:pPr>
        <w:spacing w:before="120" w:after="120" w:line="276" w:lineRule="auto"/>
        <w:ind w:left="1276"/>
        <w:jc w:val="both"/>
      </w:pPr>
      <w:r>
        <w:t xml:space="preserve">Nein, </w:t>
      </w:r>
      <w:r w:rsidR="00A748F9">
        <w:t xml:space="preserve">nicht zu 100%. </w:t>
      </w:r>
      <w:r w:rsidRPr="00673CDF">
        <w:t xml:space="preserve">Google Chrome speichert sensible Informationen wie Kreditkarten- und Versicherungsnummern, Telefonnummern, Kontodaten, E-Mail-Adressen und ganze E-Mails </w:t>
      </w:r>
      <w:r w:rsidR="00332275">
        <w:t xml:space="preserve">als Klartext im Browser-Cache. </w:t>
      </w:r>
    </w:p>
    <w:p w:rsidR="00332275" w:rsidRDefault="00332275" w:rsidP="00105039">
      <w:pPr>
        <w:spacing w:before="120" w:after="120" w:line="276" w:lineRule="auto"/>
        <w:ind w:left="1276"/>
        <w:jc w:val="both"/>
      </w:pPr>
      <w:r w:rsidRPr="00673CDF">
        <w:t>Die F</w:t>
      </w:r>
      <w:r w:rsidR="00105039">
        <w:t xml:space="preserve">irma Identity Finder, </w:t>
      </w:r>
      <w:r w:rsidRPr="00673CDF">
        <w:t xml:space="preserve">weist darauf hin, dass kein physischer Zugriff auf </w:t>
      </w:r>
      <w:r w:rsidR="00105039">
        <w:t xml:space="preserve">einen </w:t>
      </w:r>
      <w:hyperlink r:id="rId11" w:tgtFrame="_blank" w:tooltip="Jetzt die neuesten Schnäppchen bei Saturn entdecken!" w:history="1">
        <w:r w:rsidRPr="00332275">
          <w:t>Rechner</w:t>
        </w:r>
      </w:hyperlink>
      <w:r w:rsidRPr="00673CDF">
        <w:t xml:space="preserve"> nötig ist, um derart gespeicherte Informationen auszulesen. Diverse Such-Programme würden jeden Dateityp auf Klartext-Informationen scannen. In Verbindung mit entsprechender Schadsoftware, die auf einem Rechner eingeschleust werde, sei es kein Problem, die Informationen zu </w:t>
      </w:r>
      <w:r w:rsidR="00105039">
        <w:t>be</w:t>
      </w:r>
      <w:r w:rsidRPr="00673CDF">
        <w:t>kommen.</w:t>
      </w:r>
    </w:p>
    <w:p w:rsidR="00332275" w:rsidRDefault="00332275" w:rsidP="00F00939">
      <w:pPr>
        <w:spacing w:before="120" w:after="120" w:line="276" w:lineRule="auto"/>
        <w:ind w:left="1276"/>
        <w:jc w:val="both"/>
      </w:pPr>
      <w:r w:rsidRPr="00332275">
        <w:t xml:space="preserve">Das Problem: Einmal gespeichert, </w:t>
      </w:r>
      <w:r>
        <w:t>bleiben</w:t>
      </w:r>
      <w:r w:rsidRPr="00332275">
        <w:t xml:space="preserve"> die persönlichen Daten unverschlüsselt </w:t>
      </w:r>
      <w:r>
        <w:t>im Cache</w:t>
      </w:r>
      <w:r w:rsidRPr="00332275">
        <w:t>. Die Option, den Browser-Cache nach jeder Sitzung automatisch zu leeren, bietet Chrome nicht an. Es braucht also nicht unbedingt Malware, um an die Daten zu kommen. Wer seinen Rechner beispielsweise zur Reparatur bringt, ihn verkauft oder Dritten überlässt, geht das Risiko ein, dass sein Browser-Cache ausgelesen wird. </w:t>
      </w:r>
    </w:p>
    <w:p w:rsidR="00332275" w:rsidRPr="00A748F9" w:rsidRDefault="00886BDF" w:rsidP="00A62113">
      <w:pPr>
        <w:pStyle w:val="Listenabsatz"/>
        <w:numPr>
          <w:ilvl w:val="1"/>
          <w:numId w:val="5"/>
        </w:numPr>
        <w:spacing w:before="120" w:after="120" w:line="240" w:lineRule="auto"/>
        <w:ind w:left="1276"/>
        <w:jc w:val="both"/>
        <w:rPr>
          <w:b/>
          <w:sz w:val="24"/>
        </w:rPr>
      </w:pPr>
      <w:r w:rsidRPr="00A748F9">
        <w:rPr>
          <w:b/>
          <w:sz w:val="24"/>
        </w:rPr>
        <w:t>Wie</w:t>
      </w:r>
      <w:r w:rsidR="00332275" w:rsidRPr="00A748F9">
        <w:rPr>
          <w:b/>
          <w:sz w:val="24"/>
        </w:rPr>
        <w:t xml:space="preserve"> kann man sich schützen?</w:t>
      </w:r>
    </w:p>
    <w:p w:rsidR="00105039" w:rsidRDefault="00332275" w:rsidP="00105039">
      <w:pPr>
        <w:spacing w:before="120" w:after="120" w:line="276" w:lineRule="auto"/>
        <w:ind w:left="1276"/>
        <w:jc w:val="both"/>
      </w:pPr>
      <w:r w:rsidRPr="00332275">
        <w:t xml:space="preserve">Löschen Sie den Cache, die </w:t>
      </w:r>
      <w:proofErr w:type="spellStart"/>
      <w:r w:rsidRPr="00332275">
        <w:t>AutoFill</w:t>
      </w:r>
      <w:proofErr w:type="spellEnd"/>
      <w:r w:rsidRPr="00332275">
        <w:t>-Formulardaten und den Brow</w:t>
      </w:r>
      <w:r>
        <w:t>serverlauf regelmäßig per Hand.</w:t>
      </w:r>
      <w:r w:rsidR="005D398A">
        <w:t xml:space="preserve"> </w:t>
      </w:r>
      <w:r w:rsidRPr="00332275">
        <w:t xml:space="preserve">Noch praktischer </w:t>
      </w:r>
      <w:r w:rsidR="005D398A">
        <w:t>wäre</w:t>
      </w:r>
      <w:r w:rsidRPr="00332275">
        <w:t xml:space="preserve"> es, wenn </w:t>
      </w:r>
      <w:r w:rsidR="005D398A">
        <w:t xml:space="preserve">das automatisch passieren würde. </w:t>
      </w:r>
      <w:r w:rsidRPr="00332275">
        <w:t xml:space="preserve">Da Chrome diese </w:t>
      </w:r>
      <w:r w:rsidR="005D398A">
        <w:t xml:space="preserve">wichtige Option nicht </w:t>
      </w:r>
      <w:r w:rsidRPr="00332275">
        <w:t>anbietet, müssen Sie auf ein Browser-</w:t>
      </w:r>
      <w:proofErr w:type="spellStart"/>
      <w:r w:rsidRPr="00332275">
        <w:t>Plug-in</w:t>
      </w:r>
      <w:proofErr w:type="spellEnd"/>
      <w:r w:rsidRPr="00332275">
        <w:t xml:space="preserve"> zurückgreifen: </w:t>
      </w:r>
      <w:proofErr w:type="spellStart"/>
      <w:r w:rsidRPr="00332275">
        <w:fldChar w:fldCharType="begin"/>
      </w:r>
      <w:r w:rsidRPr="00332275">
        <w:instrText xml:space="preserve"> HYPERLINK "http://www.chip.de/downloads/Click-Clean-fuer-Google-Chrome_42414706.html" </w:instrText>
      </w:r>
      <w:r w:rsidRPr="00332275">
        <w:fldChar w:fldCharType="separate"/>
      </w:r>
      <w:r w:rsidRPr="00332275">
        <w:t>Click&amp;Clean</w:t>
      </w:r>
      <w:proofErr w:type="spellEnd"/>
      <w:r w:rsidRPr="00332275">
        <w:fldChar w:fldCharType="end"/>
      </w:r>
      <w:r w:rsidRPr="00332275">
        <w:t> für Google Chrome bietet zahlreiche Möglichkeiten, die</w:t>
      </w:r>
      <w:r w:rsidR="005D398A">
        <w:t xml:space="preserve"> Browser-Sicherheit zu erhöhen.</w:t>
      </w:r>
    </w:p>
    <w:p w:rsidR="00105039" w:rsidRDefault="00105039" w:rsidP="00105039">
      <w:pPr>
        <w:spacing w:before="120" w:after="120" w:line="276" w:lineRule="auto"/>
        <w:ind w:left="1276"/>
        <w:jc w:val="both"/>
      </w:pPr>
    </w:p>
    <w:p w:rsidR="00F00939" w:rsidRPr="00A748F9" w:rsidRDefault="005721BF" w:rsidP="00A62113">
      <w:pPr>
        <w:pStyle w:val="Listenabsatz"/>
        <w:numPr>
          <w:ilvl w:val="0"/>
          <w:numId w:val="5"/>
        </w:numPr>
        <w:spacing w:before="120" w:after="120" w:line="240" w:lineRule="auto"/>
        <w:contextualSpacing w:val="0"/>
        <w:rPr>
          <w:b/>
          <w:sz w:val="24"/>
        </w:rPr>
      </w:pPr>
      <w:r w:rsidRPr="00A748F9">
        <w:rPr>
          <w:b/>
          <w:sz w:val="24"/>
        </w:rPr>
        <w:lastRenderedPageBreak/>
        <w:t>Google Konto</w:t>
      </w:r>
    </w:p>
    <w:p w:rsidR="005721BF" w:rsidRPr="00A748F9" w:rsidRDefault="005721BF" w:rsidP="00A62113">
      <w:pPr>
        <w:pStyle w:val="Listenabsatz"/>
        <w:numPr>
          <w:ilvl w:val="1"/>
          <w:numId w:val="5"/>
        </w:numPr>
        <w:spacing w:before="120" w:after="120" w:line="240" w:lineRule="auto"/>
        <w:ind w:left="1276"/>
        <w:contextualSpacing w:val="0"/>
        <w:rPr>
          <w:b/>
          <w:sz w:val="24"/>
        </w:rPr>
      </w:pPr>
      <w:r w:rsidRPr="00A748F9">
        <w:rPr>
          <w:b/>
          <w:sz w:val="24"/>
        </w:rPr>
        <w:t>Zwei-Stufen-Verifizierung</w:t>
      </w:r>
    </w:p>
    <w:p w:rsidR="005721BF" w:rsidRPr="00F00939" w:rsidRDefault="005721BF" w:rsidP="00F00939">
      <w:pPr>
        <w:spacing w:before="120" w:after="120" w:line="276" w:lineRule="auto"/>
        <w:ind w:left="1276"/>
        <w:jc w:val="both"/>
      </w:pPr>
      <w:r w:rsidRPr="00F00939">
        <w:t>Ei</w:t>
      </w:r>
      <w:r w:rsidR="00F00939">
        <w:t xml:space="preserve">n Google-Konto unterstützt die </w:t>
      </w:r>
      <w:r w:rsidRPr="00F00939">
        <w:t>eine Form der </w:t>
      </w:r>
      <w:hyperlink r:id="rId12" w:tooltip="Zwei-Faktor-Authentifizierung" w:history="1">
        <w:r w:rsidRPr="00F00939">
          <w:rPr>
            <w:rStyle w:val="Hyperlink"/>
            <w:color w:val="auto"/>
            <w:u w:val="none"/>
          </w:rPr>
          <w:t>Zwei-Faktor-Authentifizierung</w:t>
        </w:r>
      </w:hyperlink>
      <w:r w:rsidRPr="00F00939">
        <w:t>. Nach der Aktivierung müssen Benutzer ihre Identität nach der Eingabe ihres </w:t>
      </w:r>
      <w:hyperlink r:id="rId13" w:tooltip="Benutzername" w:history="1">
        <w:r w:rsidRPr="00F00939">
          <w:rPr>
            <w:rStyle w:val="Hyperlink"/>
            <w:color w:val="auto"/>
            <w:u w:val="none"/>
          </w:rPr>
          <w:t>Benutzernamens</w:t>
        </w:r>
      </w:hyperlink>
      <w:r w:rsidRPr="00F00939">
        <w:t> und Passworts durch eine zweite Methode nachweisen, wenn sie sich an einem neuen Gerät anmelden. Normalerweise geben sie dazu einen sechsstelligen Code ein, der mit der </w:t>
      </w:r>
      <w:hyperlink r:id="rId14" w:tooltip="Google Authenticator" w:history="1">
        <w:r w:rsidRPr="00F00939">
          <w:rPr>
            <w:rStyle w:val="Hyperlink"/>
            <w:color w:val="auto"/>
            <w:u w:val="none"/>
          </w:rPr>
          <w:t>Google-</w:t>
        </w:r>
        <w:proofErr w:type="spellStart"/>
        <w:r w:rsidRPr="00F00939">
          <w:rPr>
            <w:rStyle w:val="Hyperlink"/>
            <w:color w:val="auto"/>
            <w:u w:val="none"/>
          </w:rPr>
          <w:t>Authenticator</w:t>
        </w:r>
        <w:proofErr w:type="spellEnd"/>
      </w:hyperlink>
      <w:r w:rsidR="00F00939">
        <w:t>-App generiert wurde. Die</w:t>
      </w:r>
      <w:r w:rsidRPr="00F00939">
        <w:t xml:space="preserve"> App funktioniert </w:t>
      </w:r>
      <w:r w:rsidR="00F00939">
        <w:t>auch ohne Internet</w:t>
      </w:r>
      <w:r w:rsidRPr="00F00939">
        <w:t>. </w:t>
      </w:r>
      <w:r w:rsidR="00F00939">
        <w:t>Alternativ können Codes per SMS/</w:t>
      </w:r>
      <w:r w:rsidRPr="00F00939">
        <w:t xml:space="preserve">Anruf an das Mobilgerät gesendet werden. </w:t>
      </w:r>
    </w:p>
    <w:p w:rsidR="00F00939" w:rsidRDefault="005721BF" w:rsidP="00F00939">
      <w:pPr>
        <w:spacing w:before="120" w:after="120" w:line="276" w:lineRule="auto"/>
        <w:ind w:left="1276"/>
        <w:jc w:val="both"/>
      </w:pPr>
      <w:r w:rsidRPr="00C2654C">
        <w:t>2014 kündigte Google die Integration von </w:t>
      </w:r>
      <w:hyperlink r:id="rId15" w:tooltip="U2F" w:history="1">
        <w:r w:rsidRPr="00C2654C">
          <w:t xml:space="preserve">Universal Second </w:t>
        </w:r>
        <w:proofErr w:type="spellStart"/>
        <w:r w:rsidRPr="00C2654C">
          <w:t>Factor</w:t>
        </w:r>
        <w:proofErr w:type="spellEnd"/>
        <w:r w:rsidRPr="00C2654C">
          <w:t xml:space="preserve"> (U2F)</w:t>
        </w:r>
      </w:hyperlink>
      <w:r w:rsidRPr="00C2654C">
        <w:t> in den Chrome-Browser an, wodurch der Einsatz eines physikalischen Sicherheitscodes für die Zwei-Stufen-Verifizierung ermöglicht wurde. Benutzer können den U2F-Sicherheitscode als Primärmethode der Zwei-Stufen-Verifizierung festlegen, um unabhängig von Verifizierungscodes zu sein, die per SMS gesendet oder in ihren Mobilgeräten erzeugt werden. Im Vergleich zu sechsstelligen Codes bietet der U2F-Sicherheitscode besseren Schutz vor Phishing und macht ein Mobilgerät</w:t>
      </w:r>
      <w:r w:rsidR="00F00939">
        <w:t xml:space="preserve"> bei der Anmeldung überflüssig.</w:t>
      </w:r>
    </w:p>
    <w:p w:rsidR="005721BF" w:rsidRDefault="005721BF" w:rsidP="00F00939">
      <w:pPr>
        <w:spacing w:before="120" w:after="120" w:line="276" w:lineRule="auto"/>
        <w:ind w:left="1276"/>
        <w:jc w:val="both"/>
      </w:pPr>
      <w:r w:rsidRPr="00C2654C">
        <w:t>Wenn sich ein Nutzer anmeldet, bei dem Google den Verdacht hat, dass er Opfer von staatlichen </w:t>
      </w:r>
      <w:hyperlink r:id="rId16" w:tooltip="Phishing" w:history="1">
        <w:r w:rsidRPr="00C2654C">
          <w:t>Phishing</w:t>
        </w:r>
      </w:hyperlink>
      <w:r w:rsidRPr="00C2654C">
        <w:t>- oder </w:t>
      </w:r>
      <w:hyperlink r:id="rId17" w:tooltip="Schadprogramm" w:history="1">
        <w:r w:rsidRPr="00C2654C">
          <w:t>Malware</w:t>
        </w:r>
      </w:hyperlink>
      <w:r w:rsidRPr="00C2654C">
        <w:t>-Angriffen wurde, wird ein Warnhinweis angezeigt.</w:t>
      </w:r>
    </w:p>
    <w:p w:rsidR="005721BF" w:rsidRPr="00A748F9" w:rsidRDefault="005721BF" w:rsidP="00A62113">
      <w:pPr>
        <w:pStyle w:val="Listenabsatz"/>
        <w:numPr>
          <w:ilvl w:val="1"/>
          <w:numId w:val="5"/>
        </w:numPr>
        <w:ind w:left="1276"/>
        <w:jc w:val="both"/>
        <w:rPr>
          <w:b/>
          <w:sz w:val="24"/>
        </w:rPr>
      </w:pPr>
      <w:r w:rsidRPr="00A748F9">
        <w:rPr>
          <w:b/>
          <w:sz w:val="24"/>
        </w:rPr>
        <w:t>Sicherheitsphilosophie von Google:</w:t>
      </w:r>
    </w:p>
    <w:p w:rsidR="00332275" w:rsidRDefault="005721BF" w:rsidP="00686358">
      <w:pPr>
        <w:spacing w:before="120" w:after="120" w:line="276" w:lineRule="auto"/>
        <w:ind w:left="1276"/>
        <w:jc w:val="both"/>
      </w:pPr>
      <w:r w:rsidRPr="00746C6A">
        <w:t>Als Anbieter von Software und vielen Services ist es wichtig, die Daten-Sicherheit zu gewährleisten</w:t>
      </w:r>
      <w:r w:rsidR="00686358">
        <w:t xml:space="preserve">, um das </w:t>
      </w:r>
      <w:r w:rsidRPr="00746C6A">
        <w:t xml:space="preserve">Vertrauen der Community nicht </w:t>
      </w:r>
      <w:r w:rsidR="00686358">
        <w:t xml:space="preserve">zu </w:t>
      </w:r>
      <w:r w:rsidRPr="00746C6A">
        <w:t>verlieren</w:t>
      </w:r>
      <w:r w:rsidR="00686358">
        <w:t>. Trotzdem sollen die</w:t>
      </w:r>
      <w:r w:rsidRPr="00746C6A">
        <w:t xml:space="preserve"> Produkte alle Anforderungen erfüllen</w:t>
      </w:r>
      <w:r w:rsidR="00686358">
        <w:t xml:space="preserve"> ohne Sicherheitslücken zu bieten. Mittels Updates, möglichen Erweiterungen und diversen Internet Foren sollen die Risiken im Netz möglichst minimiert werden. Google erhofft sich auch eine gute Zusammenarbeit mit ihren Usern, deshalb können </w:t>
      </w:r>
      <w:r w:rsidRPr="00686358">
        <w:t>User entdeckte Sicherheitslücken melden</w:t>
      </w:r>
      <w:r w:rsidR="00686358">
        <w:t>.</w:t>
      </w:r>
    </w:p>
    <w:p w:rsidR="00686358" w:rsidRPr="00A748F9" w:rsidRDefault="00802291" w:rsidP="00A62113">
      <w:pPr>
        <w:pStyle w:val="Listenabsatz"/>
        <w:numPr>
          <w:ilvl w:val="0"/>
          <w:numId w:val="5"/>
        </w:numPr>
        <w:spacing w:before="120" w:after="120" w:line="240" w:lineRule="auto"/>
        <w:contextualSpacing w:val="0"/>
        <w:rPr>
          <w:b/>
          <w:sz w:val="24"/>
        </w:rPr>
      </w:pPr>
      <w:r w:rsidRPr="00A748F9">
        <w:rPr>
          <w:b/>
          <w:sz w:val="24"/>
        </w:rPr>
        <w:t>Gmail</w:t>
      </w:r>
    </w:p>
    <w:p w:rsidR="00BD48E6" w:rsidRPr="00A748F9" w:rsidRDefault="00BD48E6" w:rsidP="00BD48E6">
      <w:pPr>
        <w:pStyle w:val="Listenabsatz"/>
        <w:numPr>
          <w:ilvl w:val="1"/>
          <w:numId w:val="5"/>
        </w:numPr>
        <w:ind w:left="1276"/>
        <w:jc w:val="both"/>
        <w:rPr>
          <w:b/>
          <w:sz w:val="24"/>
        </w:rPr>
      </w:pPr>
      <w:r w:rsidRPr="00A748F9">
        <w:rPr>
          <w:b/>
          <w:sz w:val="24"/>
        </w:rPr>
        <w:t>Wie sieht es mit der Sicherheit aus?</w:t>
      </w:r>
    </w:p>
    <w:p w:rsidR="00BD48E6" w:rsidRPr="00EF1C69" w:rsidRDefault="00BD48E6" w:rsidP="00E76333">
      <w:pPr>
        <w:spacing w:line="276" w:lineRule="auto"/>
        <w:ind w:left="1276"/>
        <w:jc w:val="both"/>
      </w:pPr>
      <w:r w:rsidRPr="00EF1C69">
        <w:t xml:space="preserve">Gmail protokolliert die letzten </w:t>
      </w:r>
      <w:r w:rsidR="00E76333">
        <w:t>10 Zugriffe auf das Postfach (</w:t>
      </w:r>
      <w:r w:rsidRPr="00EF1C69">
        <w:t>IP-Adresse und Zeitstempel</w:t>
      </w:r>
      <w:r w:rsidR="00E76333">
        <w:t>)</w:t>
      </w:r>
      <w:r w:rsidRPr="00EF1C69">
        <w:t xml:space="preserve">. Zudem zeigt es an, wo dasselbe Postfach </w:t>
      </w:r>
      <w:r w:rsidR="00E76333">
        <w:t>außerdem</w:t>
      </w:r>
      <w:r w:rsidRPr="00EF1C69">
        <w:t xml:space="preserve"> geöffnet ist</w:t>
      </w:r>
      <w:r w:rsidR="00E76333">
        <w:t xml:space="preserve"> (</w:t>
      </w:r>
      <w:r>
        <w:t>IP-Adresse und Browsertyp</w:t>
      </w:r>
      <w:r w:rsidRPr="00EF1C69">
        <w:t>).</w:t>
      </w:r>
      <w:r w:rsidR="00E76333">
        <w:t xml:space="preserve"> </w:t>
      </w:r>
      <w:r w:rsidRPr="00EF1C69">
        <w:t>Der </w:t>
      </w:r>
      <w:hyperlink r:id="rId18" w:tooltip="Spamfilter" w:history="1">
        <w:r w:rsidRPr="00EF1C69">
          <w:t>Spamfilter</w:t>
        </w:r>
      </w:hyperlink>
      <w:r w:rsidRPr="00EF1C69">
        <w:t> von Gmail verfügt über ein Community-</w:t>
      </w:r>
      <w:r>
        <w:t xml:space="preserve">System: Sobald </w:t>
      </w:r>
      <w:r w:rsidRPr="00EF1C69">
        <w:t>ein Benutzer eine E-Mail als Spam markiert, dient diese Information dem System als Hilfe zur Identifizierung künftiger ähnlicher Nachrichten an alle Gmail-Benutzer. Seit 2015 benutzt Google künstliche </w:t>
      </w:r>
      <w:hyperlink r:id="rId19" w:tooltip="Neuronales Netz" w:history="1">
        <w:r w:rsidRPr="00EF1C69">
          <w:t>neuronale Netze</w:t>
        </w:r>
      </w:hyperlink>
      <w:r w:rsidRPr="00EF1C69">
        <w:t> um Spam zu erkennen.</w:t>
      </w:r>
    </w:p>
    <w:p w:rsidR="00BD48E6" w:rsidRDefault="00BD48E6" w:rsidP="00E435C3">
      <w:pPr>
        <w:spacing w:line="276" w:lineRule="auto"/>
        <w:ind w:left="1276"/>
        <w:jc w:val="both"/>
      </w:pPr>
      <w:r>
        <w:t xml:space="preserve">Als Sicherheitsmaßnahme gegen </w:t>
      </w:r>
      <w:hyperlink r:id="rId20" w:tooltip="Computervirus" w:history="1">
        <w:r w:rsidRPr="00EF1C69">
          <w:t>Viren</w:t>
        </w:r>
      </w:hyperlink>
      <w:r w:rsidRPr="00EF1C69">
        <w:t> werden an ein Gmail-Konto gesendete E-Mails, die einen Anhang mit ausführbaren </w:t>
      </w:r>
      <w:hyperlink r:id="rId21" w:tooltip="Datei" w:history="1">
        <w:r w:rsidRPr="00EF1C69">
          <w:t>Dateien</w:t>
        </w:r>
      </w:hyperlink>
      <w:r w:rsidR="00E435C3">
        <w:t xml:space="preserve"> haben, nicht zugestellt. </w:t>
      </w:r>
      <w:r>
        <w:t xml:space="preserve">Wenn </w:t>
      </w:r>
      <w:r w:rsidRPr="00EF1C69">
        <w:t>etwas entdeckt, das Google als „Unregelmäßigkeiten, die auf einen Missbrauch Ihres Kontos hinweisen“ bezeichnet, kann das Konto automatisch gesperrt werden. Die Sperre dauert 1 Minute bis 24 Stunden, je nach Art</w:t>
      </w:r>
      <w:r>
        <w:t xml:space="preserve"> der entdeckten Aktivität.</w:t>
      </w:r>
    </w:p>
    <w:p w:rsidR="00E435C3" w:rsidRPr="00EF1C69" w:rsidRDefault="00E435C3" w:rsidP="00E435C3">
      <w:pPr>
        <w:spacing w:line="276" w:lineRule="auto"/>
        <w:ind w:left="1276"/>
        <w:jc w:val="both"/>
      </w:pPr>
      <w:r>
        <w:t xml:space="preserve">E-Mails können leider von vielen Rechnern auf dem Weg durchs Internet von </w:t>
      </w:r>
      <w:r w:rsidRPr="006C3FEC">
        <w:t>Rechner</w:t>
      </w:r>
      <w:r>
        <w:t>n</w:t>
      </w:r>
      <w:r w:rsidRPr="006C3FEC">
        <w:t xml:space="preserve"> gelesen und auch verändert werden, ohne dass </w:t>
      </w:r>
      <w:r>
        <w:t>es der</w:t>
      </w:r>
      <w:r w:rsidRPr="006C3FEC">
        <w:t xml:space="preserve"> Empfänger </w:t>
      </w:r>
      <w:r>
        <w:t>merkt</w:t>
      </w:r>
      <w:r w:rsidRPr="006C3FEC">
        <w:t>. Experten gehen davon aus, dass heute ein Großteil des Datenverkehrs automatisiert überwacht und nach Schlüsselbegriffen ausgewertet wird.</w:t>
      </w:r>
    </w:p>
    <w:p w:rsidR="00E76333" w:rsidRPr="00E435C3" w:rsidRDefault="00802291" w:rsidP="00E76333">
      <w:pPr>
        <w:pStyle w:val="Listenabsatz"/>
        <w:numPr>
          <w:ilvl w:val="1"/>
          <w:numId w:val="5"/>
        </w:numPr>
        <w:ind w:left="1276"/>
        <w:jc w:val="both"/>
        <w:rPr>
          <w:b/>
          <w:sz w:val="24"/>
        </w:rPr>
      </w:pPr>
      <w:r w:rsidRPr="00A748F9">
        <w:rPr>
          <w:b/>
          <w:sz w:val="24"/>
        </w:rPr>
        <w:lastRenderedPageBreak/>
        <w:t>Mögliche Erweiterungen</w:t>
      </w:r>
      <w:r w:rsidR="00A748F9" w:rsidRPr="00A748F9">
        <w:rPr>
          <w:b/>
          <w:sz w:val="24"/>
        </w:rPr>
        <w:t>: PGP</w:t>
      </w:r>
      <w:r w:rsidR="00E435C3">
        <w:rPr>
          <w:b/>
          <w:sz w:val="24"/>
        </w:rPr>
        <w:t xml:space="preserve"> </w:t>
      </w:r>
      <w:r w:rsidR="00E76333" w:rsidRPr="00E435C3">
        <w:rPr>
          <w:b/>
          <w:sz w:val="24"/>
        </w:rPr>
        <w:t>(</w:t>
      </w:r>
      <w:proofErr w:type="spellStart"/>
      <w:r w:rsidR="00E76333" w:rsidRPr="00E435C3">
        <w:rPr>
          <w:b/>
          <w:sz w:val="24"/>
        </w:rPr>
        <w:t>Pretty</w:t>
      </w:r>
      <w:proofErr w:type="spellEnd"/>
      <w:r w:rsidR="00E76333" w:rsidRPr="00E435C3">
        <w:rPr>
          <w:b/>
          <w:sz w:val="24"/>
        </w:rPr>
        <w:t xml:space="preserve"> Good Privacy)</w:t>
      </w:r>
    </w:p>
    <w:p w:rsidR="00E76333" w:rsidRDefault="00E435C3" w:rsidP="00E435C3">
      <w:pPr>
        <w:spacing w:line="276" w:lineRule="auto"/>
        <w:ind w:left="1276"/>
        <w:jc w:val="both"/>
      </w:pPr>
      <w:r>
        <w:t>Die Verschlüsselung der Nachrichten</w:t>
      </w:r>
      <w:r w:rsidR="00E76333" w:rsidRPr="006C3FEC">
        <w:t xml:space="preserve">, dass nur der echte Empfänger sie lesen kann. </w:t>
      </w:r>
      <w:r w:rsidR="00E76333">
        <w:t>Es</w:t>
      </w:r>
      <w:r w:rsidR="00E76333" w:rsidRPr="006C3FEC">
        <w:t xml:space="preserve"> </w:t>
      </w:r>
      <w:r>
        <w:t>werden</w:t>
      </w:r>
      <w:r w:rsidR="00E76333" w:rsidRPr="006C3FEC">
        <w:t xml:space="preserve"> Verschlüsselungsalgorithmen </w:t>
      </w:r>
      <w:r>
        <w:t>benützt</w:t>
      </w:r>
      <w:r w:rsidR="00E76333" w:rsidRPr="006C3FEC">
        <w:t xml:space="preserve">, an denen sich selbst der amerikanische Geheimdienst die Zähne ausbeißt. </w:t>
      </w:r>
      <w:r>
        <w:t>Deshalb</w:t>
      </w:r>
      <w:r w:rsidR="00E76333" w:rsidRPr="006C3FEC">
        <w:t xml:space="preserve"> </w:t>
      </w:r>
      <w:r>
        <w:t xml:space="preserve">versuchten die USA </w:t>
      </w:r>
      <w:r w:rsidR="00E76333" w:rsidRPr="006C3FEC">
        <w:t xml:space="preserve">den Export von PGP um jeden Preis zu verhindern. Zum Glück </w:t>
      </w:r>
      <w:r w:rsidR="00E76333">
        <w:t>ist der Versuch gescheitert.</w:t>
      </w:r>
    </w:p>
    <w:p w:rsidR="00E435C3" w:rsidRDefault="00E76333" w:rsidP="00E435C3">
      <w:pPr>
        <w:spacing w:line="276" w:lineRule="auto"/>
        <w:ind w:left="1276"/>
        <w:jc w:val="both"/>
      </w:pPr>
      <w:r w:rsidRPr="006C3FEC">
        <w:t>Herkömmliche Verfahren verwenden für das Codieren und De</w:t>
      </w:r>
      <w:r w:rsidR="00E435C3">
        <w:t xml:space="preserve">codieren denselben Schlüssel. Dafür müssen </w:t>
      </w:r>
      <w:r w:rsidRPr="006C3FEC">
        <w:t xml:space="preserve">Absender und Empfänger sich auf einen gemeinsamen Schlüssel einigen und diesen austauschen. Dies geschieht </w:t>
      </w:r>
      <w:r w:rsidR="00E435C3">
        <w:t xml:space="preserve">meistens unverschlüsselt. </w:t>
      </w:r>
      <w:r w:rsidRPr="006C3FEC">
        <w:t>Ein Angreifer könnte dann alle weiteren Nachrichten mitlesen: Er hat ja den Schlüssel.</w:t>
      </w:r>
    </w:p>
    <w:p w:rsidR="00E76333" w:rsidRPr="006C3FEC" w:rsidRDefault="00E76333" w:rsidP="00161F17">
      <w:pPr>
        <w:spacing w:line="276" w:lineRule="auto"/>
        <w:ind w:left="1276"/>
        <w:jc w:val="both"/>
      </w:pPr>
      <w:r w:rsidRPr="006C3FEC">
        <w:t xml:space="preserve">Im Gegensatz zu diesem </w:t>
      </w:r>
      <w:r w:rsidR="00161F17" w:rsidRPr="006C3FEC">
        <w:t>symmetrischen</w:t>
      </w:r>
      <w:r w:rsidRPr="006C3FEC">
        <w:t xml:space="preserve"> Verfahren verwendet PGP eine </w:t>
      </w:r>
      <w:r w:rsidR="00161F17" w:rsidRPr="006C3FEC">
        <w:t>asymmetrische</w:t>
      </w:r>
      <w:r w:rsidRPr="006C3FEC">
        <w:t xml:space="preserve"> Verschlüsselung. Dabei besitzt jeder </w:t>
      </w:r>
      <w:proofErr w:type="spellStart"/>
      <w:r w:rsidRPr="006C3FEC">
        <w:t>Kommunkationspartner</w:t>
      </w:r>
      <w:proofErr w:type="spellEnd"/>
      <w:r w:rsidRPr="006C3FEC">
        <w:t xml:space="preserve"> zwei Schlüssel: Einen privaten und einen öffentlichen. Den öffentlichen Schlüssel kann man beliebig ve</w:t>
      </w:r>
      <w:r w:rsidR="00161F17">
        <w:t>rteilen. Mit de</w:t>
      </w:r>
      <w:r w:rsidRPr="006C3FEC">
        <w:t xml:space="preserve">m öffentlichen Schlüssel kann man Nachrichten nur verschlüsseln, nicht aber lesen. </w:t>
      </w:r>
      <w:r w:rsidR="00161F17">
        <w:t xml:space="preserve">Nur der Besitzer kann die Nachricht mit seinem </w:t>
      </w:r>
      <w:r w:rsidRPr="006C3FEC">
        <w:t>pri</w:t>
      </w:r>
      <w:r w:rsidR="00161F17">
        <w:t xml:space="preserve">vaten Schlüssel </w:t>
      </w:r>
      <w:r w:rsidRPr="006C3FEC">
        <w:t>entziffern.</w:t>
      </w:r>
    </w:p>
    <w:p w:rsidR="00161F17" w:rsidRPr="00161F17" w:rsidRDefault="00E76333" w:rsidP="00161F17">
      <w:pPr>
        <w:spacing w:line="276" w:lineRule="auto"/>
        <w:ind w:left="1276"/>
        <w:jc w:val="both"/>
      </w:pPr>
      <w:r w:rsidRPr="00161F17">
        <w:t xml:space="preserve">Man kann mit PGP </w:t>
      </w:r>
      <w:r w:rsidR="00161F17">
        <w:t xml:space="preserve">eine Nachricht signieren oder auch </w:t>
      </w:r>
      <w:r w:rsidRPr="00161F17">
        <w:t>verschlüsseln. Die Signatur dient dazu, die Echtheit der Nachricht zu garantieren, also dass sie vom behaupteten Absender ist (</w:t>
      </w:r>
      <w:hyperlink r:id="rId22" w:anchor="Informatik" w:tooltip="Authentizität" w:history="1">
        <w:r w:rsidRPr="00161F17">
          <w:t>Authentizität</w:t>
        </w:r>
      </w:hyperlink>
      <w:r w:rsidRPr="00161F17">
        <w:t>) und nach der Signierung nicht verändert wurde (</w:t>
      </w:r>
      <w:hyperlink r:id="rId23" w:tooltip="Integrität (Informationssicherheit)" w:history="1">
        <w:r w:rsidRPr="00161F17">
          <w:t>Integrität</w:t>
        </w:r>
      </w:hyperlink>
      <w:r w:rsidRPr="00161F17">
        <w:t>). In der Praxis wird man Nachrichten, wenn man sie verschlüsselt, zumeist auch signieren.</w:t>
      </w:r>
    </w:p>
    <w:p w:rsidR="00DA2D5B" w:rsidRPr="00105039" w:rsidRDefault="00E76333" w:rsidP="00105039">
      <w:pPr>
        <w:spacing w:line="276" w:lineRule="auto"/>
        <w:ind w:left="1276"/>
        <w:jc w:val="both"/>
      </w:pPr>
      <w:r w:rsidRPr="00161F17">
        <w:t>Ein möglicher Angriff ergibt sich aus dem Vorgehen, Nachrichten zuerst zu signieren und dann zu verschlüsseln.</w:t>
      </w:r>
      <w:r w:rsidRPr="00161F17">
        <w:t> </w:t>
      </w:r>
      <w:r w:rsidRPr="00161F17">
        <w:t>Der Empfänger kann die signierte Nachricht nach dem Entschlüsseln mit gefälschtem Absender an eine dritte Person weiterleiten. Falls der Adressat in der Nachricht nicht namentlich genannt ist, kann die gültige Signatur den Eindruck erwecken, sie sei direkt vom ursprünglichen Sender an diese dritte Person geschickt worden.</w:t>
      </w:r>
      <w:r w:rsidR="00161F17">
        <w:t xml:space="preserve"> </w:t>
      </w:r>
      <w:r w:rsidRPr="00161F17">
        <w:t xml:space="preserve">Daneben wurde kritisiert, dass die </w:t>
      </w:r>
      <w:r w:rsidR="00AC1FA2">
        <w:t>P</w:t>
      </w:r>
      <w:r w:rsidR="00161F17">
        <w:t>ublic Keys</w:t>
      </w:r>
      <w:r w:rsidRPr="00161F17">
        <w:t xml:space="preserve"> auf Servern </w:t>
      </w:r>
      <w:r w:rsidR="00161F17">
        <w:t>liegen, auf die jeder</w:t>
      </w:r>
      <w:r w:rsidRPr="00161F17">
        <w:t xml:space="preserve"> Lese- und Schreibzugang hat. </w:t>
      </w:r>
      <w:r w:rsidR="00161F17">
        <w:t xml:space="preserve">Dort wurden </w:t>
      </w:r>
      <w:r w:rsidRPr="00161F17">
        <w:t>fal</w:t>
      </w:r>
      <w:r w:rsidR="00161F17">
        <w:t>sche Schlüssel abgelegt.</w:t>
      </w:r>
    </w:p>
    <w:p w:rsidR="00DA2D5B" w:rsidRPr="00AC1FA2" w:rsidRDefault="00DA2D5B" w:rsidP="00BD48E6">
      <w:pPr>
        <w:spacing w:before="120" w:after="120" w:line="240" w:lineRule="auto"/>
      </w:pPr>
    </w:p>
    <w:p w:rsidR="00DA2D5B" w:rsidRPr="00AC1FA2" w:rsidRDefault="00105039" w:rsidP="00BD48E6">
      <w:pPr>
        <w:spacing w:before="120" w:after="120" w:line="240" w:lineRule="auto"/>
      </w:pPr>
      <w:r w:rsidRPr="00AC1FA2">
        <w:t>Quellen:</w:t>
      </w:r>
    </w:p>
    <w:p w:rsidR="00DA2D5B" w:rsidRPr="00105039" w:rsidRDefault="00E76333" w:rsidP="00BD48E6">
      <w:pPr>
        <w:spacing w:before="120" w:after="120" w:line="240" w:lineRule="auto"/>
        <w:rPr>
          <w:lang w:val="it-IT"/>
        </w:rPr>
      </w:pPr>
      <w:hyperlink r:id="rId24" w:history="1">
        <w:r w:rsidRPr="00105039">
          <w:rPr>
            <w:rStyle w:val="Hyperlink"/>
            <w:lang w:val="it-IT"/>
          </w:rPr>
          <w:t>https://www.datenschutzbeauftragter-info.de/wp-content/uploads/2014/04/it-sicherheit-51.jpg</w:t>
        </w:r>
      </w:hyperlink>
    </w:p>
    <w:p w:rsidR="00E76333" w:rsidRPr="00105039" w:rsidRDefault="00E76333" w:rsidP="00BD48E6">
      <w:pPr>
        <w:spacing w:before="120" w:after="120" w:line="240" w:lineRule="auto"/>
        <w:rPr>
          <w:lang w:val="it-IT"/>
        </w:rPr>
      </w:pPr>
      <w:hyperlink r:id="rId25" w:history="1">
        <w:r w:rsidRPr="00105039">
          <w:rPr>
            <w:rStyle w:val="Hyperlink"/>
            <w:lang w:val="it-IT"/>
          </w:rPr>
          <w:t>https://i.ytimg.com/vi/YGym1Y0y9j4/hqdefault.jpg</w:t>
        </w:r>
      </w:hyperlink>
    </w:p>
    <w:p w:rsidR="00DA2D5B" w:rsidRPr="00105039" w:rsidRDefault="00DA2D5B" w:rsidP="00DA2D5B">
      <w:pPr>
        <w:jc w:val="both"/>
        <w:rPr>
          <w:lang w:val="it-IT"/>
        </w:rPr>
      </w:pPr>
      <w:hyperlink r:id="rId26" w:anchor="Sicherheit" w:history="1">
        <w:r w:rsidRPr="00105039">
          <w:rPr>
            <w:rStyle w:val="Hyperlink"/>
            <w:lang w:val="it-IT"/>
          </w:rPr>
          <w:t>https://de.wikipedia.org/wiki/Google-Konto#Sicherheit</w:t>
        </w:r>
      </w:hyperlink>
    </w:p>
    <w:p w:rsidR="00DA2D5B" w:rsidRPr="00105039" w:rsidRDefault="00DA2D5B" w:rsidP="00DA2D5B">
      <w:pPr>
        <w:jc w:val="both"/>
        <w:rPr>
          <w:lang w:val="it-IT"/>
        </w:rPr>
      </w:pPr>
      <w:hyperlink r:id="rId27" w:anchor="Sicherheit" w:history="1">
        <w:r w:rsidRPr="00105039">
          <w:rPr>
            <w:rStyle w:val="Hyperlink"/>
            <w:lang w:val="it-IT"/>
          </w:rPr>
          <w:t>https://de.wikipedia.org/wiki/Gmail#Sicherheit</w:t>
        </w:r>
      </w:hyperlink>
    </w:p>
    <w:p w:rsidR="00DA2D5B" w:rsidRPr="00105039" w:rsidRDefault="00DA2D5B" w:rsidP="00DA2D5B">
      <w:pPr>
        <w:jc w:val="both"/>
        <w:rPr>
          <w:rStyle w:val="Hyperlink"/>
          <w:lang w:val="it-IT"/>
        </w:rPr>
      </w:pPr>
      <w:hyperlink r:id="rId28" w:history="1">
        <w:r w:rsidRPr="00105039">
          <w:rPr>
            <w:rStyle w:val="Hyperlink"/>
            <w:lang w:val="it-IT"/>
          </w:rPr>
          <w:t>https://www.google.it/intl/de/about/company/security.html</w:t>
        </w:r>
      </w:hyperlink>
    </w:p>
    <w:p w:rsidR="00DA2D5B" w:rsidRPr="00105039" w:rsidRDefault="00DA2D5B" w:rsidP="00E76333">
      <w:pPr>
        <w:jc w:val="both"/>
        <w:rPr>
          <w:rStyle w:val="Hyperlink"/>
          <w:lang w:val="it-IT"/>
        </w:rPr>
      </w:pPr>
      <w:hyperlink r:id="rId29" w:history="1">
        <w:r w:rsidRPr="00105039">
          <w:rPr>
            <w:rStyle w:val="Hyperlink"/>
            <w:lang w:val="it-IT"/>
          </w:rPr>
          <w:t>http://www.zeit.de/digital/datenschutz/2016-10/google-kuenstliche-intelligenz-erfindet-eigene-verschluesselung/komplettansicht</w:t>
        </w:r>
      </w:hyperlink>
    </w:p>
    <w:p w:rsidR="00105039" w:rsidRPr="00105039" w:rsidRDefault="00105039" w:rsidP="00105039">
      <w:pPr>
        <w:jc w:val="both"/>
        <w:rPr>
          <w:lang w:val="it-IT"/>
        </w:rPr>
      </w:pPr>
      <w:hyperlink r:id="rId30" w:history="1">
        <w:r w:rsidRPr="00105039">
          <w:rPr>
            <w:rStyle w:val="Hyperlink"/>
            <w:lang w:val="it-IT"/>
          </w:rPr>
          <w:t>https://www.datenschutzzentrum.de/selbstdatenschutz/internet/pgp/wozu.htm</w:t>
        </w:r>
      </w:hyperlink>
    </w:p>
    <w:p w:rsidR="00105039" w:rsidRPr="00105039" w:rsidRDefault="00105039" w:rsidP="00105039">
      <w:pPr>
        <w:jc w:val="both"/>
        <w:rPr>
          <w:lang w:val="it-IT"/>
        </w:rPr>
      </w:pPr>
      <w:hyperlink r:id="rId31" w:history="1">
        <w:r w:rsidRPr="00105039">
          <w:rPr>
            <w:rStyle w:val="Hyperlink"/>
            <w:lang w:val="it-IT"/>
          </w:rPr>
          <w:t>https://www.datenschutzzentrum.de/selbstdatenschutz/internet/pgp/wasdas.htm</w:t>
        </w:r>
      </w:hyperlink>
    </w:p>
    <w:p w:rsidR="00802291" w:rsidRPr="00105039" w:rsidRDefault="00105039" w:rsidP="00105039">
      <w:pPr>
        <w:jc w:val="both"/>
        <w:rPr>
          <w:lang w:val="en-US"/>
        </w:rPr>
      </w:pPr>
      <w:hyperlink r:id="rId32" w:history="1">
        <w:r w:rsidRPr="00105039">
          <w:rPr>
            <w:rStyle w:val="Hyperlink"/>
            <w:lang w:val="en-US"/>
          </w:rPr>
          <w:t>https://de.wikipedia.org/wiki/Pretty Good Privacy</w:t>
        </w:r>
      </w:hyperlink>
    </w:p>
    <w:sectPr w:rsidR="00802291" w:rsidRPr="00105039">
      <w:headerReference w:type="default" r:id="rId33"/>
      <w:foot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8D5" w:rsidRDefault="002E48D5" w:rsidP="00E76333">
      <w:pPr>
        <w:spacing w:after="0" w:line="240" w:lineRule="auto"/>
      </w:pPr>
      <w:r>
        <w:separator/>
      </w:r>
    </w:p>
  </w:endnote>
  <w:endnote w:type="continuationSeparator" w:id="0">
    <w:p w:rsidR="002E48D5" w:rsidRDefault="002E48D5" w:rsidP="00E7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69714"/>
      <w:docPartObj>
        <w:docPartGallery w:val="Page Numbers (Bottom of Page)"/>
        <w:docPartUnique/>
      </w:docPartObj>
    </w:sdtPr>
    <w:sdtContent>
      <w:p w:rsidR="00E76333" w:rsidRDefault="00E76333">
        <w:pPr>
          <w:pStyle w:val="Fuzeile"/>
          <w:jc w:val="right"/>
        </w:pPr>
        <w:r>
          <w:fldChar w:fldCharType="begin"/>
        </w:r>
        <w:r>
          <w:instrText>PAGE   \* MERGEFORMAT</w:instrText>
        </w:r>
        <w:r>
          <w:fldChar w:fldCharType="separate"/>
        </w:r>
        <w:r w:rsidR="00AC1FA2">
          <w:rPr>
            <w:noProof/>
          </w:rPr>
          <w:t>2</w:t>
        </w:r>
        <w:r>
          <w:fldChar w:fldCharType="end"/>
        </w:r>
      </w:p>
    </w:sdtContent>
  </w:sdt>
  <w:p w:rsidR="00E76333" w:rsidRDefault="00E7633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8D5" w:rsidRDefault="002E48D5" w:rsidP="00E76333">
      <w:pPr>
        <w:spacing w:after="0" w:line="240" w:lineRule="auto"/>
      </w:pPr>
      <w:r>
        <w:separator/>
      </w:r>
    </w:p>
  </w:footnote>
  <w:footnote w:type="continuationSeparator" w:id="0">
    <w:p w:rsidR="002E48D5" w:rsidRDefault="002E48D5" w:rsidP="00E76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33" w:rsidRDefault="00E76333" w:rsidP="00E76333">
    <w:pPr>
      <w:pStyle w:val="Kopfzeil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43196"/>
    <w:multiLevelType w:val="hybridMultilevel"/>
    <w:tmpl w:val="6300931A"/>
    <w:lvl w:ilvl="0" w:tplc="D69A8E74">
      <w:start w:val="1"/>
      <w:numFmt w:val="decimal"/>
      <w:pStyle w:val="Verzeichnis1"/>
      <w:lvlText w:val="%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7F7E0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DA1091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F91CF7"/>
    <w:multiLevelType w:val="hybridMultilevel"/>
    <w:tmpl w:val="FB2450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380947"/>
    <w:multiLevelType w:val="hybridMultilevel"/>
    <w:tmpl w:val="2FF888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46424E"/>
    <w:multiLevelType w:val="multilevel"/>
    <w:tmpl w:val="5A7A6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C047090"/>
    <w:multiLevelType w:val="multilevel"/>
    <w:tmpl w:val="07D6E4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CD6566"/>
    <w:multiLevelType w:val="hybridMultilevel"/>
    <w:tmpl w:val="9C003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CB728E5"/>
    <w:multiLevelType w:val="hybridMultilevel"/>
    <w:tmpl w:val="1196F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0031CBA"/>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3783E86"/>
    <w:multiLevelType w:val="hybridMultilevel"/>
    <w:tmpl w:val="87DCAB52"/>
    <w:lvl w:ilvl="0" w:tplc="B6F8C48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D145814"/>
    <w:multiLevelType w:val="hybridMultilevel"/>
    <w:tmpl w:val="85408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A95258"/>
    <w:multiLevelType w:val="multilevel"/>
    <w:tmpl w:val="7F7C160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5"/>
  </w:num>
  <w:num w:numId="2">
    <w:abstractNumId w:val="3"/>
  </w:num>
  <w:num w:numId="3">
    <w:abstractNumId w:val="9"/>
  </w:num>
  <w:num w:numId="4">
    <w:abstractNumId w:val="1"/>
  </w:num>
  <w:num w:numId="5">
    <w:abstractNumId w:val="2"/>
  </w:num>
  <w:num w:numId="6">
    <w:abstractNumId w:val="11"/>
  </w:num>
  <w:num w:numId="7">
    <w:abstractNumId w:val="7"/>
  </w:num>
  <w:num w:numId="8">
    <w:abstractNumId w:val="10"/>
  </w:num>
  <w:num w:numId="9">
    <w:abstractNumId w:val="0"/>
  </w:num>
  <w:num w:numId="10">
    <w:abstractNumId w:val="6"/>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F"/>
    <w:rsid w:val="000244D6"/>
    <w:rsid w:val="00105039"/>
    <w:rsid w:val="00161F17"/>
    <w:rsid w:val="002E48D5"/>
    <w:rsid w:val="00332275"/>
    <w:rsid w:val="005721BF"/>
    <w:rsid w:val="005D398A"/>
    <w:rsid w:val="006104D6"/>
    <w:rsid w:val="00673CDF"/>
    <w:rsid w:val="00686358"/>
    <w:rsid w:val="006A7FE6"/>
    <w:rsid w:val="00802291"/>
    <w:rsid w:val="00886BDF"/>
    <w:rsid w:val="009E09DA"/>
    <w:rsid w:val="00A62113"/>
    <w:rsid w:val="00A748F9"/>
    <w:rsid w:val="00AC1FA2"/>
    <w:rsid w:val="00AE7245"/>
    <w:rsid w:val="00BD48E6"/>
    <w:rsid w:val="00C35863"/>
    <w:rsid w:val="00D45076"/>
    <w:rsid w:val="00DA2D5B"/>
    <w:rsid w:val="00E435C3"/>
    <w:rsid w:val="00E76333"/>
    <w:rsid w:val="00F0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8268"/>
  <w15:chartTrackingRefBased/>
  <w15:docId w15:val="{98E4A545-F20A-4558-9F0D-56645697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3CD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673CDF"/>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673CD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73CD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73CD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73CD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73CD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73C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C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73CDF"/>
    <w:rPr>
      <w:rFonts w:ascii="Times New Roman" w:eastAsia="Times New Roman" w:hAnsi="Times New Roman" w:cs="Times New Roman"/>
      <w:b/>
      <w:bCs/>
      <w:sz w:val="36"/>
      <w:szCs w:val="36"/>
      <w:lang w:eastAsia="de-DE"/>
    </w:rPr>
  </w:style>
  <w:style w:type="character" w:customStyle="1" w:styleId="apple-converted-space">
    <w:name w:val="apple-converted-space"/>
    <w:basedOn w:val="Absatz-Standardschriftart"/>
    <w:rsid w:val="00673CDF"/>
  </w:style>
  <w:style w:type="character" w:customStyle="1" w:styleId="kx-rlink-container">
    <w:name w:val="kx-rlink-container"/>
    <w:basedOn w:val="Absatz-Standardschriftart"/>
    <w:rsid w:val="00673CDF"/>
  </w:style>
  <w:style w:type="character" w:styleId="Hyperlink">
    <w:name w:val="Hyperlink"/>
    <w:basedOn w:val="Absatz-Standardschriftart"/>
    <w:uiPriority w:val="99"/>
    <w:unhideWhenUsed/>
    <w:rsid w:val="00673CDF"/>
    <w:rPr>
      <w:color w:val="0000FF"/>
      <w:u w:val="single"/>
    </w:rPr>
  </w:style>
  <w:style w:type="paragraph" w:styleId="Listenabsatz">
    <w:name w:val="List Paragraph"/>
    <w:basedOn w:val="Standard"/>
    <w:uiPriority w:val="34"/>
    <w:qFormat/>
    <w:rsid w:val="00673CDF"/>
    <w:pPr>
      <w:ind w:left="720"/>
      <w:contextualSpacing/>
    </w:pPr>
  </w:style>
  <w:style w:type="character" w:customStyle="1" w:styleId="berschrift1Zchn">
    <w:name w:val="Überschrift 1 Zchn"/>
    <w:basedOn w:val="Absatz-Standardschriftart"/>
    <w:link w:val="berschrift1"/>
    <w:uiPriority w:val="9"/>
    <w:rsid w:val="00673CD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673CD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673CD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73CD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73CD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73CD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73CD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CDF"/>
    <w:rPr>
      <w:rFonts w:asciiTheme="majorHAnsi" w:eastAsiaTheme="majorEastAsia" w:hAnsiTheme="majorHAnsi" w:cstheme="majorBidi"/>
      <w:i/>
      <w:iCs/>
      <w:color w:val="272727" w:themeColor="text1" w:themeTint="D8"/>
      <w:sz w:val="21"/>
      <w:szCs w:val="21"/>
    </w:rPr>
  </w:style>
  <w:style w:type="character" w:customStyle="1" w:styleId="general2">
    <w:name w:val="general2"/>
    <w:basedOn w:val="Absatz-Standardschriftart"/>
    <w:rsid w:val="00673CDF"/>
  </w:style>
  <w:style w:type="paragraph" w:styleId="Fuzeile">
    <w:name w:val="footer"/>
    <w:basedOn w:val="Standard"/>
    <w:link w:val="FuzeileZchn"/>
    <w:uiPriority w:val="99"/>
    <w:unhideWhenUsed/>
    <w:rsid w:val="005721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21BF"/>
  </w:style>
  <w:style w:type="paragraph" w:styleId="Inhaltsverzeichnisberschrift">
    <w:name w:val="TOC Heading"/>
    <w:basedOn w:val="berschrift1"/>
    <w:next w:val="Standard"/>
    <w:uiPriority w:val="39"/>
    <w:unhideWhenUsed/>
    <w:qFormat/>
    <w:rsid w:val="00AE7245"/>
    <w:pPr>
      <w:numPr>
        <w:numId w:val="0"/>
      </w:numPr>
      <w:outlineLvl w:val="9"/>
    </w:pPr>
    <w:rPr>
      <w:lang w:eastAsia="de-DE"/>
    </w:rPr>
  </w:style>
  <w:style w:type="paragraph" w:styleId="Verzeichnis2">
    <w:name w:val="toc 2"/>
    <w:basedOn w:val="Standard"/>
    <w:next w:val="Standard"/>
    <w:autoRedefine/>
    <w:uiPriority w:val="39"/>
    <w:unhideWhenUsed/>
    <w:rsid w:val="00AE7245"/>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A748F9"/>
    <w:pPr>
      <w:numPr>
        <w:numId w:val="9"/>
      </w:numPr>
      <w:spacing w:before="120" w:after="120" w:line="240" w:lineRule="auto"/>
    </w:pPr>
    <w:rPr>
      <w:rFonts w:eastAsiaTheme="minorEastAsia" w:cs="Times New Roman"/>
      <w:b/>
      <w:sz w:val="24"/>
      <w:lang w:eastAsia="de-DE"/>
    </w:rPr>
  </w:style>
  <w:style w:type="paragraph" w:styleId="Verzeichnis3">
    <w:name w:val="toc 3"/>
    <w:basedOn w:val="Standard"/>
    <w:next w:val="Standard"/>
    <w:autoRedefine/>
    <w:uiPriority w:val="39"/>
    <w:unhideWhenUsed/>
    <w:rsid w:val="00AE7245"/>
    <w:pPr>
      <w:spacing w:after="100"/>
      <w:ind w:left="440"/>
    </w:pPr>
    <w:rPr>
      <w:rFonts w:eastAsiaTheme="minorEastAsia" w:cs="Times New Roman"/>
      <w:lang w:eastAsia="de-DE"/>
    </w:rPr>
  </w:style>
  <w:style w:type="character" w:styleId="SchwacheHervorhebung">
    <w:name w:val="Subtle Emphasis"/>
    <w:basedOn w:val="Absatz-Standardschriftart"/>
    <w:uiPriority w:val="19"/>
    <w:qFormat/>
    <w:rsid w:val="006104D6"/>
    <w:rPr>
      <w:i/>
      <w:iCs/>
      <w:color w:val="404040" w:themeColor="text1" w:themeTint="BF"/>
    </w:rPr>
  </w:style>
  <w:style w:type="paragraph" w:styleId="KeinLeerraum">
    <w:name w:val="No Spacing"/>
    <w:uiPriority w:val="1"/>
    <w:qFormat/>
    <w:rsid w:val="006104D6"/>
    <w:pPr>
      <w:spacing w:after="0" w:line="240" w:lineRule="auto"/>
    </w:pPr>
  </w:style>
  <w:style w:type="paragraph" w:styleId="Kopfzeile">
    <w:name w:val="header"/>
    <w:basedOn w:val="Standard"/>
    <w:link w:val="KopfzeileZchn"/>
    <w:uiPriority w:val="99"/>
    <w:unhideWhenUsed/>
    <w:rsid w:val="00E763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6333"/>
  </w:style>
  <w:style w:type="paragraph" w:styleId="StandardWeb">
    <w:name w:val="Normal (Web)"/>
    <w:basedOn w:val="Standard"/>
    <w:uiPriority w:val="99"/>
    <w:semiHidden/>
    <w:unhideWhenUsed/>
    <w:rsid w:val="00E7633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headline">
    <w:name w:val="mw-headline"/>
    <w:basedOn w:val="Absatz-Standardschriftart"/>
    <w:rsid w:val="00E76333"/>
  </w:style>
  <w:style w:type="character" w:customStyle="1" w:styleId="mw-editsection-bracket">
    <w:name w:val="mw-editsection-bracket"/>
    <w:basedOn w:val="Absatz-Standardschriftart"/>
    <w:rsid w:val="00E76333"/>
  </w:style>
  <w:style w:type="character" w:customStyle="1" w:styleId="mw-editsection-divider">
    <w:name w:val="mw-editsection-divider"/>
    <w:basedOn w:val="Absatz-Standardschriftart"/>
    <w:rsid w:val="00E76333"/>
  </w:style>
  <w:style w:type="paragraph" w:styleId="HTMLVorformatiert">
    <w:name w:val="HTML Preformatted"/>
    <w:basedOn w:val="Standard"/>
    <w:link w:val="HTMLVorformatiertZchn"/>
    <w:uiPriority w:val="99"/>
    <w:semiHidden/>
    <w:unhideWhenUsed/>
    <w:rsid w:val="00E7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7633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2860">
      <w:bodyDiv w:val="1"/>
      <w:marLeft w:val="0"/>
      <w:marRight w:val="0"/>
      <w:marTop w:val="0"/>
      <w:marBottom w:val="0"/>
      <w:divBdr>
        <w:top w:val="none" w:sz="0" w:space="0" w:color="auto"/>
        <w:left w:val="none" w:sz="0" w:space="0" w:color="auto"/>
        <w:bottom w:val="none" w:sz="0" w:space="0" w:color="auto"/>
        <w:right w:val="none" w:sz="0" w:space="0" w:color="auto"/>
      </w:divBdr>
    </w:div>
    <w:div w:id="1660814357">
      <w:bodyDiv w:val="1"/>
      <w:marLeft w:val="0"/>
      <w:marRight w:val="0"/>
      <w:marTop w:val="0"/>
      <w:marBottom w:val="0"/>
      <w:divBdr>
        <w:top w:val="none" w:sz="0" w:space="0" w:color="auto"/>
        <w:left w:val="none" w:sz="0" w:space="0" w:color="auto"/>
        <w:bottom w:val="none" w:sz="0" w:space="0" w:color="auto"/>
        <w:right w:val="none" w:sz="0" w:space="0" w:color="auto"/>
      </w:divBdr>
      <w:divsChild>
        <w:div w:id="486016880">
          <w:marLeft w:val="0"/>
          <w:marRight w:val="0"/>
          <w:marTop w:val="0"/>
          <w:marBottom w:val="0"/>
          <w:divBdr>
            <w:top w:val="none" w:sz="0" w:space="0" w:color="auto"/>
            <w:left w:val="none" w:sz="0" w:space="0" w:color="auto"/>
            <w:bottom w:val="none" w:sz="0" w:space="0" w:color="auto"/>
            <w:right w:val="none" w:sz="0" w:space="0" w:color="auto"/>
          </w:divBdr>
          <w:divsChild>
            <w:div w:id="266892171">
              <w:marLeft w:val="0"/>
              <w:marRight w:val="0"/>
              <w:marTop w:val="0"/>
              <w:marBottom w:val="0"/>
              <w:divBdr>
                <w:top w:val="none" w:sz="0" w:space="0" w:color="auto"/>
                <w:left w:val="none" w:sz="0" w:space="0" w:color="auto"/>
                <w:bottom w:val="none" w:sz="0" w:space="0" w:color="auto"/>
                <w:right w:val="none" w:sz="0" w:space="0" w:color="auto"/>
              </w:divBdr>
            </w:div>
            <w:div w:id="1300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Benutzername" TargetMode="External"/><Relationship Id="rId18" Type="http://schemas.openxmlformats.org/officeDocument/2006/relationships/hyperlink" Target="https://de.wikipedia.org/wiki/Spamfilter" TargetMode="External"/><Relationship Id="rId26" Type="http://schemas.openxmlformats.org/officeDocument/2006/relationships/hyperlink" Target="https://de.wikipedia.org/wiki/Google-Konto" TargetMode="External"/><Relationship Id="rId3" Type="http://schemas.openxmlformats.org/officeDocument/2006/relationships/styles" Target="styles.xml"/><Relationship Id="rId21" Type="http://schemas.openxmlformats.org/officeDocument/2006/relationships/hyperlink" Target="https://de.wikipedia.org/wiki/Date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wikipedia.org/wiki/Zwei-Faktor-Authentifizierung" TargetMode="External"/><Relationship Id="rId17" Type="http://schemas.openxmlformats.org/officeDocument/2006/relationships/hyperlink" Target="https://de.wikipedia.org/wiki/Schadprogramm" TargetMode="External"/><Relationship Id="rId25" Type="http://schemas.openxmlformats.org/officeDocument/2006/relationships/hyperlink" Target="https://i.ytimg.com/vi/YGym1Y0y9j4/hqdefault.jp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wikipedia.org/wiki/Phishing" TargetMode="External"/><Relationship Id="rId20" Type="http://schemas.openxmlformats.org/officeDocument/2006/relationships/hyperlink" Target="https://de.wikipedia.org/wiki/Computervirus" TargetMode="External"/><Relationship Id="rId29" Type="http://schemas.openxmlformats.org/officeDocument/2006/relationships/hyperlink" Target="http://www.zeit.de/digital/datenschutz/2016-10/google-kuenstliche-intelligenz-erfindet-eigene-verschluesselung/komplettansic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tners.webmasterplan.com/click.asp?ref=119198&amp;site=9853&amp;type=text&amp;tnb=29&amp;subid=yield&amp;diurl=http%3A%2F%2Fwww.saturn.de%2F%3Frbtc%3Daff%7Ccon%7C%24ref%24%7C%7C%7C%7C" TargetMode="External"/><Relationship Id="rId24" Type="http://schemas.openxmlformats.org/officeDocument/2006/relationships/hyperlink" Target="https://www.datenschutzbeauftragter-info.de/wp-content/uploads/2014/04/it-sicherheit-51.jpg" TargetMode="External"/><Relationship Id="rId32" Type="http://schemas.openxmlformats.org/officeDocument/2006/relationships/hyperlink" Target="https://de.wikipedia.org/wiki/Pretty%20Good%20Privacy" TargetMode="External"/><Relationship Id="rId5" Type="http://schemas.openxmlformats.org/officeDocument/2006/relationships/webSettings" Target="webSettings.xml"/><Relationship Id="rId15" Type="http://schemas.openxmlformats.org/officeDocument/2006/relationships/hyperlink" Target="https://de.wikipedia.org/wiki/U2F" TargetMode="External"/><Relationship Id="rId23" Type="http://schemas.openxmlformats.org/officeDocument/2006/relationships/hyperlink" Target="https://de.wikipedia.org/wiki/Integrit%C3%A4t_(Informationssicherheit)" TargetMode="External"/><Relationship Id="rId28" Type="http://schemas.openxmlformats.org/officeDocument/2006/relationships/hyperlink" Target="https://www.google.it/intl/de/about/company/security.html"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e.wikipedia.org/wiki/Neuronales_Netz" TargetMode="External"/><Relationship Id="rId31" Type="http://schemas.openxmlformats.org/officeDocument/2006/relationships/hyperlink" Target="https://www.datenschutzzentrum.de/selbstdatenschutz/internet/pgp/wasda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Google_Authenticator" TargetMode="External"/><Relationship Id="rId22" Type="http://schemas.openxmlformats.org/officeDocument/2006/relationships/hyperlink" Target="https://de.wikipedia.org/wiki/Authentizit%C3%A4t" TargetMode="External"/><Relationship Id="rId27" Type="http://schemas.openxmlformats.org/officeDocument/2006/relationships/hyperlink" Target="https://de.wikipedia.org/wiki/Gmail" TargetMode="External"/><Relationship Id="rId30" Type="http://schemas.openxmlformats.org/officeDocument/2006/relationships/hyperlink" Target="https://www.datenschutzzentrum.de/selbstdatenschutz/internet/pgp/wozu.htm"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D3975-E7B8-4EDB-A083-E1EE8552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8738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4</cp:revision>
  <dcterms:created xsi:type="dcterms:W3CDTF">2017-03-31T15:43:00Z</dcterms:created>
  <dcterms:modified xsi:type="dcterms:W3CDTF">2017-04-02T15:32:00Z</dcterms:modified>
</cp:coreProperties>
</file>