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2EE" w:rsidRPr="00AF2B3C" w:rsidRDefault="00D82D4E" w:rsidP="00AF2B3C">
      <w:pPr>
        <w:jc w:val="both"/>
        <w:rPr>
          <w:rFonts w:ascii="The new roman" w:hAnsi="The new roman"/>
          <w:u w:val="single"/>
        </w:rPr>
      </w:pPr>
      <w:r>
        <w:rPr>
          <w:rFonts w:ascii="The new roman" w:hAnsi="The new roman"/>
          <w:u w:val="single"/>
        </w:rPr>
        <w:t>EXAMEN EXTRAORDINARIO SEGUNDO PARCIAL</w:t>
      </w:r>
      <w:r w:rsidR="00CA52EE" w:rsidRPr="00AF2B3C">
        <w:rPr>
          <w:rFonts w:ascii="The new roman" w:hAnsi="The new roman"/>
          <w:u w:val="single"/>
        </w:rPr>
        <w:t>. FACENA. LIC. EN SISTEMAS DE INFORMACIÓN.</w:t>
      </w:r>
    </w:p>
    <w:p w:rsidR="00CA52EE" w:rsidRPr="00AF2B3C" w:rsidRDefault="00CA52EE" w:rsidP="00AF2B3C">
      <w:pPr>
        <w:jc w:val="both"/>
        <w:rPr>
          <w:rFonts w:ascii="The new roman" w:hAnsi="The new roman"/>
        </w:rPr>
      </w:pPr>
      <w:r w:rsidRPr="00AF2B3C">
        <w:rPr>
          <w:rFonts w:ascii="The new roman" w:hAnsi="The new roman"/>
        </w:rPr>
        <w:t>Nombre y Apellido:</w:t>
      </w:r>
      <w:r w:rsidRPr="00AF2B3C">
        <w:rPr>
          <w:rFonts w:ascii="The new roman" w:hAnsi="The new roman"/>
        </w:rPr>
        <w:tab/>
      </w:r>
      <w:r w:rsidRPr="00AF2B3C">
        <w:rPr>
          <w:rFonts w:ascii="The new roman" w:hAnsi="The new roman"/>
        </w:rPr>
        <w:tab/>
      </w:r>
      <w:r w:rsidRPr="00AF2B3C">
        <w:rPr>
          <w:rFonts w:ascii="The new roman" w:hAnsi="The new roman"/>
        </w:rPr>
        <w:tab/>
      </w:r>
      <w:r w:rsidRPr="00AF2B3C">
        <w:rPr>
          <w:rFonts w:ascii="The new roman" w:hAnsi="The new roman"/>
        </w:rPr>
        <w:tab/>
      </w:r>
      <w:r w:rsidRPr="00AF2B3C">
        <w:rPr>
          <w:rFonts w:ascii="The new roman" w:hAnsi="The new roman"/>
        </w:rPr>
        <w:tab/>
      </w:r>
      <w:r w:rsidRPr="00AF2B3C">
        <w:rPr>
          <w:rFonts w:ascii="The new roman" w:hAnsi="The new roman"/>
        </w:rPr>
        <w:tab/>
      </w:r>
      <w:r w:rsidRPr="00AF2B3C">
        <w:rPr>
          <w:rFonts w:ascii="The new roman" w:hAnsi="The new roman"/>
        </w:rPr>
        <w:tab/>
        <w:t>Fecha:</w:t>
      </w:r>
    </w:p>
    <w:p w:rsidR="00CA52EE" w:rsidRPr="00AF2B3C" w:rsidRDefault="00CA52EE" w:rsidP="00AF2B3C">
      <w:pPr>
        <w:pStyle w:val="Prrafodelista"/>
        <w:numPr>
          <w:ilvl w:val="0"/>
          <w:numId w:val="1"/>
        </w:numPr>
        <w:jc w:val="both"/>
        <w:rPr>
          <w:rFonts w:ascii="The new roman" w:hAnsi="The new roman"/>
        </w:rPr>
      </w:pPr>
      <w:r w:rsidRPr="00AF2B3C">
        <w:rPr>
          <w:rFonts w:ascii="The new roman" w:hAnsi="The new roman"/>
        </w:rPr>
        <w:t>A partir de las siguientes afirmaciones coloque “V” o “F”:</w:t>
      </w:r>
      <w:r w:rsidR="0028768D">
        <w:rPr>
          <w:rFonts w:ascii="The new roman" w:hAnsi="The new roman"/>
        </w:rPr>
        <w:t xml:space="preserve"> (4</w:t>
      </w:r>
      <w:r w:rsidR="00687D0F" w:rsidRPr="00AF2B3C">
        <w:rPr>
          <w:rFonts w:ascii="The new roman" w:hAnsi="The new roman"/>
        </w:rPr>
        <w:t>P)</w:t>
      </w:r>
    </w:p>
    <w:p w:rsidR="008C5B78" w:rsidRPr="008C5B78" w:rsidRDefault="008C5B78" w:rsidP="0028768D">
      <w:pPr>
        <w:pStyle w:val="Prrafodelista"/>
        <w:numPr>
          <w:ilvl w:val="0"/>
          <w:numId w:val="4"/>
        </w:numPr>
        <w:jc w:val="both"/>
        <w:rPr>
          <w:rFonts w:ascii="The new roman" w:hAnsi="The new roman"/>
        </w:rPr>
      </w:pPr>
      <w:r w:rsidRPr="008C5B78">
        <w:rPr>
          <w:rFonts w:ascii="The new roman" w:hAnsi="The new roman"/>
        </w:rPr>
        <w:t>El consumidor Institucional basa sus decisiones de compra en base a variables subjetivas tales como pertenencia, religión, cultura, creencias………</w:t>
      </w:r>
      <w:proofErr w:type="gramStart"/>
      <w:r w:rsidRPr="008C5B78">
        <w:rPr>
          <w:rFonts w:ascii="The new roman" w:hAnsi="The new roman"/>
        </w:rPr>
        <w:t>…….</w:t>
      </w:r>
      <w:proofErr w:type="gramEnd"/>
      <w:r w:rsidRPr="008C5B78">
        <w:rPr>
          <w:rFonts w:ascii="The new roman" w:hAnsi="The new roman"/>
        </w:rPr>
        <w:t>.</w:t>
      </w:r>
    </w:p>
    <w:p w:rsidR="008C5B78" w:rsidRPr="008C5B78" w:rsidRDefault="008C5B78" w:rsidP="0028768D">
      <w:pPr>
        <w:pStyle w:val="Prrafodelista"/>
        <w:numPr>
          <w:ilvl w:val="0"/>
          <w:numId w:val="4"/>
        </w:numPr>
        <w:jc w:val="both"/>
        <w:rPr>
          <w:rFonts w:ascii="The new roman" w:hAnsi="The new roman"/>
        </w:rPr>
      </w:pPr>
      <w:r w:rsidRPr="008C5B78">
        <w:rPr>
          <w:rFonts w:ascii="The new roman" w:hAnsi="The new roman"/>
        </w:rPr>
        <w:t>Los factores que condicionan la segmentación de un mercado son: necesidades, recursos, ubicaciones, actitudes de compra…………………</w:t>
      </w:r>
      <w:proofErr w:type="gramStart"/>
      <w:r w:rsidRPr="008C5B78">
        <w:rPr>
          <w:rFonts w:ascii="The new roman" w:hAnsi="The new roman"/>
        </w:rPr>
        <w:t>…….</w:t>
      </w:r>
      <w:proofErr w:type="gramEnd"/>
      <w:r w:rsidRPr="008C5B78">
        <w:rPr>
          <w:rFonts w:ascii="The new roman" w:hAnsi="The new roman"/>
        </w:rPr>
        <w:t>.</w:t>
      </w:r>
    </w:p>
    <w:p w:rsidR="008C5B78" w:rsidRPr="008C5B78" w:rsidRDefault="008C5B78" w:rsidP="0028768D">
      <w:pPr>
        <w:pStyle w:val="Prrafodelista"/>
        <w:numPr>
          <w:ilvl w:val="0"/>
          <w:numId w:val="4"/>
        </w:numPr>
        <w:jc w:val="both"/>
        <w:rPr>
          <w:rFonts w:ascii="The new roman" w:hAnsi="The new roman"/>
        </w:rPr>
      </w:pPr>
      <w:r w:rsidRPr="008C5B78">
        <w:rPr>
          <w:rFonts w:ascii="The new roman" w:hAnsi="The new roman"/>
        </w:rPr>
        <w:t>La segmentación por conducta divide al mercado en factores subjetivos como gustos, modas, religión, sexo, edad………….</w:t>
      </w:r>
    </w:p>
    <w:p w:rsidR="008C5B78" w:rsidRPr="008C5B78" w:rsidRDefault="008C5B78" w:rsidP="0028768D">
      <w:pPr>
        <w:pStyle w:val="Prrafodelista"/>
        <w:numPr>
          <w:ilvl w:val="0"/>
          <w:numId w:val="4"/>
        </w:numPr>
        <w:jc w:val="both"/>
        <w:rPr>
          <w:rFonts w:ascii="The new roman" w:hAnsi="The new roman"/>
        </w:rPr>
      </w:pPr>
      <w:r w:rsidRPr="008C5B78">
        <w:rPr>
          <w:rFonts w:ascii="The new roman" w:hAnsi="The new roman"/>
        </w:rPr>
        <w:t>Entendemos por segmentación de mercado a</w:t>
      </w:r>
      <w:r w:rsidR="0028768D">
        <w:rPr>
          <w:rFonts w:ascii="The new roman" w:hAnsi="The new roman"/>
        </w:rPr>
        <w:t xml:space="preserve">l agrupamiento de consumidores </w:t>
      </w:r>
      <w:r w:rsidRPr="008C5B78">
        <w:rPr>
          <w:rFonts w:ascii="The new roman" w:hAnsi="The new roman"/>
        </w:rPr>
        <w:t xml:space="preserve">en función de </w:t>
      </w:r>
      <w:proofErr w:type="gramStart"/>
      <w:r w:rsidRPr="008C5B78">
        <w:rPr>
          <w:rFonts w:ascii="The new roman" w:hAnsi="The new roman"/>
        </w:rPr>
        <w:t>agrupamientos  similares</w:t>
      </w:r>
      <w:proofErr w:type="gramEnd"/>
      <w:r w:rsidRPr="008C5B78">
        <w:rPr>
          <w:rFonts w:ascii="The new roman" w:hAnsi="The new roman"/>
        </w:rPr>
        <w:t>…………………….</w:t>
      </w:r>
    </w:p>
    <w:p w:rsidR="008C5B78" w:rsidRPr="008C5B78" w:rsidRDefault="008C5B78" w:rsidP="0028768D">
      <w:pPr>
        <w:pStyle w:val="Prrafodelista"/>
        <w:numPr>
          <w:ilvl w:val="0"/>
          <w:numId w:val="4"/>
        </w:numPr>
        <w:jc w:val="both"/>
        <w:rPr>
          <w:rFonts w:ascii="The new roman" w:hAnsi="The new roman"/>
        </w:rPr>
      </w:pPr>
      <w:r w:rsidRPr="008C5B78">
        <w:rPr>
          <w:rFonts w:ascii="The new roman" w:hAnsi="The new roman"/>
        </w:rPr>
        <w:t xml:space="preserve">El mercado externo </w:t>
      </w:r>
      <w:proofErr w:type="spellStart"/>
      <w:r w:rsidRPr="008C5B78">
        <w:rPr>
          <w:rFonts w:ascii="The new roman" w:hAnsi="The new roman"/>
        </w:rPr>
        <w:t>dá</w:t>
      </w:r>
      <w:proofErr w:type="spellEnd"/>
      <w:r w:rsidRPr="008C5B78">
        <w:rPr>
          <w:rFonts w:ascii="The new roman" w:hAnsi="The new roman"/>
        </w:rPr>
        <w:t xml:space="preserve"> cuenta de las funciones de producción y su grado de dependencia de elementos que condicionan la demanda del producto…</w:t>
      </w:r>
      <w:proofErr w:type="gramStart"/>
      <w:r w:rsidRPr="008C5B78">
        <w:rPr>
          <w:rFonts w:ascii="The new roman" w:hAnsi="The new roman"/>
        </w:rPr>
        <w:t>…….</w:t>
      </w:r>
      <w:proofErr w:type="gramEnd"/>
      <w:r w:rsidRPr="008C5B78">
        <w:rPr>
          <w:rFonts w:ascii="The new roman" w:hAnsi="The new roman"/>
        </w:rPr>
        <w:t>.</w:t>
      </w:r>
    </w:p>
    <w:p w:rsidR="008C5B78" w:rsidRPr="008C5B78" w:rsidRDefault="008C5B78" w:rsidP="0028768D">
      <w:pPr>
        <w:pStyle w:val="Prrafodelista"/>
        <w:numPr>
          <w:ilvl w:val="0"/>
          <w:numId w:val="4"/>
        </w:numPr>
        <w:jc w:val="both"/>
        <w:rPr>
          <w:rFonts w:ascii="The new roman" w:hAnsi="The new roman"/>
        </w:rPr>
      </w:pPr>
      <w:r w:rsidRPr="008C5B78">
        <w:rPr>
          <w:rFonts w:ascii="The new roman" w:hAnsi="The new roman"/>
        </w:rPr>
        <w:t>El análisis de la situación histórica se refiere a la construcción de información del mercado potencial del producto a través de elementos específicos provenientes de información primaria…………</w:t>
      </w:r>
      <w:proofErr w:type="gramStart"/>
      <w:r w:rsidRPr="008C5B78">
        <w:rPr>
          <w:rFonts w:ascii="The new roman" w:hAnsi="The new roman"/>
        </w:rPr>
        <w:t>…….</w:t>
      </w:r>
      <w:proofErr w:type="gramEnd"/>
      <w:r w:rsidRPr="008C5B78">
        <w:rPr>
          <w:rFonts w:ascii="The new roman" w:hAnsi="The new roman"/>
        </w:rPr>
        <w:t>.</w:t>
      </w:r>
    </w:p>
    <w:p w:rsidR="008C5B78" w:rsidRPr="008C5B78" w:rsidRDefault="0028768D" w:rsidP="0028768D">
      <w:pPr>
        <w:pStyle w:val="Prrafodelista"/>
        <w:numPr>
          <w:ilvl w:val="0"/>
          <w:numId w:val="4"/>
        </w:numPr>
        <w:jc w:val="both"/>
        <w:rPr>
          <w:rFonts w:ascii="The new roman" w:hAnsi="The new roman"/>
        </w:rPr>
      </w:pPr>
      <w:r>
        <w:rPr>
          <w:rFonts w:ascii="The new roman" w:hAnsi="The new roman"/>
        </w:rPr>
        <w:t xml:space="preserve">La segmentación </w:t>
      </w:r>
      <w:proofErr w:type="spellStart"/>
      <w:r>
        <w:rPr>
          <w:rFonts w:ascii="The new roman" w:hAnsi="The new roman"/>
        </w:rPr>
        <w:t>psico</w:t>
      </w:r>
      <w:r w:rsidR="008C5B78" w:rsidRPr="008C5B78">
        <w:rPr>
          <w:rFonts w:ascii="The new roman" w:hAnsi="The new roman"/>
        </w:rPr>
        <w:t>gráfica</w:t>
      </w:r>
      <w:proofErr w:type="spellEnd"/>
      <w:r w:rsidR="008C5B78" w:rsidRPr="008C5B78">
        <w:rPr>
          <w:rFonts w:ascii="The new roman" w:hAnsi="The new roman"/>
        </w:rPr>
        <w:t xml:space="preserve"> divide al mercado en grupos según su clase social, estilo de vida o personalidad………….</w:t>
      </w:r>
    </w:p>
    <w:p w:rsidR="008C5B78" w:rsidRPr="008C5B78" w:rsidRDefault="008C5B78" w:rsidP="0028768D">
      <w:pPr>
        <w:pStyle w:val="Prrafodelista"/>
        <w:numPr>
          <w:ilvl w:val="0"/>
          <w:numId w:val="4"/>
        </w:numPr>
        <w:jc w:val="both"/>
        <w:rPr>
          <w:rFonts w:ascii="The new roman" w:hAnsi="The new roman"/>
        </w:rPr>
      </w:pPr>
      <w:r w:rsidRPr="008C5B78">
        <w:rPr>
          <w:rFonts w:ascii="The new roman" w:hAnsi="The new roman"/>
        </w:rPr>
        <w:t>En la etapa introductoria dentro del ciclo de vida del producto, las ventas se incrementan levemente mientras el producto se hace conocido</w:t>
      </w:r>
      <w:proofErr w:type="gramStart"/>
      <w:r w:rsidRPr="008C5B78">
        <w:rPr>
          <w:rFonts w:ascii="The new roman" w:hAnsi="The new roman"/>
        </w:rPr>
        <w:t>…….</w:t>
      </w:r>
      <w:proofErr w:type="gramEnd"/>
      <w:r w:rsidRPr="008C5B78">
        <w:rPr>
          <w:rFonts w:ascii="The new roman" w:hAnsi="The new roman"/>
        </w:rPr>
        <w:t>.</w:t>
      </w:r>
    </w:p>
    <w:p w:rsidR="00CA52EE" w:rsidRPr="00AF2B3C" w:rsidRDefault="00CA52EE" w:rsidP="00AF2B3C">
      <w:pPr>
        <w:pStyle w:val="Prrafodelista"/>
        <w:jc w:val="both"/>
        <w:rPr>
          <w:rFonts w:ascii="The new roman" w:hAnsi="The new roman"/>
        </w:rPr>
      </w:pPr>
    </w:p>
    <w:p w:rsidR="00CA52EE" w:rsidRPr="00AF2B3C" w:rsidRDefault="00CA52EE" w:rsidP="00AF2B3C">
      <w:pPr>
        <w:pStyle w:val="Prrafodelista"/>
        <w:numPr>
          <w:ilvl w:val="0"/>
          <w:numId w:val="1"/>
        </w:numPr>
        <w:jc w:val="both"/>
        <w:rPr>
          <w:rFonts w:ascii="The new roman" w:hAnsi="The new roman"/>
        </w:rPr>
      </w:pPr>
      <w:r w:rsidRPr="00AF2B3C">
        <w:rPr>
          <w:rFonts w:ascii="The new roman" w:hAnsi="The new roman"/>
        </w:rPr>
        <w:t>Complete los siguientes conceptos:</w:t>
      </w:r>
      <w:r w:rsidR="009920BF">
        <w:rPr>
          <w:rFonts w:ascii="The new roman" w:hAnsi="The new roman"/>
        </w:rPr>
        <w:t xml:space="preserve"> (3</w:t>
      </w:r>
      <w:r w:rsidR="00687D0F" w:rsidRPr="00AF2B3C">
        <w:rPr>
          <w:rFonts w:ascii="The new roman" w:hAnsi="The new roman"/>
        </w:rPr>
        <w:t>P)</w:t>
      </w:r>
    </w:p>
    <w:p w:rsidR="004B03B4" w:rsidRPr="004B03B4" w:rsidRDefault="004B03B4" w:rsidP="004B03B4">
      <w:pPr>
        <w:pStyle w:val="Prrafodelista"/>
        <w:numPr>
          <w:ilvl w:val="0"/>
          <w:numId w:val="3"/>
        </w:numPr>
        <w:rPr>
          <w:rFonts w:ascii="The new roman" w:hAnsi="The new roman"/>
        </w:rPr>
      </w:pPr>
      <w:r w:rsidRPr="004B03B4">
        <w:rPr>
          <w:rFonts w:ascii="The new roman" w:hAnsi="The new roman"/>
        </w:rPr>
        <w:t xml:space="preserve">Los mercados que intervienen en el Estudio de mercado son: </w:t>
      </w:r>
      <w:proofErr w:type="gramStart"/>
      <w:r w:rsidRPr="004B03B4">
        <w:rPr>
          <w:rFonts w:ascii="The new roman" w:hAnsi="The new roman"/>
        </w:rPr>
        <w:t>a)…</w:t>
      </w:r>
      <w:proofErr w:type="gramEnd"/>
      <w:r w:rsidRPr="004B03B4">
        <w:rPr>
          <w:rFonts w:ascii="The new roman" w:hAnsi="The new roman"/>
        </w:rPr>
        <w:t>………………b)…………………………..c)………………………………….</w:t>
      </w:r>
      <w:r w:rsidR="009920BF">
        <w:rPr>
          <w:rFonts w:ascii="The new roman" w:hAnsi="The new roman"/>
        </w:rPr>
        <w:t>d)……………………………..e)…………………………………</w:t>
      </w:r>
      <w:r w:rsidRPr="004B03B4">
        <w:rPr>
          <w:rFonts w:ascii="The new roman" w:hAnsi="The new roman"/>
        </w:rPr>
        <w:t>………………………………………….</w:t>
      </w:r>
    </w:p>
    <w:p w:rsidR="00CA52EE" w:rsidRPr="00AF2B3C" w:rsidRDefault="009920BF" w:rsidP="00AF2B3C">
      <w:pPr>
        <w:pStyle w:val="Prrafodelista"/>
        <w:numPr>
          <w:ilvl w:val="0"/>
          <w:numId w:val="3"/>
        </w:numPr>
        <w:jc w:val="both"/>
        <w:rPr>
          <w:rFonts w:ascii="The new roman" w:hAnsi="The new roman"/>
        </w:rPr>
      </w:pPr>
      <w:r>
        <w:rPr>
          <w:rFonts w:ascii="The new roman" w:hAnsi="The new roman"/>
        </w:rPr>
        <w:t xml:space="preserve">Llamamos descremado de mercado </w:t>
      </w:r>
      <w:proofErr w:type="gramStart"/>
      <w:r>
        <w:rPr>
          <w:rFonts w:ascii="The new roman" w:hAnsi="The new roman"/>
        </w:rPr>
        <w:t>a :</w:t>
      </w:r>
      <w:proofErr w:type="gramEnd"/>
      <w:r w:rsidR="00CA52EE" w:rsidRPr="00AF2B3C">
        <w:rPr>
          <w:rFonts w:ascii="The new roman" w:hAnsi="The new roman"/>
        </w:rPr>
        <w:t xml:space="preserve"> …………………………………………………………</w:t>
      </w:r>
      <w:r>
        <w:rPr>
          <w:rFonts w:ascii="The new roman" w:hAnsi="The new roman"/>
        </w:rPr>
        <w:t>………………………………</w:t>
      </w:r>
    </w:p>
    <w:p w:rsidR="00CA52EE" w:rsidRPr="00AF2B3C" w:rsidRDefault="00CA52EE" w:rsidP="00AF2B3C">
      <w:pPr>
        <w:ind w:left="360"/>
        <w:jc w:val="both"/>
        <w:rPr>
          <w:rFonts w:ascii="The new roman" w:hAnsi="The new roman"/>
        </w:rPr>
      </w:pPr>
      <w:r w:rsidRPr="00AF2B3C">
        <w:rPr>
          <w:rFonts w:ascii="The new roman" w:hAnsi="The new roman"/>
        </w:rPr>
        <w:t>…………………………………………………………………………………………………………………………</w:t>
      </w:r>
    </w:p>
    <w:p w:rsidR="00CA52EE" w:rsidRDefault="009920BF" w:rsidP="00AF2B3C">
      <w:pPr>
        <w:pStyle w:val="Prrafodelista"/>
        <w:numPr>
          <w:ilvl w:val="0"/>
          <w:numId w:val="3"/>
        </w:numPr>
        <w:jc w:val="both"/>
        <w:rPr>
          <w:rFonts w:ascii="The new roman" w:hAnsi="The new roman"/>
        </w:rPr>
      </w:pPr>
      <w:r>
        <w:rPr>
          <w:rFonts w:ascii="The new roman" w:hAnsi="The new roman"/>
        </w:rPr>
        <w:t>El consumidor institucional es aquel que………………………………………………….</w:t>
      </w:r>
    </w:p>
    <w:p w:rsidR="0028768D" w:rsidRDefault="009920BF" w:rsidP="009920BF">
      <w:pPr>
        <w:pStyle w:val="Prrafodelista"/>
        <w:jc w:val="both"/>
        <w:rPr>
          <w:rFonts w:ascii="The new roman" w:hAnsi="The new roman"/>
        </w:rPr>
      </w:pPr>
      <w:r>
        <w:rPr>
          <w:rFonts w:ascii="The new roman" w:hAnsi="The new roman"/>
        </w:rPr>
        <w:t>……………………………………………………………………………………………………………………………………………………………………………..</w:t>
      </w:r>
    </w:p>
    <w:p w:rsidR="00CA52EE" w:rsidRPr="00AF2B3C" w:rsidRDefault="009920BF" w:rsidP="00AF2B3C">
      <w:pPr>
        <w:ind w:left="360"/>
        <w:jc w:val="both"/>
        <w:rPr>
          <w:rFonts w:ascii="The new roman" w:hAnsi="The new roman"/>
        </w:rPr>
      </w:pPr>
      <w:r>
        <w:rPr>
          <w:rFonts w:ascii="The new roman" w:hAnsi="The new roman"/>
        </w:rPr>
        <w:t>3</w:t>
      </w:r>
      <w:r w:rsidR="00CA52EE" w:rsidRPr="00AF2B3C">
        <w:rPr>
          <w:rFonts w:ascii="The new roman" w:hAnsi="The new roman"/>
        </w:rPr>
        <w:t>. Resuelva el siguiente ejercicio:</w:t>
      </w:r>
      <w:r w:rsidR="006F0EFA" w:rsidRPr="00AF2B3C">
        <w:rPr>
          <w:rFonts w:ascii="The new roman" w:hAnsi="The new roman"/>
        </w:rPr>
        <w:t xml:space="preserve"> (3P)</w:t>
      </w:r>
    </w:p>
    <w:p w:rsidR="00D82D4E" w:rsidRPr="003E3EA4" w:rsidRDefault="00D82D4E" w:rsidP="00D82D4E">
      <w:pPr>
        <w:pStyle w:val="Textoindependiente"/>
        <w:numPr>
          <w:ilvl w:val="0"/>
          <w:numId w:val="5"/>
        </w:numPr>
        <w:spacing w:before="119"/>
        <w:ind w:right="131"/>
        <w:jc w:val="both"/>
        <w:rPr>
          <w:rFonts w:ascii="Times New Roman" w:hAnsi="Times New Roman" w:cs="Times New Roman"/>
          <w:sz w:val="22"/>
          <w:szCs w:val="22"/>
        </w:rPr>
      </w:pPr>
      <w:r w:rsidRPr="003E3EA4">
        <w:rPr>
          <w:rFonts w:ascii="Times New Roman" w:hAnsi="Times New Roman" w:cs="Times New Roman"/>
          <w:sz w:val="22"/>
          <w:szCs w:val="22"/>
        </w:rPr>
        <w:t>La</w:t>
      </w:r>
      <w:r w:rsidRPr="003E3EA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Empresa</w:t>
      </w:r>
      <w:r w:rsidRPr="003E3EA4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WERBEL</w:t>
      </w:r>
      <w:r w:rsidRPr="003E3EA4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se</w:t>
      </w:r>
      <w:r w:rsidRPr="003E3EA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dedica</w:t>
      </w:r>
      <w:r w:rsidRPr="003E3EA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a</w:t>
      </w:r>
      <w:r w:rsidRPr="003E3EA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la</w:t>
      </w:r>
      <w:r w:rsidRPr="003E3EA4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venta</w:t>
      </w:r>
      <w:r w:rsidRPr="003E3EA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de</w:t>
      </w:r>
      <w:r w:rsidRPr="003E3EA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bicicletas y</w:t>
      </w:r>
      <w:r w:rsidRPr="003E3EA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está</w:t>
      </w:r>
      <w:r w:rsidRPr="003E3EA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pensando</w:t>
      </w:r>
      <w:r w:rsidRPr="003E3EA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la</w:t>
      </w:r>
      <w:r w:rsidRPr="003E3EA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posibilidad de</w:t>
      </w:r>
      <w:r w:rsidRPr="003E3EA4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 xml:space="preserve">ampliar su negocio hacia la venta de ropa y complementos utilizados para la </w:t>
      </w:r>
      <w:proofErr w:type="spellStart"/>
      <w:r w:rsidRPr="003E3EA4">
        <w:rPr>
          <w:rFonts w:ascii="Times New Roman" w:hAnsi="Times New Roman" w:cs="Times New Roman"/>
          <w:sz w:val="22"/>
          <w:szCs w:val="22"/>
        </w:rPr>
        <w:t>práctica</w:t>
      </w:r>
      <w:proofErr w:type="spellEnd"/>
      <w:r w:rsidRPr="003E3EA4">
        <w:rPr>
          <w:rFonts w:ascii="Times New Roman" w:hAnsi="Times New Roman" w:cs="Times New Roman"/>
          <w:sz w:val="22"/>
          <w:szCs w:val="22"/>
        </w:rPr>
        <w:t xml:space="preserve"> del ciclismo. Para ello, ha</w:t>
      </w:r>
      <w:r w:rsidRPr="003E3EA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 xml:space="preserve">previsto un </w:t>
      </w:r>
      <w:r w:rsidRPr="003E3EA4">
        <w:rPr>
          <w:rFonts w:ascii="Times New Roman" w:hAnsi="Times New Roman" w:cs="Times New Roman"/>
          <w:sz w:val="22"/>
          <w:szCs w:val="22"/>
          <w:u w:val="single"/>
        </w:rPr>
        <w:t>desembolso inicial</w:t>
      </w:r>
      <w:r w:rsidRPr="003E3EA4">
        <w:rPr>
          <w:rFonts w:ascii="Times New Roman" w:hAnsi="Times New Roman" w:cs="Times New Roman"/>
          <w:sz w:val="22"/>
          <w:szCs w:val="22"/>
        </w:rPr>
        <w:t xml:space="preserve"> de</w:t>
      </w:r>
      <w:r w:rsidRPr="003E3EA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>3</w:t>
      </w:r>
      <w:r w:rsidRPr="003E3EA4">
        <w:rPr>
          <w:rFonts w:ascii="Times New Roman" w:hAnsi="Times New Roman" w:cs="Times New Roman"/>
          <w:b/>
          <w:sz w:val="22"/>
          <w:szCs w:val="22"/>
        </w:rPr>
        <w:t>00.000</w:t>
      </w:r>
      <w:r w:rsidRPr="003E3EA4">
        <w:rPr>
          <w:rFonts w:ascii="Times New Roman" w:hAnsi="Times New Roman" w:cs="Times New Roman"/>
          <w:b/>
          <w:spacing w:val="-3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b/>
          <w:sz w:val="22"/>
          <w:szCs w:val="22"/>
        </w:rPr>
        <w:t xml:space="preserve">euros </w:t>
      </w:r>
      <w:r w:rsidRPr="003E3EA4">
        <w:rPr>
          <w:rFonts w:ascii="Times New Roman" w:hAnsi="Times New Roman" w:cs="Times New Roman"/>
          <w:sz w:val="22"/>
          <w:szCs w:val="22"/>
        </w:rPr>
        <w:t>y</w:t>
      </w:r>
      <w:r w:rsidRPr="003E3EA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los siguientes cobros y</w:t>
      </w:r>
      <w:r w:rsidRPr="003E3EA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>pagos que</w:t>
      </w:r>
      <w:r w:rsidRPr="003E3EA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3E3EA4">
        <w:rPr>
          <w:rFonts w:ascii="Times New Roman" w:hAnsi="Times New Roman" w:cs="Times New Roman"/>
          <w:sz w:val="22"/>
          <w:szCs w:val="22"/>
        </w:rPr>
        <w:t xml:space="preserve">se </w:t>
      </w:r>
      <w:proofErr w:type="spellStart"/>
      <w:r w:rsidRPr="003E3EA4">
        <w:rPr>
          <w:rFonts w:ascii="Times New Roman" w:hAnsi="Times New Roman" w:cs="Times New Roman"/>
          <w:sz w:val="22"/>
          <w:szCs w:val="22"/>
        </w:rPr>
        <w:t>generarían</w:t>
      </w:r>
      <w:proofErr w:type="spellEnd"/>
      <w:r w:rsidRPr="003E3EA4">
        <w:rPr>
          <w:rFonts w:ascii="Times New Roman" w:hAnsi="Times New Roman" w:cs="Times New Roman"/>
          <w:sz w:val="22"/>
          <w:szCs w:val="22"/>
        </w:rPr>
        <w:t xml:space="preserve"> durante la vida de la </w:t>
      </w:r>
      <w:proofErr w:type="spellStart"/>
      <w:r w:rsidRPr="003E3EA4">
        <w:rPr>
          <w:rFonts w:ascii="Times New Roman" w:hAnsi="Times New Roman" w:cs="Times New Roman"/>
          <w:sz w:val="22"/>
          <w:szCs w:val="22"/>
        </w:rPr>
        <w:t>inversión</w:t>
      </w:r>
      <w:proofErr w:type="spellEnd"/>
      <w:r w:rsidRPr="003E3EA4">
        <w:rPr>
          <w:rFonts w:ascii="Times New Roman" w:hAnsi="Times New Roman" w:cs="Times New Roman"/>
          <w:sz w:val="22"/>
          <w:szCs w:val="22"/>
        </w:rPr>
        <w:t xml:space="preserve">, que es de 4 </w:t>
      </w:r>
      <w:proofErr w:type="spellStart"/>
      <w:r w:rsidRPr="003E3EA4">
        <w:rPr>
          <w:rFonts w:ascii="Times New Roman" w:hAnsi="Times New Roman" w:cs="Times New Roman"/>
          <w:sz w:val="22"/>
          <w:szCs w:val="22"/>
        </w:rPr>
        <w:t>años</w:t>
      </w:r>
      <w:proofErr w:type="spellEnd"/>
      <w:r w:rsidRPr="003E3EA4">
        <w:rPr>
          <w:rFonts w:ascii="Times New Roman" w:hAnsi="Times New Roman" w:cs="Times New Roman"/>
          <w:sz w:val="22"/>
          <w:szCs w:val="22"/>
        </w:rPr>
        <w:t>:</w:t>
      </w:r>
    </w:p>
    <w:p w:rsidR="00D82D4E" w:rsidRDefault="00D82D4E" w:rsidP="00D82D4E">
      <w:pPr>
        <w:pStyle w:val="Textoindependiente"/>
        <w:spacing w:before="9"/>
        <w:rPr>
          <w:sz w:val="13"/>
        </w:rPr>
      </w:pPr>
      <w:r>
        <w:rPr>
          <w:noProof/>
          <w:sz w:val="13"/>
          <w:lang w:val="en-US"/>
        </w:rPr>
        <w:lastRenderedPageBreak/>
        <w:drawing>
          <wp:anchor distT="0" distB="0" distL="0" distR="0" simplePos="0" relativeHeight="251659264" behindDoc="1" locked="0" layoutInCell="1" allowOverlap="1" wp14:anchorId="73FA93C9" wp14:editId="6F04858C">
            <wp:simplePos x="0" y="0"/>
            <wp:positionH relativeFrom="page">
              <wp:posOffset>851358</wp:posOffset>
            </wp:positionH>
            <wp:positionV relativeFrom="paragraph">
              <wp:posOffset>117783</wp:posOffset>
            </wp:positionV>
            <wp:extent cx="4093606" cy="13411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60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5195" w:rsidRPr="00AF2B3C" w:rsidRDefault="00D82D4E" w:rsidP="00D82D4E">
      <w:pPr>
        <w:jc w:val="both"/>
        <w:rPr>
          <w:rFonts w:ascii="The new roman" w:hAnsi="The new roman"/>
        </w:rPr>
      </w:pPr>
      <w:r w:rsidRPr="003E3EA4">
        <w:rPr>
          <w:rFonts w:ascii="Times New Roman" w:hAnsi="Times New Roman" w:cs="Times New Roman"/>
          <w:u w:val="single"/>
        </w:rPr>
        <w:t>Determinar</w:t>
      </w:r>
      <w:r w:rsidRPr="003E3EA4">
        <w:rPr>
          <w:rFonts w:ascii="Times New Roman" w:hAnsi="Times New Roman" w:cs="Times New Roman"/>
          <w:spacing w:val="-1"/>
          <w:u w:val="single"/>
        </w:rPr>
        <w:t xml:space="preserve"> </w:t>
      </w:r>
      <w:r w:rsidRPr="003E3EA4">
        <w:rPr>
          <w:rFonts w:ascii="Times New Roman" w:hAnsi="Times New Roman" w:cs="Times New Roman"/>
          <w:u w:val="single"/>
        </w:rPr>
        <w:t>si</w:t>
      </w:r>
      <w:r w:rsidRPr="003E3EA4">
        <w:rPr>
          <w:rFonts w:ascii="Times New Roman" w:hAnsi="Times New Roman" w:cs="Times New Roman"/>
          <w:spacing w:val="-3"/>
          <w:u w:val="single"/>
        </w:rPr>
        <w:t xml:space="preserve"> </w:t>
      </w:r>
      <w:r w:rsidRPr="003E3EA4">
        <w:rPr>
          <w:rFonts w:ascii="Times New Roman" w:hAnsi="Times New Roman" w:cs="Times New Roman"/>
          <w:u w:val="single"/>
        </w:rPr>
        <w:t>es conveniente</w:t>
      </w:r>
      <w:r w:rsidRPr="003E3EA4">
        <w:rPr>
          <w:rFonts w:ascii="Times New Roman" w:hAnsi="Times New Roman" w:cs="Times New Roman"/>
          <w:spacing w:val="-4"/>
          <w:u w:val="single"/>
        </w:rPr>
        <w:t xml:space="preserve"> </w:t>
      </w:r>
      <w:r w:rsidRPr="003E3EA4">
        <w:rPr>
          <w:rFonts w:ascii="Times New Roman" w:hAnsi="Times New Roman" w:cs="Times New Roman"/>
          <w:u w:val="single"/>
        </w:rPr>
        <w:t>o no realizar</w:t>
      </w:r>
      <w:r w:rsidRPr="003E3EA4">
        <w:rPr>
          <w:rFonts w:ascii="Times New Roman" w:hAnsi="Times New Roman" w:cs="Times New Roman"/>
          <w:spacing w:val="-1"/>
          <w:u w:val="single"/>
        </w:rPr>
        <w:t xml:space="preserve"> </w:t>
      </w:r>
      <w:r w:rsidRPr="003E3EA4">
        <w:rPr>
          <w:rFonts w:ascii="Times New Roman" w:hAnsi="Times New Roman" w:cs="Times New Roman"/>
          <w:u w:val="single"/>
        </w:rPr>
        <w:t>la</w:t>
      </w:r>
      <w:r w:rsidRPr="003E3EA4">
        <w:rPr>
          <w:rFonts w:ascii="Times New Roman" w:hAnsi="Times New Roman" w:cs="Times New Roman"/>
          <w:spacing w:val="-4"/>
          <w:u w:val="single"/>
        </w:rPr>
        <w:t xml:space="preserve"> </w:t>
      </w:r>
      <w:proofErr w:type="spellStart"/>
      <w:r w:rsidRPr="003E3EA4">
        <w:rPr>
          <w:rFonts w:ascii="Times New Roman" w:hAnsi="Times New Roman" w:cs="Times New Roman"/>
          <w:u w:val="single"/>
        </w:rPr>
        <w:t>inversión</w:t>
      </w:r>
      <w:proofErr w:type="spellEnd"/>
      <w:r w:rsidRPr="003E3EA4">
        <w:rPr>
          <w:rFonts w:ascii="Times New Roman" w:hAnsi="Times New Roman" w:cs="Times New Roman"/>
          <w:spacing w:val="-1"/>
          <w:u w:val="single"/>
        </w:rPr>
        <w:t xml:space="preserve"> </w:t>
      </w:r>
      <w:r w:rsidRPr="003E3EA4">
        <w:rPr>
          <w:rFonts w:ascii="Times New Roman" w:hAnsi="Times New Roman" w:cs="Times New Roman"/>
          <w:u w:val="single"/>
        </w:rPr>
        <w:t>propuesta</w:t>
      </w:r>
      <w:r w:rsidRPr="003E3EA4">
        <w:rPr>
          <w:rFonts w:ascii="Times New Roman" w:hAnsi="Times New Roman" w:cs="Times New Roman"/>
        </w:rPr>
        <w:t>,</w:t>
      </w:r>
      <w:r w:rsidRPr="003E3EA4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3E3EA4">
        <w:rPr>
          <w:rFonts w:ascii="Times New Roman" w:hAnsi="Times New Roman" w:cs="Times New Roman"/>
        </w:rPr>
        <w:t>según</w:t>
      </w:r>
      <w:proofErr w:type="spellEnd"/>
      <w:r w:rsidRPr="003E3EA4">
        <w:rPr>
          <w:rFonts w:ascii="Times New Roman" w:hAnsi="Times New Roman" w:cs="Times New Roman"/>
          <w:spacing w:val="-1"/>
        </w:rPr>
        <w:t xml:space="preserve"> </w:t>
      </w:r>
      <w:r w:rsidRPr="003E3EA4">
        <w:rPr>
          <w:rFonts w:ascii="Times New Roman" w:hAnsi="Times New Roman" w:cs="Times New Roman"/>
        </w:rPr>
        <w:t>el</w:t>
      </w:r>
      <w:r w:rsidRPr="003E3EA4">
        <w:rPr>
          <w:rFonts w:ascii="Times New Roman" w:hAnsi="Times New Roman" w:cs="Times New Roman"/>
          <w:spacing w:val="-1"/>
        </w:rPr>
        <w:t xml:space="preserve"> </w:t>
      </w:r>
      <w:r w:rsidRPr="003E3EA4">
        <w:rPr>
          <w:rFonts w:ascii="Times New Roman" w:hAnsi="Times New Roman" w:cs="Times New Roman"/>
          <w:b/>
        </w:rPr>
        <w:t>Valor</w:t>
      </w:r>
      <w:r w:rsidRPr="003E3EA4">
        <w:rPr>
          <w:rFonts w:ascii="Times New Roman" w:hAnsi="Times New Roman" w:cs="Times New Roman"/>
          <w:b/>
          <w:spacing w:val="-2"/>
        </w:rPr>
        <w:t xml:space="preserve"> </w:t>
      </w:r>
      <w:r w:rsidRPr="003E3EA4">
        <w:rPr>
          <w:rFonts w:ascii="Times New Roman" w:hAnsi="Times New Roman" w:cs="Times New Roman"/>
          <w:b/>
        </w:rPr>
        <w:t>Actual Neto</w:t>
      </w:r>
      <w:r w:rsidRPr="003E3EA4">
        <w:rPr>
          <w:rFonts w:ascii="Times New Roman" w:hAnsi="Times New Roman" w:cs="Times New Roman"/>
        </w:rPr>
        <w:t>, suponi</w:t>
      </w:r>
      <w:r>
        <w:rPr>
          <w:rFonts w:ascii="Times New Roman" w:hAnsi="Times New Roman" w:cs="Times New Roman"/>
        </w:rPr>
        <w:t>endo una tasa de descuento del 6</w:t>
      </w:r>
      <w:bookmarkStart w:id="0" w:name="_GoBack"/>
      <w:bookmarkEnd w:id="0"/>
      <w:r w:rsidRPr="003E3EA4">
        <w:rPr>
          <w:rFonts w:ascii="Times New Roman" w:hAnsi="Times New Roman" w:cs="Times New Roman"/>
        </w:rPr>
        <w:t>%.</w:t>
      </w:r>
    </w:p>
    <w:sectPr w:rsidR="009D5195" w:rsidRPr="00AF2B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e new roman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75D8A"/>
    <w:multiLevelType w:val="hybridMultilevel"/>
    <w:tmpl w:val="314EE9DA"/>
    <w:lvl w:ilvl="0" w:tplc="8146D0C2">
      <w:start w:val="1"/>
      <w:numFmt w:val="decimal"/>
      <w:lvlText w:val="%1-"/>
      <w:lvlJc w:val="left"/>
      <w:pPr>
        <w:ind w:left="720" w:hanging="360"/>
      </w:pPr>
      <w:rPr>
        <w:rFonts w:ascii="The new roman" w:hAnsi="The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92926"/>
    <w:multiLevelType w:val="hybridMultilevel"/>
    <w:tmpl w:val="FCD8A7A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717E2"/>
    <w:multiLevelType w:val="hybridMultilevel"/>
    <w:tmpl w:val="0E1A7498"/>
    <w:lvl w:ilvl="0" w:tplc="F05445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B474A"/>
    <w:multiLevelType w:val="hybridMultilevel"/>
    <w:tmpl w:val="C0E80760"/>
    <w:lvl w:ilvl="0" w:tplc="27FA26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221429"/>
    <w:multiLevelType w:val="hybridMultilevel"/>
    <w:tmpl w:val="DAAC932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2EE"/>
    <w:rsid w:val="000A4DF7"/>
    <w:rsid w:val="0028768D"/>
    <w:rsid w:val="004B03B4"/>
    <w:rsid w:val="004D4A40"/>
    <w:rsid w:val="005B74B5"/>
    <w:rsid w:val="00687D0F"/>
    <w:rsid w:val="006F0EFA"/>
    <w:rsid w:val="008C5B78"/>
    <w:rsid w:val="009920BF"/>
    <w:rsid w:val="009D5195"/>
    <w:rsid w:val="00AF2B3C"/>
    <w:rsid w:val="00CA52EE"/>
    <w:rsid w:val="00D8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448A"/>
  <w15:chartTrackingRefBased/>
  <w15:docId w15:val="{936340DE-EB70-4917-A14A-67E9023D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2E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52EE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D82D4E"/>
    <w:pPr>
      <w:widowControl w:val="0"/>
      <w:autoSpaceDE w:val="0"/>
      <w:autoSpaceDN w:val="0"/>
      <w:spacing w:before="1" w:after="0" w:line="240" w:lineRule="auto"/>
    </w:pPr>
    <w:rPr>
      <w:rFonts w:ascii="Cambria" w:eastAsia="Cambria" w:hAnsi="Cambria" w:cs="Cambria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82D4E"/>
    <w:rPr>
      <w:rFonts w:ascii="Cambria" w:eastAsia="Cambria" w:hAnsi="Cambria" w:cs="Cambria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2025-06-24T23:54:00Z</dcterms:created>
  <dcterms:modified xsi:type="dcterms:W3CDTF">2025-06-24T23:54:00Z</dcterms:modified>
</cp:coreProperties>
</file>