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2FD7" w14:textId="28F70BA2" w:rsidR="0090511C" w:rsidRDefault="0090511C">
      <w:r>
        <w:t>a</w:t>
      </w:r>
      <w:r w:rsidRPr="0090511C">
        <w:t xml:space="preserve">) contratar un servicio de </w:t>
      </w:r>
      <w:r w:rsidR="009B6417" w:rsidRPr="0090511C">
        <w:t>auditoría</w:t>
      </w:r>
      <w:r w:rsidRPr="0090511C">
        <w:t xml:space="preserve"> externa o incorporar un profesional a tiempo completo para </w:t>
      </w:r>
      <w:r w:rsidR="009B6417" w:rsidRPr="0090511C">
        <w:t>auditoría</w:t>
      </w:r>
      <w:r w:rsidRPr="0090511C">
        <w:t xml:space="preserve"> interna, por cuanto las funciones contables son desarrolladas actualmente por un Perito Mercantil con experiencia probada.</w:t>
      </w:r>
    </w:p>
    <w:p w14:paraId="531248CB" w14:textId="77777777" w:rsidR="0090511C" w:rsidRDefault="0090511C">
      <w:r w:rsidRPr="0090511C">
        <w:t xml:space="preserve"> b) organizar un servicio de mantenimiento, o seguir como hasta la fecha, realizando dichas tareas con técnicos contratados al efecto cada vez que se hace necesaria la reparación o el mantenimiento de las maquinarias, equipos y accesorios del sector productivo.</w:t>
      </w:r>
    </w:p>
    <w:p w14:paraId="5795F9E9" w14:textId="77777777" w:rsidR="0090511C" w:rsidRDefault="0090511C">
      <w:r w:rsidRPr="0090511C">
        <w:t xml:space="preserve"> c) organizar un sector de “Expedición y Fletes” </w:t>
      </w:r>
    </w:p>
    <w:p w14:paraId="3CE860DF" w14:textId="7F7F741A" w:rsidR="00921035" w:rsidRDefault="0090511C">
      <w:r w:rsidRPr="0090511C">
        <w:t>d) remitir la producción por ferrocarril, en camiones alquilados o adquirir para estos efectos una unidad que realice todas las entregas de producción.</w:t>
      </w:r>
    </w:p>
    <w:p w14:paraId="5ADBB10A" w14:textId="77777777" w:rsidR="0090511C" w:rsidRDefault="0090511C"/>
    <w:p w14:paraId="2ACF9DF0" w14:textId="50F1AF07" w:rsidR="0090511C" w:rsidRDefault="0090511C" w:rsidP="0090511C">
      <w:pPr>
        <w:pStyle w:val="Prrafodelista"/>
        <w:numPr>
          <w:ilvl w:val="0"/>
          <w:numId w:val="1"/>
        </w:numPr>
      </w:pPr>
      <w:r>
        <w:t>Se decidió incorporar un Profesional interno porque creemos que es mas optimo debido a que:</w:t>
      </w:r>
    </w:p>
    <w:p w14:paraId="18754FE8" w14:textId="21B7B9FF" w:rsidR="0090511C" w:rsidRPr="0090511C" w:rsidRDefault="0090511C" w:rsidP="0090511C">
      <w:pPr>
        <w:pStyle w:val="Prrafodelista"/>
        <w:numPr>
          <w:ilvl w:val="0"/>
          <w:numId w:val="2"/>
        </w:numPr>
      </w:pPr>
      <w:r>
        <w:t xml:space="preserve"> Familiarización</w:t>
      </w:r>
      <w:r w:rsidRPr="0090511C">
        <w:t>: Un auditor interno trabajando a tiempo completo puede estar más familiarizado con los procesos y operaciones internas</w:t>
      </w:r>
      <w:r>
        <w:t xml:space="preserve"> de la empresa</w:t>
      </w:r>
      <w:r w:rsidRPr="0090511C">
        <w:t>.</w:t>
      </w:r>
    </w:p>
    <w:p w14:paraId="67872D27" w14:textId="409B8BB4" w:rsidR="0090511C" w:rsidRPr="0090511C" w:rsidRDefault="0090511C" w:rsidP="0090511C">
      <w:pPr>
        <w:pStyle w:val="Prrafodelista"/>
        <w:numPr>
          <w:ilvl w:val="0"/>
          <w:numId w:val="2"/>
        </w:numPr>
      </w:pPr>
      <w:r w:rsidRPr="0090511C">
        <w:t>Adaptabilidad: Puede adaptarse a las necesidades específicas de la empresa</w:t>
      </w:r>
      <w:r>
        <w:t xml:space="preserve"> con tareas concretas entre otras</w:t>
      </w:r>
      <w:r w:rsidRPr="0090511C">
        <w:t>.</w:t>
      </w:r>
    </w:p>
    <w:p w14:paraId="47DC2203" w14:textId="6D6F36BE" w:rsidR="0090511C" w:rsidRPr="0090511C" w:rsidRDefault="0090511C" w:rsidP="0090511C">
      <w:pPr>
        <w:pStyle w:val="Prrafodelista"/>
        <w:numPr>
          <w:ilvl w:val="0"/>
          <w:numId w:val="2"/>
        </w:numPr>
      </w:pPr>
      <w:r>
        <w:t>Menor costo</w:t>
      </w:r>
      <w:r w:rsidRPr="0090511C">
        <w:t xml:space="preserve">: </w:t>
      </w:r>
      <w:r>
        <w:t xml:space="preserve">Puede </w:t>
      </w:r>
      <w:r w:rsidRPr="0090511C">
        <w:t>ser más económico que contratar servicios externos de manera recurrente.</w:t>
      </w:r>
    </w:p>
    <w:p w14:paraId="62530400" w14:textId="60509150" w:rsidR="0090511C" w:rsidRDefault="0090511C" w:rsidP="0090511C">
      <w:pPr>
        <w:ind w:left="360"/>
      </w:pPr>
      <w:r>
        <w:t>B-Tomamos la decisión de incorporar un Servicio de Mantenimiento y/o Reparación, ya que hace mas eficiente al momento de si una maquinaria le falta mantenimiento o falla, puede ser solucionado en el acto, haciendo que no se dependa de un tercero y abarata los costos.</w:t>
      </w:r>
    </w:p>
    <w:p w14:paraId="6D113D89" w14:textId="7C18E2A3" w:rsidR="0090511C" w:rsidRDefault="0090511C" w:rsidP="0090511C">
      <w:pPr>
        <w:ind w:left="360"/>
      </w:pPr>
      <w:r>
        <w:t>C-Se incorporo este sector dentro de administración para que cont</w:t>
      </w:r>
      <w:r w:rsidR="009B6417">
        <w:t>role y administre las Expediciones si así se requiere.</w:t>
      </w:r>
    </w:p>
    <w:p w14:paraId="73F0527A" w14:textId="374D7ACD" w:rsidR="009B6417" w:rsidRDefault="009B6417" w:rsidP="0090511C">
      <w:pPr>
        <w:ind w:left="360"/>
      </w:pPr>
      <w:r>
        <w:t>D-Nos desviamos por la opción de tener una unidad que realice estas entregas para ser mas directos con el cliente, ya que si dependiéramos del ferrocarril solo podríamos enviar a un punto en concreto y por otro lado, si contratáramos un servicio de repartos externos también volveríamos a depender de su disponibilidad y seria costoso para la empresa.</w:t>
      </w:r>
    </w:p>
    <w:sectPr w:rsidR="009B6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41CA9"/>
    <w:multiLevelType w:val="multilevel"/>
    <w:tmpl w:val="82F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45B49"/>
    <w:multiLevelType w:val="hybridMultilevel"/>
    <w:tmpl w:val="52CE371E"/>
    <w:lvl w:ilvl="0" w:tplc="A35C97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6286">
    <w:abstractNumId w:val="1"/>
  </w:num>
  <w:num w:numId="2" w16cid:durableId="13659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E2"/>
    <w:rsid w:val="0038289C"/>
    <w:rsid w:val="0090511C"/>
    <w:rsid w:val="00921035"/>
    <w:rsid w:val="009B6417"/>
    <w:rsid w:val="00D857E2"/>
    <w:rsid w:val="00FA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3CB9"/>
  <w15:chartTrackingRefBased/>
  <w15:docId w15:val="{9A442F42-8E7B-4D42-9245-C81D75B7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2</cp:revision>
  <dcterms:created xsi:type="dcterms:W3CDTF">2024-08-30T03:15:00Z</dcterms:created>
  <dcterms:modified xsi:type="dcterms:W3CDTF">2024-08-30T03:29:00Z</dcterms:modified>
</cp:coreProperties>
</file>