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0A0E" w14:textId="5D23619D" w:rsidR="007571FF" w:rsidRPr="007571FF" w:rsidRDefault="007571FF" w:rsidP="007571FF">
      <w:pPr>
        <w:ind w:firstLine="360"/>
      </w:pPr>
      <w:r w:rsidRPr="007571FF">
        <w:t>Características de</w:t>
      </w:r>
      <w:r w:rsidRPr="007571FF">
        <w:t xml:space="preserve"> </w:t>
      </w:r>
      <w:r w:rsidRPr="007571FF">
        <w:t>Globant</w:t>
      </w:r>
      <w:r>
        <w:t xml:space="preserve"> como parte de</w:t>
      </w:r>
      <w:r w:rsidRPr="007571FF">
        <w:t xml:space="preserve"> la sociedad de la información:</w:t>
      </w:r>
      <w:r>
        <w:t xml:space="preserve"> </w:t>
      </w:r>
      <w:r w:rsidRPr="007571FF">
        <w:t>es una empresa de servicios de tecnología que opera en la industria de la información</w:t>
      </w:r>
      <w:r>
        <w:t>, e</w:t>
      </w:r>
      <w:r w:rsidRPr="007571FF">
        <w:t>sto implica que está inmersa en la</w:t>
      </w:r>
      <w:r>
        <w:t xml:space="preserve"> sociedad de la</w:t>
      </w:r>
      <w:r w:rsidRPr="007571FF">
        <w:t xml:space="preserve"> </w:t>
      </w:r>
      <w:r>
        <w:t>misma</w:t>
      </w:r>
      <w:r w:rsidRPr="007571FF">
        <w:t>, la cual se caracteriza por:</w:t>
      </w:r>
    </w:p>
    <w:p w14:paraId="1D639920" w14:textId="77777777" w:rsidR="007571FF" w:rsidRPr="007571FF" w:rsidRDefault="007571FF" w:rsidP="007571FF">
      <w:pPr>
        <w:numPr>
          <w:ilvl w:val="0"/>
          <w:numId w:val="1"/>
        </w:numPr>
      </w:pPr>
      <w:r w:rsidRPr="007571FF">
        <w:t>Uso intensivo de tecnología: Globant utiliza tecnologías de vanguardia para ofrecer soluciones a sus clientes y desarrollar productos.</w:t>
      </w:r>
    </w:p>
    <w:p w14:paraId="10F61288" w14:textId="77777777" w:rsidR="007571FF" w:rsidRPr="007571FF" w:rsidRDefault="007571FF" w:rsidP="007571FF">
      <w:pPr>
        <w:numPr>
          <w:ilvl w:val="0"/>
          <w:numId w:val="1"/>
        </w:numPr>
      </w:pPr>
      <w:r w:rsidRPr="007571FF">
        <w:t>Acceso a la información y comunicación: La empresa depende de la conectividad y la comunicación eficiente para colaborar con equipos y clientes en todo el mundo.</w:t>
      </w:r>
    </w:p>
    <w:p w14:paraId="4B319DD5" w14:textId="77777777" w:rsidR="007571FF" w:rsidRPr="007571FF" w:rsidRDefault="007571FF" w:rsidP="007571FF">
      <w:pPr>
        <w:numPr>
          <w:ilvl w:val="0"/>
          <w:numId w:val="1"/>
        </w:numPr>
      </w:pPr>
      <w:r w:rsidRPr="007571FF">
        <w:t>Enfoque en la innovación: Globant se esfuerza por mantenerse al tanto de las últimas tendencias tecnológicas y aplicar innovaciones en su trabajo.</w:t>
      </w:r>
    </w:p>
    <w:p w14:paraId="4980D795" w14:textId="77777777" w:rsidR="007571FF" w:rsidRPr="007571FF" w:rsidRDefault="007571FF" w:rsidP="007571FF">
      <w:pPr>
        <w:numPr>
          <w:ilvl w:val="0"/>
          <w:numId w:val="1"/>
        </w:numPr>
      </w:pPr>
      <w:r w:rsidRPr="007571FF">
        <w:t>Énfasis en el conocimiento y la información: La empresa se basa en el conocimiento técnico y la información para brindar soluciones y servicios de alta calidad.</w:t>
      </w:r>
    </w:p>
    <w:p w14:paraId="6EDB5BD9" w14:textId="0CBB4C3F" w:rsidR="007571FF" w:rsidRPr="007571FF" w:rsidRDefault="007571FF" w:rsidP="007571FF">
      <w:pPr>
        <w:ind w:firstLine="360"/>
      </w:pPr>
      <w:r w:rsidRPr="007571FF">
        <w:t xml:space="preserve">Características de </w:t>
      </w:r>
      <w:r>
        <w:t>Globant como</w:t>
      </w:r>
      <w:r w:rsidRPr="007571FF">
        <w:t xml:space="preserve"> organización inteligente: Las organizaciones inteligentes son aquellas que aprenden, se adaptan y aprovechan el conocimiento para tomar decisiones efectivas. En este contexto, algunas características de Globant como organización inteligente podrían ser:</w:t>
      </w:r>
    </w:p>
    <w:p w14:paraId="705F832C" w14:textId="77777777" w:rsidR="007571FF" w:rsidRPr="007571FF" w:rsidRDefault="007571FF" w:rsidP="007571FF">
      <w:pPr>
        <w:numPr>
          <w:ilvl w:val="0"/>
          <w:numId w:val="2"/>
        </w:numPr>
      </w:pPr>
      <w:r w:rsidRPr="007571FF">
        <w:t>Aprendizaje continuo: Globant promueve una cultura de aprendizaje constante para sus empleados, lo que les permite mantenerse actualizados en tecnologías y metodologías.</w:t>
      </w:r>
    </w:p>
    <w:p w14:paraId="1B382C31" w14:textId="77777777" w:rsidR="007571FF" w:rsidRPr="007571FF" w:rsidRDefault="007571FF" w:rsidP="007571FF">
      <w:pPr>
        <w:numPr>
          <w:ilvl w:val="0"/>
          <w:numId w:val="2"/>
        </w:numPr>
      </w:pPr>
      <w:r w:rsidRPr="007571FF">
        <w:t>Uso de datos: La empresa podría utilizar análisis de datos para tomar decisiones informadas sobre proyectos y estrategias.</w:t>
      </w:r>
    </w:p>
    <w:p w14:paraId="55041B5B" w14:textId="77777777" w:rsidR="007571FF" w:rsidRPr="007571FF" w:rsidRDefault="007571FF" w:rsidP="007571FF">
      <w:pPr>
        <w:numPr>
          <w:ilvl w:val="0"/>
          <w:numId w:val="2"/>
        </w:numPr>
      </w:pPr>
      <w:r w:rsidRPr="007571FF">
        <w:t>Flexibilidad y adaptabilidad: Globant puede ajustar sus enfoques según las necesidades cambiantes de los proyectos y clientes.</w:t>
      </w:r>
    </w:p>
    <w:p w14:paraId="199A5DCF" w14:textId="77777777" w:rsidR="007571FF" w:rsidRPr="007571FF" w:rsidRDefault="007571FF" w:rsidP="007571FF">
      <w:pPr>
        <w:numPr>
          <w:ilvl w:val="0"/>
          <w:numId w:val="2"/>
        </w:numPr>
      </w:pPr>
      <w:r w:rsidRPr="007571FF">
        <w:t>Colaboración y comunicación: La empresa fomenta la colaboración y la comunicación entre equipos dispersos globalmente para aprovechar el conocimiento colectivo.</w:t>
      </w:r>
    </w:p>
    <w:p w14:paraId="520D8951" w14:textId="5C2FC7B6" w:rsidR="007571FF" w:rsidRPr="007571FF" w:rsidRDefault="007571FF" w:rsidP="00364B8D">
      <w:pPr>
        <w:ind w:firstLine="360"/>
      </w:pPr>
      <w:r w:rsidRPr="007571FF">
        <w:t>Competencias profesionales según el CONFEDI: El Consejo Federal de Decanos de Ingeniería (CONFEDI) establece competencias profesionales para los informáticos. Algunas competencias relevantes para los empleados de Globant podrían incluir:</w:t>
      </w:r>
    </w:p>
    <w:p w14:paraId="6C59CE53" w14:textId="77777777" w:rsidR="007571FF" w:rsidRPr="007571FF" w:rsidRDefault="007571FF" w:rsidP="007571FF">
      <w:pPr>
        <w:numPr>
          <w:ilvl w:val="0"/>
          <w:numId w:val="3"/>
        </w:numPr>
      </w:pPr>
      <w:r w:rsidRPr="007571FF">
        <w:t>Desarrollo de software: Habilidad para diseñar, implementar y mantener soluciones de software robustas y eficientes.</w:t>
      </w:r>
    </w:p>
    <w:p w14:paraId="4C4D478E" w14:textId="77777777" w:rsidR="007571FF" w:rsidRPr="007571FF" w:rsidRDefault="007571FF" w:rsidP="007571FF">
      <w:pPr>
        <w:numPr>
          <w:ilvl w:val="0"/>
          <w:numId w:val="3"/>
        </w:numPr>
      </w:pPr>
      <w:r w:rsidRPr="007571FF">
        <w:t>Resolución de problemas: Capacidad para abordar desafíos técnicos y encontrar soluciones creativas.</w:t>
      </w:r>
    </w:p>
    <w:p w14:paraId="4BBEE0BC" w14:textId="77777777" w:rsidR="007571FF" w:rsidRPr="007571FF" w:rsidRDefault="007571FF" w:rsidP="007571FF">
      <w:pPr>
        <w:numPr>
          <w:ilvl w:val="0"/>
          <w:numId w:val="3"/>
        </w:numPr>
      </w:pPr>
      <w:r w:rsidRPr="007571FF">
        <w:t>Trabajo en equipo: Aptitud para colaborar en equipos multidisciplinarios en proyectos complejos.</w:t>
      </w:r>
    </w:p>
    <w:p w14:paraId="74C07771" w14:textId="77777777" w:rsidR="007571FF" w:rsidRPr="007571FF" w:rsidRDefault="007571FF" w:rsidP="007571FF">
      <w:pPr>
        <w:numPr>
          <w:ilvl w:val="0"/>
          <w:numId w:val="3"/>
        </w:numPr>
      </w:pPr>
      <w:r w:rsidRPr="007571FF">
        <w:t>Comunicación técnica: Habilidad para transmitir ideas técnicas de manera clara y comprensible.</w:t>
      </w:r>
    </w:p>
    <w:p w14:paraId="16B32084" w14:textId="300D76CC" w:rsidR="007571FF" w:rsidRPr="007571FF" w:rsidRDefault="007571FF" w:rsidP="00364B8D">
      <w:pPr>
        <w:ind w:firstLine="360"/>
      </w:pPr>
      <w:r w:rsidRPr="007571FF">
        <w:t>Perfiles informáticos según la CESSI: La Cámara de la Industria Argentina de Software (CESSI) define perfiles informáticos que son relevantes para la industria. Algunos perfiles que podrían estar relacionados con los empleados de Globant incluyen:</w:t>
      </w:r>
    </w:p>
    <w:p w14:paraId="70F3222B" w14:textId="77777777" w:rsidR="007571FF" w:rsidRPr="007571FF" w:rsidRDefault="007571FF" w:rsidP="007571FF">
      <w:pPr>
        <w:numPr>
          <w:ilvl w:val="0"/>
          <w:numId w:val="4"/>
        </w:numPr>
      </w:pPr>
      <w:r w:rsidRPr="007571FF">
        <w:lastRenderedPageBreak/>
        <w:t>Desarrollador de software: Persona encargada de escribir y mantener código para aplicaciones y sistemas.</w:t>
      </w:r>
    </w:p>
    <w:p w14:paraId="3A72D0FE" w14:textId="77777777" w:rsidR="007571FF" w:rsidRPr="007571FF" w:rsidRDefault="007571FF" w:rsidP="007571FF">
      <w:pPr>
        <w:numPr>
          <w:ilvl w:val="0"/>
          <w:numId w:val="4"/>
        </w:numPr>
      </w:pPr>
      <w:r w:rsidRPr="007571FF">
        <w:t>Ingeniero de calidad de software: Profesional que se enfoca en garantizar la calidad y la funcionalidad de los productos y servicios de software.</w:t>
      </w:r>
    </w:p>
    <w:p w14:paraId="61C88666" w14:textId="77777777" w:rsidR="007571FF" w:rsidRPr="007571FF" w:rsidRDefault="007571FF" w:rsidP="007571FF">
      <w:pPr>
        <w:numPr>
          <w:ilvl w:val="0"/>
          <w:numId w:val="4"/>
        </w:numPr>
      </w:pPr>
      <w:r w:rsidRPr="007571FF">
        <w:t>Arquitecto de soluciones tecnológicas: Especialista en diseñar la estructura y la arquitectura de sistemas y aplicaciones.</w:t>
      </w:r>
    </w:p>
    <w:p w14:paraId="64D8E6FF" w14:textId="77777777" w:rsidR="007571FF" w:rsidRPr="007571FF" w:rsidRDefault="007571FF" w:rsidP="007571FF">
      <w:pPr>
        <w:numPr>
          <w:ilvl w:val="0"/>
          <w:numId w:val="4"/>
        </w:numPr>
      </w:pPr>
      <w:r w:rsidRPr="007571FF">
        <w:t>Diseñador de experiencia de usuario (UX): Persona responsable de crear interfaces de usuario intuitivas y atractivas.</w:t>
      </w:r>
    </w:p>
    <w:p w14:paraId="5723610F" w14:textId="77777777" w:rsidR="007571FF" w:rsidRDefault="007571FF"/>
    <w:sectPr w:rsidR="007571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3553F"/>
    <w:multiLevelType w:val="multilevel"/>
    <w:tmpl w:val="1C98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D10977"/>
    <w:multiLevelType w:val="multilevel"/>
    <w:tmpl w:val="B97A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2C2162"/>
    <w:multiLevelType w:val="multilevel"/>
    <w:tmpl w:val="D6F6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E93180"/>
    <w:multiLevelType w:val="multilevel"/>
    <w:tmpl w:val="817A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1FF"/>
    <w:rsid w:val="00364B8D"/>
    <w:rsid w:val="0075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04DFC"/>
  <w15:chartTrackingRefBased/>
  <w15:docId w15:val="{5E6D8431-659B-4814-AEF8-8745A6DD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6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477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Moreira</dc:creator>
  <cp:keywords/>
  <dc:description/>
  <cp:lastModifiedBy>Facundo Moreira</cp:lastModifiedBy>
  <cp:revision>1</cp:revision>
  <dcterms:created xsi:type="dcterms:W3CDTF">2023-08-31T04:41:00Z</dcterms:created>
  <dcterms:modified xsi:type="dcterms:W3CDTF">2023-08-31T04:54:00Z</dcterms:modified>
</cp:coreProperties>
</file>