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jc w:val="center"/>
        <w:rPr>
          <w:rFonts w:ascii="Arial" w:hAnsi="Arial" w:cs="Arial"/>
          <w:b/>
          <w:bCs/>
        </w:rPr>
      </w:pPr>
      <w:r w:rsidRPr="004F7B94">
        <w:rPr>
          <w:rFonts w:ascii="Arial" w:hAnsi="Arial" w:cs="Arial"/>
          <w:b/>
          <w:bCs/>
        </w:rPr>
        <w:t>ANEXO III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jc w:val="center"/>
        <w:rPr>
          <w:rFonts w:ascii="Arial" w:hAnsi="Arial" w:cs="Arial"/>
          <w:b/>
          <w:bCs/>
        </w:rPr>
      </w:pPr>
      <w:r w:rsidRPr="004F7B94">
        <w:rPr>
          <w:rFonts w:ascii="Arial" w:hAnsi="Arial" w:cs="Arial"/>
          <w:b/>
          <w:bCs/>
        </w:rPr>
        <w:t xml:space="preserve">Documentación a presentar para la solicitud de defensa del </w:t>
      </w:r>
      <w:r>
        <w:rPr>
          <w:rFonts w:ascii="Arial" w:hAnsi="Arial" w:cs="Arial"/>
          <w:b/>
          <w:bCs/>
        </w:rPr>
        <w:t>PFC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jc w:val="center"/>
        <w:rPr>
          <w:rFonts w:ascii="Arial" w:hAnsi="Arial" w:cs="Arial"/>
          <w:b/>
          <w:bCs/>
        </w:rPr>
      </w:pPr>
      <w:r w:rsidRPr="004F7B94">
        <w:rPr>
          <w:rFonts w:ascii="Arial" w:hAnsi="Arial" w:cs="Arial"/>
          <w:b/>
          <w:bCs/>
        </w:rPr>
        <w:t>(Instancia preliminar y final)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 xml:space="preserve">Para solicitar la defensa del </w:t>
      </w:r>
      <w:r>
        <w:rPr>
          <w:rFonts w:ascii="Arial" w:hAnsi="Arial" w:cs="Arial"/>
        </w:rPr>
        <w:t>TFA</w:t>
      </w:r>
      <w:r w:rsidRPr="004F7B94">
        <w:rPr>
          <w:rFonts w:ascii="Arial" w:hAnsi="Arial" w:cs="Arial"/>
        </w:rPr>
        <w:t xml:space="preserve"> el alumno deberá presentar para la evaluación un informe final y un medio digital.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  <w:b/>
          <w:bCs/>
        </w:rPr>
      </w:pPr>
      <w:r w:rsidRPr="004F7B94">
        <w:rPr>
          <w:rFonts w:ascii="Arial" w:hAnsi="Arial" w:cs="Arial"/>
          <w:b/>
          <w:bCs/>
        </w:rPr>
        <w:t>1. El Informe Borrador (Instancia preliminar) y Final (Instancia final)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En la elaboración del informe se deberán contemplar las siguientes especificaciones: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  <w:b/>
          <w:bCs/>
        </w:rPr>
      </w:pPr>
      <w:r w:rsidRPr="004F7B94">
        <w:rPr>
          <w:rFonts w:ascii="Arial" w:hAnsi="Arial" w:cs="Arial"/>
          <w:b/>
          <w:bCs/>
        </w:rPr>
        <w:t>1.1. Secciones del informe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• Caratula. Deberá incluir: nombre de la Universidad, nombre de la Facultad, nombre de la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 xml:space="preserve">carrera, título del </w:t>
      </w:r>
      <w:r>
        <w:rPr>
          <w:rFonts w:ascii="Arial" w:hAnsi="Arial" w:cs="Arial"/>
        </w:rPr>
        <w:t>TFA</w:t>
      </w:r>
      <w:r w:rsidRPr="004F7B94">
        <w:rPr>
          <w:rFonts w:ascii="Arial" w:hAnsi="Arial" w:cs="Arial"/>
        </w:rPr>
        <w:t>, nombre y apellido del alumno (o de los alumnos del equipo), nombre y apellido del Profesor Orientador, nombre y apellido del Profesor Coordinador, nombre y apellido de los miembros del Tribunal Examinador, Presentación Preliminar (si correspondiera), año de presentación, año defensa (incluir en la versión definitiva).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• Prologo (si correspondiera)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• Agradecimientos (si correspondiera)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• Resumen (maximo300 palabras).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• Índice de contenidos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• Índice de figuras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• Índice de tablas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• Capítulo 1. Introducción. Se deberá  incluir: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ind w:left="708"/>
        <w:rPr>
          <w:rFonts w:ascii="Arial" w:hAnsi="Arial" w:cs="Arial"/>
        </w:rPr>
      </w:pPr>
      <w:r w:rsidRPr="004F7B94">
        <w:rPr>
          <w:rFonts w:ascii="Arial" w:hAnsi="Arial" w:cs="Arial"/>
        </w:rPr>
        <w:t>♦ Breve estado del arte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ind w:left="708"/>
        <w:rPr>
          <w:rFonts w:ascii="Arial" w:hAnsi="Arial" w:cs="Arial"/>
        </w:rPr>
      </w:pPr>
      <w:r w:rsidRPr="004F7B94">
        <w:rPr>
          <w:rFonts w:ascii="Arial" w:hAnsi="Arial" w:cs="Arial"/>
        </w:rPr>
        <w:t>♦ Objetivo(s)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ind w:left="708"/>
        <w:rPr>
          <w:rFonts w:ascii="Arial" w:hAnsi="Arial" w:cs="Arial"/>
        </w:rPr>
      </w:pPr>
      <w:r w:rsidRPr="004F7B94">
        <w:rPr>
          <w:rFonts w:ascii="Arial" w:hAnsi="Arial" w:cs="Arial"/>
        </w:rPr>
        <w:t>♦ Fundamentación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• Capítulo 2. Metodología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• Capítulo 3. Herramientas y/o lenguajes de programación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• Capítulo 4. Resultados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• Capítulo 5. Conclusiones y futuros trabajos (si correspondiera)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• Referencias</w:t>
      </w:r>
    </w:p>
    <w:p w:rsidR="00EC338D" w:rsidRPr="004F7B94" w:rsidRDefault="00EC338D" w:rsidP="00EC338D">
      <w:pPr>
        <w:autoSpaceDE w:val="0"/>
        <w:autoSpaceDN w:val="0"/>
        <w:adjustRightInd w:val="0"/>
        <w:spacing w:before="0" w:line="360" w:lineRule="auto"/>
        <w:rPr>
          <w:rFonts w:ascii="Arial" w:hAnsi="Arial" w:cs="Arial"/>
        </w:rPr>
      </w:pPr>
      <w:r w:rsidRPr="004F7B94">
        <w:rPr>
          <w:rFonts w:ascii="Arial" w:hAnsi="Arial" w:cs="Arial"/>
        </w:rPr>
        <w:t>• Anexos (si correspondiera)</w:t>
      </w:r>
    </w:p>
    <w:p w:rsidR="00B37614" w:rsidRDefault="00B37614"/>
    <w:sectPr w:rsidR="00B37614" w:rsidSect="00B376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C338D"/>
    <w:rsid w:val="00B37614"/>
    <w:rsid w:val="00CB5B2B"/>
    <w:rsid w:val="00EC33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38D"/>
    <w:pPr>
      <w:spacing w:before="120" w:after="0" w:line="480" w:lineRule="auto"/>
      <w:jc w:val="both"/>
    </w:pPr>
    <w:rPr>
      <w:rFonts w:ascii="Calibri" w:eastAsia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1121</Characters>
  <Application>Microsoft Office Word</Application>
  <DocSecurity>0</DocSecurity>
  <Lines>9</Lines>
  <Paragraphs>2</Paragraphs>
  <ScaleCrop>false</ScaleCrop>
  <Company>SIM</Company>
  <LinksUpToDate>false</LinksUpToDate>
  <CharactersWithSpaces>1322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2</cp:revision>
  <dcterms:created xsi:type="dcterms:W3CDTF">2017-03-12T22:24:00Z</dcterms:created>
  <dcterms:modified xsi:type="dcterms:W3CDTF">2017-03-12T22:24:00Z</dcterms:modified>
</cp:coreProperties>
</file>