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A753" w14:textId="77777777" w:rsidR="009960FA" w:rsidRDefault="009960FA" w:rsidP="009960FA">
      <w:pPr>
        <w:spacing w:after="0" w:line="240" w:lineRule="auto"/>
        <w:jc w:val="both"/>
        <w:rPr>
          <w:rFonts w:ascii="Verdana" w:hAnsi="Verdana" w:cs="Tunga"/>
          <w:sz w:val="18"/>
          <w:szCs w:val="18"/>
          <w:lang w:val="es-ES_tradnl"/>
        </w:rPr>
      </w:pPr>
      <w:r>
        <w:rPr>
          <w:rFonts w:ascii="Verdana" w:hAnsi="Verdana" w:cs="Tunga"/>
          <w:sz w:val="18"/>
          <w:szCs w:val="18"/>
          <w:lang w:val="es-ES_tradnl"/>
        </w:rPr>
        <w:t xml:space="preserve">      Ba</w:t>
      </w:r>
      <w:r w:rsidR="00F437FF">
        <w:rPr>
          <w:rFonts w:ascii="Verdana" w:hAnsi="Verdana" w:cs="Tunga"/>
          <w:sz w:val="18"/>
          <w:szCs w:val="18"/>
          <w:lang w:val="es-ES_tradnl"/>
        </w:rPr>
        <w:t xml:space="preserve">ses de </w:t>
      </w:r>
      <w:r w:rsidR="004D13CB">
        <w:rPr>
          <w:rFonts w:ascii="Verdana" w:hAnsi="Verdana" w:cs="Tunga"/>
          <w:sz w:val="18"/>
          <w:szCs w:val="18"/>
          <w:lang w:val="es-ES_tradnl"/>
        </w:rPr>
        <w:t>D</w:t>
      </w:r>
      <w:r w:rsidR="00E211B5">
        <w:rPr>
          <w:rFonts w:ascii="Verdana" w:hAnsi="Verdana" w:cs="Tunga"/>
          <w:sz w:val="18"/>
          <w:szCs w:val="18"/>
          <w:lang w:val="es-ES_tradnl"/>
        </w:rPr>
        <w:t>atos II</w:t>
      </w:r>
      <w:r w:rsidR="007C3FD3">
        <w:rPr>
          <w:rFonts w:ascii="Verdana" w:hAnsi="Verdana" w:cs="Tunga"/>
          <w:sz w:val="18"/>
          <w:szCs w:val="18"/>
          <w:lang w:val="es-ES_tradnl"/>
        </w:rPr>
        <w:t xml:space="preserve">                   </w:t>
      </w:r>
      <w:r w:rsidR="00B95D88">
        <w:rPr>
          <w:rFonts w:ascii="Verdana" w:hAnsi="Verdana" w:cs="Tunga"/>
          <w:sz w:val="18"/>
          <w:szCs w:val="18"/>
          <w:lang w:val="es-ES_tradnl"/>
        </w:rPr>
        <w:t xml:space="preserve"> </w:t>
      </w:r>
      <w:r w:rsidR="007C3FD3" w:rsidRPr="007C3FD3">
        <w:rPr>
          <w:rFonts w:ascii="Verdana" w:hAnsi="Verdana" w:cs="Tunga"/>
          <w:b/>
          <w:sz w:val="18"/>
          <w:szCs w:val="18"/>
          <w:lang w:val="es-ES_tradnl"/>
        </w:rPr>
        <w:t>Extraordinario</w:t>
      </w:r>
      <w:r w:rsidR="007C3FD3">
        <w:rPr>
          <w:rFonts w:ascii="Verdana" w:hAnsi="Verdana" w:cs="Tunga"/>
          <w:sz w:val="18"/>
          <w:szCs w:val="18"/>
          <w:lang w:val="es-ES_tradnl"/>
        </w:rPr>
        <w:t xml:space="preserve"> </w:t>
      </w:r>
      <w:r w:rsidR="00B95D88" w:rsidRPr="0081606E">
        <w:rPr>
          <w:rFonts w:ascii="Verdana" w:hAnsi="Verdana" w:cs="Tunga"/>
          <w:b/>
          <w:sz w:val="18"/>
          <w:szCs w:val="18"/>
          <w:lang w:val="es-ES_tradnl"/>
        </w:rPr>
        <w:t>Primer Parcial</w:t>
      </w:r>
      <w:r w:rsidR="00B95D88">
        <w:rPr>
          <w:rFonts w:ascii="Verdana" w:hAnsi="Verdana" w:cs="Tunga"/>
          <w:sz w:val="18"/>
          <w:szCs w:val="18"/>
          <w:lang w:val="es-ES_tradnl"/>
        </w:rPr>
        <w:t xml:space="preserve"> </w:t>
      </w:r>
      <w:r w:rsidR="002F3CFB">
        <w:rPr>
          <w:rFonts w:ascii="Verdana" w:hAnsi="Verdana" w:cs="Tunga"/>
          <w:sz w:val="18"/>
          <w:szCs w:val="18"/>
          <w:lang w:val="es-ES_tradnl"/>
        </w:rPr>
        <w:t xml:space="preserve">         </w:t>
      </w:r>
      <w:r w:rsidR="006112AE">
        <w:rPr>
          <w:rFonts w:ascii="Verdana" w:hAnsi="Verdana" w:cs="Tunga"/>
          <w:sz w:val="18"/>
          <w:szCs w:val="18"/>
          <w:lang w:val="es-ES_tradnl"/>
        </w:rPr>
        <w:t xml:space="preserve">          </w:t>
      </w:r>
      <w:r w:rsidR="0038140A">
        <w:rPr>
          <w:rFonts w:ascii="Verdana" w:hAnsi="Verdana" w:cs="Tunga"/>
          <w:sz w:val="18"/>
          <w:szCs w:val="18"/>
          <w:lang w:val="es-ES_tradnl"/>
        </w:rPr>
        <w:t xml:space="preserve">          </w:t>
      </w:r>
      <w:r w:rsidR="0038140A" w:rsidRPr="0038140A">
        <w:rPr>
          <w:rFonts w:ascii="Verdana" w:hAnsi="Verdana" w:cs="Tunga"/>
          <w:sz w:val="18"/>
          <w:szCs w:val="18"/>
          <w:u w:val="single"/>
          <w:lang w:val="es-ES_tradnl"/>
        </w:rPr>
        <w:t>Opción</w:t>
      </w:r>
      <w:r w:rsidR="0038140A">
        <w:rPr>
          <w:rFonts w:ascii="Verdana" w:hAnsi="Verdana" w:cs="Tunga"/>
          <w:sz w:val="18"/>
          <w:szCs w:val="18"/>
          <w:lang w:val="es-ES_tradnl"/>
        </w:rPr>
        <w:t xml:space="preserve">: </w:t>
      </w:r>
      <w:r w:rsidR="00AA5CEC">
        <w:rPr>
          <w:rFonts w:ascii="Verdana" w:hAnsi="Verdana" w:cs="Tunga"/>
          <w:sz w:val="18"/>
          <w:szCs w:val="18"/>
          <w:lang w:val="es-ES_tradnl"/>
        </w:rPr>
        <w:t xml:space="preserve"> </w:t>
      </w:r>
      <w:r w:rsidR="0038140A" w:rsidRPr="0038140A">
        <w:rPr>
          <w:rFonts w:ascii="Verdana" w:hAnsi="Verdana" w:cs="Tunga"/>
          <w:b/>
          <w:sz w:val="18"/>
          <w:szCs w:val="18"/>
          <w:lang w:val="es-ES_tradnl"/>
        </w:rPr>
        <w:t>Promoción</w:t>
      </w:r>
      <w:r w:rsidR="002F3CFB">
        <w:rPr>
          <w:rFonts w:ascii="Verdana" w:hAnsi="Verdana" w:cs="Tunga"/>
          <w:sz w:val="18"/>
          <w:szCs w:val="18"/>
          <w:lang w:val="es-ES_tradnl"/>
        </w:rPr>
        <w:t xml:space="preserve"> </w:t>
      </w:r>
    </w:p>
    <w:p w14:paraId="7D64847B" w14:textId="5AD98226" w:rsidR="00B95D88" w:rsidRPr="009960FA" w:rsidRDefault="009960FA" w:rsidP="009960FA">
      <w:pPr>
        <w:spacing w:after="0" w:line="240" w:lineRule="auto"/>
        <w:jc w:val="both"/>
        <w:rPr>
          <w:rFonts w:ascii="Verdana" w:hAnsi="Verdana" w:cs="Tunga"/>
          <w:b/>
          <w:bCs/>
          <w:sz w:val="18"/>
          <w:szCs w:val="18"/>
          <w:lang w:val="es-ES_tradnl"/>
        </w:rPr>
      </w:pP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Pr>
          <w:rFonts w:ascii="Verdana" w:hAnsi="Verdana" w:cs="Tunga"/>
          <w:sz w:val="18"/>
          <w:szCs w:val="18"/>
          <w:lang w:val="es-ES_tradnl"/>
        </w:rPr>
        <w:tab/>
      </w:r>
      <w:r w:rsidRPr="009960FA">
        <w:rPr>
          <w:rFonts w:ascii="Verdana" w:hAnsi="Verdana" w:cs="Tunga"/>
          <w:b/>
          <w:bCs/>
          <w:sz w:val="18"/>
          <w:szCs w:val="18"/>
          <w:lang w:val="es-ES_tradnl"/>
        </w:rPr>
        <w:t>Tema 01</w:t>
      </w:r>
      <w:r w:rsidR="002F3CFB" w:rsidRPr="009960FA">
        <w:rPr>
          <w:rFonts w:ascii="Verdana" w:hAnsi="Verdana" w:cs="Tunga"/>
          <w:b/>
          <w:bCs/>
          <w:sz w:val="18"/>
          <w:szCs w:val="18"/>
          <w:lang w:val="es-ES_tradnl"/>
        </w:rPr>
        <w:t xml:space="preserve">     </w:t>
      </w:r>
      <w:r w:rsidR="00B95D88" w:rsidRPr="009960FA">
        <w:rPr>
          <w:rFonts w:ascii="Verdana" w:hAnsi="Verdana" w:cs="Tunga"/>
          <w:b/>
          <w:bCs/>
          <w:sz w:val="18"/>
          <w:szCs w:val="18"/>
          <w:lang w:val="es-ES_tradnl"/>
        </w:rPr>
        <w:t xml:space="preserve">  </w:t>
      </w:r>
      <w:r w:rsidR="00D47929" w:rsidRPr="009960FA">
        <w:rPr>
          <w:rFonts w:ascii="Verdana" w:hAnsi="Verdana" w:cs="Tunga"/>
          <w:b/>
          <w:bCs/>
          <w:sz w:val="18"/>
          <w:szCs w:val="18"/>
          <w:lang w:val="es-ES_tradnl"/>
        </w:rPr>
        <w:t xml:space="preserve">                    </w:t>
      </w:r>
      <w:r w:rsidR="00B95D88" w:rsidRPr="009960FA">
        <w:rPr>
          <w:rFonts w:ascii="Verdana" w:hAnsi="Verdana" w:cs="Tunga"/>
          <w:b/>
          <w:bCs/>
          <w:sz w:val="18"/>
          <w:szCs w:val="18"/>
          <w:lang w:val="es-ES_tradnl"/>
        </w:rPr>
        <w:t xml:space="preserve">  </w:t>
      </w:r>
    </w:p>
    <w:p w14:paraId="08EE29FE" w14:textId="6E61DB60" w:rsidR="009960FA" w:rsidRDefault="009960FA" w:rsidP="009960FA">
      <w:pPr>
        <w:spacing w:after="0" w:line="240" w:lineRule="auto"/>
        <w:jc w:val="both"/>
        <w:rPr>
          <w:rFonts w:ascii="Verdana" w:hAnsi="Verdana" w:cs="Tunga"/>
          <w:sz w:val="18"/>
          <w:szCs w:val="18"/>
          <w:lang w:val="es-ES_tradnl"/>
        </w:rPr>
      </w:pPr>
      <w:r>
        <w:rPr>
          <w:rFonts w:ascii="Verdana" w:hAnsi="Verdana" w:cs="Tunga"/>
          <w:sz w:val="18"/>
          <w:szCs w:val="18"/>
          <w:lang w:val="es-ES_tradnl"/>
        </w:rPr>
        <w:t xml:space="preserve">      Alumno: ……………………………………………………………………………………</w:t>
      </w:r>
      <w:r w:rsidR="00C53C50">
        <w:rPr>
          <w:rFonts w:ascii="Verdana" w:hAnsi="Verdana" w:cs="Tunga"/>
          <w:sz w:val="18"/>
          <w:szCs w:val="18"/>
          <w:lang w:val="es-ES_tradnl"/>
        </w:rPr>
        <w:t xml:space="preserve">  </w:t>
      </w:r>
      <w:r>
        <w:rPr>
          <w:rFonts w:ascii="Verdana" w:hAnsi="Verdana" w:cs="Tunga"/>
          <w:sz w:val="18"/>
          <w:szCs w:val="18"/>
          <w:lang w:val="es-ES_tradnl"/>
        </w:rPr>
        <w:t xml:space="preserve"> L.U.  …………………       </w:t>
      </w:r>
      <w:r w:rsidR="00B233AA">
        <w:rPr>
          <w:rFonts w:ascii="Verdana" w:hAnsi="Verdana" w:cs="Tunga"/>
          <w:sz w:val="18"/>
          <w:szCs w:val="18"/>
          <w:lang w:val="es-ES_tradnl"/>
        </w:rPr>
        <w:t>25</w:t>
      </w:r>
      <w:r>
        <w:rPr>
          <w:rFonts w:ascii="Verdana" w:hAnsi="Verdana" w:cs="Tunga"/>
          <w:sz w:val="18"/>
          <w:szCs w:val="18"/>
          <w:lang w:val="es-ES_tradnl"/>
        </w:rPr>
        <w:t>/11/2</w:t>
      </w:r>
      <w:r w:rsidR="00B233AA">
        <w:rPr>
          <w:rFonts w:ascii="Verdana" w:hAnsi="Verdana" w:cs="Tunga"/>
          <w:sz w:val="18"/>
          <w:szCs w:val="18"/>
          <w:lang w:val="es-ES_tradnl"/>
        </w:rPr>
        <w:t>1</w:t>
      </w:r>
      <w:r>
        <w:rPr>
          <w:rFonts w:ascii="Verdana" w:hAnsi="Verdana" w:cs="Tunga"/>
          <w:sz w:val="18"/>
          <w:szCs w:val="18"/>
          <w:lang w:val="es-ES_tradnl"/>
        </w:rPr>
        <w:t xml:space="preserve">     </w:t>
      </w:r>
    </w:p>
    <w:p w14:paraId="33CD9CFD" w14:textId="534FD966" w:rsidR="009960FA" w:rsidRPr="00D72F01" w:rsidRDefault="009960FA" w:rsidP="009960FA">
      <w:pPr>
        <w:spacing w:after="0" w:line="240" w:lineRule="auto"/>
        <w:rPr>
          <w:rFonts w:ascii="Verdana" w:hAnsi="Verdana"/>
          <w:bCs/>
          <w:sz w:val="18"/>
          <w:szCs w:val="18"/>
        </w:rPr>
      </w:pPr>
      <w:r>
        <w:rPr>
          <w:rFonts w:ascii="Verdana" w:hAnsi="Verdana"/>
          <w:bCs/>
          <w:sz w:val="18"/>
          <w:szCs w:val="18"/>
        </w:rPr>
        <w:t xml:space="preserve">      </w:t>
      </w:r>
      <w:r w:rsidRPr="00D72F01">
        <w:rPr>
          <w:rFonts w:ascii="Verdana" w:hAnsi="Verdana"/>
          <w:bCs/>
          <w:sz w:val="18"/>
          <w:szCs w:val="18"/>
        </w:rPr>
        <w:t>Correo electrónico:</w:t>
      </w:r>
    </w:p>
    <w:p w14:paraId="720C53B9" w14:textId="77777777" w:rsidR="009960FA" w:rsidRPr="00D72F01" w:rsidRDefault="009960FA" w:rsidP="009960FA">
      <w:pPr>
        <w:pStyle w:val="Prrafodelista"/>
        <w:spacing w:after="0" w:line="240" w:lineRule="auto"/>
        <w:ind w:left="0" w:firstLine="360"/>
        <w:rPr>
          <w:rFonts w:ascii="Verdana" w:hAnsi="Verdana"/>
          <w:b/>
          <w:sz w:val="16"/>
          <w:szCs w:val="16"/>
        </w:rPr>
      </w:pPr>
    </w:p>
    <w:p w14:paraId="2C66437E" w14:textId="77777777" w:rsidR="00B233AA" w:rsidRDefault="00B233AA" w:rsidP="00B233AA">
      <w:pPr>
        <w:pBdr>
          <w:top w:val="nil"/>
          <w:left w:val="nil"/>
          <w:bottom w:val="nil"/>
          <w:right w:val="nil"/>
          <w:between w:val="nil"/>
        </w:pBdr>
        <w:spacing w:after="0" w:line="240" w:lineRule="auto"/>
        <w:ind w:firstLine="360"/>
        <w:rPr>
          <w:rFonts w:ascii="Verdana" w:eastAsia="Verdana" w:hAnsi="Verdana" w:cs="Verdana"/>
          <w:b/>
          <w:color w:val="000000"/>
          <w:sz w:val="20"/>
          <w:szCs w:val="20"/>
        </w:rPr>
      </w:pPr>
      <w:bookmarkStart w:id="0" w:name="_Hlk83280899"/>
      <w:r>
        <w:rPr>
          <w:rFonts w:ascii="Verdana" w:eastAsia="Verdana" w:hAnsi="Verdana" w:cs="Verdana"/>
          <w:b/>
          <w:color w:val="000000"/>
          <w:sz w:val="20"/>
          <w:szCs w:val="20"/>
        </w:rPr>
        <w:t>Pautas para la evaluación</w:t>
      </w:r>
    </w:p>
    <w:p w14:paraId="6A37FF47" w14:textId="48598209" w:rsidR="00B233AA" w:rsidRDefault="00B233AA" w:rsidP="00B233AA">
      <w:pPr>
        <w:pBdr>
          <w:top w:val="nil"/>
          <w:left w:val="nil"/>
          <w:bottom w:val="nil"/>
          <w:right w:val="nil"/>
          <w:between w:val="nil"/>
        </w:pBdr>
        <w:spacing w:after="0" w:line="360" w:lineRule="auto"/>
        <w:ind w:left="720" w:hanging="360"/>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El examen es individual y según el tema asignado </w:t>
      </w:r>
      <w:r w:rsidR="007129EE">
        <w:rPr>
          <w:rFonts w:ascii="Verdana" w:eastAsia="Verdana" w:hAnsi="Verdana" w:cs="Verdana"/>
          <w:color w:val="000000"/>
          <w:sz w:val="20"/>
          <w:szCs w:val="20"/>
        </w:rPr>
        <w:t xml:space="preserve">a cada alumno </w:t>
      </w:r>
      <w:r>
        <w:rPr>
          <w:rFonts w:ascii="Verdana" w:eastAsia="Verdana" w:hAnsi="Verdana" w:cs="Verdana"/>
          <w:color w:val="000000"/>
          <w:sz w:val="20"/>
          <w:szCs w:val="20"/>
        </w:rPr>
        <w:t xml:space="preserve">en planilla. </w:t>
      </w:r>
    </w:p>
    <w:p w14:paraId="01494414"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El examen se desarrolla de 16:00 a 18:</w:t>
      </w:r>
      <w:r>
        <w:rPr>
          <w:rFonts w:ascii="Verdana" w:eastAsia="Verdana" w:hAnsi="Verdana" w:cs="Verdana"/>
          <w:sz w:val="20"/>
          <w:szCs w:val="20"/>
        </w:rPr>
        <w:t>30</w:t>
      </w:r>
      <w:r>
        <w:rPr>
          <w:rFonts w:ascii="Verdana" w:eastAsia="Verdana" w:hAnsi="Verdana" w:cs="Verdana"/>
          <w:color w:val="000000"/>
          <w:sz w:val="20"/>
          <w:szCs w:val="20"/>
        </w:rPr>
        <w:t xml:space="preserve"> horas, con 15 minutos adicionales para preparar el documento final en formato </w:t>
      </w:r>
      <w:proofErr w:type="spellStart"/>
      <w:r>
        <w:rPr>
          <w:rFonts w:ascii="Verdana" w:eastAsia="Verdana" w:hAnsi="Verdana" w:cs="Verdana"/>
          <w:color w:val="000000"/>
          <w:sz w:val="20"/>
          <w:szCs w:val="20"/>
        </w:rPr>
        <w:t>pdf</w:t>
      </w:r>
      <w:proofErr w:type="spellEnd"/>
      <w:r>
        <w:rPr>
          <w:rFonts w:ascii="Verdana" w:eastAsia="Verdana" w:hAnsi="Verdana" w:cs="Verdana"/>
          <w:color w:val="000000"/>
          <w:sz w:val="20"/>
          <w:szCs w:val="20"/>
        </w:rPr>
        <w:t xml:space="preserve"> y cargarlo al Aula Virtual.  </w:t>
      </w:r>
    </w:p>
    <w:p w14:paraId="72C55B59"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Prever:</w:t>
      </w:r>
    </w:p>
    <w:p w14:paraId="184E6C5B" w14:textId="4AF8E8CD"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Cámara del equipo deberá estar encendida si o si todo el tiempo.</w:t>
      </w:r>
    </w:p>
    <w:p w14:paraId="4A07DBBC" w14:textId="4CFC5AE0"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rPr>
        <w:t>Mantener activo el audio durante el desarrollo del parcial.</w:t>
      </w:r>
    </w:p>
    <w:p w14:paraId="139FAA37"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Tener a mano una identificación para mostrarla a la cámara cuando se le pida.</w:t>
      </w:r>
    </w:p>
    <w:p w14:paraId="6F51BA92"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Colocar su Nombre y Apellido en el ZOOM (no apodos, ni alias).</w:t>
      </w:r>
    </w:p>
    <w:p w14:paraId="2D6F74E4" w14:textId="77777777" w:rsidR="00B233AA" w:rsidRDefault="00B233AA" w:rsidP="00B233AA">
      <w:pPr>
        <w:numPr>
          <w:ilvl w:val="1"/>
          <w:numId w:val="31"/>
        </w:numPr>
        <w:pBdr>
          <w:top w:val="nil"/>
          <w:left w:val="nil"/>
          <w:bottom w:val="nil"/>
          <w:right w:val="nil"/>
          <w:between w:val="nil"/>
        </w:pBdr>
        <w:spacing w:after="0" w:line="240" w:lineRule="auto"/>
        <w:ind w:left="1434" w:hanging="357"/>
        <w:jc w:val="both"/>
        <w:rPr>
          <w:rFonts w:ascii="Verdana" w:eastAsia="Verdana" w:hAnsi="Verdana" w:cs="Verdana"/>
          <w:b/>
          <w:color w:val="FF0000"/>
          <w:sz w:val="20"/>
          <w:szCs w:val="20"/>
        </w:rPr>
      </w:pPr>
      <w:r>
        <w:rPr>
          <w:rFonts w:ascii="Verdana" w:eastAsia="Verdana" w:hAnsi="Verdana" w:cs="Verdana"/>
          <w:b/>
          <w:color w:val="FF0000"/>
          <w:sz w:val="20"/>
          <w:szCs w:val="20"/>
          <w:highlight w:val="white"/>
        </w:rPr>
        <w:t>Asegurarse en cuanto a la calidad de la/las fotos que envíen para realizar la evaluación (que sea legible).</w:t>
      </w:r>
    </w:p>
    <w:p w14:paraId="27E4206D" w14:textId="77777777" w:rsidR="00B233AA" w:rsidRDefault="00B233AA" w:rsidP="00B233AA">
      <w:pPr>
        <w:pBdr>
          <w:top w:val="nil"/>
          <w:left w:val="nil"/>
          <w:bottom w:val="nil"/>
          <w:right w:val="nil"/>
          <w:between w:val="nil"/>
        </w:pBdr>
        <w:spacing w:after="0" w:line="240" w:lineRule="auto"/>
        <w:ind w:left="1434"/>
        <w:jc w:val="both"/>
        <w:rPr>
          <w:rFonts w:ascii="Verdana" w:eastAsia="Verdana" w:hAnsi="Verdana" w:cs="Verdana"/>
          <w:b/>
          <w:color w:val="FF0000"/>
          <w:sz w:val="20"/>
          <w:szCs w:val="20"/>
        </w:rPr>
      </w:pPr>
    </w:p>
    <w:p w14:paraId="75BCC804" w14:textId="77777777" w:rsidR="00B233AA" w:rsidRDefault="00B233AA" w:rsidP="00B233AA">
      <w:pPr>
        <w:numPr>
          <w:ilvl w:val="0"/>
          <w:numId w:val="31"/>
        </w:numPr>
        <w:pBdr>
          <w:top w:val="nil"/>
          <w:left w:val="nil"/>
          <w:bottom w:val="nil"/>
          <w:right w:val="nil"/>
          <w:between w:val="nil"/>
        </w:pBdr>
        <w:spacing w:after="0" w:line="360" w:lineRule="auto"/>
        <w:jc w:val="both"/>
        <w:rPr>
          <w:rFonts w:ascii="Verdana" w:eastAsia="Verdana" w:hAnsi="Verdana" w:cs="Verdana"/>
          <w:color w:val="000000"/>
          <w:sz w:val="20"/>
          <w:szCs w:val="20"/>
        </w:rPr>
      </w:pPr>
      <w:r>
        <w:rPr>
          <w:rFonts w:ascii="Verdana" w:eastAsia="Verdana" w:hAnsi="Verdana" w:cs="Verdana"/>
          <w:color w:val="000000"/>
          <w:sz w:val="20"/>
          <w:szCs w:val="20"/>
        </w:rPr>
        <w:t>Durante todo el tiempo, los alumnos deberán estar conectados a una videoconferencia que se habilitará mediante Zoom (asegurarse de contar con el equipamiento y conexión de internet adecuados).</w:t>
      </w:r>
    </w:p>
    <w:p w14:paraId="66523A29" w14:textId="77777777"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Desarrollo completo, agregar copias de planillas electrónicas y fotos al documento que remitan. </w:t>
      </w:r>
    </w:p>
    <w:p w14:paraId="7B8E28B5" w14:textId="27FE8E06"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b/>
          <w:color w:val="000000"/>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 xml:space="preserve">En el plazo establecido, convertir el archivo a formato </w:t>
      </w:r>
      <w:r>
        <w:rPr>
          <w:rFonts w:ascii="Verdana" w:eastAsia="Verdana" w:hAnsi="Verdana" w:cs="Verdana"/>
          <w:b/>
          <w:color w:val="000000"/>
          <w:sz w:val="20"/>
          <w:szCs w:val="20"/>
        </w:rPr>
        <w:t>PDF</w:t>
      </w:r>
      <w:r>
        <w:rPr>
          <w:rFonts w:ascii="Verdana" w:eastAsia="Verdana" w:hAnsi="Verdana" w:cs="Verdana"/>
          <w:color w:val="000000"/>
          <w:sz w:val="20"/>
          <w:szCs w:val="20"/>
        </w:rPr>
        <w:t xml:space="preserve">, renombrarlo con el formato </w:t>
      </w:r>
      <w:r>
        <w:rPr>
          <w:rFonts w:ascii="Verdana" w:eastAsia="Verdana" w:hAnsi="Verdana" w:cs="Verdana"/>
          <w:b/>
          <w:color w:val="000000"/>
          <w:sz w:val="20"/>
          <w:szCs w:val="20"/>
        </w:rPr>
        <w:t>BD2.Apellido.nombreExtraordinarioPrimerParcial.pdf</w:t>
      </w:r>
    </w:p>
    <w:p w14:paraId="17BCA496" w14:textId="77777777" w:rsidR="00B233AA" w:rsidRDefault="00B233AA" w:rsidP="00B233AA">
      <w:pPr>
        <w:pBdr>
          <w:top w:val="nil"/>
          <w:left w:val="nil"/>
          <w:bottom w:val="nil"/>
          <w:right w:val="nil"/>
          <w:between w:val="nil"/>
        </w:pBdr>
        <w:spacing w:after="0" w:line="360" w:lineRule="auto"/>
        <w:ind w:left="720" w:hanging="360"/>
        <w:jc w:val="both"/>
        <w:rPr>
          <w:rFonts w:ascii="Verdana" w:eastAsia="Verdana" w:hAnsi="Verdana" w:cs="Verdana"/>
          <w:sz w:val="20"/>
          <w:szCs w:val="20"/>
        </w:rPr>
      </w:pPr>
      <w:r>
        <w:rPr>
          <w:rFonts w:ascii="Verdana" w:eastAsia="Verdana" w:hAnsi="Verdana" w:cs="Verdana"/>
          <w:color w:val="000000"/>
          <w:sz w:val="20"/>
          <w:szCs w:val="20"/>
        </w:rPr>
        <w:t>-</w:t>
      </w:r>
      <w:r>
        <w:rPr>
          <w:rFonts w:ascii="Verdana" w:eastAsia="Verdana" w:hAnsi="Verdana" w:cs="Verdana"/>
          <w:color w:val="000000"/>
          <w:sz w:val="20"/>
          <w:szCs w:val="20"/>
        </w:rPr>
        <w:tab/>
        <w:t>Cada alumno, deberá de cargar al Aula Virtual de la cátedra, en el plazo de tiempo establecido el documento final del examen parcial elaborado, quien no cumpla con este paso quedará fuera de la evaluación y deberá de recuperar en la siguiente instancia de ese parcial</w:t>
      </w:r>
      <w:bookmarkStart w:id="1" w:name="_heading=h.gjdgxs" w:colFirst="0" w:colLast="0"/>
      <w:bookmarkEnd w:id="1"/>
      <w:r>
        <w:rPr>
          <w:rFonts w:ascii="Verdana" w:eastAsia="Verdana" w:hAnsi="Verdana" w:cs="Verdana"/>
          <w:color w:val="000000"/>
          <w:sz w:val="20"/>
          <w:szCs w:val="20"/>
        </w:rPr>
        <w:t>.</w:t>
      </w:r>
      <w:r>
        <w:rPr>
          <w:rFonts w:ascii="Verdana" w:eastAsia="Verdana" w:hAnsi="Verdana" w:cs="Verdana"/>
          <w:sz w:val="20"/>
          <w:szCs w:val="20"/>
        </w:rPr>
        <w:t xml:space="preserve"> </w:t>
      </w:r>
    </w:p>
    <w:bookmarkEnd w:id="0"/>
    <w:p w14:paraId="1EB3C41D" w14:textId="13A017DD" w:rsidR="00B04657" w:rsidRDefault="00B233AA" w:rsidP="00A41D27">
      <w:pPr>
        <w:pBdr>
          <w:top w:val="nil"/>
          <w:left w:val="nil"/>
          <w:bottom w:val="nil"/>
          <w:right w:val="nil"/>
          <w:between w:val="nil"/>
        </w:pBdr>
        <w:spacing w:after="0" w:line="240" w:lineRule="auto"/>
        <w:ind w:left="720" w:hanging="360"/>
        <w:jc w:val="both"/>
        <w:rPr>
          <w:rFonts w:ascii="Verdana" w:hAnsi="Verdana" w:cs="Tunga"/>
          <w:sz w:val="18"/>
          <w:szCs w:val="18"/>
          <w:lang w:val="es-ES_tradnl"/>
        </w:rPr>
      </w:pPr>
      <w:r>
        <w:rPr>
          <w:rFonts w:ascii="Verdana" w:eastAsia="Verdana" w:hAnsi="Verdana" w:cs="Verdana"/>
          <w:sz w:val="20"/>
          <w:szCs w:val="20"/>
        </w:rPr>
        <w:t xml:space="preserve">    </w:t>
      </w:r>
      <w:r w:rsidR="00B04657" w:rsidRPr="00570C5D">
        <w:rPr>
          <w:rFonts w:ascii="Verdana" w:hAnsi="Verdana" w:cs="Tunga"/>
          <w:b/>
          <w:bCs/>
          <w:sz w:val="18"/>
          <w:szCs w:val="18"/>
          <w:lang w:val="es-ES_tradnl"/>
        </w:rPr>
        <w:t xml:space="preserve">Marcar con una X la opción u opciones que estime correctas, en el casillero </w:t>
      </w:r>
      <w:proofErr w:type="gramStart"/>
      <w:r w:rsidR="00B04657" w:rsidRPr="00570C5D">
        <w:rPr>
          <w:rFonts w:ascii="Verdana" w:hAnsi="Verdana" w:cs="Tunga"/>
          <w:b/>
          <w:bCs/>
          <w:sz w:val="18"/>
          <w:szCs w:val="18"/>
          <w:lang w:val="es-ES_tradnl"/>
        </w:rPr>
        <w:t>(  )</w:t>
      </w:r>
      <w:proofErr w:type="gramEnd"/>
      <w:r w:rsidR="00B04657">
        <w:rPr>
          <w:rFonts w:ascii="Verdana" w:hAnsi="Verdana" w:cs="Tunga"/>
          <w:sz w:val="18"/>
          <w:szCs w:val="18"/>
          <w:lang w:val="es-ES_tradnl"/>
        </w:rPr>
        <w:t>:</w:t>
      </w:r>
    </w:p>
    <w:p w14:paraId="42147541" w14:textId="77777777" w:rsidR="00C579D5" w:rsidRPr="007E3393" w:rsidRDefault="00C579D5" w:rsidP="00C579D5">
      <w:pPr>
        <w:spacing w:after="0" w:line="240" w:lineRule="auto"/>
        <w:ind w:left="720"/>
        <w:jc w:val="both"/>
        <w:rPr>
          <w:rFonts w:ascii="Verdana" w:hAnsi="Verdana" w:cs="Tunga"/>
          <w:sz w:val="16"/>
          <w:szCs w:val="16"/>
          <w:lang w:val="es-ES_tradnl"/>
        </w:rPr>
      </w:pPr>
    </w:p>
    <w:p w14:paraId="780F15E6" w14:textId="77777777" w:rsidR="00E21933" w:rsidRPr="002346B4" w:rsidRDefault="00E21933" w:rsidP="00E21933">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los SGBDOO, el lenguaje de consulta de objetos OQL, presenta las siguientes funcionalidades:</w:t>
      </w:r>
    </w:p>
    <w:p w14:paraId="75C81BE7" w14:textId="05FAD9B0" w:rsidR="00E21933"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 xml:space="preserve">La cláusula </w:t>
      </w:r>
      <w:proofErr w:type="spellStart"/>
      <w:r w:rsidRPr="002346B4">
        <w:rPr>
          <w:rFonts w:ascii="Verdana" w:hAnsi="Verdana" w:cs="Tunga"/>
          <w:i/>
          <w:iCs/>
          <w:sz w:val="18"/>
          <w:szCs w:val="18"/>
          <w:lang w:val="es-ES"/>
        </w:rPr>
        <w:t>order</w:t>
      </w:r>
      <w:proofErr w:type="spellEnd"/>
      <w:r w:rsidRPr="002346B4">
        <w:rPr>
          <w:rFonts w:ascii="Verdana" w:hAnsi="Verdana" w:cs="Tunga"/>
          <w:i/>
          <w:iCs/>
          <w:sz w:val="18"/>
          <w:szCs w:val="18"/>
          <w:lang w:val="es-ES"/>
        </w:rPr>
        <w:t xml:space="preserve"> </w:t>
      </w:r>
      <w:proofErr w:type="spellStart"/>
      <w:r w:rsidRPr="002346B4">
        <w:rPr>
          <w:rFonts w:ascii="Verdana" w:hAnsi="Verdana" w:cs="Tunga"/>
          <w:i/>
          <w:iCs/>
          <w:sz w:val="18"/>
          <w:szCs w:val="18"/>
          <w:lang w:val="es-ES"/>
        </w:rPr>
        <w:t>by</w:t>
      </w:r>
      <w:proofErr w:type="spellEnd"/>
      <w:r w:rsidRPr="002346B4">
        <w:rPr>
          <w:rFonts w:ascii="Verdana" w:hAnsi="Verdana" w:cs="Tunga"/>
          <w:sz w:val="18"/>
          <w:szCs w:val="18"/>
          <w:lang w:val="es-ES"/>
        </w:rPr>
        <w:t xml:space="preserve"> no está habilitada para obtener </w:t>
      </w:r>
      <w:r w:rsidR="00463EE8" w:rsidRPr="002346B4">
        <w:rPr>
          <w:rFonts w:ascii="Verdana" w:hAnsi="Verdana" w:cs="Tunga"/>
          <w:sz w:val="18"/>
          <w:szCs w:val="18"/>
          <w:lang w:val="es-ES"/>
        </w:rPr>
        <w:t xml:space="preserve">los </w:t>
      </w:r>
      <w:r w:rsidRPr="002346B4">
        <w:rPr>
          <w:rFonts w:ascii="Verdana" w:hAnsi="Verdana" w:cs="Tunga"/>
          <w:sz w:val="18"/>
          <w:szCs w:val="18"/>
          <w:lang w:val="es-ES"/>
        </w:rPr>
        <w:t>resultados ordenados. (  )</w:t>
      </w:r>
      <w:r w:rsidR="00463EE8" w:rsidRPr="002346B4">
        <w:rPr>
          <w:rFonts w:ascii="Verdana" w:hAnsi="Verdana" w:cs="Tunga"/>
          <w:sz w:val="18"/>
          <w:szCs w:val="18"/>
          <w:lang w:val="es-ES"/>
        </w:rPr>
        <w:t xml:space="preserve"> </w:t>
      </w:r>
    </w:p>
    <w:p w14:paraId="18E356CB" w14:textId="0D89D2DD" w:rsidR="00E21933"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No se pueden definir condiciones entre atributos que sean del mismo tipo. (  )</w:t>
      </w:r>
      <w:r w:rsidR="00463EE8" w:rsidRPr="002346B4">
        <w:rPr>
          <w:rFonts w:ascii="Verdana" w:hAnsi="Verdana" w:cs="Tunga"/>
          <w:sz w:val="18"/>
          <w:szCs w:val="18"/>
          <w:lang w:val="es-ES"/>
        </w:rPr>
        <w:t xml:space="preserve">   </w:t>
      </w:r>
    </w:p>
    <w:p w14:paraId="6485768C" w14:textId="210E961E" w:rsidR="00E21933"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 xml:space="preserve">En la especificación de condiciones también se pueden invocar métodos para conocer las propiedades de los objetos a recuperar. ( </w:t>
      </w:r>
      <w:r w:rsidR="000A7B30" w:rsidRPr="002346B4">
        <w:rPr>
          <w:rFonts w:ascii="Verdana" w:hAnsi="Verdana" w:cs="Tunga"/>
          <w:sz w:val="18"/>
          <w:szCs w:val="18"/>
          <w:lang w:val="es-ES"/>
        </w:rPr>
        <w:t xml:space="preserve"> </w:t>
      </w:r>
      <w:r w:rsidRPr="002346B4">
        <w:rPr>
          <w:rFonts w:ascii="Verdana" w:hAnsi="Verdana" w:cs="Tunga"/>
          <w:sz w:val="18"/>
          <w:szCs w:val="18"/>
          <w:lang w:val="es-ES"/>
        </w:rPr>
        <w:t>)</w:t>
      </w:r>
      <w:r w:rsidR="00463EE8" w:rsidRPr="002346B4">
        <w:rPr>
          <w:rFonts w:ascii="Verdana" w:hAnsi="Verdana" w:cs="Tunga"/>
          <w:sz w:val="18"/>
          <w:szCs w:val="18"/>
          <w:lang w:val="es-ES"/>
        </w:rPr>
        <w:t xml:space="preserve">   </w:t>
      </w:r>
    </w:p>
    <w:p w14:paraId="6F21B9AA" w14:textId="54511AE0" w:rsidR="00E21933"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_tradnl"/>
        </w:rPr>
        <w:t xml:space="preserve">En una consulta, la cláusula </w:t>
      </w:r>
      <w:proofErr w:type="spellStart"/>
      <w:r w:rsidRPr="002346B4">
        <w:rPr>
          <w:rFonts w:ascii="Verdana" w:hAnsi="Verdana" w:cs="Tunga"/>
          <w:i/>
          <w:iCs/>
          <w:sz w:val="18"/>
          <w:szCs w:val="18"/>
          <w:lang w:val="es-ES_tradnl"/>
        </w:rPr>
        <w:t>select</w:t>
      </w:r>
      <w:proofErr w:type="spellEnd"/>
      <w:r w:rsidRPr="002346B4">
        <w:rPr>
          <w:rFonts w:ascii="Verdana" w:hAnsi="Verdana" w:cs="Tunga"/>
          <w:sz w:val="18"/>
          <w:szCs w:val="18"/>
          <w:lang w:val="es-ES_tradnl"/>
        </w:rPr>
        <w:t xml:space="preserve"> define los datos que se desean conocer y el tipo de los datos del resultado de la consulta. (</w:t>
      </w:r>
      <w:r w:rsidR="000A7B30" w:rsidRPr="002346B4">
        <w:rPr>
          <w:rFonts w:ascii="Verdana" w:hAnsi="Verdana" w:cs="Tunga"/>
          <w:sz w:val="18"/>
          <w:szCs w:val="18"/>
          <w:lang w:val="es-ES_tradnl"/>
        </w:rPr>
        <w:t xml:space="preserve"> </w:t>
      </w:r>
      <w:r w:rsidR="00C77C0B">
        <w:rPr>
          <w:rFonts w:ascii="Verdana" w:hAnsi="Verdana" w:cs="Tunga"/>
          <w:sz w:val="18"/>
          <w:szCs w:val="18"/>
          <w:lang w:val="es-ES_tradnl"/>
        </w:rPr>
        <w:t xml:space="preserve"> </w:t>
      </w:r>
      <w:r w:rsidRPr="002346B4">
        <w:rPr>
          <w:rFonts w:ascii="Verdana" w:hAnsi="Verdana" w:cs="Tunga"/>
          <w:sz w:val="18"/>
          <w:szCs w:val="18"/>
          <w:lang w:val="es-ES_tradnl"/>
        </w:rPr>
        <w:t>)</w:t>
      </w:r>
      <w:r w:rsidR="00463EE8" w:rsidRPr="002346B4">
        <w:rPr>
          <w:rFonts w:ascii="Verdana" w:hAnsi="Verdana" w:cs="Tunga"/>
          <w:sz w:val="18"/>
          <w:szCs w:val="18"/>
          <w:lang w:val="es-ES_tradnl"/>
        </w:rPr>
        <w:t xml:space="preserve"> </w:t>
      </w:r>
    </w:p>
    <w:p w14:paraId="7BDCA2AB" w14:textId="2D384274" w:rsidR="00E21933"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
        </w:rPr>
        <w:t>También se pueden agrupar los resultados de una consulta según algún criterio de los objetos recuperados. (</w:t>
      </w:r>
      <w:r w:rsidR="00C77C0B">
        <w:rPr>
          <w:rFonts w:ascii="Verdana" w:hAnsi="Verdana" w:cs="Tunga"/>
          <w:sz w:val="18"/>
          <w:szCs w:val="18"/>
          <w:lang w:val="es-ES"/>
        </w:rPr>
        <w:t xml:space="preserve">  </w:t>
      </w:r>
      <w:r w:rsidRPr="002346B4">
        <w:rPr>
          <w:rFonts w:ascii="Verdana" w:hAnsi="Verdana" w:cs="Tunga"/>
          <w:sz w:val="18"/>
          <w:szCs w:val="18"/>
          <w:lang w:val="es-ES"/>
        </w:rPr>
        <w:t>)</w:t>
      </w:r>
      <w:r w:rsidR="00463EE8" w:rsidRPr="002346B4">
        <w:rPr>
          <w:rFonts w:ascii="Verdana" w:hAnsi="Verdana" w:cs="Tunga"/>
          <w:sz w:val="18"/>
          <w:szCs w:val="18"/>
          <w:lang w:val="es-ES"/>
        </w:rPr>
        <w:t xml:space="preserve"> </w:t>
      </w:r>
    </w:p>
    <w:p w14:paraId="35A8DD1B" w14:textId="6F21350A" w:rsidR="00991976" w:rsidRPr="002346B4" w:rsidRDefault="00E21933" w:rsidP="00E21933">
      <w:pPr>
        <w:numPr>
          <w:ilvl w:val="0"/>
          <w:numId w:val="20"/>
        </w:numPr>
        <w:spacing w:after="0" w:line="240" w:lineRule="auto"/>
        <w:ind w:left="1418"/>
        <w:jc w:val="both"/>
        <w:rPr>
          <w:rFonts w:ascii="Verdana" w:hAnsi="Verdana" w:cs="Tunga"/>
          <w:sz w:val="18"/>
          <w:szCs w:val="18"/>
          <w:lang w:val="es-ES"/>
        </w:rPr>
      </w:pPr>
      <w:r w:rsidRPr="002346B4">
        <w:rPr>
          <w:rFonts w:ascii="Verdana" w:hAnsi="Verdana" w:cs="Tunga"/>
          <w:sz w:val="18"/>
          <w:szCs w:val="18"/>
          <w:lang w:val="es-ES_tradnl"/>
        </w:rPr>
        <w:t xml:space="preserve">Ninguna de las anteriores. (  )  </w:t>
      </w:r>
    </w:p>
    <w:p w14:paraId="2A3718D8" w14:textId="77777777" w:rsidR="00991976" w:rsidRPr="002346B4" w:rsidRDefault="00991976" w:rsidP="00991976">
      <w:pPr>
        <w:spacing w:after="0" w:line="240" w:lineRule="auto"/>
        <w:jc w:val="both"/>
        <w:rPr>
          <w:rFonts w:ascii="Verdana" w:hAnsi="Verdana" w:cs="Tunga"/>
          <w:sz w:val="18"/>
          <w:szCs w:val="18"/>
        </w:rPr>
      </w:pPr>
    </w:p>
    <w:p w14:paraId="1EC0ED9D" w14:textId="222CFEF2" w:rsidR="0048615F" w:rsidRPr="002346B4" w:rsidRDefault="00B33D19" w:rsidP="00D85173">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En bases de datos activas, a</w:t>
      </w:r>
      <w:r w:rsidR="003D4990" w:rsidRPr="002346B4">
        <w:rPr>
          <w:rFonts w:ascii="Verdana" w:hAnsi="Verdana" w:cs="Tunga"/>
          <w:sz w:val="18"/>
          <w:szCs w:val="18"/>
          <w:lang w:val="es-ES_tradnl"/>
        </w:rPr>
        <w:t>lgunas de las limitaciones del modelo relacional, vienen dadas por:</w:t>
      </w:r>
    </w:p>
    <w:p w14:paraId="6A685D06" w14:textId="0E450917" w:rsidR="0048615F" w:rsidRPr="002346B4" w:rsidRDefault="00A43A4B" w:rsidP="00D85173">
      <w:pPr>
        <w:numPr>
          <w:ilvl w:val="0"/>
          <w:numId w:val="7"/>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No ofrece un soporte adecuado cuando en el esquema aparecen colecciones de datos que correspondiendo al mismo tipo de identidad tienen un tipo similar pero no idéntico</w:t>
      </w:r>
      <w:r w:rsidR="00B33D19" w:rsidRPr="002346B4">
        <w:rPr>
          <w:rFonts w:ascii="Verdana" w:hAnsi="Verdana" w:cs="Tunga"/>
          <w:sz w:val="18"/>
          <w:szCs w:val="18"/>
          <w:lang w:val="es-ES_tradnl"/>
        </w:rPr>
        <w:t xml:space="preserve">. ( </w:t>
      </w:r>
      <w:r w:rsidR="00C77C0B">
        <w:rPr>
          <w:rFonts w:ascii="Verdana" w:hAnsi="Verdana" w:cs="Tunga"/>
          <w:sz w:val="18"/>
          <w:szCs w:val="18"/>
          <w:lang w:val="es-ES_tradnl"/>
        </w:rPr>
        <w:t xml:space="preserve"> </w:t>
      </w:r>
      <w:r w:rsidR="00B33D19" w:rsidRPr="002346B4">
        <w:rPr>
          <w:rFonts w:ascii="Verdana" w:hAnsi="Verdana" w:cs="Tunga"/>
          <w:sz w:val="18"/>
          <w:szCs w:val="18"/>
          <w:lang w:val="es-ES_tradnl"/>
        </w:rPr>
        <w:t>)</w:t>
      </w:r>
      <w:r w:rsidR="0048615F" w:rsidRPr="002346B4">
        <w:rPr>
          <w:rFonts w:ascii="Verdana" w:hAnsi="Verdana" w:cs="Tunga"/>
          <w:sz w:val="18"/>
          <w:szCs w:val="18"/>
          <w:lang w:val="es-ES_tradnl"/>
        </w:rPr>
        <w:t xml:space="preserve"> </w:t>
      </w:r>
    </w:p>
    <w:p w14:paraId="40C5A9D6" w14:textId="33655A88" w:rsidR="0048615F" w:rsidRPr="002346B4" w:rsidRDefault="003D4990"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Presencia de mecanismos de reutilización óptimos</w:t>
      </w:r>
      <w:r w:rsidR="00B33D19" w:rsidRPr="002346B4">
        <w:rPr>
          <w:rFonts w:ascii="Verdana" w:hAnsi="Verdana" w:cs="Tunga"/>
          <w:sz w:val="18"/>
          <w:szCs w:val="18"/>
          <w:lang w:val="es-ES_tradnl"/>
        </w:rPr>
        <w:t>. (  )</w:t>
      </w:r>
    </w:p>
    <w:p w14:paraId="7A115DD7" w14:textId="0B332118" w:rsidR="003D4990" w:rsidRPr="002346B4" w:rsidRDefault="00B33D19"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La descomposición en múltiples tablas complica su recuperación y la enlentece. ( </w:t>
      </w:r>
      <w:r w:rsidR="00C77C0B">
        <w:rPr>
          <w:rFonts w:ascii="Verdana" w:hAnsi="Verdana" w:cs="Tunga"/>
          <w:b/>
          <w:bCs/>
          <w:sz w:val="18"/>
          <w:szCs w:val="18"/>
          <w:lang w:val="es-ES"/>
        </w:rPr>
        <w:t xml:space="preserve"> </w:t>
      </w:r>
      <w:r w:rsidRPr="002346B4">
        <w:rPr>
          <w:rFonts w:ascii="Verdana" w:hAnsi="Verdana" w:cs="Tunga"/>
          <w:sz w:val="18"/>
          <w:szCs w:val="18"/>
          <w:lang w:val="es-ES_tradnl"/>
        </w:rPr>
        <w:t>)</w:t>
      </w:r>
    </w:p>
    <w:p w14:paraId="0749FEEA" w14:textId="488219DD" w:rsidR="003D4990" w:rsidRPr="002346B4" w:rsidRDefault="003D4990"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Manejo adecuado de </w:t>
      </w:r>
      <w:r w:rsidR="0008426C" w:rsidRPr="002346B4">
        <w:rPr>
          <w:rFonts w:ascii="Verdana" w:hAnsi="Verdana" w:cs="Tunga"/>
          <w:sz w:val="18"/>
          <w:szCs w:val="18"/>
          <w:lang w:val="es-ES_tradnl"/>
        </w:rPr>
        <w:t>estructuras recursivas</w:t>
      </w:r>
      <w:r w:rsidRPr="002346B4">
        <w:rPr>
          <w:rFonts w:ascii="Verdana" w:hAnsi="Verdana" w:cs="Tunga"/>
          <w:sz w:val="18"/>
          <w:szCs w:val="18"/>
          <w:lang w:val="es-ES_tradnl"/>
        </w:rPr>
        <w:t xml:space="preserve"> o anidadas</w:t>
      </w:r>
      <w:r w:rsidR="00B33D19" w:rsidRPr="002346B4">
        <w:rPr>
          <w:rFonts w:ascii="Verdana" w:hAnsi="Verdana" w:cs="Tunga"/>
          <w:sz w:val="18"/>
          <w:szCs w:val="18"/>
          <w:lang w:val="es-ES_tradnl"/>
        </w:rPr>
        <w:t>. (  )</w:t>
      </w:r>
    </w:p>
    <w:p w14:paraId="3CC50996" w14:textId="43894A05" w:rsidR="002D6586" w:rsidRPr="002346B4" w:rsidRDefault="00A43A4B" w:rsidP="00D85173">
      <w:pPr>
        <w:numPr>
          <w:ilvl w:val="0"/>
          <w:numId w:val="7"/>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No se pueden construir tipos abstractos </w:t>
      </w:r>
      <w:r w:rsidR="002D6586" w:rsidRPr="002346B4">
        <w:rPr>
          <w:rFonts w:ascii="Verdana" w:hAnsi="Verdana" w:cs="Tunga"/>
          <w:sz w:val="18"/>
          <w:szCs w:val="18"/>
          <w:lang w:val="es-ES_tradnl"/>
        </w:rPr>
        <w:t>de datos</w:t>
      </w:r>
      <w:r w:rsidR="00B33D19" w:rsidRPr="002346B4">
        <w:rPr>
          <w:rFonts w:ascii="Verdana" w:hAnsi="Verdana" w:cs="Tunga"/>
          <w:sz w:val="18"/>
          <w:szCs w:val="18"/>
          <w:lang w:val="es-ES_tradnl"/>
        </w:rPr>
        <w:t>. (  )</w:t>
      </w:r>
    </w:p>
    <w:p w14:paraId="6E0D8A45" w14:textId="0AF25613" w:rsidR="0048615F" w:rsidRPr="002346B4" w:rsidRDefault="00B90990" w:rsidP="00D85173">
      <w:pPr>
        <w:numPr>
          <w:ilvl w:val="0"/>
          <w:numId w:val="7"/>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w:t>
      </w:r>
      <w:r w:rsidR="00B33D19" w:rsidRPr="002346B4">
        <w:rPr>
          <w:rFonts w:ascii="Verdana" w:hAnsi="Verdana" w:cs="Tunga"/>
          <w:sz w:val="18"/>
          <w:szCs w:val="18"/>
        </w:rPr>
        <w:t>. (  )</w:t>
      </w:r>
      <w:r w:rsidR="000A7B30" w:rsidRPr="002346B4">
        <w:rPr>
          <w:rFonts w:ascii="Verdana" w:hAnsi="Verdana" w:cs="Tunga"/>
          <w:sz w:val="18"/>
          <w:szCs w:val="18"/>
        </w:rPr>
        <w:t xml:space="preserve">  </w:t>
      </w:r>
    </w:p>
    <w:p w14:paraId="187E5D8C" w14:textId="77777777" w:rsidR="00991976" w:rsidRPr="002346B4" w:rsidRDefault="00991976" w:rsidP="00991976">
      <w:pPr>
        <w:spacing w:after="0" w:line="240" w:lineRule="auto"/>
        <w:ind w:left="720"/>
        <w:jc w:val="both"/>
        <w:rPr>
          <w:rFonts w:ascii="Verdana" w:hAnsi="Verdana" w:cs="Tunga"/>
          <w:sz w:val="18"/>
          <w:szCs w:val="18"/>
        </w:rPr>
      </w:pPr>
    </w:p>
    <w:p w14:paraId="777D5D90" w14:textId="43164D0E" w:rsidR="001B5296" w:rsidRPr="002346B4" w:rsidRDefault="001B5296" w:rsidP="001B5296">
      <w:pPr>
        <w:numPr>
          <w:ilvl w:val="0"/>
          <w:numId w:val="1"/>
        </w:numPr>
        <w:spacing w:after="0" w:line="240" w:lineRule="auto"/>
        <w:ind w:left="1077" w:hanging="357"/>
        <w:jc w:val="both"/>
        <w:rPr>
          <w:rFonts w:ascii="Verdana" w:hAnsi="Verdana" w:cs="Tunga"/>
          <w:sz w:val="18"/>
          <w:szCs w:val="18"/>
        </w:rPr>
      </w:pPr>
      <w:r w:rsidRPr="002346B4">
        <w:rPr>
          <w:rFonts w:ascii="Verdana" w:hAnsi="Verdana" w:cs="Tunga"/>
          <w:sz w:val="18"/>
          <w:szCs w:val="18"/>
          <w:lang w:val="es-ES"/>
        </w:rPr>
        <w:t xml:space="preserve">En SQL3, </w:t>
      </w:r>
      <w:r w:rsidR="00E222BF" w:rsidRPr="002346B4">
        <w:rPr>
          <w:rFonts w:ascii="Verdana" w:hAnsi="Verdana" w:cs="Tunga"/>
          <w:sz w:val="18"/>
          <w:szCs w:val="18"/>
          <w:lang w:val="es-ES"/>
        </w:rPr>
        <w:t xml:space="preserve">en cuanto a los objetos grandes – </w:t>
      </w:r>
      <w:proofErr w:type="spellStart"/>
      <w:r w:rsidR="00E222BF" w:rsidRPr="002346B4">
        <w:rPr>
          <w:rFonts w:ascii="Verdana" w:hAnsi="Verdana" w:cs="Tunga"/>
          <w:sz w:val="18"/>
          <w:szCs w:val="18"/>
          <w:lang w:val="es-ES"/>
        </w:rPr>
        <w:t>Large</w:t>
      </w:r>
      <w:proofErr w:type="spellEnd"/>
      <w:r w:rsidR="00E222BF" w:rsidRPr="002346B4">
        <w:rPr>
          <w:rFonts w:ascii="Verdana" w:hAnsi="Verdana" w:cs="Tunga"/>
          <w:sz w:val="18"/>
          <w:szCs w:val="18"/>
          <w:lang w:val="es-ES"/>
        </w:rPr>
        <w:t xml:space="preserve"> </w:t>
      </w:r>
      <w:proofErr w:type="spellStart"/>
      <w:r w:rsidR="00E222BF" w:rsidRPr="002346B4">
        <w:rPr>
          <w:rFonts w:ascii="Verdana" w:hAnsi="Verdana" w:cs="Tunga"/>
          <w:sz w:val="18"/>
          <w:szCs w:val="18"/>
          <w:lang w:val="es-ES"/>
        </w:rPr>
        <w:t>Object</w:t>
      </w:r>
      <w:proofErr w:type="spellEnd"/>
      <w:r w:rsidR="00E222BF" w:rsidRPr="002346B4">
        <w:rPr>
          <w:rFonts w:ascii="Verdana" w:hAnsi="Verdana" w:cs="Tunga"/>
          <w:sz w:val="18"/>
          <w:szCs w:val="18"/>
          <w:lang w:val="es-ES"/>
        </w:rPr>
        <w:t xml:space="preserve"> (LOB), tenemos que</w:t>
      </w:r>
      <w:r w:rsidRPr="002346B4">
        <w:rPr>
          <w:rFonts w:ascii="Verdana" w:hAnsi="Verdana" w:cs="Tunga"/>
          <w:sz w:val="18"/>
          <w:szCs w:val="18"/>
          <w:lang w:val="es-ES"/>
        </w:rPr>
        <w:t>:</w:t>
      </w:r>
    </w:p>
    <w:p w14:paraId="1F7B4AEF" w14:textId="5F477B46" w:rsidR="001B5296" w:rsidRPr="002346B4" w:rsidRDefault="00E222BF" w:rsidP="001B5296">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Se mantienen directamente en la BD, no en ficheros externos</w:t>
      </w:r>
      <w:r w:rsidR="001B5296" w:rsidRPr="002346B4">
        <w:rPr>
          <w:rFonts w:ascii="Verdana" w:hAnsi="Verdana" w:cs="Tunga"/>
          <w:sz w:val="18"/>
          <w:szCs w:val="18"/>
          <w:lang w:val="es-ES_tradnl"/>
        </w:rPr>
        <w:t>. (  )</w:t>
      </w:r>
    </w:p>
    <w:p w14:paraId="2703B881" w14:textId="07F1B8B4" w:rsidR="001B5296" w:rsidRPr="002346B4" w:rsidRDefault="00E222BF" w:rsidP="00617C79">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 xml:space="preserve">No se puede indicar su tamaño máximo </w:t>
      </w:r>
      <w:r w:rsidR="005D411D" w:rsidRPr="002346B4">
        <w:rPr>
          <w:rFonts w:ascii="Verdana" w:hAnsi="Verdana" w:cs="Tunga"/>
          <w:sz w:val="18"/>
          <w:szCs w:val="18"/>
          <w:lang w:val="es-ES_tradnl"/>
        </w:rPr>
        <w:t xml:space="preserve">en la definición. </w:t>
      </w:r>
      <w:r w:rsidR="001B5296" w:rsidRPr="002346B4">
        <w:rPr>
          <w:rFonts w:ascii="Verdana" w:hAnsi="Verdana" w:cs="Tunga"/>
          <w:sz w:val="18"/>
          <w:szCs w:val="18"/>
          <w:lang w:val="es-ES_tradnl"/>
        </w:rPr>
        <w:t>(  )</w:t>
      </w:r>
    </w:p>
    <w:p w14:paraId="54C9E6C8" w14:textId="4680D32C" w:rsidR="001B5296" w:rsidRPr="002346B4" w:rsidRDefault="005D411D" w:rsidP="001B5296">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Son tipos de datos predefinidos de longitud fija</w:t>
      </w:r>
      <w:r w:rsidR="001B5296" w:rsidRPr="002346B4">
        <w:rPr>
          <w:rFonts w:ascii="Verdana" w:hAnsi="Verdana" w:cs="Tunga"/>
          <w:sz w:val="18"/>
          <w:szCs w:val="18"/>
          <w:lang w:val="es-ES_tradnl"/>
        </w:rPr>
        <w:t>. (</w:t>
      </w:r>
      <w:r w:rsidRPr="002346B4">
        <w:rPr>
          <w:rFonts w:ascii="Verdana" w:hAnsi="Verdana" w:cs="Tunga"/>
          <w:sz w:val="18"/>
          <w:szCs w:val="18"/>
          <w:lang w:val="es-ES_tradnl"/>
        </w:rPr>
        <w:t xml:space="preserve"> </w:t>
      </w:r>
      <w:r w:rsidR="001B5296" w:rsidRPr="002346B4">
        <w:rPr>
          <w:rFonts w:ascii="Verdana" w:hAnsi="Verdana" w:cs="Tunga"/>
          <w:sz w:val="18"/>
          <w:szCs w:val="18"/>
          <w:lang w:val="es-ES_tradnl"/>
        </w:rPr>
        <w:t xml:space="preserve"> )</w:t>
      </w:r>
    </w:p>
    <w:p w14:paraId="60A77027" w14:textId="785CE1D0" w:rsidR="001B5296" w:rsidRPr="002346B4" w:rsidRDefault="005D411D" w:rsidP="001B5296">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 xml:space="preserve">Los </w:t>
      </w:r>
      <w:proofErr w:type="spellStart"/>
      <w:r w:rsidRPr="002346B4">
        <w:rPr>
          <w:rFonts w:ascii="Verdana" w:hAnsi="Verdana" w:cs="Tunga"/>
          <w:sz w:val="18"/>
          <w:szCs w:val="18"/>
          <w:lang w:val="es-ES_tradnl"/>
        </w:rPr>
        <w:t>LOBs</w:t>
      </w:r>
      <w:proofErr w:type="spellEnd"/>
      <w:r w:rsidRPr="002346B4">
        <w:rPr>
          <w:rFonts w:ascii="Verdana" w:hAnsi="Verdana" w:cs="Tunga"/>
          <w:sz w:val="18"/>
          <w:szCs w:val="18"/>
          <w:lang w:val="es-ES_tradnl"/>
        </w:rPr>
        <w:t xml:space="preserve"> están incluidos en todas las operaciones y restricciones</w:t>
      </w:r>
      <w:r w:rsidR="001B5296" w:rsidRPr="002346B4">
        <w:rPr>
          <w:rFonts w:ascii="Verdana" w:hAnsi="Verdana" w:cs="Tunga"/>
          <w:sz w:val="18"/>
          <w:szCs w:val="18"/>
          <w:lang w:val="es-ES_tradnl"/>
        </w:rPr>
        <w:t>. (  )</w:t>
      </w:r>
    </w:p>
    <w:p w14:paraId="12867EC8" w14:textId="62AC52CF" w:rsidR="001B5296" w:rsidRPr="002346B4" w:rsidRDefault="005D411D" w:rsidP="001B5296">
      <w:pPr>
        <w:numPr>
          <w:ilvl w:val="0"/>
          <w:numId w:val="21"/>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Los tipos LOB no pueden ser actualizados</w:t>
      </w:r>
      <w:r w:rsidR="001B5296" w:rsidRPr="002346B4">
        <w:rPr>
          <w:rFonts w:ascii="Verdana" w:hAnsi="Verdana" w:cs="Tunga"/>
          <w:sz w:val="18"/>
          <w:szCs w:val="18"/>
          <w:lang w:val="es-ES_tradnl"/>
        </w:rPr>
        <w:t>. (</w:t>
      </w:r>
      <w:r w:rsidR="000A7B30" w:rsidRPr="002346B4">
        <w:rPr>
          <w:rFonts w:ascii="Verdana" w:hAnsi="Verdana" w:cs="Tunga"/>
          <w:sz w:val="18"/>
          <w:szCs w:val="18"/>
          <w:lang w:val="es-ES_tradnl"/>
        </w:rPr>
        <w:t xml:space="preserve"> </w:t>
      </w:r>
      <w:r w:rsidR="001B5296" w:rsidRPr="002346B4">
        <w:rPr>
          <w:rFonts w:ascii="Verdana" w:hAnsi="Verdana" w:cs="Tunga"/>
          <w:sz w:val="18"/>
          <w:szCs w:val="18"/>
          <w:lang w:val="es-ES_tradnl"/>
        </w:rPr>
        <w:t xml:space="preserve"> ) </w:t>
      </w:r>
    </w:p>
    <w:p w14:paraId="4CBA86BD" w14:textId="3EE5795F" w:rsidR="001B5296" w:rsidRPr="002346B4" w:rsidRDefault="001B5296" w:rsidP="001B5296">
      <w:pPr>
        <w:numPr>
          <w:ilvl w:val="0"/>
          <w:numId w:val="21"/>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 xml:space="preserve">Ninguna de las anteriores. (  ) </w:t>
      </w:r>
      <w:r w:rsidRPr="002346B4">
        <w:rPr>
          <w:rFonts w:ascii="Verdana" w:hAnsi="Verdana" w:cs="Tunga"/>
          <w:sz w:val="18"/>
          <w:szCs w:val="18"/>
        </w:rPr>
        <w:t xml:space="preserve"> </w:t>
      </w:r>
      <w:r w:rsidRPr="002346B4">
        <w:rPr>
          <w:rFonts w:ascii="Verdana" w:hAnsi="Verdana" w:cs="Tunga"/>
          <w:b/>
          <w:bCs/>
          <w:sz w:val="18"/>
          <w:szCs w:val="18"/>
        </w:rPr>
        <w:t xml:space="preserve"> </w:t>
      </w:r>
    </w:p>
    <w:p w14:paraId="461778C9" w14:textId="77777777" w:rsidR="00570C5D" w:rsidRPr="002346B4" w:rsidRDefault="00570C5D" w:rsidP="00570C5D">
      <w:pPr>
        <w:spacing w:after="0" w:line="240" w:lineRule="auto"/>
        <w:ind w:left="1418"/>
        <w:jc w:val="both"/>
        <w:rPr>
          <w:rFonts w:ascii="Verdana" w:hAnsi="Verdana" w:cs="Tunga"/>
          <w:sz w:val="18"/>
          <w:szCs w:val="18"/>
        </w:rPr>
      </w:pPr>
    </w:p>
    <w:p w14:paraId="5A54F67B" w14:textId="77777777" w:rsidR="00FD765C" w:rsidRPr="002346B4" w:rsidRDefault="00FD765C" w:rsidP="00FD765C">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cuanto a la fragmentación en las bases de datos distribuidas, tenemos que:</w:t>
      </w:r>
    </w:p>
    <w:p w14:paraId="0880B297" w14:textId="77777777"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 fragmentación puede ser vertical y horizontal únicamente. (  )</w:t>
      </w:r>
    </w:p>
    <w:p w14:paraId="4C4FFF88" w14:textId="3A51B8B9"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Las transacciones pueden dividirse en subconsultas que operan con fragmentos. (</w:t>
      </w:r>
      <w:r w:rsidR="00C77C0B">
        <w:rPr>
          <w:rFonts w:ascii="Verdana" w:hAnsi="Verdana" w:cs="Tunga"/>
          <w:sz w:val="18"/>
          <w:szCs w:val="18"/>
        </w:rPr>
        <w:t xml:space="preserve">  </w:t>
      </w:r>
      <w:r w:rsidRPr="002346B4">
        <w:rPr>
          <w:rFonts w:ascii="Verdana" w:hAnsi="Verdana" w:cs="Tunga"/>
          <w:sz w:val="18"/>
          <w:szCs w:val="18"/>
        </w:rPr>
        <w:t>)</w:t>
      </w:r>
    </w:p>
    <w:p w14:paraId="340AD27C" w14:textId="77F27F93"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Los datos se almacenan donde más se utilizan. (</w:t>
      </w:r>
      <w:r w:rsidR="00C77C0B">
        <w:rPr>
          <w:rFonts w:ascii="Verdana" w:hAnsi="Verdana" w:cs="Tunga"/>
          <w:sz w:val="18"/>
          <w:szCs w:val="18"/>
        </w:rPr>
        <w:t xml:space="preserve">  </w:t>
      </w:r>
      <w:r w:rsidRPr="002346B4">
        <w:rPr>
          <w:rFonts w:ascii="Verdana" w:hAnsi="Verdana" w:cs="Tunga"/>
          <w:sz w:val="18"/>
          <w:szCs w:val="18"/>
        </w:rPr>
        <w:t>)</w:t>
      </w:r>
    </w:p>
    <w:p w14:paraId="1E399CDD" w14:textId="1F1E2634"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Generalmente las aplicaciones trabajan con vistas en vez de con relaciones completas. (</w:t>
      </w:r>
      <w:r w:rsidR="00C77C0B">
        <w:rPr>
          <w:rFonts w:ascii="Verdana" w:hAnsi="Verdana" w:cs="Tunga"/>
          <w:sz w:val="18"/>
          <w:szCs w:val="18"/>
        </w:rPr>
        <w:t xml:space="preserve"> </w:t>
      </w:r>
      <w:r w:rsidRPr="002346B4">
        <w:rPr>
          <w:rFonts w:ascii="Verdana" w:hAnsi="Verdana" w:cs="Tunga"/>
          <w:sz w:val="18"/>
          <w:szCs w:val="18"/>
        </w:rPr>
        <w:t xml:space="preserve"> )</w:t>
      </w:r>
    </w:p>
    <w:p w14:paraId="23439E82" w14:textId="77777777"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La fragmentación mixta no está permitida. (  )</w:t>
      </w:r>
    </w:p>
    <w:p w14:paraId="74249AFE" w14:textId="320E46B3" w:rsidR="00FD765C" w:rsidRPr="002346B4" w:rsidRDefault="00FD765C" w:rsidP="00FD765C">
      <w:pPr>
        <w:numPr>
          <w:ilvl w:val="0"/>
          <w:numId w:val="32"/>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 (  )</w:t>
      </w:r>
      <w:r w:rsidRPr="002346B4">
        <w:rPr>
          <w:rFonts w:ascii="Verdana" w:hAnsi="Verdana" w:cs="Tunga"/>
          <w:bCs/>
          <w:sz w:val="18"/>
          <w:szCs w:val="18"/>
          <w:lang w:val="es-ES_tradnl"/>
        </w:rPr>
        <w:t xml:space="preserve"> </w:t>
      </w:r>
      <w:r w:rsidRPr="002346B4">
        <w:rPr>
          <w:rFonts w:ascii="Verdana" w:hAnsi="Verdana" w:cs="Tunga"/>
          <w:sz w:val="18"/>
          <w:szCs w:val="18"/>
          <w:lang w:val="es-ES_tradnl"/>
        </w:rPr>
        <w:t xml:space="preserve">  </w:t>
      </w:r>
      <w:r w:rsidR="00C77C0B">
        <w:rPr>
          <w:rFonts w:ascii="Verdana" w:hAnsi="Verdana" w:cs="Tunga"/>
          <w:sz w:val="18"/>
          <w:szCs w:val="18"/>
          <w:lang w:val="es-ES_tradnl"/>
        </w:rPr>
        <w:t xml:space="preserve"> </w:t>
      </w:r>
    </w:p>
    <w:p w14:paraId="0937133E" w14:textId="70C88386" w:rsidR="00570C5D" w:rsidRDefault="00570C5D" w:rsidP="00FD765C">
      <w:pPr>
        <w:spacing w:after="0" w:line="240" w:lineRule="auto"/>
        <w:jc w:val="both"/>
        <w:rPr>
          <w:rFonts w:ascii="Verdana" w:hAnsi="Verdana" w:cs="Tunga"/>
          <w:sz w:val="18"/>
          <w:szCs w:val="18"/>
        </w:rPr>
      </w:pPr>
    </w:p>
    <w:p w14:paraId="6725B25C" w14:textId="77777777" w:rsidR="002B7E8E" w:rsidRPr="002346B4" w:rsidRDefault="002B7E8E" w:rsidP="002B7E8E">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 xml:space="preserve">Algunas de las reglas de Codd para SGBD relacionales, pueden ser: </w:t>
      </w:r>
    </w:p>
    <w:p w14:paraId="2C387221" w14:textId="324132D7" w:rsidR="002B7E8E" w:rsidRPr="002346B4" w:rsidRDefault="002B7E8E"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L</w:t>
      </w:r>
      <w:r w:rsidR="00A41D27" w:rsidRPr="002346B4">
        <w:rPr>
          <w:rFonts w:ascii="Verdana" w:hAnsi="Verdana" w:cs="Tunga"/>
          <w:sz w:val="18"/>
          <w:szCs w:val="18"/>
          <w:lang w:val="es-ES_tradnl"/>
        </w:rPr>
        <w:t>os datos se referencian por su posición física</w:t>
      </w:r>
      <w:r w:rsidRPr="002346B4">
        <w:rPr>
          <w:rFonts w:ascii="Verdana" w:hAnsi="Verdana" w:cs="Tunga"/>
          <w:sz w:val="18"/>
          <w:szCs w:val="18"/>
          <w:lang w:val="es-ES_tradnl"/>
        </w:rPr>
        <w:t>. (</w:t>
      </w:r>
      <w:r w:rsidR="00E6272C" w:rsidRPr="002346B4">
        <w:rPr>
          <w:rFonts w:ascii="Verdana" w:hAnsi="Verdana" w:cs="Tunga"/>
          <w:sz w:val="18"/>
          <w:szCs w:val="18"/>
          <w:lang w:val="es-ES_tradnl"/>
        </w:rPr>
        <w:t xml:space="preserve"> </w:t>
      </w:r>
      <w:r w:rsidR="00A41D27" w:rsidRPr="002346B4">
        <w:rPr>
          <w:rFonts w:ascii="Verdana" w:hAnsi="Verdana" w:cs="Tunga"/>
          <w:sz w:val="18"/>
          <w:szCs w:val="18"/>
          <w:lang w:val="es-ES_tradnl"/>
        </w:rPr>
        <w:t xml:space="preserve"> </w:t>
      </w:r>
      <w:r w:rsidRPr="002346B4">
        <w:rPr>
          <w:rFonts w:ascii="Verdana" w:hAnsi="Verdana" w:cs="Tunga"/>
          <w:sz w:val="18"/>
          <w:szCs w:val="18"/>
          <w:lang w:val="es-ES_tradnl"/>
        </w:rPr>
        <w:t>)</w:t>
      </w:r>
      <w:r w:rsidR="00A41D27" w:rsidRPr="002346B4">
        <w:rPr>
          <w:rFonts w:ascii="Verdana" w:hAnsi="Verdana" w:cs="Tunga"/>
          <w:sz w:val="18"/>
          <w:szCs w:val="18"/>
          <w:lang w:val="es-ES_tradnl"/>
        </w:rPr>
        <w:t xml:space="preserve">  </w:t>
      </w:r>
    </w:p>
    <w:p w14:paraId="0C7F1563" w14:textId="0A48288B" w:rsidR="002B7E8E" w:rsidRPr="002346B4" w:rsidRDefault="00A41D27"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_tradnl"/>
        </w:rPr>
        <w:t xml:space="preserve">La información necesaria para el funcionamiento de la BD se representa mediante </w:t>
      </w:r>
      <w:r w:rsidR="005E1A19" w:rsidRPr="002346B4">
        <w:rPr>
          <w:rFonts w:ascii="Verdana" w:hAnsi="Verdana" w:cs="Tunga"/>
          <w:sz w:val="18"/>
          <w:szCs w:val="18"/>
          <w:lang w:val="es-ES_tradnl"/>
        </w:rPr>
        <w:t>tuplas</w:t>
      </w:r>
      <w:r w:rsidR="002B7E8E" w:rsidRPr="002346B4">
        <w:rPr>
          <w:rFonts w:ascii="Verdana" w:hAnsi="Verdana" w:cs="Tunga"/>
          <w:sz w:val="18"/>
          <w:szCs w:val="18"/>
          <w:lang w:val="es-ES_tradnl"/>
        </w:rPr>
        <w:t>. (</w:t>
      </w:r>
      <w:r w:rsidR="005E1A19" w:rsidRPr="002346B4">
        <w:rPr>
          <w:rFonts w:ascii="Verdana" w:hAnsi="Verdana" w:cs="Tunga"/>
          <w:sz w:val="18"/>
          <w:szCs w:val="18"/>
          <w:lang w:val="es-ES_tradnl"/>
        </w:rPr>
        <w:t xml:space="preserve"> </w:t>
      </w:r>
      <w:r w:rsidR="002B7E8E" w:rsidRPr="002346B4">
        <w:rPr>
          <w:rFonts w:ascii="Verdana" w:hAnsi="Verdana" w:cs="Tunga"/>
          <w:sz w:val="18"/>
          <w:szCs w:val="18"/>
          <w:lang w:val="es-ES_tradnl"/>
        </w:rPr>
        <w:t xml:space="preserve"> )</w:t>
      </w:r>
      <w:r w:rsidR="005E1A19" w:rsidRPr="002346B4">
        <w:rPr>
          <w:rFonts w:ascii="Verdana" w:hAnsi="Verdana" w:cs="Tunga"/>
          <w:sz w:val="18"/>
          <w:szCs w:val="18"/>
          <w:lang w:val="es-ES_tradnl"/>
        </w:rPr>
        <w:t xml:space="preserve"> </w:t>
      </w:r>
    </w:p>
    <w:p w14:paraId="02642FB1" w14:textId="0D480616"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 xml:space="preserve">Las restricciones de integridad no deben formar parte del catálogo. </w:t>
      </w:r>
      <w:r w:rsidR="002B7E8E" w:rsidRPr="002346B4">
        <w:rPr>
          <w:rFonts w:ascii="Verdana" w:hAnsi="Verdana" w:cs="Tunga"/>
          <w:sz w:val="18"/>
          <w:szCs w:val="18"/>
        </w:rPr>
        <w:t xml:space="preserve"> (</w:t>
      </w:r>
      <w:r w:rsidR="00E6272C" w:rsidRPr="002346B4">
        <w:rPr>
          <w:rFonts w:ascii="Verdana" w:hAnsi="Verdana" w:cs="Tunga"/>
          <w:sz w:val="18"/>
          <w:szCs w:val="18"/>
        </w:rPr>
        <w:t xml:space="preserve"> </w:t>
      </w:r>
      <w:r w:rsidRPr="002346B4">
        <w:rPr>
          <w:rFonts w:ascii="Verdana" w:hAnsi="Verdana" w:cs="Tunga"/>
          <w:sz w:val="18"/>
          <w:szCs w:val="18"/>
        </w:rPr>
        <w:t xml:space="preserve"> </w:t>
      </w:r>
      <w:r w:rsidR="002B7E8E" w:rsidRPr="002346B4">
        <w:rPr>
          <w:rFonts w:ascii="Verdana" w:hAnsi="Verdana" w:cs="Tunga"/>
          <w:sz w:val="18"/>
          <w:szCs w:val="18"/>
        </w:rPr>
        <w:t>)</w:t>
      </w:r>
      <w:r w:rsidRPr="002346B4">
        <w:rPr>
          <w:rFonts w:ascii="Verdana" w:hAnsi="Verdana" w:cs="Tunga"/>
          <w:sz w:val="18"/>
          <w:szCs w:val="18"/>
        </w:rPr>
        <w:t xml:space="preserve"> </w:t>
      </w:r>
    </w:p>
    <w:p w14:paraId="588639AB" w14:textId="4BFEADB6"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No contempla la actualización de vistas</w:t>
      </w:r>
      <w:r w:rsidR="002B7E8E" w:rsidRPr="002346B4">
        <w:rPr>
          <w:rFonts w:ascii="Verdana" w:hAnsi="Verdana" w:cs="Tunga"/>
          <w:sz w:val="18"/>
          <w:szCs w:val="18"/>
        </w:rPr>
        <w:t>. (</w:t>
      </w:r>
      <w:r w:rsidRPr="002346B4">
        <w:rPr>
          <w:rFonts w:ascii="Verdana" w:hAnsi="Verdana" w:cs="Tunga"/>
          <w:sz w:val="18"/>
          <w:szCs w:val="18"/>
        </w:rPr>
        <w:t xml:space="preserve"> </w:t>
      </w:r>
      <w:r w:rsidR="00E6272C" w:rsidRPr="002346B4">
        <w:rPr>
          <w:rFonts w:ascii="Verdana" w:hAnsi="Verdana" w:cs="Tunga"/>
          <w:b/>
          <w:bCs/>
          <w:sz w:val="18"/>
          <w:szCs w:val="18"/>
          <w:lang w:val="es-ES"/>
        </w:rPr>
        <w:t xml:space="preserve"> </w:t>
      </w:r>
      <w:r w:rsidR="002B7E8E" w:rsidRPr="002346B4">
        <w:rPr>
          <w:rFonts w:ascii="Verdana" w:hAnsi="Verdana" w:cs="Tunga"/>
          <w:sz w:val="18"/>
          <w:szCs w:val="18"/>
        </w:rPr>
        <w:t>)</w:t>
      </w:r>
    </w:p>
    <w:p w14:paraId="305F40F2" w14:textId="045B00FA" w:rsidR="002B7E8E" w:rsidRPr="002346B4" w:rsidRDefault="005E1A19" w:rsidP="002B7E8E">
      <w:pPr>
        <w:numPr>
          <w:ilvl w:val="0"/>
          <w:numId w:val="22"/>
        </w:numPr>
        <w:spacing w:after="0" w:line="240" w:lineRule="auto"/>
        <w:ind w:left="1418" w:hanging="338"/>
        <w:jc w:val="both"/>
        <w:rPr>
          <w:rFonts w:ascii="Verdana" w:hAnsi="Verdana" w:cs="Tunga"/>
          <w:sz w:val="18"/>
          <w:szCs w:val="18"/>
        </w:rPr>
      </w:pPr>
      <w:r w:rsidRPr="002346B4">
        <w:rPr>
          <w:rFonts w:ascii="Verdana" w:hAnsi="Verdana" w:cs="Tunga"/>
          <w:sz w:val="18"/>
          <w:szCs w:val="18"/>
        </w:rPr>
        <w:t>Las vistas se presentan al usuario como atributos virtuales</w:t>
      </w:r>
      <w:r w:rsidR="002B7E8E" w:rsidRPr="002346B4">
        <w:rPr>
          <w:rFonts w:ascii="Verdana" w:hAnsi="Verdana" w:cs="Tunga"/>
          <w:sz w:val="18"/>
          <w:szCs w:val="18"/>
        </w:rPr>
        <w:t>. (</w:t>
      </w:r>
      <w:r w:rsidRPr="002346B4">
        <w:rPr>
          <w:rFonts w:ascii="Verdana" w:hAnsi="Verdana" w:cs="Tunga"/>
          <w:sz w:val="18"/>
          <w:szCs w:val="18"/>
        </w:rPr>
        <w:t xml:space="preserve"> </w:t>
      </w:r>
      <w:r w:rsidR="002B7E8E" w:rsidRPr="002346B4">
        <w:rPr>
          <w:rFonts w:ascii="Verdana" w:hAnsi="Verdana" w:cs="Tunga"/>
          <w:sz w:val="18"/>
          <w:szCs w:val="18"/>
        </w:rPr>
        <w:t xml:space="preserve"> )</w:t>
      </w:r>
      <w:r w:rsidRPr="002346B4">
        <w:rPr>
          <w:rFonts w:ascii="Verdana" w:hAnsi="Verdana" w:cs="Tunga"/>
          <w:sz w:val="18"/>
          <w:szCs w:val="18"/>
        </w:rPr>
        <w:t xml:space="preserve"> </w:t>
      </w:r>
    </w:p>
    <w:p w14:paraId="1CDB972D" w14:textId="255BB0F6" w:rsidR="00BB0D5A" w:rsidRPr="002346B4" w:rsidRDefault="002B7E8E" w:rsidP="002B7E8E">
      <w:pPr>
        <w:numPr>
          <w:ilvl w:val="0"/>
          <w:numId w:val="22"/>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Ninguna</w:t>
      </w:r>
      <w:r w:rsidRPr="002346B4">
        <w:rPr>
          <w:rFonts w:ascii="Verdana" w:hAnsi="Verdana" w:cs="Tunga"/>
          <w:sz w:val="18"/>
          <w:szCs w:val="18"/>
        </w:rPr>
        <w:t xml:space="preserve"> de las anteriores. (</w:t>
      </w:r>
      <w:r w:rsidR="00757DB6" w:rsidRPr="002346B4">
        <w:rPr>
          <w:rFonts w:ascii="Verdana" w:hAnsi="Verdana" w:cs="Tunga"/>
          <w:sz w:val="18"/>
          <w:szCs w:val="18"/>
        </w:rPr>
        <w:t xml:space="preserve"> </w:t>
      </w:r>
      <w:r w:rsidRPr="002346B4">
        <w:rPr>
          <w:rFonts w:ascii="Verdana" w:hAnsi="Verdana" w:cs="Tunga"/>
          <w:sz w:val="18"/>
          <w:szCs w:val="18"/>
        </w:rPr>
        <w:t xml:space="preserve"> )</w:t>
      </w:r>
    </w:p>
    <w:p w14:paraId="2F43536B" w14:textId="77777777" w:rsidR="00CC6C94" w:rsidRPr="002346B4" w:rsidRDefault="00CC6C94" w:rsidP="00CC6C94">
      <w:pPr>
        <w:spacing w:after="0" w:line="240" w:lineRule="auto"/>
        <w:ind w:left="2160"/>
        <w:jc w:val="both"/>
        <w:rPr>
          <w:rFonts w:ascii="Verdana" w:hAnsi="Verdana" w:cs="Tunga"/>
          <w:sz w:val="18"/>
          <w:szCs w:val="18"/>
        </w:rPr>
      </w:pPr>
    </w:p>
    <w:p w14:paraId="44E400F2" w14:textId="6AC8AE7F" w:rsidR="00CC6C94" w:rsidRPr="002346B4" w:rsidRDefault="0044761F" w:rsidP="00D85173">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las transacciones distribuidas, algunos de los nuevos problemas que presenta el control de concurrencia pueden ser:</w:t>
      </w:r>
    </w:p>
    <w:p w14:paraId="7A050BEB" w14:textId="3A816AB6" w:rsidR="00CC6C94" w:rsidRPr="002346B4" w:rsidRDefault="0044761F" w:rsidP="00D85173">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Confirmación distribuida</w:t>
      </w:r>
      <w:r w:rsidR="002B7E8E" w:rsidRPr="002346B4">
        <w:rPr>
          <w:rFonts w:ascii="Verdana" w:hAnsi="Verdana" w:cs="Tunga"/>
          <w:sz w:val="18"/>
          <w:szCs w:val="18"/>
          <w:lang w:val="es-ES"/>
        </w:rPr>
        <w:t xml:space="preserve">. ( </w:t>
      </w:r>
      <w:r w:rsidR="00C77C0B">
        <w:rPr>
          <w:rFonts w:ascii="Verdana" w:hAnsi="Verdana" w:cs="Tunga"/>
          <w:b/>
          <w:bCs/>
          <w:sz w:val="18"/>
          <w:szCs w:val="18"/>
          <w:lang w:val="es-ES"/>
        </w:rPr>
        <w:t xml:space="preserve"> </w:t>
      </w:r>
      <w:r w:rsidR="002B7E8E" w:rsidRPr="002346B4">
        <w:rPr>
          <w:rFonts w:ascii="Verdana" w:hAnsi="Verdana" w:cs="Tunga"/>
          <w:sz w:val="18"/>
          <w:szCs w:val="18"/>
          <w:lang w:val="es-ES"/>
        </w:rPr>
        <w:t>)</w:t>
      </w:r>
    </w:p>
    <w:p w14:paraId="2EA72591" w14:textId="573229FB" w:rsidR="00893BD2" w:rsidRPr="002346B4" w:rsidRDefault="0044761F" w:rsidP="00D85173">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Fallo enlaces comunicaciones</w:t>
      </w:r>
      <w:r w:rsidR="002B7E8E" w:rsidRPr="002346B4">
        <w:rPr>
          <w:rFonts w:ascii="Verdana" w:hAnsi="Verdana" w:cs="Tunga"/>
          <w:sz w:val="18"/>
          <w:szCs w:val="18"/>
          <w:lang w:val="es-ES"/>
        </w:rPr>
        <w:t>. (</w:t>
      </w:r>
      <w:r w:rsidR="00C77C0B">
        <w:rPr>
          <w:rFonts w:ascii="Verdana" w:hAnsi="Verdana" w:cs="Tunga"/>
          <w:sz w:val="18"/>
          <w:szCs w:val="18"/>
          <w:lang w:val="es-ES"/>
        </w:rPr>
        <w:t xml:space="preserve">  </w:t>
      </w:r>
      <w:r w:rsidR="002B7E8E" w:rsidRPr="002346B4">
        <w:rPr>
          <w:rFonts w:ascii="Verdana" w:hAnsi="Verdana" w:cs="Tunga"/>
          <w:sz w:val="18"/>
          <w:szCs w:val="18"/>
          <w:lang w:val="es-ES"/>
        </w:rPr>
        <w:t>)</w:t>
      </w:r>
    </w:p>
    <w:p w14:paraId="5D58F46E" w14:textId="11E78A82" w:rsidR="00CC6C94" w:rsidRPr="002346B4" w:rsidRDefault="0044761F" w:rsidP="00D85173">
      <w:pPr>
        <w:numPr>
          <w:ilvl w:val="0"/>
          <w:numId w:val="4"/>
        </w:numPr>
        <w:spacing w:after="0" w:line="240" w:lineRule="auto"/>
        <w:ind w:hanging="75"/>
        <w:jc w:val="both"/>
        <w:rPr>
          <w:rFonts w:ascii="Verdana" w:hAnsi="Verdana" w:cs="Tunga"/>
          <w:sz w:val="18"/>
          <w:szCs w:val="18"/>
          <w:lang w:val="es-ES"/>
        </w:rPr>
      </w:pPr>
      <w:r w:rsidRPr="002346B4">
        <w:rPr>
          <w:rFonts w:ascii="Verdana" w:hAnsi="Verdana" w:cs="Tunga"/>
          <w:sz w:val="18"/>
          <w:szCs w:val="18"/>
          <w:lang w:val="es-ES"/>
        </w:rPr>
        <w:t>Fallo sitios individuales</w:t>
      </w:r>
      <w:r w:rsidR="002B7E8E" w:rsidRPr="002346B4">
        <w:rPr>
          <w:rFonts w:ascii="Verdana" w:hAnsi="Verdana" w:cs="Tunga"/>
          <w:sz w:val="18"/>
          <w:szCs w:val="18"/>
          <w:lang w:val="es-ES"/>
        </w:rPr>
        <w:t>. (  )</w:t>
      </w:r>
    </w:p>
    <w:p w14:paraId="38A6081D" w14:textId="7AB94E27" w:rsidR="00600909" w:rsidRPr="002346B4" w:rsidRDefault="0044761F" w:rsidP="00D85173">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Interbloqueo distribuido</w:t>
      </w:r>
      <w:r w:rsidR="002B7E8E" w:rsidRPr="002346B4">
        <w:rPr>
          <w:rFonts w:ascii="Verdana" w:hAnsi="Verdana" w:cs="Tunga"/>
          <w:sz w:val="18"/>
          <w:szCs w:val="18"/>
        </w:rPr>
        <w:t>. (</w:t>
      </w:r>
      <w:r w:rsidR="00E6272C" w:rsidRPr="002346B4">
        <w:rPr>
          <w:rFonts w:ascii="Verdana" w:hAnsi="Verdana" w:cs="Tunga"/>
          <w:sz w:val="18"/>
          <w:szCs w:val="18"/>
        </w:rPr>
        <w:t xml:space="preserve"> </w:t>
      </w:r>
      <w:r w:rsidR="002B7E8E" w:rsidRPr="002346B4">
        <w:rPr>
          <w:rFonts w:ascii="Verdana" w:hAnsi="Verdana" w:cs="Tunga"/>
          <w:sz w:val="18"/>
          <w:szCs w:val="18"/>
        </w:rPr>
        <w:t xml:space="preserve"> )</w:t>
      </w:r>
    </w:p>
    <w:p w14:paraId="54920671" w14:textId="16DBBDEC" w:rsidR="00600909" w:rsidRPr="002346B4" w:rsidRDefault="0044761F" w:rsidP="00D85173">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Múltiples copias, consistentes entre sí</w:t>
      </w:r>
      <w:r w:rsidR="002B7E8E" w:rsidRPr="002346B4">
        <w:rPr>
          <w:rFonts w:ascii="Verdana" w:hAnsi="Verdana" w:cs="Tunga"/>
          <w:sz w:val="18"/>
          <w:szCs w:val="18"/>
        </w:rPr>
        <w:t>. (</w:t>
      </w:r>
      <w:r w:rsidRPr="002346B4">
        <w:rPr>
          <w:rFonts w:ascii="Verdana" w:hAnsi="Verdana" w:cs="Tunga"/>
          <w:sz w:val="18"/>
          <w:szCs w:val="18"/>
        </w:rPr>
        <w:t xml:space="preserve"> </w:t>
      </w:r>
      <w:r w:rsidR="002B7E8E" w:rsidRPr="002346B4">
        <w:rPr>
          <w:rFonts w:ascii="Verdana" w:hAnsi="Verdana" w:cs="Tunga"/>
          <w:sz w:val="18"/>
          <w:szCs w:val="18"/>
        </w:rPr>
        <w:t xml:space="preserve"> )</w:t>
      </w:r>
    </w:p>
    <w:p w14:paraId="010E08F4" w14:textId="00B6C42B" w:rsidR="00CC6C94" w:rsidRPr="002346B4" w:rsidRDefault="00600909" w:rsidP="00D85173">
      <w:pPr>
        <w:numPr>
          <w:ilvl w:val="0"/>
          <w:numId w:val="4"/>
        </w:numPr>
        <w:spacing w:after="0" w:line="240" w:lineRule="auto"/>
        <w:ind w:hanging="75"/>
        <w:jc w:val="both"/>
        <w:rPr>
          <w:rFonts w:ascii="Verdana" w:hAnsi="Verdana" w:cs="Tunga"/>
          <w:sz w:val="18"/>
          <w:szCs w:val="18"/>
        </w:rPr>
      </w:pPr>
      <w:r w:rsidRPr="002346B4">
        <w:rPr>
          <w:rFonts w:ascii="Verdana" w:hAnsi="Verdana" w:cs="Tunga"/>
          <w:sz w:val="18"/>
          <w:szCs w:val="18"/>
        </w:rPr>
        <w:t>N</w:t>
      </w:r>
      <w:r w:rsidR="00CC6C94" w:rsidRPr="002346B4">
        <w:rPr>
          <w:rFonts w:ascii="Verdana" w:hAnsi="Verdana" w:cs="Tunga"/>
          <w:sz w:val="18"/>
          <w:szCs w:val="18"/>
        </w:rPr>
        <w:t>inguna</w:t>
      </w:r>
      <w:r w:rsidRPr="002346B4">
        <w:rPr>
          <w:rFonts w:ascii="Verdana" w:hAnsi="Verdana" w:cs="Tunga"/>
          <w:sz w:val="18"/>
          <w:szCs w:val="18"/>
        </w:rPr>
        <w:t xml:space="preserve"> de las anteriores</w:t>
      </w:r>
      <w:r w:rsidR="002B7E8E" w:rsidRPr="002346B4">
        <w:rPr>
          <w:rFonts w:ascii="Verdana" w:hAnsi="Verdana" w:cs="Tunga"/>
          <w:sz w:val="18"/>
          <w:szCs w:val="18"/>
        </w:rPr>
        <w:t>. (  )</w:t>
      </w:r>
      <w:r w:rsidR="00E6272C" w:rsidRPr="002346B4">
        <w:rPr>
          <w:rFonts w:ascii="Verdana" w:hAnsi="Verdana" w:cs="Tunga"/>
          <w:sz w:val="18"/>
          <w:szCs w:val="18"/>
        </w:rPr>
        <w:t xml:space="preserve">  </w:t>
      </w:r>
    </w:p>
    <w:p w14:paraId="7177698A" w14:textId="618BFE52" w:rsidR="00AC7F95" w:rsidRPr="002346B4" w:rsidRDefault="00A42D9E" w:rsidP="00D85173">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lastRenderedPageBreak/>
        <w:t xml:space="preserve">En </w:t>
      </w:r>
      <w:r w:rsidR="00F92B9C" w:rsidRPr="002346B4">
        <w:rPr>
          <w:rFonts w:ascii="Verdana" w:hAnsi="Verdana" w:cs="Tunga"/>
          <w:sz w:val="18"/>
          <w:szCs w:val="18"/>
          <w:lang w:val="es-ES"/>
        </w:rPr>
        <w:t xml:space="preserve">el modelo relacional anidado, en </w:t>
      </w:r>
      <w:r w:rsidR="00AC7F95" w:rsidRPr="002346B4">
        <w:rPr>
          <w:rFonts w:ascii="Verdana" w:hAnsi="Verdana" w:cs="Tunga"/>
          <w:sz w:val="18"/>
          <w:szCs w:val="18"/>
          <w:lang w:val="es-ES"/>
        </w:rPr>
        <w:t>l</w:t>
      </w:r>
      <w:r w:rsidRPr="002346B4">
        <w:rPr>
          <w:rFonts w:ascii="Verdana" w:hAnsi="Verdana" w:cs="Tunga"/>
          <w:sz w:val="18"/>
          <w:szCs w:val="18"/>
          <w:lang w:val="es-ES"/>
        </w:rPr>
        <w:t>a</w:t>
      </w:r>
      <w:r w:rsidR="00AC7F95" w:rsidRPr="002346B4">
        <w:rPr>
          <w:rFonts w:ascii="Verdana" w:hAnsi="Verdana" w:cs="Tunga"/>
          <w:sz w:val="18"/>
          <w:szCs w:val="18"/>
          <w:lang w:val="es-ES"/>
        </w:rPr>
        <w:t xml:space="preserve"> </w:t>
      </w:r>
      <w:r w:rsidRPr="002346B4">
        <w:rPr>
          <w:rFonts w:ascii="Verdana" w:hAnsi="Verdana" w:cs="Tunga"/>
          <w:sz w:val="18"/>
          <w:szCs w:val="18"/>
          <w:lang w:val="es-ES"/>
        </w:rPr>
        <w:t xml:space="preserve">definición de una relación anidada, tenemos </w:t>
      </w:r>
      <w:r w:rsidR="00AC7F95" w:rsidRPr="002346B4">
        <w:rPr>
          <w:rFonts w:ascii="Verdana" w:hAnsi="Verdana" w:cs="Tunga"/>
          <w:sz w:val="18"/>
          <w:szCs w:val="18"/>
          <w:lang w:val="es-ES"/>
        </w:rPr>
        <w:t xml:space="preserve">que: </w:t>
      </w:r>
    </w:p>
    <w:p w14:paraId="0D18BA6D" w14:textId="7E9047EF" w:rsidR="00AC7F95" w:rsidRPr="002346B4" w:rsidRDefault="00A42D9E"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Un atributo anidado puede ser un atributo compuesto </w:t>
      </w:r>
      <w:proofErr w:type="spellStart"/>
      <w:r w:rsidRPr="002346B4">
        <w:rPr>
          <w:rFonts w:ascii="Verdana" w:hAnsi="Verdana" w:cs="Tunga"/>
          <w:sz w:val="18"/>
          <w:szCs w:val="18"/>
          <w:lang w:val="es-ES_tradnl"/>
        </w:rPr>
        <w:t>monovaluado</w:t>
      </w:r>
      <w:proofErr w:type="spellEnd"/>
      <w:r w:rsidR="00F92B9C" w:rsidRPr="002346B4">
        <w:rPr>
          <w:rFonts w:ascii="Verdana" w:hAnsi="Verdana" w:cs="Tunga"/>
          <w:sz w:val="18"/>
          <w:szCs w:val="18"/>
          <w:lang w:val="es-ES_tradnl"/>
        </w:rPr>
        <w:t>. (  )</w:t>
      </w:r>
    </w:p>
    <w:p w14:paraId="08B49708" w14:textId="0024A360" w:rsidR="00B00D42"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Los atributos simples aparecen en el nivel de hoja y no están anidados</w:t>
      </w:r>
      <w:r w:rsidR="00F92B9C" w:rsidRPr="002346B4">
        <w:rPr>
          <w:rFonts w:ascii="Verdana" w:hAnsi="Verdana" w:cs="Tunga"/>
          <w:sz w:val="18"/>
          <w:szCs w:val="18"/>
          <w:lang w:val="es-ES_tradnl"/>
        </w:rPr>
        <w:t>. (  )</w:t>
      </w:r>
    </w:p>
    <w:p w14:paraId="1312C090" w14:textId="4467038E" w:rsidR="00AC7F95" w:rsidRPr="002346B4" w:rsidRDefault="00573F18"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Un atributo anidado </w:t>
      </w:r>
      <w:r w:rsidR="00B00D42" w:rsidRPr="002346B4">
        <w:rPr>
          <w:rFonts w:ascii="Verdana" w:hAnsi="Verdana" w:cs="Tunga"/>
          <w:sz w:val="18"/>
          <w:szCs w:val="18"/>
          <w:lang w:val="es-ES_tradnl"/>
        </w:rPr>
        <w:t xml:space="preserve">no </w:t>
      </w:r>
      <w:r w:rsidRPr="002346B4">
        <w:rPr>
          <w:rFonts w:ascii="Verdana" w:hAnsi="Verdana" w:cs="Tunga"/>
          <w:sz w:val="18"/>
          <w:szCs w:val="18"/>
          <w:lang w:val="es-ES_tradnl"/>
        </w:rPr>
        <w:t>puede ser un atributo simple multivaluado</w:t>
      </w:r>
      <w:r w:rsidR="00F92B9C" w:rsidRPr="002346B4">
        <w:rPr>
          <w:rFonts w:ascii="Verdana" w:hAnsi="Verdana" w:cs="Tunga"/>
          <w:sz w:val="18"/>
          <w:szCs w:val="18"/>
          <w:lang w:val="es-ES_tradnl"/>
        </w:rPr>
        <w:t>. (  )</w:t>
      </w:r>
    </w:p>
    <w:p w14:paraId="5171FFB2" w14:textId="5DF90544" w:rsidR="00AC7F95" w:rsidRPr="002346B4" w:rsidRDefault="00F228E0"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Los nombres de los atributos pueden ser </w:t>
      </w:r>
      <w:r w:rsidR="00B00D42" w:rsidRPr="002346B4">
        <w:rPr>
          <w:rFonts w:ascii="Verdana" w:hAnsi="Verdana" w:cs="Tunga"/>
          <w:sz w:val="18"/>
          <w:szCs w:val="18"/>
          <w:lang w:val="es-ES_tradnl"/>
        </w:rPr>
        <w:t>idénticos</w:t>
      </w:r>
      <w:r w:rsidR="00F92B9C" w:rsidRPr="002346B4">
        <w:rPr>
          <w:rFonts w:ascii="Verdana" w:hAnsi="Verdana" w:cs="Tunga"/>
          <w:sz w:val="18"/>
          <w:szCs w:val="18"/>
          <w:lang w:val="es-ES_tradnl"/>
        </w:rPr>
        <w:t>. (  )</w:t>
      </w:r>
    </w:p>
    <w:p w14:paraId="1D6B3006" w14:textId="567FFF3A" w:rsidR="00B00D42"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 xml:space="preserve">No </w:t>
      </w:r>
      <w:r w:rsidR="00F92B9C" w:rsidRPr="002346B4">
        <w:rPr>
          <w:rFonts w:ascii="Verdana" w:hAnsi="Verdana" w:cs="Tunga"/>
          <w:sz w:val="18"/>
          <w:szCs w:val="18"/>
          <w:lang w:val="es-ES_tradnl"/>
        </w:rPr>
        <w:t>hay un ví</w:t>
      </w:r>
      <w:r w:rsidRPr="002346B4">
        <w:rPr>
          <w:rFonts w:ascii="Verdana" w:hAnsi="Verdana" w:cs="Tunga"/>
          <w:sz w:val="18"/>
          <w:szCs w:val="18"/>
          <w:lang w:val="es-ES_tradnl"/>
        </w:rPr>
        <w:t>nculo anidado dentro de cada tupla</w:t>
      </w:r>
      <w:r w:rsidR="00F92B9C" w:rsidRPr="002346B4">
        <w:rPr>
          <w:rFonts w:ascii="Verdana" w:hAnsi="Verdana" w:cs="Tunga"/>
          <w:sz w:val="18"/>
          <w:szCs w:val="18"/>
          <w:lang w:val="es-ES_tradnl"/>
        </w:rPr>
        <w:t>. (  )</w:t>
      </w:r>
      <w:r w:rsidR="00AC7F95" w:rsidRPr="002346B4">
        <w:rPr>
          <w:rFonts w:ascii="Verdana" w:hAnsi="Verdana" w:cs="Tunga"/>
          <w:sz w:val="18"/>
          <w:szCs w:val="18"/>
          <w:lang w:val="es-ES_tradnl"/>
        </w:rPr>
        <w:t xml:space="preserve">             </w:t>
      </w:r>
    </w:p>
    <w:p w14:paraId="341E2049" w14:textId="7B51BCC7" w:rsidR="00AC7F95" w:rsidRPr="002346B4" w:rsidRDefault="00B00D42" w:rsidP="00D85173">
      <w:pPr>
        <w:numPr>
          <w:ilvl w:val="0"/>
          <w:numId w:val="10"/>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Ninguna de las anteriores</w:t>
      </w:r>
      <w:r w:rsidR="00F92B9C" w:rsidRPr="002346B4">
        <w:rPr>
          <w:rFonts w:ascii="Verdana" w:hAnsi="Verdana" w:cs="Tunga"/>
          <w:sz w:val="18"/>
          <w:szCs w:val="18"/>
          <w:lang w:val="es-ES_tradnl"/>
        </w:rPr>
        <w:t>. (  )</w:t>
      </w:r>
      <w:r w:rsidRPr="002346B4">
        <w:rPr>
          <w:rFonts w:ascii="Verdana" w:hAnsi="Verdana" w:cs="Tunga"/>
          <w:sz w:val="18"/>
          <w:szCs w:val="18"/>
          <w:lang w:val="es-ES_tradnl"/>
        </w:rPr>
        <w:t xml:space="preserve"> </w:t>
      </w:r>
      <w:r w:rsidR="00D849BA" w:rsidRPr="002346B4">
        <w:rPr>
          <w:rFonts w:ascii="Verdana" w:hAnsi="Verdana" w:cs="Tunga"/>
          <w:sz w:val="18"/>
          <w:szCs w:val="18"/>
          <w:lang w:val="es-ES_tradnl"/>
        </w:rPr>
        <w:t xml:space="preserve"> </w:t>
      </w:r>
    </w:p>
    <w:p w14:paraId="02C95CA7" w14:textId="77777777" w:rsidR="00991976" w:rsidRPr="002346B4" w:rsidRDefault="00991976" w:rsidP="00991976">
      <w:pPr>
        <w:spacing w:after="0" w:line="240" w:lineRule="auto"/>
        <w:ind w:left="1080"/>
        <w:jc w:val="both"/>
        <w:rPr>
          <w:rFonts w:ascii="Verdana" w:hAnsi="Verdana" w:cs="Tunga"/>
          <w:sz w:val="18"/>
          <w:szCs w:val="18"/>
        </w:rPr>
      </w:pPr>
    </w:p>
    <w:p w14:paraId="65D9A41F" w14:textId="751E8210" w:rsidR="00826B75" w:rsidRPr="002346B4" w:rsidRDefault="00826B75" w:rsidP="00826B75">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 xml:space="preserve">En </w:t>
      </w:r>
      <w:r w:rsidR="00FC7E6D" w:rsidRPr="002346B4">
        <w:rPr>
          <w:rFonts w:ascii="Verdana" w:hAnsi="Verdana" w:cs="Tunga"/>
          <w:sz w:val="18"/>
          <w:szCs w:val="18"/>
          <w:lang w:val="es-ES"/>
        </w:rPr>
        <w:t xml:space="preserve">calidad en </w:t>
      </w:r>
      <w:r w:rsidRPr="002346B4">
        <w:rPr>
          <w:rFonts w:ascii="Verdana" w:hAnsi="Verdana" w:cs="Tunga"/>
          <w:sz w:val="18"/>
          <w:szCs w:val="18"/>
          <w:lang w:val="es-ES"/>
        </w:rPr>
        <w:t>BD</w:t>
      </w:r>
      <w:r w:rsidR="00461F28" w:rsidRPr="002346B4">
        <w:rPr>
          <w:rFonts w:ascii="Verdana" w:hAnsi="Verdana" w:cs="Tunga"/>
          <w:sz w:val="18"/>
          <w:szCs w:val="18"/>
          <w:lang w:val="es-ES"/>
        </w:rPr>
        <w:t>,</w:t>
      </w:r>
      <w:r w:rsidR="00C53C50" w:rsidRPr="002346B4">
        <w:rPr>
          <w:rFonts w:ascii="Verdana" w:hAnsi="Verdana" w:cs="Tunga"/>
          <w:sz w:val="18"/>
          <w:szCs w:val="18"/>
          <w:lang w:val="es-ES"/>
        </w:rPr>
        <w:t xml:space="preserve"> en cuanto a la calidad del gestor de BD</w:t>
      </w:r>
      <w:r w:rsidR="00461F28" w:rsidRPr="002346B4">
        <w:rPr>
          <w:rFonts w:ascii="Verdana" w:hAnsi="Verdana" w:cs="Tunga"/>
          <w:sz w:val="18"/>
          <w:szCs w:val="18"/>
          <w:lang w:val="es-ES"/>
        </w:rPr>
        <w:t xml:space="preserve">, </w:t>
      </w:r>
      <w:r w:rsidR="00FC7E6D" w:rsidRPr="002346B4">
        <w:rPr>
          <w:rFonts w:ascii="Verdana" w:hAnsi="Verdana" w:cs="Tunga"/>
          <w:sz w:val="18"/>
          <w:szCs w:val="18"/>
          <w:lang w:val="es-ES"/>
        </w:rPr>
        <w:t>un DBMS de calidad debe permitir de manera eficiente lo siguiente:</w:t>
      </w:r>
    </w:p>
    <w:p w14:paraId="697A17A2" w14:textId="7C43D5CD"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Suministro de varias interfaces de usuario</w:t>
      </w:r>
      <w:r w:rsidR="00826B75" w:rsidRPr="002346B4">
        <w:rPr>
          <w:rFonts w:ascii="Verdana" w:hAnsi="Verdana" w:cs="Tunga"/>
          <w:iCs/>
          <w:sz w:val="18"/>
          <w:szCs w:val="18"/>
          <w:lang w:val="es-MX"/>
        </w:rPr>
        <w:t>. (  )</w:t>
      </w:r>
    </w:p>
    <w:p w14:paraId="0BE98642" w14:textId="213B502E"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Sin control de la redundancia</w:t>
      </w:r>
      <w:r w:rsidR="00826B75" w:rsidRPr="002346B4">
        <w:rPr>
          <w:rFonts w:ascii="Verdana" w:hAnsi="Verdana" w:cs="Tunga"/>
          <w:iCs/>
          <w:sz w:val="18"/>
          <w:szCs w:val="18"/>
          <w:lang w:val="es-MX"/>
        </w:rPr>
        <w:t>. (  )</w:t>
      </w:r>
    </w:p>
    <w:p w14:paraId="18D054BE" w14:textId="73A80F4C" w:rsidR="00826B75" w:rsidRPr="002346B4" w:rsidRDefault="00FC7E6D" w:rsidP="00FC7E6D">
      <w:pPr>
        <w:numPr>
          <w:ilvl w:val="0"/>
          <w:numId w:val="3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No permite la implementación de las restricciones de integridad</w:t>
      </w:r>
      <w:r w:rsidR="00826B75" w:rsidRPr="002346B4">
        <w:rPr>
          <w:rFonts w:ascii="Verdana" w:hAnsi="Verdana" w:cs="Tunga"/>
          <w:iCs/>
          <w:sz w:val="18"/>
          <w:szCs w:val="18"/>
          <w:lang w:val="es-MX"/>
        </w:rPr>
        <w:t>. (</w:t>
      </w:r>
      <w:r w:rsidRPr="002346B4">
        <w:rPr>
          <w:rFonts w:ascii="Verdana" w:hAnsi="Verdana" w:cs="Tunga"/>
          <w:iCs/>
          <w:sz w:val="18"/>
          <w:szCs w:val="18"/>
          <w:lang w:val="es-MX"/>
        </w:rPr>
        <w:t xml:space="preserve"> </w:t>
      </w:r>
      <w:r w:rsidR="00826B75" w:rsidRPr="002346B4">
        <w:rPr>
          <w:rFonts w:ascii="Verdana" w:hAnsi="Verdana" w:cs="Tunga"/>
          <w:iCs/>
          <w:sz w:val="18"/>
          <w:szCs w:val="18"/>
          <w:lang w:val="es-MX"/>
        </w:rPr>
        <w:t xml:space="preserve"> )</w:t>
      </w:r>
    </w:p>
    <w:p w14:paraId="0A4A1AA7" w14:textId="516E255D" w:rsidR="00826B75" w:rsidRPr="002346B4" w:rsidRDefault="00FC7E6D" w:rsidP="002A64BE">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Representación de relaciones complejas entre los datos</w:t>
      </w:r>
      <w:r w:rsidR="00826B75" w:rsidRPr="002346B4">
        <w:rPr>
          <w:rFonts w:ascii="Verdana" w:hAnsi="Verdana" w:cs="Tunga"/>
          <w:sz w:val="18"/>
          <w:szCs w:val="18"/>
        </w:rPr>
        <w:t>. (  )</w:t>
      </w:r>
    </w:p>
    <w:p w14:paraId="57ED203B" w14:textId="540E909F" w:rsidR="00826B75" w:rsidRPr="002346B4" w:rsidRDefault="00FC7E6D" w:rsidP="00FC7E6D">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Extensión del tiempo de desarrollo de aplicaciones</w:t>
      </w:r>
      <w:r w:rsidR="00826B75" w:rsidRPr="002346B4">
        <w:rPr>
          <w:rFonts w:ascii="Verdana" w:hAnsi="Verdana" w:cs="Tunga"/>
          <w:sz w:val="18"/>
          <w:szCs w:val="18"/>
        </w:rPr>
        <w:t>. (  )</w:t>
      </w:r>
    </w:p>
    <w:p w14:paraId="340EDE21" w14:textId="61437338" w:rsidR="00963EC4" w:rsidRPr="002346B4" w:rsidRDefault="00826B75" w:rsidP="00FC7E6D">
      <w:pPr>
        <w:numPr>
          <w:ilvl w:val="0"/>
          <w:numId w:val="33"/>
        </w:numPr>
        <w:spacing w:after="0" w:line="240" w:lineRule="auto"/>
        <w:ind w:left="1418" w:hanging="338"/>
        <w:jc w:val="both"/>
        <w:rPr>
          <w:rFonts w:ascii="Verdana" w:hAnsi="Verdana" w:cs="Tunga"/>
          <w:sz w:val="18"/>
          <w:szCs w:val="18"/>
        </w:rPr>
      </w:pPr>
      <w:r w:rsidRPr="002346B4">
        <w:rPr>
          <w:rFonts w:ascii="Verdana" w:hAnsi="Verdana" w:cs="Tunga"/>
          <w:iCs/>
          <w:sz w:val="18"/>
          <w:szCs w:val="18"/>
          <w:lang w:val="es-MX"/>
        </w:rPr>
        <w:t>Ninguna</w:t>
      </w:r>
      <w:r w:rsidRPr="002346B4">
        <w:rPr>
          <w:rFonts w:ascii="Verdana" w:hAnsi="Verdana" w:cs="Tunga"/>
          <w:sz w:val="18"/>
          <w:szCs w:val="18"/>
        </w:rPr>
        <w:t xml:space="preserve"> de las anteriores. (  )  </w:t>
      </w:r>
    </w:p>
    <w:p w14:paraId="396C5EB9" w14:textId="77777777" w:rsidR="00E93A13" w:rsidRPr="002346B4" w:rsidRDefault="00963EC4" w:rsidP="00963EC4">
      <w:pPr>
        <w:spacing w:after="0" w:line="240" w:lineRule="auto"/>
        <w:ind w:left="1077"/>
        <w:jc w:val="both"/>
        <w:rPr>
          <w:rFonts w:ascii="Verdana" w:hAnsi="Verdana" w:cs="Tunga"/>
          <w:sz w:val="18"/>
          <w:szCs w:val="18"/>
        </w:rPr>
      </w:pPr>
      <w:r w:rsidRPr="002346B4">
        <w:rPr>
          <w:rFonts w:ascii="Verdana" w:hAnsi="Verdana" w:cs="Tunga"/>
          <w:sz w:val="18"/>
          <w:szCs w:val="18"/>
        </w:rPr>
        <w:t xml:space="preserve"> </w:t>
      </w:r>
    </w:p>
    <w:p w14:paraId="0D7AA4AB" w14:textId="44196734" w:rsidR="009A2687" w:rsidRPr="002346B4" w:rsidRDefault="00F02E39" w:rsidP="00D85173">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 xml:space="preserve">En SQL3, algunos de los </w:t>
      </w:r>
      <w:r w:rsidR="00553297" w:rsidRPr="002346B4">
        <w:rPr>
          <w:rFonts w:ascii="Verdana" w:hAnsi="Verdana" w:cs="Tunga"/>
          <w:sz w:val="18"/>
          <w:szCs w:val="18"/>
          <w:lang w:val="es-ES"/>
        </w:rPr>
        <w:t xml:space="preserve">principales </w:t>
      </w:r>
      <w:r w:rsidRPr="002346B4">
        <w:rPr>
          <w:rFonts w:ascii="Verdana" w:hAnsi="Verdana" w:cs="Tunga"/>
          <w:sz w:val="18"/>
          <w:szCs w:val="18"/>
          <w:lang w:val="es-ES"/>
        </w:rPr>
        <w:t xml:space="preserve">beneficios de la extensión objeto-relacional, </w:t>
      </w:r>
      <w:r w:rsidR="00553297" w:rsidRPr="002346B4">
        <w:rPr>
          <w:rFonts w:ascii="Verdana" w:hAnsi="Verdana" w:cs="Tunga"/>
          <w:sz w:val="18"/>
          <w:szCs w:val="18"/>
          <w:lang w:val="es-ES"/>
        </w:rPr>
        <w:t>pueden ser</w:t>
      </w:r>
      <w:r w:rsidRPr="002346B4">
        <w:rPr>
          <w:rFonts w:ascii="Verdana" w:hAnsi="Verdana" w:cs="Tunga"/>
          <w:sz w:val="18"/>
          <w:szCs w:val="18"/>
          <w:lang w:val="es-ES"/>
        </w:rPr>
        <w:t>:</w:t>
      </w:r>
    </w:p>
    <w:p w14:paraId="350BF635" w14:textId="11D37CCA" w:rsidR="00156B5D" w:rsidRPr="002346B4" w:rsidRDefault="000B3884" w:rsidP="00553297">
      <w:pPr>
        <w:numPr>
          <w:ilvl w:val="0"/>
          <w:numId w:val="2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 xml:space="preserve">Carece de </w:t>
      </w:r>
      <w:r w:rsidR="00156B5D" w:rsidRPr="002346B4">
        <w:rPr>
          <w:rFonts w:ascii="Verdana" w:hAnsi="Verdana" w:cs="Tunga"/>
          <w:sz w:val="18"/>
          <w:szCs w:val="18"/>
          <w:lang w:val="es-ES"/>
        </w:rPr>
        <w:t xml:space="preserve">nuevas operaciones </w:t>
      </w:r>
      <w:r w:rsidRPr="002346B4">
        <w:rPr>
          <w:rFonts w:ascii="Verdana" w:hAnsi="Verdana" w:cs="Tunga"/>
          <w:sz w:val="18"/>
          <w:szCs w:val="18"/>
          <w:lang w:val="es-ES"/>
        </w:rPr>
        <w:t xml:space="preserve">para soportar </w:t>
      </w:r>
      <w:r w:rsidR="00156B5D" w:rsidRPr="002346B4">
        <w:rPr>
          <w:rFonts w:ascii="Verdana" w:hAnsi="Verdana" w:cs="Tunga"/>
          <w:sz w:val="18"/>
          <w:szCs w:val="18"/>
          <w:lang w:val="es-ES"/>
        </w:rPr>
        <w:t>el comportamiento de los tipos</w:t>
      </w:r>
      <w:r w:rsidR="00553297" w:rsidRPr="002346B4">
        <w:rPr>
          <w:rFonts w:ascii="Verdana" w:hAnsi="Verdana" w:cs="Tunga"/>
          <w:sz w:val="18"/>
          <w:szCs w:val="18"/>
          <w:lang w:val="es-ES"/>
        </w:rPr>
        <w:t>. (  )</w:t>
      </w:r>
    </w:p>
    <w:p w14:paraId="0DF301AF" w14:textId="051F9761" w:rsidR="009A2687" w:rsidRPr="002346B4" w:rsidRDefault="00F02E39" w:rsidP="00553297">
      <w:pPr>
        <w:numPr>
          <w:ilvl w:val="0"/>
          <w:numId w:val="23"/>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Reescritura: imposibilidad de compartir librerías de tipos existentes</w:t>
      </w:r>
      <w:r w:rsidR="000B3884" w:rsidRPr="002346B4">
        <w:rPr>
          <w:rFonts w:ascii="Verdana" w:hAnsi="Verdana" w:cs="Tunga"/>
          <w:iCs/>
          <w:sz w:val="18"/>
          <w:szCs w:val="18"/>
          <w:lang w:val="es-MX"/>
        </w:rPr>
        <w:t>. (  )</w:t>
      </w:r>
    </w:p>
    <w:p w14:paraId="3E946121" w14:textId="29D51C3C" w:rsidR="009A2687" w:rsidRPr="002346B4" w:rsidRDefault="00F02E39" w:rsidP="00553297">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lang w:val="es-MX"/>
        </w:rPr>
        <w:t xml:space="preserve">Poder de </w:t>
      </w:r>
      <w:r w:rsidRPr="002346B4">
        <w:rPr>
          <w:rFonts w:ascii="Verdana" w:hAnsi="Verdana" w:cs="Tunga"/>
          <w:iCs/>
          <w:sz w:val="18"/>
          <w:szCs w:val="18"/>
          <w:lang w:val="es-MX"/>
        </w:rPr>
        <w:t>expresión</w:t>
      </w:r>
      <w:r w:rsidRPr="002346B4">
        <w:rPr>
          <w:rFonts w:ascii="Verdana" w:hAnsi="Verdana" w:cs="Tunga"/>
          <w:sz w:val="18"/>
          <w:szCs w:val="18"/>
          <w:lang w:val="es-MX"/>
        </w:rPr>
        <w:t>: necesidad de soportar objetos y relaciones complejas</w:t>
      </w:r>
      <w:r w:rsidR="000B3884" w:rsidRPr="002346B4">
        <w:rPr>
          <w:rFonts w:ascii="Verdana" w:hAnsi="Verdana" w:cs="Tunga"/>
          <w:sz w:val="18"/>
          <w:szCs w:val="18"/>
          <w:lang w:val="es-MX"/>
        </w:rPr>
        <w:t>. (</w:t>
      </w:r>
      <w:r w:rsidR="00807E88" w:rsidRPr="002346B4">
        <w:rPr>
          <w:rFonts w:ascii="Verdana" w:hAnsi="Verdana" w:cs="Tunga"/>
          <w:sz w:val="18"/>
          <w:szCs w:val="18"/>
          <w:lang w:val="es-MX"/>
        </w:rPr>
        <w:t xml:space="preserve"> </w:t>
      </w:r>
      <w:r w:rsidR="000B3884" w:rsidRPr="002346B4">
        <w:rPr>
          <w:rFonts w:ascii="Verdana" w:hAnsi="Verdana" w:cs="Tunga"/>
          <w:sz w:val="18"/>
          <w:szCs w:val="18"/>
          <w:lang w:val="es-MX"/>
        </w:rPr>
        <w:t xml:space="preserve"> )</w:t>
      </w:r>
    </w:p>
    <w:p w14:paraId="5D5EFE90" w14:textId="755A7205" w:rsidR="00156B5D" w:rsidRPr="002346B4" w:rsidRDefault="00156B5D" w:rsidP="00553297">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rPr>
        <w:t xml:space="preserve">Nuevas </w:t>
      </w:r>
      <w:r w:rsidRPr="002346B4">
        <w:rPr>
          <w:rFonts w:ascii="Verdana" w:hAnsi="Verdana" w:cs="Tunga"/>
          <w:iCs/>
          <w:sz w:val="18"/>
          <w:szCs w:val="18"/>
          <w:lang w:val="es-MX"/>
        </w:rPr>
        <w:t>consultas</w:t>
      </w:r>
      <w:r w:rsidRPr="002346B4">
        <w:rPr>
          <w:rFonts w:ascii="Verdana" w:hAnsi="Verdana" w:cs="Tunga"/>
          <w:sz w:val="18"/>
          <w:szCs w:val="18"/>
        </w:rPr>
        <w:t xml:space="preserve"> más potentes</w:t>
      </w:r>
      <w:r w:rsidR="000B3884" w:rsidRPr="002346B4">
        <w:rPr>
          <w:rFonts w:ascii="Verdana" w:hAnsi="Verdana" w:cs="Tunga"/>
          <w:sz w:val="18"/>
          <w:szCs w:val="18"/>
        </w:rPr>
        <w:t>:</w:t>
      </w:r>
      <w:r w:rsidRPr="002346B4">
        <w:rPr>
          <w:rFonts w:ascii="Verdana" w:hAnsi="Verdana" w:cs="Tunga"/>
          <w:sz w:val="18"/>
          <w:szCs w:val="18"/>
        </w:rPr>
        <w:t xml:space="preserve"> recursivas, multimedia</w:t>
      </w:r>
      <w:r w:rsidR="000B3884" w:rsidRPr="002346B4">
        <w:rPr>
          <w:rFonts w:ascii="Verdana" w:hAnsi="Verdana" w:cs="Tunga"/>
          <w:sz w:val="18"/>
          <w:szCs w:val="18"/>
        </w:rPr>
        <w:t>, etc</w:t>
      </w:r>
      <w:bookmarkStart w:id="2" w:name="OLE_LINK1"/>
      <w:bookmarkStart w:id="3" w:name="OLE_LINK2"/>
      <w:r w:rsidR="000B3884" w:rsidRPr="002346B4">
        <w:rPr>
          <w:rFonts w:ascii="Verdana" w:hAnsi="Verdana" w:cs="Tunga"/>
          <w:sz w:val="18"/>
          <w:szCs w:val="18"/>
        </w:rPr>
        <w:t xml:space="preserve">. </w:t>
      </w:r>
      <w:proofErr w:type="gramStart"/>
      <w:r w:rsidR="000B3884" w:rsidRPr="002346B4">
        <w:rPr>
          <w:rFonts w:ascii="Verdana" w:hAnsi="Verdana" w:cs="Tunga"/>
          <w:sz w:val="18"/>
          <w:szCs w:val="18"/>
        </w:rPr>
        <w:t>(</w:t>
      </w:r>
      <w:r w:rsidR="00807E88" w:rsidRPr="002346B4">
        <w:rPr>
          <w:rFonts w:ascii="Verdana" w:hAnsi="Verdana" w:cs="Tunga"/>
          <w:sz w:val="18"/>
          <w:szCs w:val="18"/>
        </w:rPr>
        <w:t xml:space="preserve"> </w:t>
      </w:r>
      <w:r w:rsidR="000B3884" w:rsidRPr="002346B4">
        <w:rPr>
          <w:rFonts w:ascii="Verdana" w:hAnsi="Verdana" w:cs="Tunga"/>
          <w:sz w:val="18"/>
          <w:szCs w:val="18"/>
        </w:rPr>
        <w:t xml:space="preserve"> )</w:t>
      </w:r>
      <w:proofErr w:type="gramEnd"/>
    </w:p>
    <w:p w14:paraId="42D12FFE" w14:textId="19A8A1F8" w:rsidR="002C7D5D" w:rsidRPr="002346B4" w:rsidRDefault="002C7D5D" w:rsidP="00553297">
      <w:pPr>
        <w:numPr>
          <w:ilvl w:val="0"/>
          <w:numId w:val="23"/>
        </w:numPr>
        <w:spacing w:after="0" w:line="240" w:lineRule="auto"/>
        <w:ind w:left="1418" w:hanging="338"/>
        <w:jc w:val="both"/>
        <w:rPr>
          <w:rFonts w:ascii="Verdana" w:hAnsi="Verdana" w:cs="Tunga"/>
          <w:sz w:val="18"/>
          <w:szCs w:val="18"/>
        </w:rPr>
      </w:pPr>
      <w:r w:rsidRPr="002346B4">
        <w:rPr>
          <w:rFonts w:ascii="Verdana" w:hAnsi="Verdana" w:cs="Tunga"/>
          <w:sz w:val="18"/>
          <w:szCs w:val="18"/>
        </w:rPr>
        <w:t>Integración de los modelos relacional y objetos en un solo lenguaje. (  )</w:t>
      </w:r>
    </w:p>
    <w:p w14:paraId="2058B068" w14:textId="621D5090" w:rsidR="009A2687" w:rsidRPr="002346B4" w:rsidRDefault="00156B5D" w:rsidP="00553297">
      <w:pPr>
        <w:numPr>
          <w:ilvl w:val="0"/>
          <w:numId w:val="23"/>
        </w:numPr>
        <w:spacing w:after="0" w:line="240" w:lineRule="auto"/>
        <w:ind w:left="1418" w:hanging="338"/>
        <w:jc w:val="both"/>
        <w:rPr>
          <w:rFonts w:ascii="Verdana" w:hAnsi="Verdana" w:cs="Tunga"/>
          <w:b/>
          <w:bCs/>
          <w:sz w:val="18"/>
          <w:szCs w:val="18"/>
        </w:rPr>
      </w:pPr>
      <w:r w:rsidRPr="002346B4">
        <w:rPr>
          <w:rFonts w:ascii="Verdana" w:hAnsi="Verdana" w:cs="Tunga"/>
          <w:iCs/>
          <w:sz w:val="18"/>
          <w:szCs w:val="18"/>
          <w:lang w:val="es-MX"/>
        </w:rPr>
        <w:t>Ninguna</w:t>
      </w:r>
      <w:r w:rsidRPr="002346B4">
        <w:rPr>
          <w:rFonts w:ascii="Verdana" w:hAnsi="Verdana" w:cs="Tunga"/>
          <w:sz w:val="18"/>
          <w:szCs w:val="18"/>
        </w:rPr>
        <w:t xml:space="preserve"> de las anteriores</w:t>
      </w:r>
      <w:bookmarkEnd w:id="2"/>
      <w:bookmarkEnd w:id="3"/>
      <w:r w:rsidR="000B3884" w:rsidRPr="002346B4">
        <w:rPr>
          <w:rFonts w:ascii="Verdana" w:hAnsi="Verdana" w:cs="Tunga"/>
          <w:sz w:val="18"/>
          <w:szCs w:val="18"/>
        </w:rPr>
        <w:t>. (  )</w:t>
      </w:r>
      <w:r w:rsidR="00807E88" w:rsidRPr="002346B4">
        <w:rPr>
          <w:rFonts w:ascii="Verdana" w:hAnsi="Verdana" w:cs="Tunga"/>
          <w:sz w:val="18"/>
          <w:szCs w:val="18"/>
        </w:rPr>
        <w:t xml:space="preserve"> </w:t>
      </w:r>
    </w:p>
    <w:p w14:paraId="0574544F" w14:textId="77777777" w:rsidR="005E4E05" w:rsidRPr="002346B4" w:rsidRDefault="005E4E05" w:rsidP="00B95D88">
      <w:pPr>
        <w:spacing w:after="0" w:line="240" w:lineRule="auto"/>
        <w:ind w:left="720"/>
        <w:jc w:val="both"/>
        <w:rPr>
          <w:rFonts w:ascii="Verdana" w:hAnsi="Verdana" w:cs="Tunga"/>
          <w:sz w:val="18"/>
          <w:szCs w:val="18"/>
          <w:lang w:val="es-ES_tradnl"/>
        </w:rPr>
      </w:pPr>
    </w:p>
    <w:p w14:paraId="72DD1BAC" w14:textId="67A2C565" w:rsidR="00070C15" w:rsidRPr="002346B4" w:rsidRDefault="00070C15" w:rsidP="00070C15">
      <w:pPr>
        <w:numPr>
          <w:ilvl w:val="0"/>
          <w:numId w:val="1"/>
        </w:numPr>
        <w:spacing w:after="0" w:line="240" w:lineRule="auto"/>
        <w:jc w:val="both"/>
        <w:rPr>
          <w:rFonts w:ascii="Verdana" w:hAnsi="Verdana" w:cs="Tunga"/>
          <w:sz w:val="18"/>
          <w:szCs w:val="18"/>
          <w:lang w:val="es-ES_tradnl"/>
        </w:rPr>
      </w:pPr>
      <w:r w:rsidRPr="002346B4">
        <w:rPr>
          <w:rFonts w:ascii="Verdana" w:hAnsi="Verdana" w:cs="Tunga"/>
          <w:sz w:val="18"/>
          <w:szCs w:val="18"/>
          <w:lang w:val="es-ES_tradnl"/>
        </w:rPr>
        <w:t>En</w:t>
      </w:r>
      <w:r w:rsidR="00D8748F" w:rsidRPr="002346B4">
        <w:rPr>
          <w:rFonts w:ascii="Verdana" w:hAnsi="Verdana" w:cs="Tunga"/>
          <w:sz w:val="18"/>
          <w:szCs w:val="18"/>
          <w:lang w:val="es-ES_tradnl"/>
        </w:rPr>
        <w:t xml:space="preserve">tre las interfaces del SGBD, tenemos a </w:t>
      </w:r>
      <w:r w:rsidRPr="002346B4">
        <w:rPr>
          <w:rFonts w:ascii="Verdana" w:hAnsi="Verdana" w:cs="Tunga"/>
          <w:sz w:val="18"/>
          <w:szCs w:val="18"/>
          <w:lang w:val="es-ES_tradnl"/>
        </w:rPr>
        <w:t xml:space="preserve">las interfaces para navegación basados en menús (en el tema de Lenguajes e Interfaces de BD), </w:t>
      </w:r>
      <w:r w:rsidR="00D8748F" w:rsidRPr="002346B4">
        <w:rPr>
          <w:rFonts w:ascii="Verdana" w:hAnsi="Verdana" w:cs="Tunga"/>
          <w:sz w:val="18"/>
          <w:szCs w:val="18"/>
          <w:lang w:val="es-ES_tradnl"/>
        </w:rPr>
        <w:t>donde se cumple</w:t>
      </w:r>
      <w:r w:rsidRPr="002346B4">
        <w:rPr>
          <w:rFonts w:ascii="Verdana" w:hAnsi="Verdana" w:cs="Tunga"/>
          <w:sz w:val="18"/>
          <w:szCs w:val="18"/>
          <w:lang w:val="es-ES_tradnl"/>
        </w:rPr>
        <w:t xml:space="preserve"> que:</w:t>
      </w:r>
    </w:p>
    <w:p w14:paraId="26BD0545" w14:textId="392FB857" w:rsidR="00D8748F" w:rsidRPr="002346B4" w:rsidRDefault="00D8748F" w:rsidP="00D8748F">
      <w:pPr>
        <w:numPr>
          <w:ilvl w:val="0"/>
          <w:numId w:val="24"/>
        </w:numPr>
        <w:spacing w:after="0" w:line="240" w:lineRule="auto"/>
        <w:ind w:left="1418" w:hanging="338"/>
        <w:jc w:val="both"/>
        <w:rPr>
          <w:rFonts w:ascii="Verdana" w:hAnsi="Verdana" w:cs="Tunga"/>
          <w:sz w:val="18"/>
          <w:szCs w:val="18"/>
          <w:lang w:val="es-ES_tradnl"/>
        </w:rPr>
      </w:pPr>
      <w:bookmarkStart w:id="4" w:name="_Hlk51493627"/>
      <w:r w:rsidRPr="002346B4">
        <w:rPr>
          <w:rFonts w:ascii="Verdana" w:hAnsi="Verdana" w:cs="Tunga"/>
          <w:sz w:val="18"/>
          <w:szCs w:val="18"/>
          <w:lang w:val="es-ES_tradnl"/>
        </w:rPr>
        <w:t>Suelen tener su propio “esquema”, similar al esquema conceptual de la BD. (  )</w:t>
      </w:r>
    </w:p>
    <w:p w14:paraId="4816B61F" w14:textId="6FA8EB5B" w:rsidR="00070C15" w:rsidRPr="002346B4" w:rsidRDefault="00D8748F" w:rsidP="00D8748F">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Presentan al usuario listas de opciones (menús) que lo guían para formular una solicitud</w:t>
      </w:r>
      <w:r w:rsidR="00070C15" w:rsidRPr="002346B4">
        <w:rPr>
          <w:rFonts w:ascii="Verdana" w:hAnsi="Verdana" w:cs="Tunga"/>
          <w:sz w:val="18"/>
          <w:szCs w:val="18"/>
          <w:lang w:val="es-ES_tradnl"/>
        </w:rPr>
        <w:t>. (  )</w:t>
      </w:r>
      <w:bookmarkEnd w:id="4"/>
      <w:r w:rsidR="00070C15" w:rsidRPr="002346B4">
        <w:rPr>
          <w:rFonts w:ascii="Verdana" w:hAnsi="Verdana" w:cs="Tunga"/>
          <w:sz w:val="18"/>
          <w:szCs w:val="18"/>
          <w:lang w:val="es-ES_tradnl"/>
        </w:rPr>
        <w:t xml:space="preserve"> </w:t>
      </w:r>
    </w:p>
    <w:p w14:paraId="2A558DE4" w14:textId="77777777" w:rsidR="00070C15" w:rsidRPr="002346B4" w:rsidRDefault="00070C15" w:rsidP="00070C15">
      <w:pPr>
        <w:numPr>
          <w:ilvl w:val="0"/>
          <w:numId w:val="24"/>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 xml:space="preserve">Se les diseña e implementa una interfaz especial con un conjunto reducido de instrucciones abreviadas. (  ) </w:t>
      </w:r>
    </w:p>
    <w:p w14:paraId="2F313A5F" w14:textId="77777777" w:rsidR="00070C15" w:rsidRPr="002346B4" w:rsidRDefault="00070C15" w:rsidP="00070C15">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Los formularios suelen diseñarse y programarse como interfaces de transacciones programadas. (  )</w:t>
      </w:r>
    </w:p>
    <w:p w14:paraId="0E99207D" w14:textId="3E59FFCA" w:rsidR="00070C15" w:rsidRPr="002346B4" w:rsidRDefault="00070C15" w:rsidP="00D8748F">
      <w:pPr>
        <w:numPr>
          <w:ilvl w:val="0"/>
          <w:numId w:val="24"/>
        </w:numPr>
        <w:spacing w:after="0" w:line="240" w:lineRule="auto"/>
        <w:ind w:left="1418" w:hanging="338"/>
        <w:jc w:val="both"/>
        <w:rPr>
          <w:rFonts w:ascii="Verdana" w:hAnsi="Verdana" w:cs="Tunga"/>
          <w:sz w:val="18"/>
          <w:szCs w:val="18"/>
          <w:lang w:val="es-ES_tradnl"/>
        </w:rPr>
      </w:pPr>
      <w:r w:rsidRPr="002346B4">
        <w:rPr>
          <w:rFonts w:ascii="Verdana" w:hAnsi="Verdana" w:cs="Tunga"/>
          <w:sz w:val="18"/>
          <w:szCs w:val="18"/>
          <w:lang w:val="es-ES_tradnl"/>
        </w:rPr>
        <w:t xml:space="preserve">Permiten ojear los contenidos de una BD usando una forma de exploración no estructurada. ( </w:t>
      </w:r>
      <w:r w:rsidR="004C3296" w:rsidRPr="002346B4">
        <w:rPr>
          <w:rFonts w:ascii="Verdana" w:hAnsi="Verdana" w:cs="Tunga"/>
          <w:b/>
          <w:bCs/>
          <w:sz w:val="18"/>
          <w:szCs w:val="18"/>
          <w:lang w:val="es-ES"/>
        </w:rPr>
        <w:t xml:space="preserve"> </w:t>
      </w:r>
      <w:r w:rsidRPr="002346B4">
        <w:rPr>
          <w:rFonts w:ascii="Verdana" w:hAnsi="Verdana" w:cs="Tunga"/>
          <w:sz w:val="18"/>
          <w:szCs w:val="18"/>
          <w:lang w:val="es-ES_tradnl"/>
        </w:rPr>
        <w:t>)</w:t>
      </w:r>
    </w:p>
    <w:p w14:paraId="238003F3" w14:textId="626F25F9" w:rsidR="00070C15" w:rsidRDefault="00070C15" w:rsidP="00070C15">
      <w:pPr>
        <w:numPr>
          <w:ilvl w:val="0"/>
          <w:numId w:val="24"/>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 xml:space="preserve">Ninguna de las anteriores. </w:t>
      </w:r>
      <w:r w:rsidRPr="002346B4">
        <w:rPr>
          <w:rFonts w:ascii="Verdana" w:hAnsi="Verdana" w:cs="Tunga"/>
          <w:sz w:val="18"/>
          <w:szCs w:val="18"/>
          <w:lang w:val="es-ES_tradnl"/>
        </w:rPr>
        <w:t>(  )</w:t>
      </w:r>
      <w:r w:rsidRPr="002346B4">
        <w:rPr>
          <w:rFonts w:ascii="Verdana" w:hAnsi="Verdana" w:cs="Tunga"/>
          <w:sz w:val="18"/>
          <w:szCs w:val="18"/>
          <w:lang w:val="es-ES"/>
        </w:rPr>
        <w:t xml:space="preserve">        </w:t>
      </w:r>
    </w:p>
    <w:p w14:paraId="5D10B72B" w14:textId="77777777" w:rsidR="00DF7808" w:rsidRPr="002346B4" w:rsidRDefault="00DF7808" w:rsidP="00DF7808">
      <w:pPr>
        <w:spacing w:after="0" w:line="240" w:lineRule="auto"/>
        <w:ind w:left="1418"/>
        <w:jc w:val="both"/>
        <w:rPr>
          <w:rFonts w:ascii="Verdana" w:hAnsi="Verdana" w:cs="Tunga"/>
          <w:sz w:val="18"/>
          <w:szCs w:val="18"/>
          <w:lang w:val="es-ES"/>
        </w:rPr>
      </w:pPr>
    </w:p>
    <w:p w14:paraId="30C9E070" w14:textId="77777777" w:rsidR="00DF7808" w:rsidRPr="002346B4" w:rsidRDefault="00DF7808" w:rsidP="00DF7808">
      <w:pPr>
        <w:numPr>
          <w:ilvl w:val="0"/>
          <w:numId w:val="1"/>
        </w:numPr>
        <w:spacing w:after="0" w:line="240" w:lineRule="auto"/>
        <w:jc w:val="both"/>
        <w:rPr>
          <w:rFonts w:ascii="Verdana" w:hAnsi="Verdana" w:cs="Tunga"/>
          <w:sz w:val="18"/>
          <w:szCs w:val="18"/>
          <w:lang w:val="es-ES"/>
        </w:rPr>
      </w:pPr>
      <w:r w:rsidRPr="002346B4">
        <w:rPr>
          <w:rFonts w:ascii="Verdana" w:hAnsi="Verdana" w:cs="Tunga"/>
          <w:sz w:val="18"/>
          <w:szCs w:val="18"/>
          <w:lang w:val="es-ES"/>
        </w:rPr>
        <w:t>En el tema de sistemas de recuperación de información (SRI), en cuanto a los modelos de representación de documentos, tenemos que:</w:t>
      </w:r>
    </w:p>
    <w:p w14:paraId="4BB3FA0F" w14:textId="77777777" w:rsidR="00DF7808" w:rsidRPr="00C77C0B" w:rsidRDefault="00DF7808" w:rsidP="00DF7808">
      <w:pPr>
        <w:numPr>
          <w:ilvl w:val="0"/>
          <w:numId w:val="5"/>
        </w:numPr>
        <w:spacing w:after="0" w:line="240" w:lineRule="auto"/>
        <w:ind w:left="1418" w:hanging="338"/>
        <w:jc w:val="both"/>
        <w:rPr>
          <w:rFonts w:ascii="Verdana" w:hAnsi="Verdana" w:cs="Tunga"/>
          <w:sz w:val="18"/>
          <w:szCs w:val="18"/>
          <w:lang w:val="es-ES"/>
        </w:rPr>
      </w:pPr>
      <w:r w:rsidRPr="00C77C0B">
        <w:rPr>
          <w:rFonts w:ascii="Verdana" w:hAnsi="Verdana" w:cs="Tunga"/>
          <w:iCs/>
          <w:sz w:val="18"/>
          <w:szCs w:val="18"/>
        </w:rPr>
        <w:t xml:space="preserve">Se considera que cada documento está descrito por un conjunto de </w:t>
      </w:r>
      <w:r w:rsidRPr="00C77C0B">
        <w:rPr>
          <w:rFonts w:ascii="Verdana" w:hAnsi="Verdana" w:cs="Tunga"/>
          <w:sz w:val="18"/>
          <w:szCs w:val="18"/>
        </w:rPr>
        <w:t>palabras clave que resumen</w:t>
      </w:r>
      <w:r w:rsidRPr="00C77C0B">
        <w:rPr>
          <w:rFonts w:ascii="Verdana" w:hAnsi="Verdana" w:cs="Tunga"/>
          <w:i/>
          <w:iCs/>
          <w:sz w:val="18"/>
          <w:szCs w:val="18"/>
        </w:rPr>
        <w:t xml:space="preserve"> </w:t>
      </w:r>
      <w:r w:rsidRPr="00C77C0B">
        <w:rPr>
          <w:rFonts w:ascii="Verdana" w:hAnsi="Verdana" w:cs="Tunga"/>
          <w:iCs/>
          <w:sz w:val="18"/>
          <w:szCs w:val="18"/>
        </w:rPr>
        <w:t>su contenido. (</w:t>
      </w:r>
      <w:r>
        <w:rPr>
          <w:rFonts w:ascii="Verdana" w:hAnsi="Verdana" w:cs="Tunga"/>
          <w:iCs/>
          <w:sz w:val="18"/>
          <w:szCs w:val="18"/>
        </w:rPr>
        <w:t xml:space="preserve">  </w:t>
      </w:r>
      <w:r w:rsidRPr="00C77C0B">
        <w:rPr>
          <w:rFonts w:ascii="Verdana" w:hAnsi="Verdana" w:cs="Tunga"/>
          <w:iCs/>
          <w:sz w:val="18"/>
          <w:szCs w:val="18"/>
        </w:rPr>
        <w:t>)</w:t>
      </w:r>
    </w:p>
    <w:p w14:paraId="528CF554"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lang w:val="es-ES"/>
        </w:rPr>
      </w:pPr>
      <w:r w:rsidRPr="002346B4">
        <w:rPr>
          <w:rFonts w:ascii="Verdana" w:hAnsi="Verdana" w:cs="Tunga"/>
          <w:iCs/>
          <w:sz w:val="18"/>
          <w:szCs w:val="18"/>
          <w:lang w:val="es-MX"/>
        </w:rPr>
        <w:t xml:space="preserve">Se aplica un proceso donde en primer término se eliminan las </w:t>
      </w:r>
      <w:proofErr w:type="spellStart"/>
      <w:r w:rsidRPr="002346B4">
        <w:rPr>
          <w:rFonts w:ascii="Verdana" w:hAnsi="Verdana" w:cs="Tunga"/>
          <w:iCs/>
          <w:sz w:val="18"/>
          <w:szCs w:val="18"/>
          <w:lang w:val="es-MX"/>
        </w:rPr>
        <w:t>stopwords</w:t>
      </w:r>
      <w:proofErr w:type="spellEnd"/>
      <w:r w:rsidRPr="002346B4">
        <w:rPr>
          <w:rFonts w:ascii="Verdana" w:hAnsi="Verdana" w:cs="Tunga"/>
          <w:iCs/>
          <w:sz w:val="18"/>
          <w:szCs w:val="18"/>
          <w:lang w:val="es-MX"/>
        </w:rPr>
        <w:t xml:space="preserve"> (palabras sin significado, como artículos, pronombres, preposiciones, etc.). (</w:t>
      </w:r>
      <w:r>
        <w:rPr>
          <w:rFonts w:ascii="Verdana" w:hAnsi="Verdana" w:cs="Tunga"/>
          <w:iCs/>
          <w:sz w:val="18"/>
          <w:szCs w:val="18"/>
          <w:lang w:val="es-MX"/>
        </w:rPr>
        <w:t xml:space="preserve">  </w:t>
      </w:r>
      <w:r w:rsidRPr="002346B4">
        <w:rPr>
          <w:rFonts w:ascii="Verdana" w:hAnsi="Verdana" w:cs="Tunga"/>
          <w:iCs/>
          <w:sz w:val="18"/>
          <w:szCs w:val="18"/>
          <w:lang w:val="es-MX"/>
        </w:rPr>
        <w:t xml:space="preserve">) </w:t>
      </w:r>
    </w:p>
    <w:p w14:paraId="04AC763B"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lang w:val="es-ES"/>
        </w:rPr>
      </w:pPr>
      <w:r w:rsidRPr="002346B4">
        <w:rPr>
          <w:rFonts w:ascii="Verdana" w:hAnsi="Verdana" w:cs="Tunga"/>
          <w:sz w:val="18"/>
          <w:szCs w:val="18"/>
          <w:lang w:val="es-ES"/>
        </w:rPr>
        <w:t>Se resuelven los problemas de ambigüedad del lenguaje causado por la utilización de palabras con varios significados. (  )</w:t>
      </w:r>
    </w:p>
    <w:p w14:paraId="67405952"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 xml:space="preserve">En </w:t>
      </w:r>
      <w:r w:rsidRPr="002346B4">
        <w:rPr>
          <w:rFonts w:ascii="Verdana" w:hAnsi="Verdana" w:cs="Tunga"/>
          <w:sz w:val="18"/>
          <w:szCs w:val="18"/>
        </w:rPr>
        <w:t>algunos sistemas realizan una indexación full-</w:t>
      </w:r>
      <w:proofErr w:type="spellStart"/>
      <w:r w:rsidRPr="002346B4">
        <w:rPr>
          <w:rFonts w:ascii="Verdana" w:hAnsi="Verdana" w:cs="Tunga"/>
          <w:sz w:val="18"/>
          <w:szCs w:val="18"/>
        </w:rPr>
        <w:t>text</w:t>
      </w:r>
      <w:proofErr w:type="spellEnd"/>
      <w:r w:rsidRPr="002346B4">
        <w:rPr>
          <w:rFonts w:ascii="Verdana" w:hAnsi="Verdana" w:cs="Tunga"/>
          <w:sz w:val="18"/>
          <w:szCs w:val="18"/>
        </w:rPr>
        <w:t xml:space="preserve"> de los documentos que almacenan, lo cual significa indexar todas las palabras del texto. (</w:t>
      </w:r>
      <w:r>
        <w:rPr>
          <w:rFonts w:ascii="Verdana" w:hAnsi="Verdana" w:cs="Tunga"/>
          <w:b/>
          <w:bCs/>
          <w:sz w:val="18"/>
          <w:szCs w:val="18"/>
          <w:lang w:val="es-ES_tradnl"/>
        </w:rPr>
        <w:t xml:space="preserve">  </w:t>
      </w:r>
      <w:r w:rsidRPr="002346B4">
        <w:rPr>
          <w:rFonts w:ascii="Verdana" w:hAnsi="Verdana" w:cs="Tunga"/>
          <w:sz w:val="18"/>
          <w:szCs w:val="18"/>
        </w:rPr>
        <w:t>)</w:t>
      </w:r>
    </w:p>
    <w:p w14:paraId="2AAF9F38"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rPr>
        <w:t>Las palabras clave son también denominadas términos de indexación, ya que se insertan en un índice que se utiliza para procesar las consultas. (</w:t>
      </w:r>
      <w:r>
        <w:rPr>
          <w:rFonts w:ascii="Verdana" w:hAnsi="Verdana" w:cs="Tunga"/>
          <w:sz w:val="18"/>
          <w:szCs w:val="18"/>
        </w:rPr>
        <w:t xml:space="preserve">  </w:t>
      </w:r>
      <w:r w:rsidRPr="002346B4">
        <w:rPr>
          <w:rFonts w:ascii="Verdana" w:hAnsi="Verdana" w:cs="Tunga"/>
          <w:sz w:val="18"/>
          <w:szCs w:val="18"/>
        </w:rPr>
        <w:t>)</w:t>
      </w:r>
    </w:p>
    <w:p w14:paraId="2E7BE78F" w14:textId="77777777" w:rsidR="00DF7808" w:rsidRPr="002346B4" w:rsidRDefault="00DF7808" w:rsidP="00DF7808">
      <w:pPr>
        <w:numPr>
          <w:ilvl w:val="0"/>
          <w:numId w:val="5"/>
        </w:numPr>
        <w:spacing w:after="0" w:line="240" w:lineRule="auto"/>
        <w:ind w:left="1418" w:hanging="338"/>
        <w:jc w:val="both"/>
        <w:rPr>
          <w:rFonts w:ascii="Verdana" w:hAnsi="Verdana" w:cs="Tunga"/>
          <w:sz w:val="18"/>
          <w:szCs w:val="18"/>
        </w:rPr>
      </w:pPr>
      <w:r w:rsidRPr="002346B4">
        <w:rPr>
          <w:rFonts w:ascii="Verdana" w:hAnsi="Verdana" w:cs="Tunga"/>
          <w:sz w:val="18"/>
          <w:szCs w:val="18"/>
          <w:lang w:val="es-ES"/>
        </w:rPr>
        <w:t>Ninguna</w:t>
      </w:r>
      <w:r w:rsidRPr="002346B4">
        <w:rPr>
          <w:rFonts w:ascii="Verdana" w:hAnsi="Verdana" w:cs="Tunga"/>
          <w:sz w:val="18"/>
          <w:szCs w:val="18"/>
        </w:rPr>
        <w:t xml:space="preserve"> de las anteriores. (  )  </w:t>
      </w:r>
    </w:p>
    <w:p w14:paraId="2E310317" w14:textId="77777777" w:rsidR="007E3393" w:rsidRPr="002346B4" w:rsidRDefault="007E3393" w:rsidP="007E3393">
      <w:pPr>
        <w:spacing w:after="0" w:line="240" w:lineRule="auto"/>
        <w:ind w:left="1143"/>
        <w:jc w:val="both"/>
        <w:rPr>
          <w:rFonts w:ascii="Verdana" w:hAnsi="Verdana" w:cs="Tunga"/>
          <w:sz w:val="18"/>
          <w:szCs w:val="18"/>
          <w:lang w:val="es-ES"/>
        </w:rPr>
      </w:pPr>
    </w:p>
    <w:p w14:paraId="62F5CE9B" w14:textId="3F3884C9" w:rsidR="00235C91" w:rsidRPr="002346B4" w:rsidRDefault="00235C91" w:rsidP="00235C91">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En bases de datos activas, en cuanto al gestor pasivo vs. activo, algunas de las ventajas del gestor activo pueden ser:</w:t>
      </w:r>
    </w:p>
    <w:p w14:paraId="0B04007B" w14:textId="5D8DFB93" w:rsidR="00235C91" w:rsidRPr="002346B4" w:rsidRDefault="00235C91"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Posee</w:t>
      </w:r>
      <w:r w:rsidRPr="002346B4">
        <w:rPr>
          <w:rFonts w:ascii="Verdana" w:hAnsi="Verdana" w:cs="Tunga"/>
          <w:sz w:val="18"/>
          <w:szCs w:val="18"/>
          <w:lang w:val="es-ES_tradnl"/>
        </w:rPr>
        <w:t xml:space="preserve"> un entorno de programación. (</w:t>
      </w:r>
      <w:r w:rsidR="008628C8" w:rsidRPr="002346B4">
        <w:rPr>
          <w:rFonts w:ascii="Verdana" w:hAnsi="Verdana" w:cs="Tunga"/>
          <w:sz w:val="18"/>
          <w:szCs w:val="18"/>
          <w:lang w:val="es-ES_tradnl"/>
        </w:rPr>
        <w:t xml:space="preserve"> </w:t>
      </w:r>
      <w:r w:rsidRPr="002346B4">
        <w:rPr>
          <w:rFonts w:ascii="Verdana" w:hAnsi="Verdana" w:cs="Tunga"/>
          <w:sz w:val="18"/>
          <w:szCs w:val="18"/>
          <w:lang w:val="es-ES_tradnl"/>
        </w:rPr>
        <w:t xml:space="preserve"> )</w:t>
      </w:r>
    </w:p>
    <w:p w14:paraId="33932A67" w14:textId="2AF90DFF"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lang w:val="es-ES_tradnl"/>
        </w:rPr>
        <w:t>Reutilización de código</w:t>
      </w:r>
      <w:r w:rsidR="00235C91" w:rsidRPr="002346B4">
        <w:rPr>
          <w:rFonts w:ascii="Verdana" w:hAnsi="Verdana" w:cs="Tunga"/>
          <w:sz w:val="18"/>
          <w:szCs w:val="18"/>
          <w:lang w:val="es-ES_tradnl"/>
        </w:rPr>
        <w:t>. (</w:t>
      </w:r>
      <w:r w:rsidR="008628C8" w:rsidRPr="002346B4">
        <w:rPr>
          <w:rFonts w:ascii="Verdana" w:hAnsi="Verdana" w:cs="Tunga"/>
          <w:sz w:val="18"/>
          <w:szCs w:val="18"/>
          <w:lang w:val="es-ES_tradnl"/>
        </w:rPr>
        <w:t xml:space="preserve"> </w:t>
      </w:r>
      <w:r w:rsidR="00235C91" w:rsidRPr="002346B4">
        <w:rPr>
          <w:rFonts w:ascii="Verdana" w:hAnsi="Verdana" w:cs="Tunga"/>
          <w:sz w:val="18"/>
          <w:szCs w:val="18"/>
          <w:lang w:val="es-ES_tradnl"/>
        </w:rPr>
        <w:t xml:space="preserve"> )</w:t>
      </w:r>
    </w:p>
    <w:p w14:paraId="2FCE8258" w14:textId="605C4245" w:rsidR="00235C91" w:rsidRPr="002346B4" w:rsidRDefault="00235C91"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No soporta la gestión de reglas, ni la evolución de la base de datos. (  )</w:t>
      </w:r>
    </w:p>
    <w:p w14:paraId="206B240A" w14:textId="29E396BB"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Mejor mantenimiento</w:t>
      </w:r>
      <w:r w:rsidR="00235C91" w:rsidRPr="002346B4">
        <w:rPr>
          <w:rFonts w:ascii="Verdana" w:hAnsi="Verdana" w:cs="Tunga"/>
          <w:sz w:val="18"/>
          <w:szCs w:val="18"/>
        </w:rPr>
        <w:t>. (</w:t>
      </w:r>
      <w:r w:rsidRPr="002346B4">
        <w:rPr>
          <w:rFonts w:ascii="Verdana" w:hAnsi="Verdana" w:cs="Tunga"/>
          <w:sz w:val="18"/>
          <w:szCs w:val="18"/>
        </w:rPr>
        <w:t xml:space="preserve"> </w:t>
      </w:r>
      <w:r w:rsidR="00235C91" w:rsidRPr="002346B4">
        <w:rPr>
          <w:rFonts w:ascii="Verdana" w:hAnsi="Verdana" w:cs="Tunga"/>
          <w:sz w:val="18"/>
          <w:szCs w:val="18"/>
        </w:rPr>
        <w:t xml:space="preserve"> )</w:t>
      </w:r>
      <w:r w:rsidRPr="002346B4">
        <w:rPr>
          <w:rFonts w:ascii="Verdana" w:hAnsi="Verdana" w:cs="Tunga"/>
          <w:sz w:val="18"/>
          <w:szCs w:val="18"/>
        </w:rPr>
        <w:t xml:space="preserve">  </w:t>
      </w:r>
      <w:r w:rsidR="00235C91" w:rsidRPr="002346B4">
        <w:rPr>
          <w:rFonts w:ascii="Verdana" w:hAnsi="Verdana" w:cs="Tunga"/>
          <w:sz w:val="18"/>
          <w:szCs w:val="18"/>
        </w:rPr>
        <w:t xml:space="preserve"> </w:t>
      </w:r>
    </w:p>
    <w:p w14:paraId="495264B4" w14:textId="1B1A463F" w:rsidR="00235C91" w:rsidRPr="002346B4" w:rsidRDefault="00FF3CB7" w:rsidP="00235C91">
      <w:pPr>
        <w:numPr>
          <w:ilvl w:val="0"/>
          <w:numId w:val="6"/>
        </w:numPr>
        <w:spacing w:after="0" w:line="240" w:lineRule="auto"/>
        <w:jc w:val="both"/>
        <w:rPr>
          <w:rFonts w:ascii="Verdana" w:hAnsi="Verdana" w:cs="Tunga"/>
          <w:sz w:val="18"/>
          <w:szCs w:val="18"/>
        </w:rPr>
      </w:pPr>
      <w:r w:rsidRPr="002346B4">
        <w:rPr>
          <w:rFonts w:ascii="Verdana" w:hAnsi="Verdana" w:cs="Tunga"/>
          <w:sz w:val="18"/>
          <w:szCs w:val="18"/>
        </w:rPr>
        <w:t>Reducción del tráfico de mensajes</w:t>
      </w:r>
      <w:r w:rsidR="00235C91" w:rsidRPr="002346B4">
        <w:rPr>
          <w:rFonts w:ascii="Verdana" w:hAnsi="Verdana" w:cs="Tunga"/>
          <w:sz w:val="18"/>
          <w:szCs w:val="18"/>
        </w:rPr>
        <w:t>. (  )</w:t>
      </w:r>
    </w:p>
    <w:p w14:paraId="0C9F19F0" w14:textId="063EE773" w:rsidR="00405A94" w:rsidRPr="0070004C" w:rsidRDefault="00405A94" w:rsidP="00405A94">
      <w:pPr>
        <w:numPr>
          <w:ilvl w:val="0"/>
          <w:numId w:val="6"/>
        </w:numPr>
        <w:spacing w:after="0" w:line="240" w:lineRule="auto"/>
        <w:jc w:val="both"/>
        <w:rPr>
          <w:rFonts w:ascii="Verdana" w:hAnsi="Verdana" w:cs="Tunga"/>
          <w:b/>
          <w:bCs/>
          <w:sz w:val="18"/>
          <w:szCs w:val="18"/>
        </w:rPr>
      </w:pPr>
      <w:r w:rsidRPr="002346B4">
        <w:rPr>
          <w:rFonts w:ascii="Verdana" w:hAnsi="Verdana" w:cs="Tunga"/>
          <w:sz w:val="18"/>
          <w:szCs w:val="18"/>
        </w:rPr>
        <w:t>Ninguna de las anteriores. (  )</w:t>
      </w:r>
      <w:r w:rsidR="008628C8" w:rsidRPr="002346B4">
        <w:rPr>
          <w:rFonts w:ascii="Verdana" w:hAnsi="Verdana" w:cs="Tunga"/>
          <w:sz w:val="18"/>
          <w:szCs w:val="18"/>
        </w:rPr>
        <w:t xml:space="preserve">  </w:t>
      </w:r>
    </w:p>
    <w:p w14:paraId="3641DF20" w14:textId="77777777" w:rsidR="0070004C" w:rsidRPr="002346B4" w:rsidRDefault="0070004C" w:rsidP="0070004C">
      <w:pPr>
        <w:spacing w:after="0" w:line="240" w:lineRule="auto"/>
        <w:ind w:left="1440"/>
        <w:jc w:val="both"/>
        <w:rPr>
          <w:rFonts w:ascii="Verdana" w:hAnsi="Verdana" w:cs="Tunga"/>
          <w:b/>
          <w:bCs/>
          <w:sz w:val="18"/>
          <w:szCs w:val="18"/>
        </w:rPr>
      </w:pPr>
    </w:p>
    <w:p w14:paraId="1CC45BB3" w14:textId="1EA22C58" w:rsidR="0023249D" w:rsidRPr="002346B4" w:rsidRDefault="0023249D" w:rsidP="0023249D">
      <w:pPr>
        <w:numPr>
          <w:ilvl w:val="0"/>
          <w:numId w:val="1"/>
        </w:numPr>
        <w:spacing w:after="0" w:line="240" w:lineRule="auto"/>
        <w:jc w:val="both"/>
        <w:rPr>
          <w:rFonts w:ascii="Verdana" w:hAnsi="Verdana" w:cs="Tunga"/>
          <w:b/>
          <w:sz w:val="18"/>
          <w:szCs w:val="18"/>
        </w:rPr>
      </w:pPr>
      <w:r w:rsidRPr="002346B4">
        <w:rPr>
          <w:rFonts w:ascii="Verdana" w:hAnsi="Verdana" w:cs="Tunga"/>
          <w:sz w:val="18"/>
          <w:szCs w:val="18"/>
          <w:lang w:val="es-ES_tradnl"/>
        </w:rPr>
        <w:t xml:space="preserve">En </w:t>
      </w:r>
      <w:r w:rsidR="00F86074" w:rsidRPr="002346B4">
        <w:rPr>
          <w:rFonts w:ascii="Verdana" w:hAnsi="Verdana" w:cs="Tunga"/>
          <w:sz w:val="18"/>
          <w:szCs w:val="18"/>
          <w:lang w:val="es-ES_tradnl"/>
        </w:rPr>
        <w:t xml:space="preserve">calidad en BD, en cuanto a la calidad de los datos, se debe evitar: </w:t>
      </w:r>
    </w:p>
    <w:p w14:paraId="33FE9CEC" w14:textId="6A6CFB5E" w:rsidR="0023249D" w:rsidRPr="002346B4" w:rsidRDefault="00F86074" w:rsidP="0023249D">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Códigos con significado</w:t>
      </w:r>
      <w:r w:rsidR="0023249D" w:rsidRPr="002346B4">
        <w:rPr>
          <w:rFonts w:ascii="Verdana" w:hAnsi="Verdana" w:cs="Tunga"/>
          <w:sz w:val="18"/>
          <w:szCs w:val="18"/>
          <w:lang w:val="es-ES_tradnl"/>
        </w:rPr>
        <w:t>. (</w:t>
      </w:r>
      <w:r w:rsidR="00501182" w:rsidRPr="002346B4">
        <w:rPr>
          <w:rFonts w:ascii="Verdana" w:hAnsi="Verdana" w:cs="Tunga"/>
          <w:sz w:val="18"/>
          <w:szCs w:val="18"/>
          <w:lang w:val="es-ES_tradnl"/>
        </w:rPr>
        <w:t xml:space="preserve"> </w:t>
      </w:r>
      <w:r w:rsidR="0023249D" w:rsidRPr="002346B4">
        <w:rPr>
          <w:rFonts w:ascii="Verdana" w:hAnsi="Verdana" w:cs="Tunga"/>
          <w:sz w:val="18"/>
          <w:szCs w:val="18"/>
          <w:lang w:val="es-ES_tradnl"/>
        </w:rPr>
        <w:t xml:space="preserve"> )  </w:t>
      </w:r>
    </w:p>
    <w:p w14:paraId="49D6DABB" w14:textId="71F43DEE" w:rsidR="0023249D" w:rsidRPr="002346B4" w:rsidRDefault="00F86074"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 xml:space="preserve">Valores nulos. </w:t>
      </w:r>
      <w:r w:rsidR="0023249D" w:rsidRPr="002346B4">
        <w:rPr>
          <w:rFonts w:ascii="Verdana" w:hAnsi="Verdana" w:cs="Tunga"/>
          <w:sz w:val="18"/>
          <w:szCs w:val="18"/>
          <w:lang w:val="es-ES_tradnl"/>
        </w:rPr>
        <w:t>(</w:t>
      </w:r>
      <w:r w:rsidRPr="002346B4">
        <w:rPr>
          <w:rFonts w:ascii="Verdana" w:hAnsi="Verdana" w:cs="Tunga"/>
          <w:sz w:val="18"/>
          <w:szCs w:val="18"/>
          <w:lang w:val="es-ES_tradnl"/>
        </w:rPr>
        <w:t xml:space="preserve"> </w:t>
      </w:r>
      <w:r w:rsidR="0023249D" w:rsidRPr="002346B4">
        <w:rPr>
          <w:rFonts w:ascii="Verdana" w:hAnsi="Verdana" w:cs="Tunga"/>
          <w:sz w:val="18"/>
          <w:szCs w:val="18"/>
          <w:lang w:val="es-ES_tradnl"/>
        </w:rPr>
        <w:t xml:space="preserve"> )</w:t>
      </w:r>
    </w:p>
    <w:p w14:paraId="52921F55" w14:textId="405ABD4A" w:rsidR="0023249D" w:rsidRPr="002346B4" w:rsidRDefault="00F86074"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Dominios crípticos</w:t>
      </w:r>
      <w:r w:rsidR="0023249D" w:rsidRPr="002346B4">
        <w:rPr>
          <w:rFonts w:ascii="Verdana" w:hAnsi="Verdana" w:cs="Tunga"/>
          <w:sz w:val="18"/>
          <w:szCs w:val="18"/>
          <w:lang w:val="es-ES_tradnl"/>
        </w:rPr>
        <w:t>. (</w:t>
      </w:r>
      <w:r w:rsidR="00F170A3">
        <w:rPr>
          <w:rFonts w:ascii="Verdana" w:hAnsi="Verdana" w:cs="Tunga"/>
          <w:b/>
          <w:bCs/>
          <w:sz w:val="18"/>
          <w:szCs w:val="18"/>
          <w:lang w:val="es-ES"/>
        </w:rPr>
        <w:t xml:space="preserve"> </w:t>
      </w:r>
      <w:r w:rsidR="0023249D" w:rsidRPr="002346B4">
        <w:rPr>
          <w:rFonts w:ascii="Verdana" w:hAnsi="Verdana" w:cs="Tunga"/>
          <w:sz w:val="18"/>
          <w:szCs w:val="18"/>
          <w:lang w:val="es-ES_tradnl"/>
        </w:rPr>
        <w:t xml:space="preserve"> )</w:t>
      </w:r>
    </w:p>
    <w:p w14:paraId="4AC8F331" w14:textId="741C9B41" w:rsidR="0023249D" w:rsidRPr="002346B4" w:rsidRDefault="00C56AF0" w:rsidP="0023249D">
      <w:pPr>
        <w:numPr>
          <w:ilvl w:val="0"/>
          <w:numId w:val="30"/>
        </w:numPr>
        <w:spacing w:after="0" w:line="240" w:lineRule="auto"/>
        <w:ind w:left="1440"/>
        <w:jc w:val="both"/>
        <w:rPr>
          <w:rFonts w:ascii="Verdana" w:hAnsi="Verdana" w:cs="Tunga"/>
          <w:sz w:val="18"/>
          <w:szCs w:val="18"/>
          <w:lang w:val="es-ES_tradnl"/>
        </w:rPr>
      </w:pPr>
      <w:r w:rsidRPr="002346B4">
        <w:rPr>
          <w:rFonts w:ascii="Verdana" w:hAnsi="Verdana" w:cs="Tunga"/>
          <w:sz w:val="18"/>
          <w:szCs w:val="18"/>
          <w:lang w:val="es-ES_tradnl"/>
        </w:rPr>
        <w:t>Reutilizar los campos</w:t>
      </w:r>
      <w:r w:rsidR="0023249D" w:rsidRPr="002346B4">
        <w:rPr>
          <w:rFonts w:ascii="Verdana" w:hAnsi="Verdana" w:cs="Tunga"/>
          <w:sz w:val="18"/>
          <w:szCs w:val="18"/>
          <w:lang w:val="es-ES_tradnl"/>
        </w:rPr>
        <w:t>. (  )</w:t>
      </w:r>
    </w:p>
    <w:p w14:paraId="532441F4" w14:textId="087D0D32" w:rsidR="00235C91" w:rsidRPr="002346B4" w:rsidRDefault="00C56AF0" w:rsidP="0095074C">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lang w:val="es-ES_tradnl"/>
        </w:rPr>
        <w:t>Cambios de significado</w:t>
      </w:r>
      <w:r w:rsidR="0023249D" w:rsidRPr="002346B4">
        <w:rPr>
          <w:rFonts w:ascii="Verdana" w:hAnsi="Verdana" w:cs="Tunga"/>
          <w:sz w:val="18"/>
          <w:szCs w:val="18"/>
          <w:lang w:val="es-ES_tradnl"/>
        </w:rPr>
        <w:t xml:space="preserve">. </w:t>
      </w:r>
      <w:r w:rsidR="00235C91" w:rsidRPr="002346B4">
        <w:rPr>
          <w:rFonts w:ascii="Verdana" w:hAnsi="Verdana" w:cs="Tunga"/>
          <w:sz w:val="18"/>
          <w:szCs w:val="18"/>
        </w:rPr>
        <w:t>(  )</w:t>
      </w:r>
    </w:p>
    <w:p w14:paraId="34DE3D12" w14:textId="538E48C0" w:rsidR="005E4E05" w:rsidRPr="002346B4" w:rsidRDefault="0023249D" w:rsidP="00290926">
      <w:pPr>
        <w:numPr>
          <w:ilvl w:val="0"/>
          <w:numId w:val="30"/>
        </w:numPr>
        <w:spacing w:after="0" w:line="240" w:lineRule="auto"/>
        <w:ind w:left="1440"/>
        <w:jc w:val="both"/>
        <w:rPr>
          <w:rFonts w:ascii="Verdana" w:hAnsi="Verdana" w:cs="Tunga"/>
          <w:sz w:val="18"/>
          <w:szCs w:val="18"/>
        </w:rPr>
      </w:pPr>
      <w:r w:rsidRPr="002346B4">
        <w:rPr>
          <w:rFonts w:ascii="Verdana" w:hAnsi="Verdana" w:cs="Tunga"/>
          <w:sz w:val="18"/>
          <w:szCs w:val="18"/>
        </w:rPr>
        <w:t>Nin</w:t>
      </w:r>
      <w:r w:rsidR="00235C91" w:rsidRPr="002346B4">
        <w:rPr>
          <w:rFonts w:ascii="Verdana" w:hAnsi="Verdana" w:cs="Tunga"/>
          <w:sz w:val="18"/>
          <w:szCs w:val="18"/>
        </w:rPr>
        <w:t>guna de las anteriores. (  )</w:t>
      </w:r>
      <w:r w:rsidR="00501182" w:rsidRPr="002346B4">
        <w:rPr>
          <w:rFonts w:ascii="Verdana" w:hAnsi="Verdana" w:cs="Tunga"/>
          <w:sz w:val="18"/>
          <w:szCs w:val="18"/>
        </w:rPr>
        <w:t xml:space="preserve"> </w:t>
      </w:r>
      <w:r w:rsidR="00F170A3">
        <w:rPr>
          <w:rFonts w:ascii="Verdana" w:hAnsi="Verdana" w:cs="Tunga"/>
          <w:sz w:val="18"/>
          <w:szCs w:val="18"/>
        </w:rPr>
        <w:t xml:space="preserve"> </w:t>
      </w:r>
    </w:p>
    <w:p w14:paraId="6B93FE50" w14:textId="77777777" w:rsidR="00235C91" w:rsidRPr="002346B4" w:rsidRDefault="00235C91" w:rsidP="00235C91">
      <w:pPr>
        <w:spacing w:after="0" w:line="240" w:lineRule="auto"/>
        <w:ind w:left="720"/>
        <w:jc w:val="both"/>
        <w:rPr>
          <w:rFonts w:ascii="Verdana" w:hAnsi="Verdana" w:cs="Tunga"/>
          <w:sz w:val="18"/>
          <w:szCs w:val="18"/>
          <w:lang w:val="es-ES_tradnl"/>
        </w:rPr>
      </w:pPr>
    </w:p>
    <w:p w14:paraId="6D15947F" w14:textId="5C51D99F" w:rsidR="00070C15" w:rsidRPr="002346B4" w:rsidRDefault="00070C15" w:rsidP="00070C15">
      <w:pPr>
        <w:numPr>
          <w:ilvl w:val="0"/>
          <w:numId w:val="1"/>
        </w:numPr>
        <w:spacing w:after="0" w:line="240" w:lineRule="auto"/>
        <w:ind w:left="1143"/>
        <w:jc w:val="both"/>
        <w:rPr>
          <w:rFonts w:ascii="Verdana" w:hAnsi="Verdana" w:cs="Tunga"/>
          <w:sz w:val="18"/>
          <w:szCs w:val="18"/>
          <w:lang w:val="es-ES"/>
        </w:rPr>
      </w:pPr>
      <w:r w:rsidRPr="002346B4">
        <w:rPr>
          <w:rFonts w:ascii="Verdana" w:hAnsi="Verdana" w:cs="Tunga"/>
          <w:sz w:val="18"/>
          <w:szCs w:val="18"/>
          <w:lang w:val="es-ES"/>
        </w:rPr>
        <w:t xml:space="preserve">En el tema de BD centralizadas </w:t>
      </w:r>
      <w:r w:rsidR="00141E44" w:rsidRPr="002346B4">
        <w:rPr>
          <w:rFonts w:ascii="Verdana" w:hAnsi="Verdana" w:cs="Tunga"/>
          <w:sz w:val="18"/>
          <w:szCs w:val="18"/>
          <w:lang w:val="es-ES"/>
        </w:rPr>
        <w:t>v</w:t>
      </w:r>
      <w:r w:rsidRPr="002346B4">
        <w:rPr>
          <w:rFonts w:ascii="Verdana" w:hAnsi="Verdana" w:cs="Tunga"/>
          <w:sz w:val="18"/>
          <w:szCs w:val="18"/>
          <w:lang w:val="es-ES"/>
        </w:rPr>
        <w:t>s. Distribuidas, algunas de las responsabilidades del SGBDD, pueden ser:</w:t>
      </w:r>
    </w:p>
    <w:p w14:paraId="6FEEBDBA"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Soporte de tuplas. (  )</w:t>
      </w:r>
    </w:p>
    <w:p w14:paraId="34F1707F"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Bases de datos homogéneas, sin mecanismos de traducción. (  )</w:t>
      </w:r>
    </w:p>
    <w:p w14:paraId="2D758F94" w14:textId="1489DD65" w:rsidR="00070C15" w:rsidRPr="002346B4" w:rsidRDefault="001E7E21"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Transparencia de red.</w:t>
      </w:r>
      <w:r w:rsidR="00070C15" w:rsidRPr="002346B4">
        <w:rPr>
          <w:rFonts w:ascii="Verdana" w:hAnsi="Verdana" w:cs="Tunga"/>
          <w:sz w:val="18"/>
          <w:szCs w:val="18"/>
        </w:rPr>
        <w:t xml:space="preserve"> (</w:t>
      </w:r>
      <w:r w:rsidR="008628C8" w:rsidRPr="002346B4">
        <w:rPr>
          <w:rFonts w:ascii="Verdana" w:hAnsi="Verdana" w:cs="Tunga"/>
          <w:sz w:val="18"/>
          <w:szCs w:val="18"/>
        </w:rPr>
        <w:t xml:space="preserve"> </w:t>
      </w:r>
      <w:r w:rsidR="00070C15" w:rsidRPr="002346B4">
        <w:rPr>
          <w:rFonts w:ascii="Verdana" w:hAnsi="Verdana" w:cs="Tunga"/>
          <w:sz w:val="18"/>
          <w:szCs w:val="18"/>
        </w:rPr>
        <w:t xml:space="preserve"> )</w:t>
      </w:r>
    </w:p>
    <w:p w14:paraId="1211F9A2" w14:textId="77777777"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Falta de mantenimiento de un diccionario integrado. (  )</w:t>
      </w:r>
    </w:p>
    <w:p w14:paraId="56A27FA9" w14:textId="07FF37E6"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 xml:space="preserve">Transparencia de </w:t>
      </w:r>
      <w:r w:rsidR="001E7E21" w:rsidRPr="002346B4">
        <w:rPr>
          <w:rFonts w:ascii="Verdana" w:hAnsi="Verdana" w:cs="Tunga"/>
          <w:sz w:val="18"/>
          <w:szCs w:val="18"/>
        </w:rPr>
        <w:t>copias o duplicación</w:t>
      </w:r>
      <w:r w:rsidR="008628C8" w:rsidRPr="002346B4">
        <w:rPr>
          <w:rFonts w:ascii="Verdana" w:hAnsi="Verdana" w:cs="Tunga"/>
          <w:sz w:val="18"/>
          <w:szCs w:val="18"/>
        </w:rPr>
        <w:t xml:space="preserve">. </w:t>
      </w:r>
      <w:r w:rsidRPr="002346B4">
        <w:rPr>
          <w:rFonts w:ascii="Verdana" w:hAnsi="Verdana" w:cs="Tunga"/>
          <w:sz w:val="18"/>
          <w:szCs w:val="18"/>
        </w:rPr>
        <w:t>(</w:t>
      </w:r>
      <w:r w:rsidR="008628C8" w:rsidRPr="002346B4">
        <w:rPr>
          <w:rFonts w:ascii="Verdana" w:hAnsi="Verdana" w:cs="Tunga"/>
          <w:sz w:val="18"/>
          <w:szCs w:val="18"/>
        </w:rPr>
        <w:t xml:space="preserve"> </w:t>
      </w:r>
      <w:r w:rsidRPr="002346B4">
        <w:rPr>
          <w:rFonts w:ascii="Verdana" w:hAnsi="Verdana" w:cs="Tunga"/>
          <w:sz w:val="18"/>
          <w:szCs w:val="18"/>
        </w:rPr>
        <w:t xml:space="preserve"> )</w:t>
      </w:r>
    </w:p>
    <w:p w14:paraId="33085EFF" w14:textId="6FA7F000" w:rsidR="00070C15" w:rsidRPr="002346B4" w:rsidRDefault="00070C15" w:rsidP="00070C15">
      <w:pPr>
        <w:numPr>
          <w:ilvl w:val="0"/>
          <w:numId w:val="26"/>
        </w:numPr>
        <w:spacing w:after="0" w:line="240" w:lineRule="auto"/>
        <w:ind w:left="1440"/>
        <w:jc w:val="both"/>
        <w:rPr>
          <w:rFonts w:ascii="Verdana" w:hAnsi="Verdana" w:cs="Tunga"/>
          <w:sz w:val="18"/>
          <w:szCs w:val="18"/>
        </w:rPr>
      </w:pPr>
      <w:r w:rsidRPr="002346B4">
        <w:rPr>
          <w:rFonts w:ascii="Verdana" w:hAnsi="Verdana" w:cs="Tunga"/>
          <w:sz w:val="18"/>
          <w:szCs w:val="18"/>
        </w:rPr>
        <w:t>Ninguna de las anteriores. (  )</w:t>
      </w:r>
      <w:r w:rsidRPr="002346B4">
        <w:rPr>
          <w:rFonts w:ascii="Verdana" w:hAnsi="Verdana" w:cs="Tunga"/>
          <w:bCs/>
          <w:sz w:val="18"/>
          <w:szCs w:val="18"/>
          <w:lang w:val="es-ES_tradnl"/>
        </w:rPr>
        <w:t xml:space="preserve"> </w:t>
      </w:r>
      <w:r w:rsidRPr="002346B4">
        <w:rPr>
          <w:rFonts w:ascii="Verdana" w:hAnsi="Verdana" w:cs="Tunga"/>
          <w:sz w:val="18"/>
          <w:szCs w:val="18"/>
          <w:lang w:val="es-ES_tradnl"/>
        </w:rPr>
        <w:t xml:space="preserve"> </w:t>
      </w:r>
    </w:p>
    <w:p w14:paraId="20C0F68C" w14:textId="3F5D26AB" w:rsidR="005D7633" w:rsidRPr="007E3393" w:rsidRDefault="005D7633" w:rsidP="005D7633">
      <w:pPr>
        <w:spacing w:after="0" w:line="240" w:lineRule="auto"/>
        <w:jc w:val="both"/>
        <w:rPr>
          <w:rFonts w:ascii="Verdana" w:hAnsi="Verdana" w:cs="Tunga"/>
          <w:sz w:val="16"/>
          <w:szCs w:val="16"/>
          <w:lang w:val="es-ES"/>
        </w:rPr>
      </w:pPr>
      <w:r>
        <w:rPr>
          <w:rFonts w:ascii="Verdana" w:hAnsi="Verdana" w:cs="Tunga"/>
          <w:sz w:val="16"/>
          <w:szCs w:val="16"/>
          <w:lang w:val="es-ES"/>
        </w:rPr>
        <w:t>…………………………………………………………………………………………………………………………………………………………………………………………………………………</w:t>
      </w:r>
      <w:r w:rsidR="00AA25B4">
        <w:rPr>
          <w:rFonts w:ascii="Verdana" w:hAnsi="Verdana" w:cs="Tunga"/>
          <w:sz w:val="16"/>
          <w:szCs w:val="16"/>
          <w:lang w:val="es-ES"/>
        </w:rPr>
        <w:t>……</w:t>
      </w:r>
    </w:p>
    <w:p w14:paraId="25BF2E34" w14:textId="7F384295" w:rsidR="001B0042" w:rsidRPr="00DE696A" w:rsidRDefault="00E02BAC" w:rsidP="00E02BAC">
      <w:pPr>
        <w:tabs>
          <w:tab w:val="left" w:pos="450"/>
        </w:tabs>
        <w:spacing w:after="0" w:line="240" w:lineRule="auto"/>
        <w:jc w:val="both"/>
        <w:rPr>
          <w:rFonts w:ascii="Verdana" w:hAnsi="Verdana" w:cs="ComicSansMS-Bold"/>
          <w:b/>
          <w:bCs/>
          <w:sz w:val="18"/>
          <w:szCs w:val="18"/>
        </w:rPr>
      </w:pPr>
      <w:r w:rsidRPr="00DE696A">
        <w:rPr>
          <w:rFonts w:ascii="Verdana" w:hAnsi="Verdana"/>
          <w:sz w:val="18"/>
          <w:szCs w:val="18"/>
          <w:lang w:val="es-MX"/>
        </w:rPr>
        <w:t xml:space="preserve">15- </w:t>
      </w:r>
      <w:r w:rsidR="001B0042" w:rsidRPr="00DE696A">
        <w:rPr>
          <w:rFonts w:ascii="Verdana" w:hAnsi="Verdana"/>
          <w:b/>
          <w:bCs/>
          <w:sz w:val="18"/>
          <w:szCs w:val="18"/>
          <w:lang w:val="es-MX"/>
        </w:rPr>
        <w:t>Objetos</w:t>
      </w:r>
      <w:r w:rsidR="001B0042" w:rsidRPr="00DE696A">
        <w:rPr>
          <w:rFonts w:ascii="Verdana" w:hAnsi="Verdana" w:cs="ComicSansMS-Bold"/>
          <w:b/>
          <w:bCs/>
          <w:sz w:val="18"/>
          <w:szCs w:val="18"/>
        </w:rPr>
        <w:t xml:space="preserve"> Complejos</w:t>
      </w:r>
    </w:p>
    <w:p w14:paraId="7D0AF153" w14:textId="77777777" w:rsidR="00DE696A" w:rsidRPr="00DE696A" w:rsidRDefault="00DE696A" w:rsidP="001B0042">
      <w:pPr>
        <w:autoSpaceDE w:val="0"/>
        <w:autoSpaceDN w:val="0"/>
        <w:adjustRightInd w:val="0"/>
        <w:spacing w:after="0" w:line="240" w:lineRule="auto"/>
        <w:jc w:val="both"/>
        <w:rPr>
          <w:rFonts w:ascii="Verdana" w:hAnsi="Verdana" w:cs="ComicSansMS-Bold"/>
          <w:bCs/>
          <w:sz w:val="18"/>
          <w:szCs w:val="18"/>
        </w:rPr>
      </w:pPr>
    </w:p>
    <w:p w14:paraId="325C5676" w14:textId="5C5326F8" w:rsidR="001B0042" w:rsidRPr="00AA25B4" w:rsidRDefault="001B0042" w:rsidP="001B0042">
      <w:pPr>
        <w:autoSpaceDE w:val="0"/>
        <w:autoSpaceDN w:val="0"/>
        <w:adjustRightInd w:val="0"/>
        <w:spacing w:after="0" w:line="240" w:lineRule="auto"/>
        <w:jc w:val="both"/>
        <w:rPr>
          <w:rFonts w:ascii="Verdana" w:hAnsi="Verdana" w:cs="ComicSansMS-Bold"/>
          <w:bCs/>
          <w:sz w:val="18"/>
          <w:szCs w:val="18"/>
        </w:rPr>
      </w:pPr>
      <w:r w:rsidRPr="00DE696A">
        <w:rPr>
          <w:rFonts w:ascii="Verdana" w:hAnsi="Verdana" w:cs="ComicSansMS-Bold"/>
          <w:bCs/>
          <w:sz w:val="18"/>
          <w:szCs w:val="18"/>
        </w:rPr>
        <w:t>Considerar los siguientes datos, para definir los objetos mediante la forma (</w:t>
      </w:r>
      <w:proofErr w:type="spellStart"/>
      <w:proofErr w:type="gramStart"/>
      <w:r w:rsidRPr="00DE696A">
        <w:rPr>
          <w:rFonts w:ascii="Verdana" w:hAnsi="Verdana" w:cs="ComicSansMS-Bold"/>
          <w:bCs/>
          <w:sz w:val="18"/>
          <w:szCs w:val="18"/>
        </w:rPr>
        <w:t>i,c</w:t>
      </w:r>
      <w:proofErr w:type="gramEnd"/>
      <w:r w:rsidRPr="00DE696A">
        <w:rPr>
          <w:rFonts w:ascii="Verdana" w:hAnsi="Verdana" w:cs="ComicSansMS-Bold"/>
          <w:bCs/>
          <w:sz w:val="18"/>
          <w:szCs w:val="18"/>
        </w:rPr>
        <w:t>,v</w:t>
      </w:r>
      <w:proofErr w:type="spellEnd"/>
      <w:r w:rsidRPr="00DE696A">
        <w:rPr>
          <w:rFonts w:ascii="Verdana" w:hAnsi="Verdana" w:cs="ComicSansMS-Bold"/>
          <w:bCs/>
          <w:sz w:val="18"/>
          <w:szCs w:val="18"/>
        </w:rPr>
        <w:t xml:space="preserve">), donde i=identificador del objeto, </w:t>
      </w:r>
      <w:r w:rsidRPr="00AA25B4">
        <w:rPr>
          <w:rFonts w:ascii="Verdana" w:hAnsi="Verdana" w:cs="ComicSansMS-Bold"/>
          <w:bCs/>
          <w:sz w:val="18"/>
          <w:szCs w:val="18"/>
        </w:rPr>
        <w:t xml:space="preserve">c=constructor, v=estado o valor actual, contemplando los siguientes constructores: </w:t>
      </w:r>
      <w:proofErr w:type="spellStart"/>
      <w:r w:rsidRPr="00AA25B4">
        <w:rPr>
          <w:rFonts w:ascii="Verdana" w:hAnsi="Verdana" w:cs="ComicSansMS-Bold"/>
          <w:bCs/>
          <w:sz w:val="18"/>
          <w:szCs w:val="18"/>
        </w:rPr>
        <w:t>atom</w:t>
      </w:r>
      <w:proofErr w:type="spellEnd"/>
      <w:r w:rsidRPr="00AA25B4">
        <w:rPr>
          <w:rFonts w:ascii="Verdana" w:hAnsi="Verdana" w:cs="ComicSansMS-Bold"/>
          <w:bCs/>
          <w:sz w:val="18"/>
          <w:szCs w:val="18"/>
        </w:rPr>
        <w:t xml:space="preserve">, set y </w:t>
      </w:r>
      <w:proofErr w:type="spellStart"/>
      <w:r w:rsidRPr="00AA25B4">
        <w:rPr>
          <w:rFonts w:ascii="Verdana" w:hAnsi="Verdana" w:cs="ComicSansMS-Bold"/>
          <w:bCs/>
          <w:sz w:val="18"/>
          <w:szCs w:val="18"/>
        </w:rPr>
        <w:t>tuple</w:t>
      </w:r>
      <w:proofErr w:type="spellEnd"/>
      <w:r w:rsidRPr="00AA25B4">
        <w:rPr>
          <w:rFonts w:ascii="Verdana" w:hAnsi="Verdana" w:cs="ComicSansMS-Bold"/>
          <w:bCs/>
          <w:sz w:val="18"/>
          <w:szCs w:val="18"/>
        </w:rPr>
        <w:t>.   Sean los datos de una librería:</w:t>
      </w:r>
    </w:p>
    <w:p w14:paraId="1B6DB0FB" w14:textId="77777777" w:rsidR="001B0042" w:rsidRPr="00AA25B4" w:rsidRDefault="001B0042" w:rsidP="001B0042">
      <w:pPr>
        <w:autoSpaceDE w:val="0"/>
        <w:autoSpaceDN w:val="0"/>
        <w:adjustRightInd w:val="0"/>
        <w:spacing w:after="0" w:line="240" w:lineRule="auto"/>
        <w:rPr>
          <w:rFonts w:ascii="Verdana" w:hAnsi="Verdana" w:cs="ComicSansMS-Bold"/>
          <w:b/>
          <w:bCs/>
          <w:sz w:val="18"/>
          <w:szCs w:val="18"/>
          <w:u w:val="single"/>
        </w:rPr>
      </w:pPr>
    </w:p>
    <w:p w14:paraId="5A2B44EE" w14:textId="77777777" w:rsidR="001B0042" w:rsidRPr="00AA25B4" w:rsidRDefault="001B0042" w:rsidP="001B0042">
      <w:pPr>
        <w:autoSpaceDE w:val="0"/>
        <w:autoSpaceDN w:val="0"/>
        <w:adjustRightInd w:val="0"/>
        <w:spacing w:after="0" w:line="240" w:lineRule="auto"/>
        <w:rPr>
          <w:rFonts w:ascii="Verdana" w:hAnsi="Verdana" w:cs="ComicSansMS-Bold"/>
          <w:b/>
          <w:bCs/>
          <w:sz w:val="18"/>
          <w:szCs w:val="18"/>
          <w:u w:val="single"/>
        </w:rPr>
      </w:pPr>
      <w:r w:rsidRPr="00AA25B4">
        <w:rPr>
          <w:rFonts w:ascii="Verdana" w:hAnsi="Verdana" w:cs="ComicSansMS-Bold"/>
          <w:b/>
          <w:bCs/>
          <w:sz w:val="18"/>
          <w:szCs w:val="18"/>
          <w:u w:val="single"/>
        </w:rPr>
        <w:t>Valores atómicos</w:t>
      </w:r>
    </w:p>
    <w:p w14:paraId="49003DB2" w14:textId="6C9402F8"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1) Código Librería: </w:t>
      </w:r>
      <w:proofErr w:type="gramStart"/>
      <w:r w:rsidRPr="00AA25B4">
        <w:rPr>
          <w:rFonts w:ascii="Verdana" w:hAnsi="Verdana" w:cs="ComicSansMS-Bold"/>
          <w:bCs/>
          <w:sz w:val="18"/>
          <w:szCs w:val="18"/>
        </w:rPr>
        <w:t xml:space="preserve">57  </w:t>
      </w:r>
      <w:r w:rsidR="00AA25B4">
        <w:rPr>
          <w:rFonts w:ascii="Verdana" w:hAnsi="Verdana" w:cs="ComicSansMS-Bold"/>
          <w:bCs/>
          <w:sz w:val="18"/>
          <w:szCs w:val="18"/>
        </w:rPr>
        <w:tab/>
      </w:r>
      <w:proofErr w:type="gramEnd"/>
      <w:r w:rsidRPr="00AA25B4">
        <w:rPr>
          <w:rFonts w:ascii="Verdana" w:hAnsi="Verdana" w:cs="ComicSansMS-Bold"/>
          <w:bCs/>
          <w:sz w:val="18"/>
          <w:szCs w:val="18"/>
        </w:rPr>
        <w:t xml:space="preserve">2) Nombre Librería: La Paz </w:t>
      </w:r>
      <w:r w:rsidR="00AA25B4">
        <w:rPr>
          <w:rFonts w:ascii="Verdana" w:hAnsi="Verdana" w:cs="ComicSansMS-Bold"/>
          <w:bCs/>
          <w:sz w:val="18"/>
          <w:szCs w:val="18"/>
        </w:rPr>
        <w:tab/>
      </w:r>
      <w:r w:rsidRPr="00AA25B4">
        <w:rPr>
          <w:rFonts w:ascii="Verdana" w:hAnsi="Verdana" w:cs="ComicSansMS-Bold"/>
          <w:bCs/>
          <w:sz w:val="18"/>
          <w:szCs w:val="18"/>
        </w:rPr>
        <w:t>3) Sucursal1: Mercedes  4) Sucursal2: Corrientes</w:t>
      </w:r>
    </w:p>
    <w:p w14:paraId="294BAA56" w14:textId="0542D16B"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5) Tema1: Salud</w:t>
      </w:r>
      <w:r w:rsidRPr="00AA25B4">
        <w:rPr>
          <w:rFonts w:ascii="Verdana" w:hAnsi="Verdana" w:cs="ComicSansMS-Bold"/>
          <w:bCs/>
          <w:sz w:val="18"/>
          <w:szCs w:val="18"/>
        </w:rPr>
        <w:tab/>
        <w:t>6) Tema2: Ficción</w:t>
      </w:r>
      <w:proofErr w:type="gramStart"/>
      <w:r w:rsidRPr="00AA25B4">
        <w:rPr>
          <w:rFonts w:ascii="Verdana" w:hAnsi="Verdana" w:cs="ComicSansMS-Bold"/>
          <w:bCs/>
          <w:sz w:val="18"/>
          <w:szCs w:val="18"/>
        </w:rPr>
        <w:tab/>
        <w:t xml:space="preserve">  </w:t>
      </w:r>
      <w:r w:rsidR="00AA25B4">
        <w:rPr>
          <w:rFonts w:ascii="Verdana" w:hAnsi="Verdana" w:cs="ComicSansMS-Bold"/>
          <w:bCs/>
          <w:sz w:val="18"/>
          <w:szCs w:val="18"/>
        </w:rPr>
        <w:tab/>
      </w:r>
      <w:proofErr w:type="gramEnd"/>
      <w:r w:rsidRPr="00AA25B4">
        <w:rPr>
          <w:rFonts w:ascii="Verdana" w:hAnsi="Verdana" w:cs="ComicSansMS-Bold"/>
          <w:bCs/>
          <w:sz w:val="18"/>
          <w:szCs w:val="18"/>
        </w:rPr>
        <w:t>7) Tema3: Informática   8) Dirección: Mendoza 600</w:t>
      </w:r>
    </w:p>
    <w:p w14:paraId="56D26275" w14:textId="2DC20C17"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9) Legajo: M1378    </w:t>
      </w:r>
      <w:r w:rsidR="00AA25B4">
        <w:rPr>
          <w:rFonts w:ascii="Verdana" w:hAnsi="Verdana" w:cs="ComicSansMS-Bold"/>
          <w:bCs/>
          <w:sz w:val="18"/>
          <w:szCs w:val="18"/>
        </w:rPr>
        <w:tab/>
      </w:r>
      <w:r w:rsidRPr="00AA25B4">
        <w:rPr>
          <w:rFonts w:ascii="Verdana" w:hAnsi="Verdana" w:cs="ComicSansMS-Bold"/>
          <w:bCs/>
          <w:sz w:val="18"/>
          <w:szCs w:val="18"/>
        </w:rPr>
        <w:t xml:space="preserve">10) Nombre: </w:t>
      </w:r>
      <w:proofErr w:type="gramStart"/>
      <w:r w:rsidRPr="00AA25B4">
        <w:rPr>
          <w:rFonts w:ascii="Verdana" w:hAnsi="Verdana" w:cs="ComicSansMS-Bold"/>
          <w:bCs/>
          <w:sz w:val="18"/>
          <w:szCs w:val="18"/>
        </w:rPr>
        <w:t xml:space="preserve">Sonia  </w:t>
      </w:r>
      <w:r w:rsidRPr="00AA25B4">
        <w:rPr>
          <w:rFonts w:ascii="Verdana" w:hAnsi="Verdana" w:cs="ComicSansMS-Bold"/>
          <w:bCs/>
          <w:sz w:val="18"/>
          <w:szCs w:val="18"/>
        </w:rPr>
        <w:tab/>
      </w:r>
      <w:proofErr w:type="gramEnd"/>
      <w:r w:rsidR="00AA25B4">
        <w:rPr>
          <w:rFonts w:ascii="Verdana" w:hAnsi="Verdana" w:cs="ComicSansMS-Bold"/>
          <w:bCs/>
          <w:sz w:val="18"/>
          <w:szCs w:val="18"/>
        </w:rPr>
        <w:tab/>
      </w:r>
      <w:r w:rsidRPr="00AA25B4">
        <w:rPr>
          <w:rFonts w:ascii="Verdana" w:hAnsi="Verdana" w:cs="ComicSansMS-Bold"/>
          <w:bCs/>
          <w:sz w:val="18"/>
          <w:szCs w:val="18"/>
        </w:rPr>
        <w:t>11) Apellido: Cabral</w:t>
      </w:r>
    </w:p>
    <w:p w14:paraId="60180BB4" w14:textId="08569AC9" w:rsidR="001B0042" w:rsidRPr="00AA25B4" w:rsidRDefault="001B0042" w:rsidP="00DF7808">
      <w:pPr>
        <w:autoSpaceDE w:val="0"/>
        <w:autoSpaceDN w:val="0"/>
        <w:adjustRightInd w:val="0"/>
        <w:spacing w:after="0" w:line="240" w:lineRule="auto"/>
        <w:rPr>
          <w:rFonts w:ascii="Verdana" w:hAnsi="Verdana" w:cs="ComicSansMS-Bold"/>
          <w:bCs/>
          <w:sz w:val="18"/>
          <w:szCs w:val="18"/>
          <w:lang w:val="en-US"/>
        </w:rPr>
      </w:pPr>
      <w:r w:rsidRPr="00AA25B4">
        <w:rPr>
          <w:rFonts w:ascii="Verdana" w:hAnsi="Verdana" w:cs="ComicSansMS-Bold"/>
          <w:bCs/>
          <w:sz w:val="18"/>
          <w:szCs w:val="18"/>
          <w:lang w:val="en-US"/>
        </w:rPr>
        <w:t xml:space="preserve">12) CUIL: 27-25519799-3 </w:t>
      </w:r>
      <w:r w:rsidRPr="00AA25B4">
        <w:rPr>
          <w:rFonts w:ascii="Verdana" w:hAnsi="Verdana" w:cs="ComicSansMS-Bold"/>
          <w:bCs/>
          <w:sz w:val="18"/>
          <w:szCs w:val="18"/>
          <w:lang w:val="en-US"/>
        </w:rPr>
        <w:tab/>
      </w:r>
      <w:r w:rsidRPr="00AA25B4">
        <w:rPr>
          <w:rFonts w:ascii="Verdana" w:hAnsi="Verdana" w:cs="ComicSansMS-Bold"/>
          <w:bCs/>
          <w:sz w:val="18"/>
          <w:szCs w:val="18"/>
          <w:lang w:val="en-US"/>
        </w:rPr>
        <w:tab/>
      </w:r>
      <w:r w:rsidRPr="00AA25B4">
        <w:rPr>
          <w:rFonts w:ascii="Verdana" w:hAnsi="Verdana" w:cs="ComicSansMS-Bold"/>
          <w:bCs/>
          <w:sz w:val="18"/>
          <w:szCs w:val="18"/>
          <w:lang w:val="en-US"/>
        </w:rPr>
        <w:tab/>
      </w:r>
      <w:r w:rsidR="00AA25B4">
        <w:rPr>
          <w:rFonts w:ascii="Verdana" w:hAnsi="Verdana" w:cs="ComicSansMS-Bold"/>
          <w:bCs/>
          <w:sz w:val="18"/>
          <w:szCs w:val="18"/>
          <w:lang w:val="en-US"/>
        </w:rPr>
        <w:tab/>
      </w:r>
      <w:r w:rsidRPr="00AA25B4">
        <w:rPr>
          <w:rFonts w:ascii="Verdana" w:hAnsi="Verdana" w:cs="ComicSansMS-Bold"/>
          <w:bCs/>
          <w:sz w:val="18"/>
          <w:szCs w:val="18"/>
          <w:lang w:val="en-US"/>
        </w:rPr>
        <w:t xml:space="preserve">13) Mail: scabral@lapaz.com.ar         </w:t>
      </w:r>
    </w:p>
    <w:p w14:paraId="49E124CA" w14:textId="77777777" w:rsidR="00DE696A" w:rsidRDefault="00DE696A" w:rsidP="001B0042">
      <w:pPr>
        <w:autoSpaceDE w:val="0"/>
        <w:autoSpaceDN w:val="0"/>
        <w:adjustRightInd w:val="0"/>
        <w:spacing w:after="0" w:line="240" w:lineRule="auto"/>
        <w:rPr>
          <w:rFonts w:ascii="Verdana" w:hAnsi="Verdana" w:cs="ComicSansMS-Bold"/>
          <w:b/>
          <w:bCs/>
          <w:sz w:val="18"/>
          <w:szCs w:val="18"/>
          <w:u w:val="single"/>
        </w:rPr>
      </w:pPr>
    </w:p>
    <w:p w14:paraId="1585D322" w14:textId="27D8F94F" w:rsidR="001B0042" w:rsidRPr="00AA25B4" w:rsidRDefault="001B0042" w:rsidP="001B0042">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
          <w:bCs/>
          <w:sz w:val="18"/>
          <w:szCs w:val="18"/>
          <w:u w:val="single"/>
        </w:rPr>
        <w:t>Conjuntos</w:t>
      </w:r>
    </w:p>
    <w:p w14:paraId="346E22E3" w14:textId="0CCB382A" w:rsidR="001B0042" w:rsidRPr="00AA25B4" w:rsidRDefault="001B0042" w:rsidP="00DF7808">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14) Sucursales = {Sucursal1, Sucursal2</w:t>
      </w:r>
      <w:proofErr w:type="gramStart"/>
      <w:r w:rsidRPr="00AA25B4">
        <w:rPr>
          <w:rFonts w:ascii="Verdana" w:hAnsi="Verdana" w:cs="ComicSansMS-Bold"/>
          <w:bCs/>
          <w:sz w:val="18"/>
          <w:szCs w:val="18"/>
        </w:rPr>
        <w:t>}</w:t>
      </w:r>
      <w:r w:rsidR="00DF7808">
        <w:rPr>
          <w:rFonts w:ascii="Verdana" w:hAnsi="Verdana" w:cs="ComicSansMS-Bold"/>
          <w:bCs/>
          <w:sz w:val="18"/>
          <w:szCs w:val="18"/>
        </w:rPr>
        <w:t xml:space="preserve">  </w:t>
      </w:r>
      <w:r w:rsidR="0070004C">
        <w:rPr>
          <w:rFonts w:ascii="Verdana" w:hAnsi="Verdana" w:cs="ComicSansMS-Bold"/>
          <w:bCs/>
          <w:sz w:val="18"/>
          <w:szCs w:val="18"/>
        </w:rPr>
        <w:tab/>
      </w:r>
      <w:proofErr w:type="gramEnd"/>
      <w:r w:rsidR="0070004C">
        <w:rPr>
          <w:rFonts w:ascii="Verdana" w:hAnsi="Verdana" w:cs="ComicSansMS-Bold"/>
          <w:bCs/>
          <w:sz w:val="18"/>
          <w:szCs w:val="18"/>
        </w:rPr>
        <w:tab/>
      </w:r>
      <w:r w:rsidRPr="00AA25B4">
        <w:rPr>
          <w:rFonts w:ascii="Verdana" w:hAnsi="Verdana" w:cs="ComicSansMS-Bold"/>
          <w:bCs/>
          <w:sz w:val="18"/>
          <w:szCs w:val="18"/>
        </w:rPr>
        <w:t>15) Temas = {Tema1, Tema2, Tema3}</w:t>
      </w:r>
    </w:p>
    <w:p w14:paraId="003D3131" w14:textId="74A9A544" w:rsidR="001B0042" w:rsidRPr="00AA25B4" w:rsidRDefault="001B0042" w:rsidP="001B0042">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
          <w:bCs/>
          <w:sz w:val="18"/>
          <w:szCs w:val="18"/>
          <w:u w:val="single"/>
        </w:rPr>
        <w:lastRenderedPageBreak/>
        <w:t>Tuplas</w:t>
      </w:r>
    </w:p>
    <w:p w14:paraId="4694C64B"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16) Librería (objeto complejo)</w:t>
      </w:r>
    </w:p>
    <w:tbl>
      <w:tblPr>
        <w:tblW w:w="9336" w:type="dxa"/>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678"/>
        <w:gridCol w:w="1899"/>
        <w:gridCol w:w="1417"/>
        <w:gridCol w:w="1134"/>
        <w:gridCol w:w="1560"/>
      </w:tblGrid>
      <w:tr w:rsidR="001B0042" w:rsidRPr="00AA25B4" w14:paraId="39382459" w14:textId="77777777" w:rsidTr="00AA25B4">
        <w:trPr>
          <w:trHeight w:val="47"/>
        </w:trPr>
        <w:tc>
          <w:tcPr>
            <w:tcW w:w="1648" w:type="dxa"/>
            <w:shd w:val="clear" w:color="auto" w:fill="auto"/>
          </w:tcPr>
          <w:p w14:paraId="54880C81"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Código Librería</w:t>
            </w:r>
          </w:p>
        </w:tc>
        <w:tc>
          <w:tcPr>
            <w:tcW w:w="1678" w:type="dxa"/>
            <w:shd w:val="clear" w:color="auto" w:fill="auto"/>
          </w:tcPr>
          <w:p w14:paraId="02549040"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Nombre Librería</w:t>
            </w:r>
          </w:p>
        </w:tc>
        <w:tc>
          <w:tcPr>
            <w:tcW w:w="1899" w:type="dxa"/>
            <w:shd w:val="clear" w:color="auto" w:fill="auto"/>
          </w:tcPr>
          <w:p w14:paraId="012EA37F" w14:textId="60EFB0EE" w:rsidR="001B0042" w:rsidRPr="00AA25B4" w:rsidRDefault="001B0042" w:rsidP="00F0131E">
            <w:pPr>
              <w:autoSpaceDE w:val="0"/>
              <w:autoSpaceDN w:val="0"/>
              <w:adjustRightInd w:val="0"/>
              <w:spacing w:after="0" w:line="240" w:lineRule="auto"/>
              <w:rPr>
                <w:rFonts w:ascii="Verdana" w:hAnsi="Verdana" w:cs="ComicSansMS-Bold"/>
                <w:bCs/>
                <w:sz w:val="18"/>
                <w:szCs w:val="18"/>
              </w:rPr>
            </w:pPr>
            <w:proofErr w:type="gramStart"/>
            <w:r w:rsidRPr="00AA25B4">
              <w:rPr>
                <w:rFonts w:ascii="Verdana" w:hAnsi="Verdana" w:cs="ComicSansMS-Bold"/>
                <w:bCs/>
                <w:sz w:val="18"/>
                <w:szCs w:val="18"/>
              </w:rPr>
              <w:t xml:space="preserve">Sucursales </w:t>
            </w:r>
            <w:r w:rsidR="00AA25B4">
              <w:rPr>
                <w:rFonts w:ascii="Verdana" w:hAnsi="Verdana" w:cs="ComicSansMS-Bold"/>
                <w:bCs/>
                <w:sz w:val="18"/>
                <w:szCs w:val="18"/>
              </w:rPr>
              <w:t xml:space="preserve"> </w:t>
            </w:r>
            <w:r w:rsidR="00AA25B4" w:rsidRPr="00AA25B4">
              <w:rPr>
                <w:rFonts w:ascii="Verdana" w:hAnsi="Verdana" w:cs="ComicSansMS-Bold"/>
                <w:b/>
                <w:sz w:val="18"/>
                <w:szCs w:val="18"/>
              </w:rPr>
              <w:t>(</w:t>
            </w:r>
            <w:proofErr w:type="gramEnd"/>
            <w:r w:rsidRPr="00AA25B4">
              <w:rPr>
                <w:rFonts w:ascii="Verdana" w:hAnsi="Verdana" w:cs="ComicSansMS-Bold"/>
                <w:b/>
                <w:bCs/>
                <w:sz w:val="18"/>
                <w:szCs w:val="18"/>
              </w:rPr>
              <w:t>14)</w:t>
            </w:r>
          </w:p>
        </w:tc>
        <w:tc>
          <w:tcPr>
            <w:tcW w:w="1417" w:type="dxa"/>
            <w:shd w:val="clear" w:color="auto" w:fill="auto"/>
          </w:tcPr>
          <w:p w14:paraId="7542F41C"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proofErr w:type="gramStart"/>
            <w:r w:rsidRPr="00AA25B4">
              <w:rPr>
                <w:rFonts w:ascii="Verdana" w:hAnsi="Verdana" w:cs="ComicSansMS-Bold"/>
                <w:bCs/>
                <w:sz w:val="18"/>
                <w:szCs w:val="18"/>
              </w:rPr>
              <w:t xml:space="preserve">Temas  </w:t>
            </w:r>
            <w:r w:rsidRPr="00AA25B4">
              <w:rPr>
                <w:rFonts w:ascii="Verdana" w:hAnsi="Verdana" w:cs="ComicSansMS-Bold"/>
                <w:b/>
                <w:bCs/>
                <w:sz w:val="18"/>
                <w:szCs w:val="18"/>
              </w:rPr>
              <w:t>(</w:t>
            </w:r>
            <w:proofErr w:type="gramEnd"/>
            <w:r w:rsidRPr="00AA25B4">
              <w:rPr>
                <w:rFonts w:ascii="Verdana" w:hAnsi="Verdana" w:cs="ComicSansMS-Bold"/>
                <w:b/>
                <w:bCs/>
                <w:sz w:val="18"/>
                <w:szCs w:val="18"/>
              </w:rPr>
              <w:t>15)</w:t>
            </w:r>
          </w:p>
        </w:tc>
        <w:tc>
          <w:tcPr>
            <w:tcW w:w="1134" w:type="dxa"/>
            <w:shd w:val="clear" w:color="auto" w:fill="auto"/>
          </w:tcPr>
          <w:p w14:paraId="249BD71F"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Dirección</w:t>
            </w:r>
          </w:p>
        </w:tc>
        <w:tc>
          <w:tcPr>
            <w:tcW w:w="1560" w:type="dxa"/>
            <w:shd w:val="clear" w:color="auto" w:fill="auto"/>
          </w:tcPr>
          <w:p w14:paraId="099877CA"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proofErr w:type="gramStart"/>
            <w:r w:rsidRPr="00AA25B4">
              <w:rPr>
                <w:rFonts w:ascii="Verdana" w:hAnsi="Verdana" w:cs="ComicSansMS-Bold"/>
                <w:bCs/>
                <w:sz w:val="18"/>
                <w:szCs w:val="18"/>
              </w:rPr>
              <w:t xml:space="preserve">Gerente  </w:t>
            </w:r>
            <w:r w:rsidRPr="00AA25B4">
              <w:rPr>
                <w:rFonts w:ascii="Verdana" w:hAnsi="Verdana" w:cs="ComicSansMS-Bold"/>
                <w:b/>
                <w:bCs/>
                <w:sz w:val="18"/>
                <w:szCs w:val="18"/>
              </w:rPr>
              <w:t>(</w:t>
            </w:r>
            <w:proofErr w:type="gramEnd"/>
            <w:r w:rsidRPr="00AA25B4">
              <w:rPr>
                <w:rFonts w:ascii="Verdana" w:hAnsi="Verdana" w:cs="ComicSansMS-Bold"/>
                <w:b/>
                <w:bCs/>
                <w:sz w:val="18"/>
                <w:szCs w:val="18"/>
              </w:rPr>
              <w:t>17)</w:t>
            </w:r>
          </w:p>
        </w:tc>
      </w:tr>
    </w:tbl>
    <w:p w14:paraId="39D74B5D"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r w:rsidRPr="00AA25B4">
        <w:rPr>
          <w:rFonts w:ascii="Verdana" w:hAnsi="Verdana" w:cs="ComicSansMS-Bold"/>
          <w:bCs/>
          <w:sz w:val="18"/>
          <w:szCs w:val="18"/>
        </w:rPr>
        <w:t xml:space="preserve">                                                                                                     </w:t>
      </w:r>
    </w:p>
    <w:p w14:paraId="1373113E"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17) Gerente</w:t>
      </w:r>
    </w:p>
    <w:tbl>
      <w:tblPr>
        <w:tblW w:w="34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50"/>
        <w:gridCol w:w="661"/>
      </w:tblGrid>
      <w:tr w:rsidR="001B0042" w:rsidRPr="00AA25B4" w14:paraId="27F778C2" w14:textId="77777777" w:rsidTr="00AA25B4">
        <w:trPr>
          <w:trHeight w:val="118"/>
        </w:trPr>
        <w:tc>
          <w:tcPr>
            <w:tcW w:w="1985" w:type="dxa"/>
          </w:tcPr>
          <w:p w14:paraId="406944ED"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Identificador </w:t>
            </w:r>
            <w:r w:rsidRPr="00AA25B4">
              <w:rPr>
                <w:rFonts w:ascii="Verdana" w:hAnsi="Verdana" w:cs="ComicSansMS-Bold"/>
                <w:b/>
                <w:bCs/>
                <w:sz w:val="18"/>
                <w:szCs w:val="18"/>
              </w:rPr>
              <w:t>(18)</w:t>
            </w:r>
          </w:p>
        </w:tc>
        <w:tc>
          <w:tcPr>
            <w:tcW w:w="850" w:type="dxa"/>
            <w:shd w:val="clear" w:color="auto" w:fill="auto"/>
          </w:tcPr>
          <w:p w14:paraId="218603ED" w14:textId="77777777" w:rsidR="001B0042" w:rsidRPr="00AA25B4" w:rsidRDefault="001B0042" w:rsidP="00F0131E">
            <w:pPr>
              <w:autoSpaceDE w:val="0"/>
              <w:autoSpaceDN w:val="0"/>
              <w:adjustRightInd w:val="0"/>
              <w:spacing w:after="0" w:line="240" w:lineRule="auto"/>
              <w:rPr>
                <w:rFonts w:ascii="Verdana" w:hAnsi="Verdana" w:cs="ComicSansMS-Bold"/>
                <w:b/>
                <w:bCs/>
                <w:sz w:val="18"/>
                <w:szCs w:val="18"/>
              </w:rPr>
            </w:pPr>
            <w:r w:rsidRPr="00AA25B4">
              <w:rPr>
                <w:rFonts w:ascii="Verdana" w:hAnsi="Verdana" w:cs="ComicSansMS-Bold"/>
                <w:bCs/>
                <w:sz w:val="18"/>
                <w:szCs w:val="18"/>
              </w:rPr>
              <w:t xml:space="preserve">Legajo </w:t>
            </w:r>
          </w:p>
        </w:tc>
        <w:tc>
          <w:tcPr>
            <w:tcW w:w="661" w:type="dxa"/>
            <w:shd w:val="clear" w:color="auto" w:fill="auto"/>
          </w:tcPr>
          <w:p w14:paraId="2D516E0B"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CUIL</w:t>
            </w:r>
          </w:p>
        </w:tc>
      </w:tr>
    </w:tbl>
    <w:p w14:paraId="5BE07F5E"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p>
    <w:p w14:paraId="4E8331A2" w14:textId="77777777" w:rsidR="001B0042" w:rsidRPr="00AA25B4" w:rsidRDefault="001B0042" w:rsidP="00320EC9">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18) Empleados</w:t>
      </w:r>
    </w:p>
    <w:tbl>
      <w:tblPr>
        <w:tblW w:w="2901" w:type="dxa"/>
        <w:tblInd w:w="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112"/>
        <w:gridCol w:w="709"/>
      </w:tblGrid>
      <w:tr w:rsidR="001B0042" w:rsidRPr="00AA25B4" w14:paraId="2312B02B" w14:textId="77777777" w:rsidTr="00570C5D">
        <w:trPr>
          <w:trHeight w:val="57"/>
        </w:trPr>
        <w:tc>
          <w:tcPr>
            <w:tcW w:w="1080" w:type="dxa"/>
            <w:shd w:val="clear" w:color="auto" w:fill="auto"/>
          </w:tcPr>
          <w:p w14:paraId="1A13F0B1"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Nombre</w:t>
            </w:r>
          </w:p>
        </w:tc>
        <w:tc>
          <w:tcPr>
            <w:tcW w:w="1112" w:type="dxa"/>
            <w:shd w:val="clear" w:color="auto" w:fill="auto"/>
          </w:tcPr>
          <w:p w14:paraId="0A056BCE"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Apellido</w:t>
            </w:r>
          </w:p>
        </w:tc>
        <w:tc>
          <w:tcPr>
            <w:tcW w:w="709" w:type="dxa"/>
            <w:shd w:val="clear" w:color="auto" w:fill="auto"/>
          </w:tcPr>
          <w:p w14:paraId="0D05657A" w14:textId="77777777" w:rsidR="001B0042" w:rsidRPr="00AA25B4" w:rsidRDefault="001B0042" w:rsidP="00F0131E">
            <w:p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Mail</w:t>
            </w:r>
          </w:p>
        </w:tc>
      </w:tr>
    </w:tbl>
    <w:p w14:paraId="1EFD39F7" w14:textId="77777777" w:rsidR="001B0042" w:rsidRPr="00AA25B4" w:rsidRDefault="001B0042" w:rsidP="001B0042">
      <w:pPr>
        <w:autoSpaceDE w:val="0"/>
        <w:autoSpaceDN w:val="0"/>
        <w:adjustRightInd w:val="0"/>
        <w:spacing w:after="0" w:line="240" w:lineRule="auto"/>
        <w:ind w:left="720"/>
        <w:rPr>
          <w:rFonts w:ascii="Verdana" w:hAnsi="Verdana" w:cs="ComicSansMS-Bold"/>
          <w:bCs/>
          <w:sz w:val="18"/>
          <w:szCs w:val="18"/>
        </w:rPr>
      </w:pPr>
    </w:p>
    <w:p w14:paraId="73A5721F" w14:textId="77777777" w:rsidR="001B0042" w:rsidRPr="00AA25B4" w:rsidRDefault="001B0042" w:rsidP="001B0042">
      <w:pPr>
        <w:pStyle w:val="Prrafodelista"/>
        <w:numPr>
          <w:ilvl w:val="0"/>
          <w:numId w:val="17"/>
        </w:num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Definir los objetos, teniendo en cuenta los valores y tipos dados</w:t>
      </w:r>
    </w:p>
    <w:p w14:paraId="2D1814B6" w14:textId="77777777" w:rsidR="001B0042" w:rsidRPr="00AA25B4" w:rsidRDefault="001B0042" w:rsidP="001B0042">
      <w:pPr>
        <w:pStyle w:val="Prrafodelista"/>
        <w:numPr>
          <w:ilvl w:val="0"/>
          <w:numId w:val="17"/>
        </w:numPr>
        <w:autoSpaceDE w:val="0"/>
        <w:autoSpaceDN w:val="0"/>
        <w:adjustRightInd w:val="0"/>
        <w:spacing w:after="0" w:line="240" w:lineRule="auto"/>
        <w:rPr>
          <w:rFonts w:ascii="Verdana" w:hAnsi="Verdana" w:cs="ComicSansMS-Bold"/>
          <w:bCs/>
          <w:sz w:val="18"/>
          <w:szCs w:val="18"/>
        </w:rPr>
      </w:pPr>
      <w:r w:rsidRPr="00AA25B4">
        <w:rPr>
          <w:rFonts w:ascii="Verdana" w:hAnsi="Verdana" w:cs="ComicSansMS-Bold"/>
          <w:bCs/>
          <w:sz w:val="18"/>
          <w:szCs w:val="18"/>
        </w:rPr>
        <w:t xml:space="preserve">Representar gráficamente el objeto complejo </w:t>
      </w:r>
      <w:r w:rsidRPr="00AA25B4">
        <w:rPr>
          <w:rFonts w:ascii="Verdana" w:hAnsi="Verdana" w:cs="ComicSansMS-Bold"/>
          <w:b/>
          <w:sz w:val="18"/>
          <w:szCs w:val="18"/>
        </w:rPr>
        <w:t>Librería</w:t>
      </w:r>
    </w:p>
    <w:p w14:paraId="7B96A538" w14:textId="77777777" w:rsidR="00DE696A" w:rsidRDefault="00DE696A" w:rsidP="00F437FF">
      <w:pPr>
        <w:spacing w:after="0" w:line="240" w:lineRule="auto"/>
        <w:jc w:val="both"/>
        <w:rPr>
          <w:rFonts w:ascii="Verdana" w:hAnsi="Verdana" w:cs="Tunga"/>
          <w:sz w:val="16"/>
          <w:szCs w:val="16"/>
          <w:lang w:val="es-ES"/>
        </w:rPr>
      </w:pPr>
    </w:p>
    <w:p w14:paraId="0FDF50ED" w14:textId="04318A63" w:rsidR="00F437FF" w:rsidRPr="007E3393" w:rsidRDefault="005D7633" w:rsidP="00F437FF">
      <w:pPr>
        <w:spacing w:after="0" w:line="240" w:lineRule="auto"/>
        <w:jc w:val="both"/>
        <w:rPr>
          <w:rFonts w:ascii="Verdana" w:hAnsi="Verdana" w:cs="Tunga"/>
          <w:sz w:val="16"/>
          <w:szCs w:val="16"/>
          <w:lang w:val="es-ES"/>
        </w:rPr>
      </w:pPr>
      <w:r>
        <w:rPr>
          <w:rFonts w:ascii="Verdana" w:hAnsi="Verdana" w:cs="Tunga"/>
          <w:sz w:val="16"/>
          <w:szCs w:val="16"/>
          <w:lang w:val="es-ES"/>
        </w:rPr>
        <w:t>……………………………………………………………………………………………………………………………………………………………………………………………………………………</w:t>
      </w:r>
      <w:r w:rsidR="00AA25B4">
        <w:rPr>
          <w:rFonts w:ascii="Verdana" w:hAnsi="Verdana" w:cs="Tunga"/>
          <w:sz w:val="16"/>
          <w:szCs w:val="16"/>
          <w:lang w:val="es-ES"/>
        </w:rPr>
        <w:t>…</w:t>
      </w:r>
    </w:p>
    <w:p w14:paraId="57C204D4" w14:textId="77777777" w:rsidR="00DE696A" w:rsidRDefault="00DE696A" w:rsidP="00ED6365">
      <w:pPr>
        <w:tabs>
          <w:tab w:val="left" w:pos="450"/>
        </w:tabs>
        <w:spacing w:after="0" w:line="240" w:lineRule="auto"/>
        <w:jc w:val="both"/>
        <w:rPr>
          <w:rFonts w:ascii="Verdana" w:hAnsi="Verdana" w:cs="Tunga"/>
          <w:sz w:val="18"/>
          <w:szCs w:val="18"/>
          <w:lang w:val="es-ES"/>
        </w:rPr>
      </w:pPr>
    </w:p>
    <w:p w14:paraId="05306087" w14:textId="54303083" w:rsidR="00ED6365" w:rsidRPr="00AA25B4" w:rsidRDefault="00F437FF" w:rsidP="00ED6365">
      <w:pPr>
        <w:tabs>
          <w:tab w:val="left" w:pos="450"/>
        </w:tabs>
        <w:spacing w:after="0" w:line="240" w:lineRule="auto"/>
        <w:jc w:val="both"/>
        <w:rPr>
          <w:rFonts w:ascii="Verdana" w:hAnsi="Verdana"/>
          <w:sz w:val="18"/>
          <w:szCs w:val="18"/>
          <w:lang w:val="es-MX"/>
        </w:rPr>
      </w:pPr>
      <w:r w:rsidRPr="00AA25B4">
        <w:rPr>
          <w:rFonts w:ascii="Verdana" w:hAnsi="Verdana" w:cs="Tunga"/>
          <w:sz w:val="18"/>
          <w:szCs w:val="18"/>
          <w:lang w:val="es-ES"/>
        </w:rPr>
        <w:t>16-</w:t>
      </w:r>
      <w:r w:rsidR="00ED6365" w:rsidRPr="00AA25B4">
        <w:rPr>
          <w:rFonts w:ascii="Verdana" w:hAnsi="Verdana"/>
          <w:sz w:val="18"/>
          <w:szCs w:val="18"/>
          <w:lang w:val="es-MX"/>
        </w:rPr>
        <w:t xml:space="preserve"> </w:t>
      </w:r>
      <w:r w:rsidR="00ED6365" w:rsidRPr="007129EE">
        <w:rPr>
          <w:rFonts w:ascii="Verdana" w:hAnsi="Verdana"/>
          <w:b/>
          <w:bCs/>
          <w:sz w:val="18"/>
          <w:szCs w:val="18"/>
          <w:lang w:val="es-MX"/>
        </w:rPr>
        <w:t xml:space="preserve">Determinar las instrucciones SQL necesarias, para la definición de las restricciones de integridad, reglas de negocio y </w:t>
      </w:r>
      <w:proofErr w:type="spellStart"/>
      <w:r w:rsidR="00ED6365" w:rsidRPr="007129EE">
        <w:rPr>
          <w:rFonts w:ascii="Verdana" w:hAnsi="Verdana"/>
          <w:b/>
          <w:bCs/>
          <w:sz w:val="18"/>
          <w:szCs w:val="18"/>
          <w:lang w:val="es-MX"/>
        </w:rPr>
        <w:t>triggers</w:t>
      </w:r>
      <w:proofErr w:type="spellEnd"/>
      <w:r w:rsidR="00ED6365" w:rsidRPr="007129EE">
        <w:rPr>
          <w:rFonts w:ascii="Verdana" w:hAnsi="Verdana"/>
          <w:b/>
          <w:bCs/>
          <w:sz w:val="18"/>
          <w:szCs w:val="18"/>
          <w:lang w:val="es-MX"/>
        </w:rPr>
        <w:t xml:space="preserve"> requeridos.</w:t>
      </w:r>
    </w:p>
    <w:p w14:paraId="47A4ED3F" w14:textId="77777777" w:rsidR="00570C5D" w:rsidRPr="00AA25B4" w:rsidRDefault="00570C5D" w:rsidP="00ED6365">
      <w:pPr>
        <w:tabs>
          <w:tab w:val="left" w:pos="450"/>
        </w:tabs>
        <w:spacing w:after="0" w:line="240" w:lineRule="auto"/>
        <w:jc w:val="both"/>
        <w:rPr>
          <w:rFonts w:ascii="Verdana" w:hAnsi="Verdana"/>
          <w:b/>
          <w:sz w:val="18"/>
          <w:szCs w:val="18"/>
          <w:lang w:val="es-MX"/>
        </w:rPr>
      </w:pPr>
    </w:p>
    <w:p w14:paraId="2BF3D903" w14:textId="6DC739C6" w:rsidR="00ED6365" w:rsidRPr="00AA25B4" w:rsidRDefault="00ED6365" w:rsidP="005D7633">
      <w:pPr>
        <w:spacing w:after="0" w:line="240" w:lineRule="auto"/>
        <w:jc w:val="both"/>
        <w:rPr>
          <w:rFonts w:ascii="Verdana" w:hAnsi="Verdana" w:cs="Tahoma"/>
          <w:sz w:val="18"/>
          <w:szCs w:val="18"/>
        </w:rPr>
      </w:pPr>
      <w:r w:rsidRPr="00AA25B4">
        <w:rPr>
          <w:rFonts w:ascii="Verdana" w:hAnsi="Verdana" w:cs="Tahoma"/>
          <w:sz w:val="18"/>
          <w:szCs w:val="18"/>
        </w:rPr>
        <w:t xml:space="preserve">- Crear la tabla </w:t>
      </w:r>
      <w:r w:rsidRPr="00AA25B4">
        <w:rPr>
          <w:rFonts w:ascii="Verdana" w:hAnsi="Verdana" w:cs="Tahoma"/>
          <w:b/>
          <w:bCs/>
          <w:sz w:val="18"/>
          <w:szCs w:val="18"/>
        </w:rPr>
        <w:t>Clientes</w:t>
      </w:r>
      <w:r w:rsidRPr="00AA25B4">
        <w:rPr>
          <w:rFonts w:ascii="Verdana" w:hAnsi="Verdana" w:cs="Tahoma"/>
          <w:sz w:val="18"/>
          <w:szCs w:val="18"/>
        </w:rPr>
        <w:t xml:space="preserve"> de un banco, con los siguientes atributos: Nro. </w:t>
      </w:r>
      <w:r w:rsidR="00141E44" w:rsidRPr="00AA25B4">
        <w:rPr>
          <w:rFonts w:ascii="Verdana" w:hAnsi="Verdana" w:cs="Tahoma"/>
          <w:sz w:val="18"/>
          <w:szCs w:val="18"/>
        </w:rPr>
        <w:t>c</w:t>
      </w:r>
      <w:r w:rsidRPr="00AA25B4">
        <w:rPr>
          <w:rFonts w:ascii="Verdana" w:hAnsi="Verdana" w:cs="Tahoma"/>
          <w:sz w:val="18"/>
          <w:szCs w:val="18"/>
        </w:rPr>
        <w:t xml:space="preserve">liente, Apellido y Nombres, Nro. de cuenta, </w:t>
      </w:r>
      <w:r w:rsidR="00141E44" w:rsidRPr="00AA25B4">
        <w:rPr>
          <w:rFonts w:ascii="Verdana" w:hAnsi="Verdana" w:cs="Tahoma"/>
          <w:sz w:val="18"/>
          <w:szCs w:val="18"/>
        </w:rPr>
        <w:t>T</w:t>
      </w:r>
      <w:r w:rsidRPr="00AA25B4">
        <w:rPr>
          <w:rFonts w:ascii="Verdana" w:hAnsi="Verdana" w:cs="Tahoma"/>
          <w:sz w:val="18"/>
          <w:szCs w:val="18"/>
        </w:rPr>
        <w:t xml:space="preserve">ipo de cuenta, </w:t>
      </w:r>
      <w:r w:rsidR="00141E44" w:rsidRPr="00AA25B4">
        <w:rPr>
          <w:rFonts w:ascii="Verdana" w:hAnsi="Verdana" w:cs="Tahoma"/>
          <w:sz w:val="18"/>
          <w:szCs w:val="18"/>
        </w:rPr>
        <w:t>C</w:t>
      </w:r>
      <w:r w:rsidRPr="00AA25B4">
        <w:rPr>
          <w:rFonts w:ascii="Verdana" w:hAnsi="Verdana" w:cs="Tahoma"/>
          <w:sz w:val="18"/>
          <w:szCs w:val="18"/>
        </w:rPr>
        <w:t xml:space="preserve">ód. de sucursal y </w:t>
      </w:r>
      <w:r w:rsidR="00141E44" w:rsidRPr="00AA25B4">
        <w:rPr>
          <w:rFonts w:ascii="Verdana" w:hAnsi="Verdana" w:cs="Tahoma"/>
          <w:sz w:val="18"/>
          <w:szCs w:val="18"/>
        </w:rPr>
        <w:t>S</w:t>
      </w:r>
      <w:r w:rsidRPr="00AA25B4">
        <w:rPr>
          <w:rFonts w:ascii="Verdana" w:hAnsi="Verdana" w:cs="Tahoma"/>
          <w:sz w:val="18"/>
          <w:szCs w:val="18"/>
        </w:rPr>
        <w:t>aldo, tener en cuenta lo siguiente:</w:t>
      </w:r>
    </w:p>
    <w:p w14:paraId="44D903E2" w14:textId="42D47264"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cliente: Clave primaria</w:t>
      </w:r>
    </w:p>
    <w:p w14:paraId="5476CCFE" w14:textId="7BEBDDE9"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de cuenta: cumpla con la restricción de unicidad</w:t>
      </w:r>
    </w:p>
    <w:p w14:paraId="6CA30895" w14:textId="6AD2F055"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Tipo de cuenta: este comprendido entre los valores 20-29</w:t>
      </w:r>
    </w:p>
    <w:p w14:paraId="458D33F0" w14:textId="6C2CDFA7"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 xml:space="preserve">Cód. de sucursal: tiene una integridad referencial con la tabla </w:t>
      </w:r>
      <w:proofErr w:type="gramStart"/>
      <w:r w:rsidR="00ED6365" w:rsidRPr="00AA25B4">
        <w:rPr>
          <w:rFonts w:ascii="Verdana" w:hAnsi="Verdana" w:cs="Tahoma"/>
          <w:sz w:val="18"/>
          <w:szCs w:val="18"/>
        </w:rPr>
        <w:t>Sucursales(</w:t>
      </w:r>
      <w:proofErr w:type="gramEnd"/>
      <w:r w:rsidR="00B07F28" w:rsidRPr="00AA25B4">
        <w:rPr>
          <w:rFonts w:ascii="Verdana" w:hAnsi="Verdana" w:cs="Tahoma"/>
          <w:sz w:val="18"/>
          <w:szCs w:val="18"/>
        </w:rPr>
        <w:t xml:space="preserve">Cód. de </w:t>
      </w:r>
      <w:r w:rsidR="00ED6365" w:rsidRPr="00AA25B4">
        <w:rPr>
          <w:rFonts w:ascii="Verdana" w:hAnsi="Verdana" w:cs="Tahoma"/>
          <w:sz w:val="18"/>
          <w:szCs w:val="18"/>
        </w:rPr>
        <w:t>sucursal)</w:t>
      </w:r>
    </w:p>
    <w:p w14:paraId="550E691C" w14:textId="77777777" w:rsidR="00ED6365" w:rsidRPr="00AA25B4" w:rsidRDefault="00ED6365" w:rsidP="00ED6365">
      <w:pPr>
        <w:spacing w:after="0" w:line="240" w:lineRule="auto"/>
        <w:ind w:left="1776"/>
        <w:jc w:val="both"/>
        <w:rPr>
          <w:rFonts w:ascii="Verdana" w:hAnsi="Verdana" w:cs="Tahoma"/>
          <w:sz w:val="18"/>
          <w:szCs w:val="18"/>
        </w:rPr>
      </w:pPr>
    </w:p>
    <w:p w14:paraId="24E338BB" w14:textId="77777777" w:rsidR="00ED6365" w:rsidRPr="00AA25B4" w:rsidRDefault="00ED6365" w:rsidP="00E51612">
      <w:pPr>
        <w:spacing w:after="0" w:line="240" w:lineRule="auto"/>
        <w:jc w:val="both"/>
        <w:rPr>
          <w:rFonts w:ascii="Verdana" w:hAnsi="Verdana" w:cs="Tahoma"/>
          <w:sz w:val="18"/>
          <w:szCs w:val="18"/>
        </w:rPr>
      </w:pPr>
      <w:r w:rsidRPr="00AA25B4">
        <w:rPr>
          <w:rFonts w:ascii="Verdana" w:hAnsi="Verdana" w:cs="Tahoma"/>
          <w:sz w:val="18"/>
          <w:szCs w:val="18"/>
        </w:rPr>
        <w:t xml:space="preserve">- Crear la tabla </w:t>
      </w:r>
      <w:proofErr w:type="spellStart"/>
      <w:r w:rsidRPr="00AA25B4">
        <w:rPr>
          <w:rFonts w:ascii="Verdana" w:hAnsi="Verdana" w:cs="Tahoma"/>
          <w:b/>
          <w:bCs/>
          <w:sz w:val="18"/>
          <w:szCs w:val="18"/>
        </w:rPr>
        <w:t>Sin</w:t>
      </w:r>
      <w:r w:rsidRPr="00AA25B4">
        <w:rPr>
          <w:rFonts w:ascii="Verdana" w:hAnsi="Verdana" w:cs="Tahoma"/>
          <w:sz w:val="18"/>
          <w:szCs w:val="18"/>
        </w:rPr>
        <w:t>_</w:t>
      </w:r>
      <w:r w:rsidRPr="00AA25B4">
        <w:rPr>
          <w:rFonts w:ascii="Verdana" w:hAnsi="Verdana" w:cs="Tahoma"/>
          <w:b/>
          <w:bCs/>
          <w:sz w:val="18"/>
          <w:szCs w:val="18"/>
        </w:rPr>
        <w:t>Fondos</w:t>
      </w:r>
      <w:proofErr w:type="spellEnd"/>
      <w:r w:rsidRPr="00AA25B4">
        <w:rPr>
          <w:rFonts w:ascii="Verdana" w:hAnsi="Verdana" w:cs="Tahoma"/>
          <w:sz w:val="18"/>
          <w:szCs w:val="18"/>
        </w:rPr>
        <w:t>, con los siguientes atributos: Nro. Cliente, Nro. de cuenta y fecha</w:t>
      </w:r>
      <w:r w:rsidR="009E52D4" w:rsidRPr="00AA25B4">
        <w:rPr>
          <w:rFonts w:ascii="Verdana" w:hAnsi="Verdana" w:cs="Tahoma"/>
          <w:sz w:val="18"/>
          <w:szCs w:val="18"/>
        </w:rPr>
        <w:t xml:space="preserve"> de alta</w:t>
      </w:r>
      <w:r w:rsidRPr="00AA25B4">
        <w:rPr>
          <w:rFonts w:ascii="Verdana" w:hAnsi="Verdana" w:cs="Tahoma"/>
          <w:sz w:val="18"/>
          <w:szCs w:val="18"/>
        </w:rPr>
        <w:t xml:space="preserve">, tener en cuenta lo </w:t>
      </w:r>
      <w:r w:rsidR="00E51612" w:rsidRPr="00AA25B4">
        <w:rPr>
          <w:rFonts w:ascii="Verdana" w:hAnsi="Verdana" w:cs="Tahoma"/>
          <w:sz w:val="18"/>
          <w:szCs w:val="18"/>
        </w:rPr>
        <w:t>s</w:t>
      </w:r>
      <w:r w:rsidRPr="00AA25B4">
        <w:rPr>
          <w:rFonts w:ascii="Verdana" w:hAnsi="Verdana" w:cs="Tahoma"/>
          <w:sz w:val="18"/>
          <w:szCs w:val="18"/>
        </w:rPr>
        <w:t>iguiente:</w:t>
      </w:r>
    </w:p>
    <w:p w14:paraId="3C042471" w14:textId="0B39BEEF" w:rsidR="00ED6365" w:rsidRPr="00AA25B4" w:rsidRDefault="00DF7808" w:rsidP="00DF7808">
      <w:pPr>
        <w:spacing w:after="0" w:line="240" w:lineRule="auto"/>
        <w:ind w:firstLine="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Nro. cliente</w:t>
      </w:r>
      <w:r w:rsidR="005D7633" w:rsidRPr="00AA25B4">
        <w:rPr>
          <w:rFonts w:ascii="Verdana" w:hAnsi="Verdana" w:cs="Tahoma"/>
          <w:sz w:val="18"/>
          <w:szCs w:val="18"/>
        </w:rPr>
        <w:t xml:space="preserve"> y </w:t>
      </w:r>
      <w:r w:rsidR="00B07F28" w:rsidRPr="00AA25B4">
        <w:rPr>
          <w:rFonts w:ascii="Verdana" w:hAnsi="Verdana" w:cs="Tahoma"/>
          <w:sz w:val="18"/>
          <w:szCs w:val="18"/>
        </w:rPr>
        <w:t>N</w:t>
      </w:r>
      <w:r w:rsidR="005D7633" w:rsidRPr="00AA25B4">
        <w:rPr>
          <w:rFonts w:ascii="Verdana" w:hAnsi="Verdana" w:cs="Tahoma"/>
          <w:sz w:val="18"/>
          <w:szCs w:val="18"/>
        </w:rPr>
        <w:t>ro. de cuenta</w:t>
      </w:r>
      <w:r w:rsidR="00ED6365" w:rsidRPr="00AA25B4">
        <w:rPr>
          <w:rFonts w:ascii="Verdana" w:hAnsi="Verdana" w:cs="Tahoma"/>
          <w:sz w:val="18"/>
          <w:szCs w:val="18"/>
        </w:rPr>
        <w:t>: Clave primaria</w:t>
      </w:r>
    </w:p>
    <w:p w14:paraId="05F6D9F9" w14:textId="02B1F922" w:rsidR="00ED6365" w:rsidRPr="00AA25B4" w:rsidRDefault="00DF7808" w:rsidP="00DF7808">
      <w:pPr>
        <w:spacing w:after="0" w:line="240" w:lineRule="auto"/>
        <w:ind w:left="708"/>
        <w:jc w:val="both"/>
        <w:rPr>
          <w:rFonts w:ascii="Verdana" w:hAnsi="Verdana" w:cs="Tahoma"/>
          <w:sz w:val="18"/>
          <w:szCs w:val="18"/>
        </w:rPr>
      </w:pPr>
      <w:r>
        <w:rPr>
          <w:rFonts w:ascii="Verdana" w:hAnsi="Verdana" w:cs="Tahoma"/>
          <w:sz w:val="18"/>
          <w:szCs w:val="18"/>
        </w:rPr>
        <w:t xml:space="preserve">- </w:t>
      </w:r>
      <w:r w:rsidR="00ED6365" w:rsidRPr="00AA25B4">
        <w:rPr>
          <w:rFonts w:ascii="Verdana" w:hAnsi="Verdana" w:cs="Tahoma"/>
          <w:sz w:val="18"/>
          <w:szCs w:val="18"/>
        </w:rPr>
        <w:t>Contemplar una restricción de integridad (</w:t>
      </w:r>
      <w:proofErr w:type="spellStart"/>
      <w:r w:rsidR="00ED6365" w:rsidRPr="00AA25B4">
        <w:rPr>
          <w:rFonts w:ascii="Verdana" w:hAnsi="Verdana" w:cs="Tahoma"/>
          <w:b/>
          <w:sz w:val="18"/>
          <w:szCs w:val="18"/>
        </w:rPr>
        <w:t>Constraint</w:t>
      </w:r>
      <w:proofErr w:type="spellEnd"/>
      <w:r w:rsidR="00ED6365" w:rsidRPr="00AA25B4">
        <w:rPr>
          <w:rFonts w:ascii="Verdana" w:hAnsi="Verdana" w:cs="Tahoma"/>
          <w:sz w:val="18"/>
          <w:szCs w:val="18"/>
        </w:rPr>
        <w:t xml:space="preserve">) de nombre </w:t>
      </w:r>
      <w:r w:rsidR="00ED6365" w:rsidRPr="00AA25B4">
        <w:rPr>
          <w:rFonts w:ascii="Verdana" w:hAnsi="Verdana" w:cs="ComicSansMS-Bold"/>
          <w:bCs/>
          <w:sz w:val="18"/>
          <w:szCs w:val="18"/>
        </w:rPr>
        <w:t>“</w:t>
      </w:r>
      <w:proofErr w:type="spellStart"/>
      <w:r w:rsidR="00ED6365" w:rsidRPr="00AA25B4">
        <w:rPr>
          <w:rFonts w:ascii="Verdana" w:hAnsi="Verdana" w:cs="ComicSansMS-Bold"/>
          <w:bCs/>
          <w:sz w:val="18"/>
          <w:szCs w:val="18"/>
        </w:rPr>
        <w:t>Control_Cuenta</w:t>
      </w:r>
      <w:proofErr w:type="spellEnd"/>
      <w:r w:rsidR="00ED6365" w:rsidRPr="00AA25B4">
        <w:rPr>
          <w:rFonts w:ascii="Verdana" w:hAnsi="Verdana" w:cs="ComicSansMS-Bold"/>
          <w:bCs/>
          <w:sz w:val="18"/>
          <w:szCs w:val="18"/>
        </w:rPr>
        <w:t xml:space="preserve">” </w:t>
      </w:r>
      <w:r w:rsidR="00ED6365" w:rsidRPr="00AA25B4">
        <w:rPr>
          <w:rFonts w:ascii="Verdana" w:hAnsi="Verdana" w:cs="Tahoma"/>
          <w:sz w:val="18"/>
          <w:szCs w:val="18"/>
        </w:rPr>
        <w:t>de</w:t>
      </w:r>
      <w:r w:rsidR="00ED6365" w:rsidRPr="00AA25B4">
        <w:rPr>
          <w:rFonts w:ascii="Verdana" w:hAnsi="Verdana" w:cs="ComicSansMS-Bold"/>
          <w:bCs/>
          <w:sz w:val="18"/>
          <w:szCs w:val="18"/>
        </w:rPr>
        <w:t xml:space="preserve"> tal manera que </w:t>
      </w:r>
      <w:r w:rsidR="00B07F28" w:rsidRPr="00AA25B4">
        <w:rPr>
          <w:rFonts w:ascii="Verdana" w:hAnsi="Verdana" w:cs="ComicSansMS-Bold"/>
          <w:bCs/>
          <w:sz w:val="18"/>
          <w:szCs w:val="18"/>
        </w:rPr>
        <w:t>N</w:t>
      </w:r>
      <w:r w:rsidR="00ED6365" w:rsidRPr="00AA25B4">
        <w:rPr>
          <w:rFonts w:ascii="Verdana" w:hAnsi="Verdana" w:cs="ComicSansMS-Bold"/>
          <w:bCs/>
          <w:sz w:val="18"/>
          <w:szCs w:val="18"/>
        </w:rPr>
        <w:t xml:space="preserve">ro. cliente y </w:t>
      </w:r>
      <w:r w:rsidR="00B07F28" w:rsidRPr="00AA25B4">
        <w:rPr>
          <w:rFonts w:ascii="Verdana" w:hAnsi="Verdana" w:cs="ComicSansMS-Bold"/>
          <w:bCs/>
          <w:sz w:val="18"/>
          <w:szCs w:val="18"/>
        </w:rPr>
        <w:t>N</w:t>
      </w:r>
      <w:r w:rsidR="00ED6365" w:rsidRPr="00AA25B4">
        <w:rPr>
          <w:rFonts w:ascii="Verdana" w:hAnsi="Verdana" w:cs="ComicSansMS-Bold"/>
          <w:bCs/>
          <w:sz w:val="18"/>
          <w:szCs w:val="18"/>
        </w:rPr>
        <w:t xml:space="preserve">ro. de cuenta, </w:t>
      </w:r>
      <w:r w:rsidR="00ED6365" w:rsidRPr="00AA25B4">
        <w:rPr>
          <w:rFonts w:ascii="Verdana" w:hAnsi="Verdana" w:cs="Tahoma"/>
          <w:sz w:val="18"/>
          <w:szCs w:val="18"/>
        </w:rPr>
        <w:t>tenga</w:t>
      </w:r>
      <w:r w:rsidR="00ED6365" w:rsidRPr="00AA25B4">
        <w:rPr>
          <w:rFonts w:ascii="Verdana" w:hAnsi="Verdana" w:cs="ComicSansMS-Bold"/>
          <w:bCs/>
          <w:sz w:val="18"/>
          <w:szCs w:val="18"/>
        </w:rPr>
        <w:t xml:space="preserve"> una referencia externa a la tabla </w:t>
      </w:r>
      <w:proofErr w:type="gramStart"/>
      <w:r w:rsidR="00ED6365" w:rsidRPr="00AA25B4">
        <w:rPr>
          <w:rFonts w:ascii="Verdana" w:hAnsi="Verdana" w:cs="ComicSansMS-Bold"/>
          <w:bCs/>
          <w:sz w:val="18"/>
          <w:szCs w:val="18"/>
        </w:rPr>
        <w:t>Clientes(</w:t>
      </w:r>
      <w:proofErr w:type="gramEnd"/>
      <w:r w:rsidR="00B07F28" w:rsidRPr="00AA25B4">
        <w:rPr>
          <w:rFonts w:ascii="Verdana" w:hAnsi="Verdana" w:cs="ComicSansMS-Bold"/>
          <w:bCs/>
          <w:sz w:val="18"/>
          <w:szCs w:val="18"/>
        </w:rPr>
        <w:t>N</w:t>
      </w:r>
      <w:r w:rsidR="00ED6365" w:rsidRPr="00AA25B4">
        <w:rPr>
          <w:rFonts w:ascii="Verdana" w:hAnsi="Verdana" w:cs="ComicSansMS-Bold"/>
          <w:bCs/>
          <w:sz w:val="18"/>
          <w:szCs w:val="18"/>
        </w:rPr>
        <w:t>ro</w:t>
      </w:r>
      <w:r w:rsidR="00B07F28" w:rsidRPr="00AA25B4">
        <w:rPr>
          <w:rFonts w:ascii="Verdana" w:hAnsi="Verdana" w:cs="ComicSansMS-Bold"/>
          <w:bCs/>
          <w:sz w:val="18"/>
          <w:szCs w:val="18"/>
        </w:rPr>
        <w:t xml:space="preserve">. </w:t>
      </w:r>
      <w:r w:rsidR="00ED6365" w:rsidRPr="00AA25B4">
        <w:rPr>
          <w:rFonts w:ascii="Verdana" w:hAnsi="Verdana" w:cs="ComicSansMS-Bold"/>
          <w:bCs/>
          <w:sz w:val="18"/>
          <w:szCs w:val="18"/>
        </w:rPr>
        <w:t>cliente,</w:t>
      </w:r>
      <w:r w:rsidR="00B07F28" w:rsidRPr="00AA25B4">
        <w:rPr>
          <w:rFonts w:ascii="Verdana" w:hAnsi="Verdana" w:cs="ComicSansMS-Bold"/>
          <w:bCs/>
          <w:sz w:val="18"/>
          <w:szCs w:val="18"/>
        </w:rPr>
        <w:t xml:space="preserve"> N</w:t>
      </w:r>
      <w:r w:rsidR="00ED6365" w:rsidRPr="00AA25B4">
        <w:rPr>
          <w:rFonts w:ascii="Verdana" w:hAnsi="Verdana" w:cs="ComicSansMS-Bold"/>
          <w:bCs/>
          <w:sz w:val="18"/>
          <w:szCs w:val="18"/>
        </w:rPr>
        <w:t>ro</w:t>
      </w:r>
      <w:r w:rsidR="00B07F28" w:rsidRPr="00AA25B4">
        <w:rPr>
          <w:rFonts w:ascii="Verdana" w:hAnsi="Verdana" w:cs="ComicSansMS-Bold"/>
          <w:bCs/>
          <w:sz w:val="18"/>
          <w:szCs w:val="18"/>
        </w:rPr>
        <w:t xml:space="preserve">. de </w:t>
      </w:r>
      <w:r w:rsidR="00ED6365" w:rsidRPr="00AA25B4">
        <w:rPr>
          <w:rFonts w:ascii="Verdana" w:hAnsi="Verdana" w:cs="ComicSansMS-Bold"/>
          <w:bCs/>
          <w:sz w:val="18"/>
          <w:szCs w:val="18"/>
        </w:rPr>
        <w:t>cuenta)</w:t>
      </w:r>
    </w:p>
    <w:p w14:paraId="6A14CD8B" w14:textId="77777777" w:rsidR="00ED6365" w:rsidRPr="00AA25B4" w:rsidRDefault="00ED6365" w:rsidP="00ED6365">
      <w:pPr>
        <w:spacing w:after="0" w:line="240" w:lineRule="auto"/>
        <w:ind w:left="1776"/>
        <w:jc w:val="both"/>
        <w:rPr>
          <w:rFonts w:ascii="Verdana" w:hAnsi="Verdana" w:cs="Tahoma"/>
          <w:sz w:val="18"/>
          <w:szCs w:val="18"/>
        </w:rPr>
      </w:pPr>
    </w:p>
    <w:p w14:paraId="4C0709EB" w14:textId="78ED123D" w:rsidR="00B07F28" w:rsidRPr="00AA25B4" w:rsidRDefault="005D7633" w:rsidP="005D7633">
      <w:pPr>
        <w:spacing w:after="0" w:line="240" w:lineRule="auto"/>
        <w:jc w:val="both"/>
        <w:rPr>
          <w:rFonts w:ascii="Verdana" w:hAnsi="Verdana" w:cs="ComicSansMS-Bold"/>
          <w:bCs/>
          <w:sz w:val="18"/>
          <w:szCs w:val="18"/>
        </w:rPr>
      </w:pPr>
      <w:r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Crear un </w:t>
      </w:r>
      <w:proofErr w:type="spellStart"/>
      <w:r w:rsidR="00ED6365" w:rsidRPr="00AA25B4">
        <w:rPr>
          <w:rFonts w:ascii="Verdana" w:hAnsi="Verdana" w:cs="ComicSansMS-Bold"/>
          <w:b/>
          <w:bCs/>
          <w:sz w:val="18"/>
          <w:szCs w:val="18"/>
        </w:rPr>
        <w:t>trigger</w:t>
      </w:r>
      <w:proofErr w:type="spellEnd"/>
      <w:r w:rsidR="005C7B83" w:rsidRPr="00AA25B4">
        <w:rPr>
          <w:rFonts w:ascii="Verdana" w:hAnsi="Verdana" w:cs="ComicSansMS-Bold"/>
          <w:bCs/>
          <w:sz w:val="18"/>
          <w:szCs w:val="18"/>
        </w:rPr>
        <w:t xml:space="preserve"> de nombre </w:t>
      </w:r>
      <w:r w:rsidR="005C7B83" w:rsidRPr="00AA25B4">
        <w:rPr>
          <w:rFonts w:ascii="Verdana" w:hAnsi="Verdana" w:cs="ComicSansMS-Bold"/>
          <w:b/>
          <w:sz w:val="18"/>
          <w:szCs w:val="18"/>
        </w:rPr>
        <w:t>Bonificación</w:t>
      </w:r>
      <w:r w:rsidR="00ED6365" w:rsidRPr="00AA25B4">
        <w:rPr>
          <w:rFonts w:ascii="Verdana" w:hAnsi="Verdana" w:cs="ComicSansMS-Bold"/>
          <w:bCs/>
          <w:sz w:val="18"/>
          <w:szCs w:val="18"/>
        </w:rPr>
        <w:t xml:space="preserve">, que </w:t>
      </w:r>
      <w:r w:rsidR="005C7B83" w:rsidRPr="00AA25B4">
        <w:rPr>
          <w:rFonts w:ascii="Verdana" w:hAnsi="Verdana" w:cs="ComicSansMS-Bold"/>
          <w:bCs/>
          <w:sz w:val="18"/>
          <w:szCs w:val="18"/>
        </w:rPr>
        <w:t>permita adicionar al</w:t>
      </w:r>
      <w:r w:rsidR="002346B4" w:rsidRPr="00AA25B4">
        <w:rPr>
          <w:rFonts w:ascii="Verdana" w:hAnsi="Verdana" w:cs="ComicSansMS-Bold"/>
          <w:bCs/>
          <w:sz w:val="18"/>
          <w:szCs w:val="18"/>
        </w:rPr>
        <w:t xml:space="preserve"> valor del</w:t>
      </w:r>
      <w:r w:rsidR="005C7B83" w:rsidRPr="00AA25B4">
        <w:rPr>
          <w:rFonts w:ascii="Verdana" w:hAnsi="Verdana" w:cs="ComicSansMS-Bold"/>
          <w:bCs/>
          <w:sz w:val="18"/>
          <w:szCs w:val="18"/>
        </w:rPr>
        <w:t xml:space="preserve"> </w:t>
      </w:r>
      <w:r w:rsidR="00141E44" w:rsidRPr="00AA25B4">
        <w:rPr>
          <w:rFonts w:ascii="Verdana" w:hAnsi="Verdana" w:cs="ComicSansMS-Bold"/>
          <w:bCs/>
          <w:sz w:val="18"/>
          <w:szCs w:val="18"/>
        </w:rPr>
        <w:t xml:space="preserve">atributo </w:t>
      </w:r>
      <w:r w:rsidR="005C7B83" w:rsidRPr="00AA25B4">
        <w:rPr>
          <w:rFonts w:ascii="Verdana" w:hAnsi="Verdana" w:cs="ComicSansMS-Bold"/>
          <w:bCs/>
          <w:sz w:val="18"/>
          <w:szCs w:val="18"/>
        </w:rPr>
        <w:t>saldo, un 0,05 % del importe de</w:t>
      </w:r>
      <w:r w:rsidR="00B07F28" w:rsidRPr="00AA25B4">
        <w:rPr>
          <w:rFonts w:ascii="Verdana" w:hAnsi="Verdana" w:cs="ComicSansMS-Bold"/>
          <w:bCs/>
          <w:sz w:val="18"/>
          <w:szCs w:val="18"/>
        </w:rPr>
        <w:t xml:space="preserve">l valor de </w:t>
      </w:r>
      <w:r w:rsidR="005C7B83" w:rsidRPr="00AA25B4">
        <w:rPr>
          <w:rFonts w:ascii="Verdana" w:hAnsi="Verdana" w:cs="ComicSansMS-Bold"/>
          <w:bCs/>
          <w:sz w:val="18"/>
          <w:szCs w:val="18"/>
        </w:rPr>
        <w:t>dicho atributo</w:t>
      </w:r>
      <w:r w:rsidR="00AE55FE" w:rsidRPr="00AA25B4">
        <w:rPr>
          <w:rFonts w:ascii="Verdana" w:hAnsi="Verdana" w:cs="ComicSansMS-Bold"/>
          <w:bCs/>
          <w:sz w:val="18"/>
          <w:szCs w:val="18"/>
        </w:rPr>
        <w:t xml:space="preserve"> (saldo)</w:t>
      </w:r>
      <w:r w:rsidR="00B07F28" w:rsidRPr="00AA25B4">
        <w:rPr>
          <w:rFonts w:ascii="Verdana" w:hAnsi="Verdana" w:cs="ComicSansMS-Bold"/>
          <w:bCs/>
          <w:sz w:val="18"/>
          <w:szCs w:val="18"/>
        </w:rPr>
        <w:t xml:space="preserve"> de la tabla Clientes</w:t>
      </w:r>
      <w:r w:rsidR="005C7B83" w:rsidRPr="00AA25B4">
        <w:rPr>
          <w:rFonts w:ascii="Verdana" w:hAnsi="Verdana" w:cs="ComicSansMS-Bold"/>
          <w:bCs/>
          <w:sz w:val="18"/>
          <w:szCs w:val="18"/>
        </w:rPr>
        <w:t xml:space="preserve">, </w:t>
      </w:r>
      <w:r w:rsidR="00141E44" w:rsidRPr="00AA25B4">
        <w:rPr>
          <w:rFonts w:ascii="Verdana" w:hAnsi="Verdana" w:cs="ComicSansMS-Bold"/>
          <w:bCs/>
          <w:sz w:val="18"/>
          <w:szCs w:val="18"/>
        </w:rPr>
        <w:t xml:space="preserve">únicamente </w:t>
      </w:r>
      <w:r w:rsidR="005C7B83" w:rsidRPr="00AA25B4">
        <w:rPr>
          <w:rFonts w:ascii="Verdana" w:hAnsi="Verdana" w:cs="ComicSansMS-Bold"/>
          <w:bCs/>
          <w:sz w:val="18"/>
          <w:szCs w:val="18"/>
        </w:rPr>
        <w:t>cuanto el tipo de cuenta tome el valor 25</w:t>
      </w:r>
      <w:r w:rsidR="00ED6365" w:rsidRPr="00AA25B4">
        <w:rPr>
          <w:rFonts w:ascii="Verdana" w:hAnsi="Verdana" w:cs="ComicSansMS-Bold"/>
          <w:bCs/>
          <w:sz w:val="18"/>
          <w:szCs w:val="18"/>
        </w:rPr>
        <w:t xml:space="preserve">. </w:t>
      </w:r>
    </w:p>
    <w:p w14:paraId="38504662" w14:textId="77777777" w:rsidR="00B07F28" w:rsidRPr="00AA25B4" w:rsidRDefault="00B07F28" w:rsidP="005D7633">
      <w:pPr>
        <w:spacing w:after="0" w:line="240" w:lineRule="auto"/>
        <w:jc w:val="both"/>
        <w:rPr>
          <w:rFonts w:ascii="Verdana" w:hAnsi="Verdana" w:cs="ComicSansMS-Bold"/>
          <w:bCs/>
          <w:sz w:val="18"/>
          <w:szCs w:val="18"/>
        </w:rPr>
      </w:pPr>
    </w:p>
    <w:p w14:paraId="3B1E2E27" w14:textId="77D51912" w:rsidR="00ED6365" w:rsidRPr="00AA25B4" w:rsidRDefault="00ED6365" w:rsidP="005D7633">
      <w:pPr>
        <w:spacing w:after="0" w:line="240" w:lineRule="auto"/>
        <w:jc w:val="both"/>
        <w:rPr>
          <w:rFonts w:ascii="Verdana" w:hAnsi="Verdana" w:cs="Arial"/>
          <w:sz w:val="18"/>
          <w:szCs w:val="18"/>
          <w:lang w:eastAsia="es-AR"/>
        </w:rPr>
      </w:pPr>
      <w:r w:rsidRPr="00AA25B4">
        <w:rPr>
          <w:rFonts w:ascii="Verdana" w:hAnsi="Verdana" w:cs="Arial"/>
          <w:sz w:val="18"/>
          <w:szCs w:val="18"/>
          <w:lang w:eastAsia="es-AR"/>
        </w:rPr>
        <w:t xml:space="preserve">El evento que dispara el </w:t>
      </w:r>
      <w:proofErr w:type="spellStart"/>
      <w:r w:rsidRPr="00AA25B4">
        <w:rPr>
          <w:rFonts w:ascii="Verdana" w:hAnsi="Verdana" w:cs="Arial"/>
          <w:sz w:val="18"/>
          <w:szCs w:val="18"/>
          <w:lang w:eastAsia="es-AR"/>
        </w:rPr>
        <w:t>trigger</w:t>
      </w:r>
      <w:proofErr w:type="spellEnd"/>
      <w:r w:rsidRPr="00AA25B4">
        <w:rPr>
          <w:rFonts w:ascii="Verdana" w:hAnsi="Verdana" w:cs="Arial"/>
          <w:sz w:val="18"/>
          <w:szCs w:val="18"/>
          <w:lang w:eastAsia="es-AR"/>
        </w:rPr>
        <w:t xml:space="preserve"> es </w:t>
      </w:r>
      <w:r w:rsidR="00141E44" w:rsidRPr="00AA25B4">
        <w:rPr>
          <w:rFonts w:ascii="Verdana" w:hAnsi="Verdana" w:cs="Arial"/>
          <w:b/>
          <w:bCs/>
          <w:sz w:val="18"/>
          <w:szCs w:val="18"/>
          <w:lang w:eastAsia="es-AR"/>
        </w:rPr>
        <w:t xml:space="preserve">INSERT </w:t>
      </w:r>
      <w:r w:rsidR="00141E44" w:rsidRPr="00AA25B4">
        <w:rPr>
          <w:rFonts w:ascii="Verdana" w:hAnsi="Verdana" w:cs="Arial"/>
          <w:sz w:val="18"/>
          <w:szCs w:val="18"/>
          <w:lang w:eastAsia="es-AR"/>
        </w:rPr>
        <w:t xml:space="preserve">de la tabla Clientes o </w:t>
      </w:r>
      <w:r w:rsidRPr="00AA25B4">
        <w:rPr>
          <w:rFonts w:ascii="Verdana" w:hAnsi="Verdana" w:cs="Arial"/>
          <w:b/>
          <w:bCs/>
          <w:sz w:val="18"/>
          <w:szCs w:val="18"/>
          <w:lang w:eastAsia="es-AR"/>
        </w:rPr>
        <w:t>UPDATE</w:t>
      </w:r>
      <w:r w:rsidRPr="00AA25B4">
        <w:rPr>
          <w:rFonts w:ascii="Verdana" w:hAnsi="Verdana" w:cs="Arial"/>
          <w:sz w:val="18"/>
          <w:szCs w:val="18"/>
          <w:lang w:eastAsia="es-AR"/>
        </w:rPr>
        <w:t xml:space="preserve"> del atributo </w:t>
      </w:r>
      <w:r w:rsidR="005C7B83" w:rsidRPr="00AA25B4">
        <w:rPr>
          <w:rFonts w:ascii="Verdana" w:hAnsi="Verdana" w:cs="Arial"/>
          <w:sz w:val="18"/>
          <w:szCs w:val="18"/>
          <w:lang w:eastAsia="es-AR"/>
        </w:rPr>
        <w:t xml:space="preserve">tipo de cuenta </w:t>
      </w:r>
      <w:r w:rsidR="009E52D4" w:rsidRPr="00AA25B4">
        <w:rPr>
          <w:rFonts w:ascii="Verdana" w:hAnsi="Verdana" w:cs="Arial"/>
          <w:sz w:val="18"/>
          <w:szCs w:val="18"/>
          <w:lang w:eastAsia="es-AR"/>
        </w:rPr>
        <w:t>de la tabla Clientes</w:t>
      </w:r>
      <w:r w:rsidRPr="00AA25B4">
        <w:rPr>
          <w:rFonts w:ascii="Verdana" w:hAnsi="Verdana" w:cs="Arial"/>
          <w:sz w:val="18"/>
          <w:szCs w:val="18"/>
          <w:lang w:eastAsia="es-AR"/>
        </w:rPr>
        <w:t xml:space="preserve">, y su tiempo de acción es BEFORE. </w:t>
      </w:r>
      <w:r w:rsidRPr="00AA25B4">
        <w:rPr>
          <w:rFonts w:ascii="Verdana" w:hAnsi="Verdana" w:cs="ComicSansMS-Bold"/>
          <w:bCs/>
          <w:sz w:val="18"/>
          <w:szCs w:val="18"/>
        </w:rPr>
        <w:t xml:space="preserve"> </w:t>
      </w:r>
      <w:r w:rsidRPr="00AA25B4">
        <w:rPr>
          <w:rFonts w:ascii="Verdana" w:hAnsi="Verdana" w:cs="Tahoma"/>
          <w:sz w:val="18"/>
          <w:szCs w:val="18"/>
        </w:rPr>
        <w:t xml:space="preserve">    </w:t>
      </w:r>
    </w:p>
    <w:p w14:paraId="0FDD7426" w14:textId="77777777" w:rsidR="009E52D4" w:rsidRPr="00AA25B4" w:rsidRDefault="009E52D4" w:rsidP="009E52D4">
      <w:pPr>
        <w:autoSpaceDE w:val="0"/>
        <w:autoSpaceDN w:val="0"/>
        <w:adjustRightInd w:val="0"/>
        <w:spacing w:after="0" w:line="240" w:lineRule="auto"/>
        <w:jc w:val="both"/>
        <w:rPr>
          <w:rFonts w:ascii="Verdana" w:hAnsi="Verdana" w:cs="Arial"/>
          <w:sz w:val="18"/>
          <w:szCs w:val="18"/>
          <w:lang w:eastAsia="es-AR"/>
        </w:rPr>
      </w:pPr>
    </w:p>
    <w:p w14:paraId="4530C0E6" w14:textId="0B1675A4" w:rsidR="00B07F28" w:rsidRPr="00AA25B4" w:rsidRDefault="005D7633" w:rsidP="005D7633">
      <w:pPr>
        <w:spacing w:after="0" w:line="240" w:lineRule="auto"/>
        <w:jc w:val="both"/>
        <w:rPr>
          <w:rFonts w:ascii="Verdana" w:hAnsi="Verdana" w:cs="ComicSansMS-Bold"/>
          <w:bCs/>
          <w:sz w:val="18"/>
          <w:szCs w:val="18"/>
        </w:rPr>
      </w:pPr>
      <w:r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Crear un </w:t>
      </w:r>
      <w:proofErr w:type="spellStart"/>
      <w:r w:rsidR="00ED6365" w:rsidRPr="00AA25B4">
        <w:rPr>
          <w:rFonts w:ascii="Verdana" w:hAnsi="Verdana" w:cs="ComicSansMS-Bold"/>
          <w:b/>
          <w:bCs/>
          <w:sz w:val="18"/>
          <w:szCs w:val="18"/>
        </w:rPr>
        <w:t>trigger</w:t>
      </w:r>
      <w:proofErr w:type="spellEnd"/>
      <w:r w:rsidR="00ED6365" w:rsidRPr="00AA25B4">
        <w:rPr>
          <w:rFonts w:ascii="Verdana" w:hAnsi="Verdana" w:cs="ComicSansMS-Bold"/>
          <w:bCs/>
          <w:sz w:val="18"/>
          <w:szCs w:val="18"/>
        </w:rPr>
        <w:t xml:space="preserve"> de nombre </w:t>
      </w:r>
      <w:proofErr w:type="spellStart"/>
      <w:r w:rsidR="00ED6365" w:rsidRPr="00AA25B4">
        <w:rPr>
          <w:rFonts w:ascii="Verdana" w:hAnsi="Verdana" w:cs="ComicSansMS-Bold"/>
          <w:b/>
          <w:sz w:val="18"/>
          <w:szCs w:val="18"/>
        </w:rPr>
        <w:t>Cliente</w:t>
      </w:r>
      <w:r w:rsidR="00ED6365" w:rsidRPr="00AA25B4">
        <w:rPr>
          <w:rFonts w:ascii="Verdana" w:hAnsi="Verdana" w:cs="ComicSansMS-Bold"/>
          <w:bCs/>
          <w:sz w:val="18"/>
          <w:szCs w:val="18"/>
        </w:rPr>
        <w:t>_</w:t>
      </w:r>
      <w:r w:rsidR="00ED6365" w:rsidRPr="00AA25B4">
        <w:rPr>
          <w:rFonts w:ascii="Verdana" w:hAnsi="Verdana" w:cs="ComicSansMS-Bold"/>
          <w:b/>
          <w:sz w:val="18"/>
          <w:szCs w:val="18"/>
        </w:rPr>
        <w:t>sin</w:t>
      </w:r>
      <w:r w:rsidR="00ED6365" w:rsidRPr="00AA25B4">
        <w:rPr>
          <w:rFonts w:ascii="Verdana" w:hAnsi="Verdana" w:cs="ComicSansMS-Bold"/>
          <w:bCs/>
          <w:sz w:val="18"/>
          <w:szCs w:val="18"/>
        </w:rPr>
        <w:t>_</w:t>
      </w:r>
      <w:r w:rsidR="00ED6365" w:rsidRPr="00AA25B4">
        <w:rPr>
          <w:rFonts w:ascii="Verdana" w:hAnsi="Verdana" w:cs="ComicSansMS-Bold"/>
          <w:b/>
          <w:sz w:val="18"/>
          <w:szCs w:val="18"/>
        </w:rPr>
        <w:t>Saldo</w:t>
      </w:r>
      <w:proofErr w:type="spellEnd"/>
      <w:r w:rsidR="00ED6365" w:rsidRPr="00AA25B4">
        <w:rPr>
          <w:rFonts w:ascii="Verdana" w:hAnsi="Verdana" w:cs="ComicSansMS-Bold"/>
          <w:bCs/>
          <w:sz w:val="18"/>
          <w:szCs w:val="18"/>
        </w:rPr>
        <w:t xml:space="preserve">, </w:t>
      </w:r>
      <w:r w:rsidR="007129EE">
        <w:rPr>
          <w:rFonts w:ascii="Verdana" w:hAnsi="Verdana" w:cs="ComicSansMS-Bold"/>
          <w:bCs/>
          <w:sz w:val="18"/>
          <w:szCs w:val="18"/>
        </w:rPr>
        <w:t xml:space="preserve">que detecte cuando el </w:t>
      </w:r>
      <w:r w:rsidR="00ED6365" w:rsidRPr="00AA25B4">
        <w:rPr>
          <w:rFonts w:ascii="Verdana" w:hAnsi="Verdana" w:cs="ComicSansMS-Bold"/>
          <w:bCs/>
          <w:sz w:val="18"/>
          <w:szCs w:val="18"/>
        </w:rPr>
        <w:t xml:space="preserve">atributo “saldo” </w:t>
      </w:r>
      <w:r w:rsidRPr="00AA25B4">
        <w:rPr>
          <w:rFonts w:ascii="Verdana" w:hAnsi="Verdana" w:cs="ComicSansMS-Bold"/>
          <w:bCs/>
          <w:sz w:val="18"/>
          <w:szCs w:val="18"/>
        </w:rPr>
        <w:t>de la tabla Clientes</w:t>
      </w:r>
      <w:r w:rsidR="007129EE">
        <w:rPr>
          <w:rFonts w:ascii="Verdana" w:hAnsi="Verdana" w:cs="ComicSansMS-Bold"/>
          <w:bCs/>
          <w:sz w:val="18"/>
          <w:szCs w:val="18"/>
        </w:rPr>
        <w:t xml:space="preserve">, </w:t>
      </w:r>
      <w:r w:rsidR="00B07F28" w:rsidRPr="00AA25B4">
        <w:rPr>
          <w:rFonts w:ascii="Verdana" w:hAnsi="Verdana" w:cs="ComicSansMS-Bold"/>
          <w:bCs/>
          <w:sz w:val="18"/>
          <w:szCs w:val="18"/>
        </w:rPr>
        <w:t xml:space="preserve">tome </w:t>
      </w:r>
      <w:r w:rsidR="007129EE">
        <w:rPr>
          <w:rFonts w:ascii="Verdana" w:hAnsi="Verdana" w:cs="ComicSansMS-Bold"/>
          <w:bCs/>
          <w:sz w:val="18"/>
          <w:szCs w:val="18"/>
        </w:rPr>
        <w:t xml:space="preserve">un </w:t>
      </w:r>
      <w:r w:rsidR="00B07F28" w:rsidRPr="00AA25B4">
        <w:rPr>
          <w:rFonts w:ascii="Verdana" w:hAnsi="Verdana" w:cs="ComicSansMS-Bold"/>
          <w:bCs/>
          <w:sz w:val="18"/>
          <w:szCs w:val="18"/>
        </w:rPr>
        <w:t xml:space="preserve">valor </w:t>
      </w:r>
      <w:r w:rsidR="007129EE">
        <w:rPr>
          <w:rFonts w:ascii="Verdana" w:hAnsi="Verdana" w:cs="ComicSansMS-Bold"/>
          <w:bCs/>
          <w:sz w:val="18"/>
          <w:szCs w:val="18"/>
        </w:rPr>
        <w:t xml:space="preserve">igual a </w:t>
      </w:r>
      <w:r w:rsidR="00ED6365" w:rsidRPr="00AA25B4">
        <w:rPr>
          <w:rFonts w:ascii="Verdana" w:hAnsi="Verdana" w:cs="ComicSansMS-Bold"/>
          <w:bCs/>
          <w:sz w:val="18"/>
          <w:szCs w:val="18"/>
        </w:rPr>
        <w:t>0 (cero</w:t>
      </w:r>
      <w:r w:rsidR="00B07F28" w:rsidRPr="00AA25B4">
        <w:rPr>
          <w:rFonts w:ascii="Verdana" w:hAnsi="Verdana" w:cs="ComicSansMS-Bold"/>
          <w:bCs/>
          <w:sz w:val="18"/>
          <w:szCs w:val="18"/>
        </w:rPr>
        <w:t>, nulo</w:t>
      </w:r>
      <w:r w:rsidR="00ED6365" w:rsidRPr="00AA25B4">
        <w:rPr>
          <w:rFonts w:ascii="Verdana" w:hAnsi="Verdana" w:cs="ComicSansMS-Bold"/>
          <w:bCs/>
          <w:sz w:val="18"/>
          <w:szCs w:val="18"/>
        </w:rPr>
        <w:t>)</w:t>
      </w:r>
      <w:r w:rsidR="002346B4" w:rsidRPr="00AA25B4">
        <w:rPr>
          <w:rFonts w:ascii="Verdana" w:hAnsi="Verdana" w:cs="ComicSansMS-Bold"/>
          <w:bCs/>
          <w:sz w:val="18"/>
          <w:szCs w:val="18"/>
        </w:rPr>
        <w:t xml:space="preserve"> o menor a 0 (cero)</w:t>
      </w:r>
      <w:r w:rsidR="004911CE">
        <w:rPr>
          <w:rFonts w:ascii="Verdana" w:hAnsi="Verdana" w:cs="ComicSansMS-Bold"/>
          <w:bCs/>
          <w:sz w:val="18"/>
          <w:szCs w:val="18"/>
        </w:rPr>
        <w:t xml:space="preserve"> y </w:t>
      </w:r>
      <w:r w:rsidR="00ED6365" w:rsidRPr="00AA25B4">
        <w:rPr>
          <w:rFonts w:ascii="Verdana" w:hAnsi="Verdana" w:cs="ComicSansMS-Bold"/>
          <w:bCs/>
          <w:sz w:val="18"/>
          <w:szCs w:val="18"/>
        </w:rPr>
        <w:t xml:space="preserve">permita insertar una fila en la tabla </w:t>
      </w:r>
      <w:proofErr w:type="spellStart"/>
      <w:r w:rsidR="00ED6365" w:rsidRPr="007129EE">
        <w:rPr>
          <w:rFonts w:ascii="Verdana" w:hAnsi="Verdana" w:cs="ComicSansMS-Bold"/>
          <w:b/>
          <w:sz w:val="18"/>
          <w:szCs w:val="18"/>
        </w:rPr>
        <w:t>Sin_Fondos</w:t>
      </w:r>
      <w:proofErr w:type="spellEnd"/>
      <w:r w:rsidR="00ED6365" w:rsidRPr="00AA25B4">
        <w:rPr>
          <w:rFonts w:ascii="Verdana" w:hAnsi="Verdana" w:cs="ComicSansMS-Bold"/>
          <w:bCs/>
          <w:sz w:val="18"/>
          <w:szCs w:val="18"/>
        </w:rPr>
        <w:t xml:space="preserve">, </w:t>
      </w:r>
      <w:r w:rsidR="009E52D4" w:rsidRPr="00AA25B4">
        <w:rPr>
          <w:rFonts w:ascii="Verdana" w:hAnsi="Verdana" w:cs="ComicSansMS-Bold"/>
          <w:bCs/>
          <w:sz w:val="18"/>
          <w:szCs w:val="18"/>
        </w:rPr>
        <w:t xml:space="preserve">con </w:t>
      </w:r>
      <w:r w:rsidR="00ED6365" w:rsidRPr="00AA25B4">
        <w:rPr>
          <w:rFonts w:ascii="Verdana" w:hAnsi="Verdana" w:cs="ComicSansMS-Bold"/>
          <w:bCs/>
          <w:sz w:val="18"/>
          <w:szCs w:val="18"/>
        </w:rPr>
        <w:t xml:space="preserve">los siguientes atributos: </w:t>
      </w:r>
    </w:p>
    <w:p w14:paraId="3DBD9173" w14:textId="723FC3C6" w:rsidR="00ED6365" w:rsidRPr="00AA25B4" w:rsidRDefault="00DF7808" w:rsidP="00DF7808">
      <w:pPr>
        <w:spacing w:after="0" w:line="240" w:lineRule="auto"/>
        <w:ind w:left="708"/>
        <w:jc w:val="both"/>
        <w:rPr>
          <w:rFonts w:ascii="Verdana" w:hAnsi="Verdana" w:cs="ComicSansMS-Bold"/>
          <w:bCs/>
          <w:sz w:val="18"/>
          <w:szCs w:val="18"/>
        </w:rPr>
      </w:pPr>
      <w:r>
        <w:rPr>
          <w:rFonts w:ascii="Verdana" w:hAnsi="Verdana" w:cs="ComicSansMS-Bold"/>
          <w:bCs/>
          <w:sz w:val="18"/>
          <w:szCs w:val="18"/>
        </w:rPr>
        <w:t xml:space="preserve">- </w:t>
      </w:r>
      <w:r w:rsidR="00ED6365" w:rsidRPr="00AA25B4">
        <w:rPr>
          <w:rFonts w:ascii="Verdana" w:hAnsi="Verdana" w:cs="ComicSansMS-Bold"/>
          <w:bCs/>
          <w:sz w:val="18"/>
          <w:szCs w:val="18"/>
        </w:rPr>
        <w:t>Nro. cliente, Nro. de cuenta y fecha</w:t>
      </w:r>
      <w:r w:rsidR="009E52D4" w:rsidRPr="00AA25B4">
        <w:rPr>
          <w:rFonts w:ascii="Verdana" w:hAnsi="Verdana" w:cs="ComicSansMS-Bold"/>
          <w:bCs/>
          <w:sz w:val="18"/>
          <w:szCs w:val="18"/>
        </w:rPr>
        <w:t xml:space="preserve"> de alta</w:t>
      </w:r>
      <w:r w:rsidR="00B07F28" w:rsidRPr="00AA25B4">
        <w:rPr>
          <w:rFonts w:ascii="Verdana" w:hAnsi="Verdana" w:cs="ComicSansMS-Bold"/>
          <w:bCs/>
          <w:sz w:val="18"/>
          <w:szCs w:val="18"/>
        </w:rPr>
        <w:t xml:space="preserve">, </w:t>
      </w:r>
      <w:r w:rsidR="00ED6365" w:rsidRPr="00AA25B4">
        <w:rPr>
          <w:rFonts w:ascii="Verdana" w:hAnsi="Verdana" w:cs="ComicSansMS-Bold"/>
          <w:bCs/>
          <w:sz w:val="18"/>
          <w:szCs w:val="18"/>
        </w:rPr>
        <w:t xml:space="preserve">considerar </w:t>
      </w:r>
      <w:r w:rsidR="00B07F28" w:rsidRPr="00AA25B4">
        <w:rPr>
          <w:rFonts w:ascii="Verdana" w:hAnsi="Verdana" w:cs="ComicSansMS-Bold"/>
          <w:bCs/>
          <w:sz w:val="18"/>
          <w:szCs w:val="18"/>
        </w:rPr>
        <w:t xml:space="preserve">para </w:t>
      </w:r>
      <w:r w:rsidR="007129EE">
        <w:rPr>
          <w:rFonts w:ascii="Verdana" w:hAnsi="Verdana" w:cs="ComicSansMS-Bold"/>
          <w:bCs/>
          <w:sz w:val="18"/>
          <w:szCs w:val="18"/>
        </w:rPr>
        <w:t xml:space="preserve">el atributo fecha de alta la </w:t>
      </w:r>
      <w:r w:rsidR="00ED6365" w:rsidRPr="00AA25B4">
        <w:rPr>
          <w:rFonts w:ascii="Verdana" w:hAnsi="Verdana" w:cs="ComicSansMS-Bold"/>
          <w:bCs/>
          <w:sz w:val="18"/>
          <w:szCs w:val="18"/>
        </w:rPr>
        <w:t>fecha del sistema</w:t>
      </w:r>
      <w:r w:rsidR="00B07F28" w:rsidRPr="00AA25B4">
        <w:rPr>
          <w:rFonts w:ascii="Verdana" w:hAnsi="Verdana" w:cs="ComicSansMS-Bold"/>
          <w:bCs/>
          <w:sz w:val="18"/>
          <w:szCs w:val="18"/>
        </w:rPr>
        <w:t xml:space="preserve"> dada por </w:t>
      </w:r>
      <w:r w:rsidR="007129EE">
        <w:rPr>
          <w:rFonts w:ascii="Verdana" w:hAnsi="Verdana" w:cs="ComicSansMS-Bold"/>
          <w:bCs/>
          <w:sz w:val="18"/>
          <w:szCs w:val="18"/>
        </w:rPr>
        <w:t>SYSDATE o DATE</w:t>
      </w:r>
      <w:r w:rsidR="00B07F28" w:rsidRPr="00AA25B4">
        <w:rPr>
          <w:rFonts w:ascii="Verdana" w:hAnsi="Verdana" w:cs="ComicSansMS-Bold"/>
          <w:bCs/>
          <w:sz w:val="18"/>
          <w:szCs w:val="18"/>
        </w:rPr>
        <w:t>.</w:t>
      </w:r>
    </w:p>
    <w:p w14:paraId="3088B45F" w14:textId="77777777" w:rsidR="00B07F28" w:rsidRPr="00AA25B4" w:rsidRDefault="00B07F28" w:rsidP="00B07F28">
      <w:pPr>
        <w:spacing w:after="0" w:line="240" w:lineRule="auto"/>
        <w:ind w:firstLine="708"/>
        <w:jc w:val="both"/>
        <w:rPr>
          <w:rFonts w:ascii="Verdana" w:hAnsi="Verdana" w:cs="Arial"/>
          <w:sz w:val="18"/>
          <w:szCs w:val="18"/>
          <w:lang w:eastAsia="es-AR"/>
        </w:rPr>
      </w:pPr>
    </w:p>
    <w:p w14:paraId="06B2947E" w14:textId="5E41C682" w:rsidR="005E4E05" w:rsidRDefault="00ED6365" w:rsidP="00632488">
      <w:pPr>
        <w:autoSpaceDE w:val="0"/>
        <w:autoSpaceDN w:val="0"/>
        <w:adjustRightInd w:val="0"/>
        <w:spacing w:after="0" w:line="240" w:lineRule="auto"/>
        <w:jc w:val="both"/>
        <w:rPr>
          <w:rFonts w:ascii="Verdana" w:hAnsi="Verdana" w:cs="Tahoma"/>
          <w:sz w:val="18"/>
          <w:szCs w:val="18"/>
        </w:rPr>
      </w:pPr>
      <w:r w:rsidRPr="00AA25B4">
        <w:rPr>
          <w:rFonts w:ascii="Verdana" w:hAnsi="Verdana" w:cs="Arial"/>
          <w:sz w:val="18"/>
          <w:szCs w:val="18"/>
          <w:lang w:eastAsia="es-AR"/>
        </w:rPr>
        <w:t xml:space="preserve">El evento que dispara el </w:t>
      </w:r>
      <w:proofErr w:type="spellStart"/>
      <w:r w:rsidRPr="00AA25B4">
        <w:rPr>
          <w:rFonts w:ascii="Verdana" w:hAnsi="Verdana" w:cs="Arial"/>
          <w:sz w:val="18"/>
          <w:szCs w:val="18"/>
          <w:lang w:eastAsia="es-AR"/>
        </w:rPr>
        <w:t>trigger</w:t>
      </w:r>
      <w:proofErr w:type="spellEnd"/>
      <w:r w:rsidRPr="00AA25B4">
        <w:rPr>
          <w:rFonts w:ascii="Verdana" w:hAnsi="Verdana" w:cs="Arial"/>
          <w:sz w:val="18"/>
          <w:szCs w:val="18"/>
          <w:lang w:eastAsia="es-AR"/>
        </w:rPr>
        <w:t xml:space="preserve"> es </w:t>
      </w:r>
      <w:r w:rsidR="009E52D4" w:rsidRPr="00AA25B4">
        <w:rPr>
          <w:rFonts w:ascii="Verdana" w:hAnsi="Verdana" w:cs="Arial"/>
          <w:b/>
          <w:bCs/>
          <w:sz w:val="18"/>
          <w:szCs w:val="18"/>
          <w:lang w:eastAsia="es-AR"/>
        </w:rPr>
        <w:t>INSERT</w:t>
      </w:r>
      <w:r w:rsidR="009E52D4" w:rsidRPr="00AA25B4">
        <w:rPr>
          <w:rFonts w:ascii="Verdana" w:hAnsi="Verdana" w:cs="Arial"/>
          <w:sz w:val="18"/>
          <w:szCs w:val="18"/>
          <w:lang w:eastAsia="es-AR"/>
        </w:rPr>
        <w:t>/</w:t>
      </w:r>
      <w:r w:rsidRPr="00AA25B4">
        <w:rPr>
          <w:rFonts w:ascii="Verdana" w:hAnsi="Verdana" w:cs="Arial"/>
          <w:b/>
          <w:bCs/>
          <w:sz w:val="18"/>
          <w:szCs w:val="18"/>
          <w:lang w:eastAsia="es-AR"/>
        </w:rPr>
        <w:t>UPDATE</w:t>
      </w:r>
      <w:r w:rsidRPr="00AA25B4">
        <w:rPr>
          <w:rFonts w:ascii="Verdana" w:hAnsi="Verdana" w:cs="Arial"/>
          <w:sz w:val="18"/>
          <w:szCs w:val="18"/>
          <w:lang w:eastAsia="es-AR"/>
        </w:rPr>
        <w:t xml:space="preserve"> </w:t>
      </w:r>
      <w:r w:rsidR="009E52D4" w:rsidRPr="00AA25B4">
        <w:rPr>
          <w:rFonts w:ascii="Verdana" w:hAnsi="Verdana" w:cs="Arial"/>
          <w:sz w:val="18"/>
          <w:szCs w:val="18"/>
          <w:lang w:eastAsia="es-AR"/>
        </w:rPr>
        <w:t>de la tabla Clientes</w:t>
      </w:r>
      <w:r w:rsidRPr="00AA25B4">
        <w:rPr>
          <w:rFonts w:ascii="Verdana" w:hAnsi="Verdana" w:cs="Arial"/>
          <w:sz w:val="18"/>
          <w:szCs w:val="18"/>
          <w:lang w:eastAsia="es-AR"/>
        </w:rPr>
        <w:t xml:space="preserve">, y su tiempo de acción es AFTER. </w:t>
      </w:r>
      <w:r w:rsidRPr="00AA25B4">
        <w:rPr>
          <w:rFonts w:ascii="Verdana" w:hAnsi="Verdana" w:cs="ComicSansMS-Bold"/>
          <w:bCs/>
          <w:sz w:val="18"/>
          <w:szCs w:val="18"/>
        </w:rPr>
        <w:t xml:space="preserve"> </w:t>
      </w:r>
      <w:r w:rsidRPr="00AA25B4">
        <w:rPr>
          <w:rFonts w:ascii="Verdana" w:hAnsi="Verdana" w:cs="Tahoma"/>
          <w:sz w:val="18"/>
          <w:szCs w:val="18"/>
        </w:rPr>
        <w:t xml:space="preserve">   </w:t>
      </w:r>
    </w:p>
    <w:p w14:paraId="19F26C4D" w14:textId="77777777" w:rsidR="00DE696A" w:rsidRDefault="00DE696A" w:rsidP="00632488">
      <w:pPr>
        <w:spacing w:after="0" w:line="240" w:lineRule="auto"/>
        <w:jc w:val="both"/>
        <w:rPr>
          <w:rFonts w:ascii="Verdana" w:hAnsi="Verdana" w:cs="Tunga"/>
          <w:sz w:val="16"/>
          <w:szCs w:val="16"/>
          <w:lang w:val="es-ES"/>
        </w:rPr>
      </w:pPr>
    </w:p>
    <w:p w14:paraId="1C69647C" w14:textId="4CDB73B3" w:rsidR="00632488" w:rsidRPr="00632488" w:rsidRDefault="00632488" w:rsidP="00632488">
      <w:pPr>
        <w:spacing w:after="0" w:line="240" w:lineRule="auto"/>
        <w:jc w:val="both"/>
        <w:rPr>
          <w:rFonts w:ascii="Verdana" w:hAnsi="Verdana" w:cs="Tunga"/>
          <w:sz w:val="16"/>
          <w:szCs w:val="16"/>
          <w:lang w:val="es-ES"/>
        </w:rPr>
      </w:pPr>
      <w:r>
        <w:rPr>
          <w:rFonts w:ascii="Verdana" w:hAnsi="Verdana" w:cs="Tunga"/>
          <w:sz w:val="16"/>
          <w:szCs w:val="16"/>
          <w:lang w:val="es-ES"/>
        </w:rPr>
        <w:t>………………………………………………………………………………………………………………………………………………………………………………………………………………………</w:t>
      </w:r>
    </w:p>
    <w:p w14:paraId="071BF799" w14:textId="77777777" w:rsidR="00DE696A" w:rsidRDefault="00DE696A" w:rsidP="005A5E01">
      <w:pPr>
        <w:spacing w:after="0" w:line="240" w:lineRule="auto"/>
        <w:rPr>
          <w:rFonts w:ascii="Verdana" w:hAnsi="Verdana"/>
          <w:b/>
          <w:sz w:val="20"/>
          <w:szCs w:val="20"/>
          <w:u w:val="single"/>
        </w:rPr>
      </w:pPr>
    </w:p>
    <w:p w14:paraId="0BF7501D" w14:textId="1E9CF97D" w:rsidR="00504EE2" w:rsidRPr="00DE696A" w:rsidRDefault="005E4E05" w:rsidP="005A5E01">
      <w:pPr>
        <w:spacing w:after="0" w:line="240" w:lineRule="auto"/>
        <w:rPr>
          <w:rFonts w:ascii="Verdana" w:hAnsi="Verdana"/>
          <w:sz w:val="20"/>
          <w:szCs w:val="20"/>
        </w:rPr>
      </w:pPr>
      <w:r w:rsidRPr="00DE696A">
        <w:rPr>
          <w:rFonts w:ascii="Verdana" w:hAnsi="Verdana"/>
          <w:b/>
          <w:sz w:val="20"/>
          <w:szCs w:val="20"/>
          <w:u w:val="single"/>
        </w:rPr>
        <w:t>Puntajes</w:t>
      </w:r>
      <w:r w:rsidRPr="00DE696A">
        <w:rPr>
          <w:rFonts w:ascii="Verdana" w:hAnsi="Verdana"/>
          <w:sz w:val="20"/>
          <w:szCs w:val="20"/>
        </w:rPr>
        <w:t>:</w:t>
      </w:r>
    </w:p>
    <w:p w14:paraId="41ACDA59" w14:textId="77777777" w:rsidR="00DE696A" w:rsidRDefault="00DE696A" w:rsidP="00B07F28">
      <w:pPr>
        <w:spacing w:after="0" w:line="240" w:lineRule="auto"/>
        <w:rPr>
          <w:rFonts w:ascii="Verdana" w:hAnsi="Verdana"/>
          <w:sz w:val="20"/>
          <w:szCs w:val="20"/>
        </w:rPr>
      </w:pPr>
    </w:p>
    <w:p w14:paraId="3F8C47CD" w14:textId="56F64B1F" w:rsidR="00B07F28" w:rsidRPr="00DE696A" w:rsidRDefault="00B07F28" w:rsidP="00B07F28">
      <w:pPr>
        <w:spacing w:after="0" w:line="240" w:lineRule="auto"/>
        <w:rPr>
          <w:rFonts w:ascii="Verdana" w:hAnsi="Verdana"/>
          <w:b/>
          <w:bCs/>
          <w:sz w:val="20"/>
          <w:szCs w:val="20"/>
        </w:rPr>
      </w:pPr>
      <w:r w:rsidRPr="00DE696A">
        <w:rPr>
          <w:rFonts w:ascii="Verdana" w:hAnsi="Verdana"/>
          <w:sz w:val="20"/>
          <w:szCs w:val="20"/>
        </w:rPr>
        <w:t xml:space="preserve">Ítems </w:t>
      </w:r>
      <w:smartTag w:uri="urn:schemas-microsoft-com:office:smarttags" w:element="metricconverter">
        <w:smartTagPr>
          <w:attr w:name="ProductID" w:val="1 a"/>
        </w:smartTagPr>
        <w:r w:rsidRPr="00DE696A">
          <w:rPr>
            <w:rFonts w:ascii="Verdana" w:hAnsi="Verdana"/>
            <w:sz w:val="20"/>
            <w:szCs w:val="20"/>
          </w:rPr>
          <w:t>1 a</w:t>
        </w:r>
      </w:smartTag>
      <w:r w:rsidRPr="00DE696A">
        <w:rPr>
          <w:rFonts w:ascii="Verdana" w:hAnsi="Verdana"/>
          <w:sz w:val="20"/>
          <w:szCs w:val="20"/>
        </w:rPr>
        <w:t xml:space="preserve"> 14 </w:t>
      </w:r>
      <w:r w:rsidRPr="00DE696A">
        <w:rPr>
          <w:rFonts w:ascii="Verdana" w:hAnsi="Verdana"/>
          <w:sz w:val="20"/>
          <w:szCs w:val="20"/>
        </w:rPr>
        <w:tab/>
        <w:t xml:space="preserve">Bien contestada (marcando la o las opciones correctas) </w:t>
      </w:r>
      <w:r w:rsidR="00DF7808" w:rsidRPr="00DE696A">
        <w:rPr>
          <w:rFonts w:ascii="Verdana" w:hAnsi="Verdana"/>
          <w:sz w:val="20"/>
          <w:szCs w:val="20"/>
        </w:rPr>
        <w:tab/>
      </w:r>
      <w:r w:rsidRPr="00DE696A">
        <w:rPr>
          <w:rFonts w:ascii="Verdana" w:hAnsi="Verdana"/>
          <w:b/>
          <w:bCs/>
          <w:sz w:val="20"/>
          <w:szCs w:val="20"/>
        </w:rPr>
        <w:t xml:space="preserve">0,50 </w:t>
      </w:r>
      <w:r w:rsidRPr="00DE696A">
        <w:rPr>
          <w:rFonts w:ascii="Verdana" w:hAnsi="Verdana"/>
          <w:sz w:val="20"/>
          <w:szCs w:val="20"/>
        </w:rPr>
        <w:t>Puntos</w:t>
      </w:r>
    </w:p>
    <w:p w14:paraId="41F52209" w14:textId="77777777" w:rsidR="00DE696A" w:rsidRDefault="00DE696A" w:rsidP="00B07F28">
      <w:pPr>
        <w:spacing w:after="0" w:line="240" w:lineRule="auto"/>
        <w:rPr>
          <w:rFonts w:ascii="Verdana" w:hAnsi="Verdana"/>
          <w:sz w:val="20"/>
          <w:szCs w:val="20"/>
        </w:rPr>
      </w:pPr>
    </w:p>
    <w:p w14:paraId="03AB61F6" w14:textId="740FB6D3" w:rsidR="00B07F28" w:rsidRPr="00DE696A" w:rsidRDefault="00B07F28" w:rsidP="00B07F28">
      <w:pPr>
        <w:spacing w:after="0" w:line="240" w:lineRule="auto"/>
        <w:rPr>
          <w:rFonts w:ascii="Verdana" w:hAnsi="Verdana"/>
          <w:sz w:val="20"/>
          <w:szCs w:val="20"/>
        </w:rPr>
      </w:pPr>
      <w:r w:rsidRPr="00DE696A">
        <w:rPr>
          <w:rFonts w:ascii="Verdana" w:hAnsi="Verdana"/>
          <w:sz w:val="20"/>
          <w:szCs w:val="20"/>
        </w:rPr>
        <w:t xml:space="preserve"> </w:t>
      </w:r>
      <w:r w:rsidRPr="00DE696A">
        <w:rPr>
          <w:rFonts w:ascii="Verdana" w:hAnsi="Verdana"/>
          <w:sz w:val="20"/>
          <w:szCs w:val="20"/>
        </w:rPr>
        <w:tab/>
      </w:r>
      <w:r w:rsidRPr="00DE696A">
        <w:rPr>
          <w:rFonts w:ascii="Verdana" w:hAnsi="Verdana"/>
          <w:sz w:val="20"/>
          <w:szCs w:val="20"/>
        </w:rPr>
        <w:tab/>
        <w:t>No contestada</w:t>
      </w:r>
      <w:r w:rsidR="00DE696A">
        <w:rPr>
          <w:rFonts w:ascii="Verdana" w:hAnsi="Verdana"/>
          <w:sz w:val="20"/>
          <w:szCs w:val="20"/>
        </w:rPr>
        <w:t xml:space="preserve"> </w:t>
      </w:r>
      <w:r w:rsidRPr="00DE696A">
        <w:rPr>
          <w:rFonts w:ascii="Verdana" w:hAnsi="Verdana"/>
          <w:sz w:val="20"/>
          <w:szCs w:val="20"/>
        </w:rPr>
        <w:t xml:space="preserve">o contestada en forma parcial        </w:t>
      </w:r>
      <w:r w:rsidR="00DE696A">
        <w:rPr>
          <w:rFonts w:ascii="Verdana" w:hAnsi="Verdana"/>
          <w:sz w:val="20"/>
          <w:szCs w:val="20"/>
        </w:rPr>
        <w:tab/>
      </w:r>
      <w:r w:rsidRPr="00DE696A">
        <w:rPr>
          <w:rFonts w:ascii="Verdana" w:hAnsi="Verdana"/>
          <w:b/>
          <w:bCs/>
          <w:sz w:val="20"/>
          <w:szCs w:val="20"/>
        </w:rPr>
        <w:t>0</w:t>
      </w:r>
      <w:r w:rsidRPr="00DE696A">
        <w:rPr>
          <w:rFonts w:ascii="Verdana" w:hAnsi="Verdana"/>
          <w:sz w:val="20"/>
          <w:szCs w:val="20"/>
        </w:rPr>
        <w:t xml:space="preserve">      Puntos</w:t>
      </w:r>
    </w:p>
    <w:p w14:paraId="2BE6F212" w14:textId="77777777" w:rsidR="00DE696A" w:rsidRDefault="00DE696A" w:rsidP="00B07F28">
      <w:pPr>
        <w:spacing w:after="0" w:line="240" w:lineRule="auto"/>
        <w:rPr>
          <w:rFonts w:ascii="Verdana" w:hAnsi="Verdana"/>
          <w:sz w:val="20"/>
          <w:szCs w:val="20"/>
        </w:rPr>
      </w:pPr>
    </w:p>
    <w:p w14:paraId="2D37B304" w14:textId="77777777" w:rsidR="00DE696A" w:rsidRDefault="00DE696A" w:rsidP="00B07F28">
      <w:pPr>
        <w:spacing w:after="0" w:line="240" w:lineRule="auto"/>
        <w:rPr>
          <w:rFonts w:ascii="Verdana" w:hAnsi="Verdana"/>
          <w:sz w:val="20"/>
          <w:szCs w:val="20"/>
        </w:rPr>
      </w:pPr>
    </w:p>
    <w:p w14:paraId="098648EF" w14:textId="742792CD" w:rsidR="005E4E05" w:rsidRPr="00DE696A" w:rsidRDefault="00B07F28" w:rsidP="00B07F28">
      <w:pPr>
        <w:spacing w:after="0" w:line="240" w:lineRule="auto"/>
        <w:rPr>
          <w:rFonts w:ascii="Verdana" w:hAnsi="Verdana" w:cs="Tunga"/>
          <w:sz w:val="20"/>
          <w:szCs w:val="20"/>
          <w:lang w:val="es-ES_tradnl"/>
        </w:rPr>
      </w:pPr>
      <w:r w:rsidRPr="00DE696A">
        <w:rPr>
          <w:rFonts w:ascii="Verdana" w:hAnsi="Verdana"/>
          <w:sz w:val="20"/>
          <w:szCs w:val="20"/>
        </w:rPr>
        <w:t xml:space="preserve">Ítems 15 y 16 </w:t>
      </w:r>
      <w:r w:rsidRPr="00DE696A">
        <w:rPr>
          <w:rFonts w:ascii="Verdana" w:hAnsi="Verdana"/>
          <w:sz w:val="20"/>
          <w:szCs w:val="20"/>
        </w:rPr>
        <w:tab/>
      </w:r>
      <w:r w:rsidRPr="00DE696A">
        <w:rPr>
          <w:rFonts w:ascii="Verdana" w:hAnsi="Verdana"/>
          <w:b/>
          <w:bCs/>
          <w:sz w:val="20"/>
          <w:szCs w:val="20"/>
        </w:rPr>
        <w:t>1,5</w:t>
      </w:r>
      <w:r w:rsidRPr="00DE696A">
        <w:rPr>
          <w:rFonts w:ascii="Verdana" w:hAnsi="Verdana"/>
          <w:sz w:val="20"/>
          <w:szCs w:val="20"/>
        </w:rPr>
        <w:t xml:space="preserve">   Puntos c/u (se puede realizar a lápiz, para los que resuelvan en papel)</w:t>
      </w:r>
    </w:p>
    <w:sectPr w:rsidR="005E4E05" w:rsidRPr="00DE696A" w:rsidSect="00320EC9">
      <w:pgSz w:w="12240" w:h="20160" w:code="5"/>
      <w:pgMar w:top="454" w:right="567" w:bottom="454"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62AD8" w14:textId="77777777" w:rsidR="00735FCD" w:rsidRDefault="00735FCD" w:rsidP="005C26BE">
      <w:pPr>
        <w:spacing w:after="0" w:line="240" w:lineRule="auto"/>
      </w:pPr>
      <w:r>
        <w:separator/>
      </w:r>
    </w:p>
  </w:endnote>
  <w:endnote w:type="continuationSeparator" w:id="0">
    <w:p w14:paraId="1FE4B3F7" w14:textId="77777777" w:rsidR="00735FCD" w:rsidRDefault="00735FCD" w:rsidP="005C2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unga">
    <w:panose1 w:val="00000400000000000000"/>
    <w:charset w:val="00"/>
    <w:family w:val="swiss"/>
    <w:pitch w:val="variable"/>
    <w:sig w:usb0="00400003" w:usb1="00000000" w:usb2="00000000" w:usb3="00000000" w:csb0="00000001" w:csb1="00000000"/>
  </w:font>
  <w:font w:name="ComicSansM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215A5" w14:textId="77777777" w:rsidR="00735FCD" w:rsidRDefault="00735FCD" w:rsidP="005C26BE">
      <w:pPr>
        <w:spacing w:after="0" w:line="240" w:lineRule="auto"/>
      </w:pPr>
      <w:r>
        <w:separator/>
      </w:r>
    </w:p>
  </w:footnote>
  <w:footnote w:type="continuationSeparator" w:id="0">
    <w:p w14:paraId="2FEA0EFB" w14:textId="77777777" w:rsidR="00735FCD" w:rsidRDefault="00735FCD" w:rsidP="005C2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10D"/>
    <w:multiLevelType w:val="hybridMultilevel"/>
    <w:tmpl w:val="890E522E"/>
    <w:lvl w:ilvl="0" w:tplc="054E01E8">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067140C6"/>
    <w:multiLevelType w:val="hybridMultilevel"/>
    <w:tmpl w:val="A1386828"/>
    <w:lvl w:ilvl="0" w:tplc="2C0A0017">
      <w:start w:val="1"/>
      <w:numFmt w:val="lowerLetter"/>
      <w:lvlText w:val="%1)"/>
      <w:lvlJc w:val="left"/>
      <w:pPr>
        <w:ind w:left="2130" w:hanging="360"/>
      </w:pPr>
    </w:lvl>
    <w:lvl w:ilvl="1" w:tplc="2C0A0019" w:tentative="1">
      <w:start w:val="1"/>
      <w:numFmt w:val="lowerLetter"/>
      <w:lvlText w:val="%2."/>
      <w:lvlJc w:val="left"/>
      <w:pPr>
        <w:ind w:left="2850" w:hanging="360"/>
      </w:pPr>
    </w:lvl>
    <w:lvl w:ilvl="2" w:tplc="2C0A001B" w:tentative="1">
      <w:start w:val="1"/>
      <w:numFmt w:val="lowerRoman"/>
      <w:lvlText w:val="%3."/>
      <w:lvlJc w:val="right"/>
      <w:pPr>
        <w:ind w:left="3570" w:hanging="180"/>
      </w:pPr>
    </w:lvl>
    <w:lvl w:ilvl="3" w:tplc="2C0A000F" w:tentative="1">
      <w:start w:val="1"/>
      <w:numFmt w:val="decimal"/>
      <w:lvlText w:val="%4."/>
      <w:lvlJc w:val="left"/>
      <w:pPr>
        <w:ind w:left="4290" w:hanging="360"/>
      </w:pPr>
    </w:lvl>
    <w:lvl w:ilvl="4" w:tplc="2C0A0019" w:tentative="1">
      <w:start w:val="1"/>
      <w:numFmt w:val="lowerLetter"/>
      <w:lvlText w:val="%5."/>
      <w:lvlJc w:val="left"/>
      <w:pPr>
        <w:ind w:left="5010" w:hanging="360"/>
      </w:pPr>
    </w:lvl>
    <w:lvl w:ilvl="5" w:tplc="2C0A001B" w:tentative="1">
      <w:start w:val="1"/>
      <w:numFmt w:val="lowerRoman"/>
      <w:lvlText w:val="%6."/>
      <w:lvlJc w:val="right"/>
      <w:pPr>
        <w:ind w:left="5730" w:hanging="180"/>
      </w:pPr>
    </w:lvl>
    <w:lvl w:ilvl="6" w:tplc="2C0A000F" w:tentative="1">
      <w:start w:val="1"/>
      <w:numFmt w:val="decimal"/>
      <w:lvlText w:val="%7."/>
      <w:lvlJc w:val="left"/>
      <w:pPr>
        <w:ind w:left="6450" w:hanging="360"/>
      </w:pPr>
    </w:lvl>
    <w:lvl w:ilvl="7" w:tplc="2C0A0019" w:tentative="1">
      <w:start w:val="1"/>
      <w:numFmt w:val="lowerLetter"/>
      <w:lvlText w:val="%8."/>
      <w:lvlJc w:val="left"/>
      <w:pPr>
        <w:ind w:left="7170" w:hanging="360"/>
      </w:pPr>
    </w:lvl>
    <w:lvl w:ilvl="8" w:tplc="2C0A001B" w:tentative="1">
      <w:start w:val="1"/>
      <w:numFmt w:val="lowerRoman"/>
      <w:lvlText w:val="%9."/>
      <w:lvlJc w:val="right"/>
      <w:pPr>
        <w:ind w:left="7890" w:hanging="180"/>
      </w:pPr>
    </w:lvl>
  </w:abstractNum>
  <w:abstractNum w:abstractNumId="2" w15:restartNumberingAfterBreak="0">
    <w:nsid w:val="09257459"/>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15:restartNumberingAfterBreak="0">
    <w:nsid w:val="16F60F23"/>
    <w:multiLevelType w:val="hybridMultilevel"/>
    <w:tmpl w:val="24F430F4"/>
    <w:lvl w:ilvl="0" w:tplc="C6C88B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13637"/>
    <w:multiLevelType w:val="hybridMultilevel"/>
    <w:tmpl w:val="BFE0AE4C"/>
    <w:lvl w:ilvl="0" w:tplc="105C046C">
      <w:start w:val="1"/>
      <w:numFmt w:val="lowerLetter"/>
      <w:lvlText w:val="%1)"/>
      <w:lvlJc w:val="left"/>
      <w:pPr>
        <w:ind w:left="1143" w:hanging="360"/>
      </w:pPr>
      <w:rPr>
        <w:rFonts w:hint="default"/>
        <w:b w:val="0"/>
      </w:rPr>
    </w:lvl>
    <w:lvl w:ilvl="1" w:tplc="2C0A0019" w:tentative="1">
      <w:start w:val="1"/>
      <w:numFmt w:val="lowerLetter"/>
      <w:lvlText w:val="%2."/>
      <w:lvlJc w:val="left"/>
      <w:pPr>
        <w:ind w:left="1863" w:hanging="360"/>
      </w:pPr>
    </w:lvl>
    <w:lvl w:ilvl="2" w:tplc="2C0A001B" w:tentative="1">
      <w:start w:val="1"/>
      <w:numFmt w:val="lowerRoman"/>
      <w:lvlText w:val="%3."/>
      <w:lvlJc w:val="right"/>
      <w:pPr>
        <w:ind w:left="2583" w:hanging="180"/>
      </w:pPr>
    </w:lvl>
    <w:lvl w:ilvl="3" w:tplc="2C0A000F" w:tentative="1">
      <w:start w:val="1"/>
      <w:numFmt w:val="decimal"/>
      <w:lvlText w:val="%4."/>
      <w:lvlJc w:val="left"/>
      <w:pPr>
        <w:ind w:left="3303" w:hanging="360"/>
      </w:pPr>
    </w:lvl>
    <w:lvl w:ilvl="4" w:tplc="2C0A0019" w:tentative="1">
      <w:start w:val="1"/>
      <w:numFmt w:val="lowerLetter"/>
      <w:lvlText w:val="%5."/>
      <w:lvlJc w:val="left"/>
      <w:pPr>
        <w:ind w:left="4023" w:hanging="360"/>
      </w:pPr>
    </w:lvl>
    <w:lvl w:ilvl="5" w:tplc="2C0A001B" w:tentative="1">
      <w:start w:val="1"/>
      <w:numFmt w:val="lowerRoman"/>
      <w:lvlText w:val="%6."/>
      <w:lvlJc w:val="right"/>
      <w:pPr>
        <w:ind w:left="4743" w:hanging="180"/>
      </w:pPr>
    </w:lvl>
    <w:lvl w:ilvl="6" w:tplc="2C0A000F" w:tentative="1">
      <w:start w:val="1"/>
      <w:numFmt w:val="decimal"/>
      <w:lvlText w:val="%7."/>
      <w:lvlJc w:val="left"/>
      <w:pPr>
        <w:ind w:left="5463" w:hanging="360"/>
      </w:pPr>
    </w:lvl>
    <w:lvl w:ilvl="7" w:tplc="2C0A0019" w:tentative="1">
      <w:start w:val="1"/>
      <w:numFmt w:val="lowerLetter"/>
      <w:lvlText w:val="%8."/>
      <w:lvlJc w:val="left"/>
      <w:pPr>
        <w:ind w:left="6183" w:hanging="360"/>
      </w:pPr>
    </w:lvl>
    <w:lvl w:ilvl="8" w:tplc="2C0A001B" w:tentative="1">
      <w:start w:val="1"/>
      <w:numFmt w:val="lowerRoman"/>
      <w:lvlText w:val="%9."/>
      <w:lvlJc w:val="right"/>
      <w:pPr>
        <w:ind w:left="6903" w:hanging="180"/>
      </w:pPr>
    </w:lvl>
  </w:abstractNum>
  <w:abstractNum w:abstractNumId="5" w15:restartNumberingAfterBreak="0">
    <w:nsid w:val="18C56A64"/>
    <w:multiLevelType w:val="hybridMultilevel"/>
    <w:tmpl w:val="890E522E"/>
    <w:lvl w:ilvl="0" w:tplc="054E01E8">
      <w:start w:val="1"/>
      <w:numFmt w:val="lowerLetter"/>
      <w:lvlText w:val="%1)"/>
      <w:lvlJc w:val="left"/>
      <w:pPr>
        <w:ind w:left="1143" w:hanging="360"/>
      </w:pPr>
      <w:rPr>
        <w:rFonts w:hint="default"/>
      </w:rPr>
    </w:lvl>
    <w:lvl w:ilvl="1" w:tplc="2C0A0019" w:tentative="1">
      <w:start w:val="1"/>
      <w:numFmt w:val="lowerLetter"/>
      <w:lvlText w:val="%2."/>
      <w:lvlJc w:val="left"/>
      <w:pPr>
        <w:ind w:left="1863" w:hanging="360"/>
      </w:pPr>
    </w:lvl>
    <w:lvl w:ilvl="2" w:tplc="2C0A001B" w:tentative="1">
      <w:start w:val="1"/>
      <w:numFmt w:val="lowerRoman"/>
      <w:lvlText w:val="%3."/>
      <w:lvlJc w:val="right"/>
      <w:pPr>
        <w:ind w:left="2583" w:hanging="180"/>
      </w:pPr>
    </w:lvl>
    <w:lvl w:ilvl="3" w:tplc="2C0A000F" w:tentative="1">
      <w:start w:val="1"/>
      <w:numFmt w:val="decimal"/>
      <w:lvlText w:val="%4."/>
      <w:lvlJc w:val="left"/>
      <w:pPr>
        <w:ind w:left="3303" w:hanging="360"/>
      </w:pPr>
    </w:lvl>
    <w:lvl w:ilvl="4" w:tplc="2C0A0019" w:tentative="1">
      <w:start w:val="1"/>
      <w:numFmt w:val="lowerLetter"/>
      <w:lvlText w:val="%5."/>
      <w:lvlJc w:val="left"/>
      <w:pPr>
        <w:ind w:left="4023" w:hanging="360"/>
      </w:pPr>
    </w:lvl>
    <w:lvl w:ilvl="5" w:tplc="2C0A001B" w:tentative="1">
      <w:start w:val="1"/>
      <w:numFmt w:val="lowerRoman"/>
      <w:lvlText w:val="%6."/>
      <w:lvlJc w:val="right"/>
      <w:pPr>
        <w:ind w:left="4743" w:hanging="180"/>
      </w:pPr>
    </w:lvl>
    <w:lvl w:ilvl="6" w:tplc="2C0A000F" w:tentative="1">
      <w:start w:val="1"/>
      <w:numFmt w:val="decimal"/>
      <w:lvlText w:val="%7."/>
      <w:lvlJc w:val="left"/>
      <w:pPr>
        <w:ind w:left="5463" w:hanging="360"/>
      </w:pPr>
    </w:lvl>
    <w:lvl w:ilvl="7" w:tplc="2C0A0019" w:tentative="1">
      <w:start w:val="1"/>
      <w:numFmt w:val="lowerLetter"/>
      <w:lvlText w:val="%8."/>
      <w:lvlJc w:val="left"/>
      <w:pPr>
        <w:ind w:left="6183" w:hanging="360"/>
      </w:pPr>
    </w:lvl>
    <w:lvl w:ilvl="8" w:tplc="2C0A001B" w:tentative="1">
      <w:start w:val="1"/>
      <w:numFmt w:val="lowerRoman"/>
      <w:lvlText w:val="%9."/>
      <w:lvlJc w:val="right"/>
      <w:pPr>
        <w:ind w:left="6903" w:hanging="180"/>
      </w:pPr>
    </w:lvl>
  </w:abstractNum>
  <w:abstractNum w:abstractNumId="6" w15:restartNumberingAfterBreak="0">
    <w:nsid w:val="20742F3F"/>
    <w:multiLevelType w:val="hybridMultilevel"/>
    <w:tmpl w:val="F1F4C7C0"/>
    <w:lvl w:ilvl="0" w:tplc="C33C620A">
      <w:start w:val="1"/>
      <w:numFmt w:val="lowerLetter"/>
      <w:lvlText w:val="%1)"/>
      <w:lvlJc w:val="left"/>
      <w:pPr>
        <w:ind w:left="1503" w:hanging="360"/>
      </w:pPr>
      <w:rPr>
        <w:rFonts w:hint="default"/>
        <w:b w:val="0"/>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218E0C12"/>
    <w:multiLevelType w:val="hybridMultilevel"/>
    <w:tmpl w:val="8AFC6B0A"/>
    <w:lvl w:ilvl="0" w:tplc="D55A8E24">
      <w:start w:val="1"/>
      <w:numFmt w:val="lowerLetter"/>
      <w:lvlText w:val="%1)"/>
      <w:lvlJc w:val="left"/>
      <w:pPr>
        <w:ind w:left="2334" w:hanging="360"/>
      </w:pPr>
      <w:rPr>
        <w:b w:val="0"/>
      </w:rPr>
    </w:lvl>
    <w:lvl w:ilvl="1" w:tplc="2C0A0019">
      <w:start w:val="1"/>
      <w:numFmt w:val="lowerLetter"/>
      <w:lvlText w:val="%2."/>
      <w:lvlJc w:val="left"/>
      <w:pPr>
        <w:ind w:left="3054" w:hanging="360"/>
      </w:pPr>
    </w:lvl>
    <w:lvl w:ilvl="2" w:tplc="2C0A001B" w:tentative="1">
      <w:start w:val="1"/>
      <w:numFmt w:val="lowerRoman"/>
      <w:lvlText w:val="%3."/>
      <w:lvlJc w:val="right"/>
      <w:pPr>
        <w:ind w:left="3774" w:hanging="180"/>
      </w:pPr>
    </w:lvl>
    <w:lvl w:ilvl="3" w:tplc="2C0A000F" w:tentative="1">
      <w:start w:val="1"/>
      <w:numFmt w:val="decimal"/>
      <w:lvlText w:val="%4."/>
      <w:lvlJc w:val="left"/>
      <w:pPr>
        <w:ind w:left="4494" w:hanging="360"/>
      </w:pPr>
    </w:lvl>
    <w:lvl w:ilvl="4" w:tplc="2C0A0019" w:tentative="1">
      <w:start w:val="1"/>
      <w:numFmt w:val="lowerLetter"/>
      <w:lvlText w:val="%5."/>
      <w:lvlJc w:val="left"/>
      <w:pPr>
        <w:ind w:left="5214" w:hanging="360"/>
      </w:pPr>
    </w:lvl>
    <w:lvl w:ilvl="5" w:tplc="2C0A001B" w:tentative="1">
      <w:start w:val="1"/>
      <w:numFmt w:val="lowerRoman"/>
      <w:lvlText w:val="%6."/>
      <w:lvlJc w:val="right"/>
      <w:pPr>
        <w:ind w:left="5934" w:hanging="180"/>
      </w:pPr>
    </w:lvl>
    <w:lvl w:ilvl="6" w:tplc="2C0A000F" w:tentative="1">
      <w:start w:val="1"/>
      <w:numFmt w:val="decimal"/>
      <w:lvlText w:val="%7."/>
      <w:lvlJc w:val="left"/>
      <w:pPr>
        <w:ind w:left="6654" w:hanging="360"/>
      </w:pPr>
    </w:lvl>
    <w:lvl w:ilvl="7" w:tplc="2C0A0019" w:tentative="1">
      <w:start w:val="1"/>
      <w:numFmt w:val="lowerLetter"/>
      <w:lvlText w:val="%8."/>
      <w:lvlJc w:val="left"/>
      <w:pPr>
        <w:ind w:left="7374" w:hanging="360"/>
      </w:pPr>
    </w:lvl>
    <w:lvl w:ilvl="8" w:tplc="2C0A001B" w:tentative="1">
      <w:start w:val="1"/>
      <w:numFmt w:val="lowerRoman"/>
      <w:lvlText w:val="%9."/>
      <w:lvlJc w:val="right"/>
      <w:pPr>
        <w:ind w:left="8094" w:hanging="180"/>
      </w:pPr>
    </w:lvl>
  </w:abstractNum>
  <w:abstractNum w:abstractNumId="8" w15:restartNumberingAfterBreak="0">
    <w:nsid w:val="2CA862BE"/>
    <w:multiLevelType w:val="hybridMultilevel"/>
    <w:tmpl w:val="C6A428BC"/>
    <w:lvl w:ilvl="0" w:tplc="2D5EB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FC749D"/>
    <w:multiLevelType w:val="hybridMultilevel"/>
    <w:tmpl w:val="88186968"/>
    <w:lvl w:ilvl="0" w:tplc="25BAC836">
      <w:start w:val="1"/>
      <w:numFmt w:val="lowerLetter"/>
      <w:lvlText w:val="%1)"/>
      <w:lvlJc w:val="left"/>
      <w:pPr>
        <w:ind w:left="1863" w:hanging="360"/>
      </w:pPr>
      <w:rPr>
        <w:rFonts w:hint="default"/>
        <w:b w:val="0"/>
        <w:bCs w:val="0"/>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10" w15:restartNumberingAfterBreak="0">
    <w:nsid w:val="2E0A6A4D"/>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11" w15:restartNumberingAfterBreak="0">
    <w:nsid w:val="38A83AF0"/>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2" w15:restartNumberingAfterBreak="0">
    <w:nsid w:val="39357537"/>
    <w:multiLevelType w:val="hybridMultilevel"/>
    <w:tmpl w:val="BFE0AE4C"/>
    <w:lvl w:ilvl="0" w:tplc="105C046C">
      <w:start w:val="1"/>
      <w:numFmt w:val="lowerLetter"/>
      <w:lvlText w:val="%1)"/>
      <w:lvlJc w:val="left"/>
      <w:pPr>
        <w:ind w:left="1440" w:hanging="360"/>
      </w:pPr>
      <w:rPr>
        <w:rFonts w:hint="default"/>
        <w:b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3" w15:restartNumberingAfterBreak="0">
    <w:nsid w:val="3CFF3E43"/>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4" w15:restartNumberingAfterBreak="0">
    <w:nsid w:val="403164E7"/>
    <w:multiLevelType w:val="hybridMultilevel"/>
    <w:tmpl w:val="12EAFFD0"/>
    <w:lvl w:ilvl="0" w:tplc="D1C4C430">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15:restartNumberingAfterBreak="0">
    <w:nsid w:val="455E7CEF"/>
    <w:multiLevelType w:val="hybridMultilevel"/>
    <w:tmpl w:val="CD26E91C"/>
    <w:lvl w:ilvl="0" w:tplc="5C244D32">
      <w:start w:val="1"/>
      <w:numFmt w:val="bullet"/>
      <w:lvlText w:val="-"/>
      <w:lvlJc w:val="left"/>
      <w:pPr>
        <w:ind w:left="1776" w:hanging="360"/>
      </w:pPr>
      <w:rPr>
        <w:rFonts w:ascii="Verdana" w:eastAsia="Times New Roman" w:hAnsi="Verdana" w:cs="Tahoma"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16" w15:restartNumberingAfterBreak="0">
    <w:nsid w:val="480942A4"/>
    <w:multiLevelType w:val="hybridMultilevel"/>
    <w:tmpl w:val="D422A822"/>
    <w:lvl w:ilvl="0" w:tplc="FFFFFFFF">
      <w:start w:val="1"/>
      <w:numFmt w:val="lowerLetter"/>
      <w:lvlText w:val="%1)"/>
      <w:lvlJc w:val="left"/>
      <w:pPr>
        <w:ind w:left="1863" w:hanging="360"/>
      </w:pPr>
      <w:rPr>
        <w:rFonts w:hint="default"/>
      </w:rPr>
    </w:lvl>
    <w:lvl w:ilvl="1" w:tplc="FFFFFFFF" w:tentative="1">
      <w:start w:val="1"/>
      <w:numFmt w:val="lowerLetter"/>
      <w:lvlText w:val="%2."/>
      <w:lvlJc w:val="left"/>
      <w:pPr>
        <w:ind w:left="2583" w:hanging="360"/>
      </w:pPr>
    </w:lvl>
    <w:lvl w:ilvl="2" w:tplc="FFFFFFFF" w:tentative="1">
      <w:start w:val="1"/>
      <w:numFmt w:val="lowerRoman"/>
      <w:lvlText w:val="%3."/>
      <w:lvlJc w:val="right"/>
      <w:pPr>
        <w:ind w:left="3303" w:hanging="180"/>
      </w:pPr>
    </w:lvl>
    <w:lvl w:ilvl="3" w:tplc="FFFFFFFF" w:tentative="1">
      <w:start w:val="1"/>
      <w:numFmt w:val="decimal"/>
      <w:lvlText w:val="%4."/>
      <w:lvlJc w:val="left"/>
      <w:pPr>
        <w:ind w:left="4023" w:hanging="360"/>
      </w:pPr>
    </w:lvl>
    <w:lvl w:ilvl="4" w:tplc="FFFFFFFF" w:tentative="1">
      <w:start w:val="1"/>
      <w:numFmt w:val="lowerLetter"/>
      <w:lvlText w:val="%5."/>
      <w:lvlJc w:val="left"/>
      <w:pPr>
        <w:ind w:left="4743" w:hanging="360"/>
      </w:pPr>
    </w:lvl>
    <w:lvl w:ilvl="5" w:tplc="FFFFFFFF" w:tentative="1">
      <w:start w:val="1"/>
      <w:numFmt w:val="lowerRoman"/>
      <w:lvlText w:val="%6."/>
      <w:lvlJc w:val="right"/>
      <w:pPr>
        <w:ind w:left="5463" w:hanging="180"/>
      </w:pPr>
    </w:lvl>
    <w:lvl w:ilvl="6" w:tplc="FFFFFFFF" w:tentative="1">
      <w:start w:val="1"/>
      <w:numFmt w:val="decimal"/>
      <w:lvlText w:val="%7."/>
      <w:lvlJc w:val="left"/>
      <w:pPr>
        <w:ind w:left="6183" w:hanging="360"/>
      </w:pPr>
    </w:lvl>
    <w:lvl w:ilvl="7" w:tplc="FFFFFFFF" w:tentative="1">
      <w:start w:val="1"/>
      <w:numFmt w:val="lowerLetter"/>
      <w:lvlText w:val="%8."/>
      <w:lvlJc w:val="left"/>
      <w:pPr>
        <w:ind w:left="6903" w:hanging="360"/>
      </w:pPr>
    </w:lvl>
    <w:lvl w:ilvl="8" w:tplc="FFFFFFFF" w:tentative="1">
      <w:start w:val="1"/>
      <w:numFmt w:val="lowerRoman"/>
      <w:lvlText w:val="%9."/>
      <w:lvlJc w:val="right"/>
      <w:pPr>
        <w:ind w:left="7623" w:hanging="180"/>
      </w:pPr>
    </w:lvl>
  </w:abstractNum>
  <w:abstractNum w:abstractNumId="17" w15:restartNumberingAfterBreak="0">
    <w:nsid w:val="5CAE56F1"/>
    <w:multiLevelType w:val="hybridMultilevel"/>
    <w:tmpl w:val="D4625E32"/>
    <w:lvl w:ilvl="0" w:tplc="D55A8E24">
      <w:start w:val="1"/>
      <w:numFmt w:val="lowerLetter"/>
      <w:lvlText w:val="%1)"/>
      <w:lvlJc w:val="left"/>
      <w:pPr>
        <w:ind w:left="2247" w:hanging="360"/>
      </w:pPr>
      <w:rPr>
        <w:b w:val="0"/>
      </w:rPr>
    </w:lvl>
    <w:lvl w:ilvl="1" w:tplc="2C0A0019" w:tentative="1">
      <w:start w:val="1"/>
      <w:numFmt w:val="lowerLetter"/>
      <w:lvlText w:val="%2."/>
      <w:lvlJc w:val="left"/>
      <w:pPr>
        <w:ind w:left="2967" w:hanging="360"/>
      </w:pPr>
    </w:lvl>
    <w:lvl w:ilvl="2" w:tplc="2C0A001B" w:tentative="1">
      <w:start w:val="1"/>
      <w:numFmt w:val="lowerRoman"/>
      <w:lvlText w:val="%3."/>
      <w:lvlJc w:val="right"/>
      <w:pPr>
        <w:ind w:left="3687" w:hanging="180"/>
      </w:pPr>
    </w:lvl>
    <w:lvl w:ilvl="3" w:tplc="2C0A000F" w:tentative="1">
      <w:start w:val="1"/>
      <w:numFmt w:val="decimal"/>
      <w:lvlText w:val="%4."/>
      <w:lvlJc w:val="left"/>
      <w:pPr>
        <w:ind w:left="4407" w:hanging="360"/>
      </w:pPr>
    </w:lvl>
    <w:lvl w:ilvl="4" w:tplc="2C0A0019" w:tentative="1">
      <w:start w:val="1"/>
      <w:numFmt w:val="lowerLetter"/>
      <w:lvlText w:val="%5."/>
      <w:lvlJc w:val="left"/>
      <w:pPr>
        <w:ind w:left="5127" w:hanging="360"/>
      </w:pPr>
    </w:lvl>
    <w:lvl w:ilvl="5" w:tplc="2C0A001B" w:tentative="1">
      <w:start w:val="1"/>
      <w:numFmt w:val="lowerRoman"/>
      <w:lvlText w:val="%6."/>
      <w:lvlJc w:val="right"/>
      <w:pPr>
        <w:ind w:left="5847" w:hanging="180"/>
      </w:pPr>
    </w:lvl>
    <w:lvl w:ilvl="6" w:tplc="2C0A000F" w:tentative="1">
      <w:start w:val="1"/>
      <w:numFmt w:val="decimal"/>
      <w:lvlText w:val="%7."/>
      <w:lvlJc w:val="left"/>
      <w:pPr>
        <w:ind w:left="6567" w:hanging="360"/>
      </w:pPr>
    </w:lvl>
    <w:lvl w:ilvl="7" w:tplc="2C0A0019" w:tentative="1">
      <w:start w:val="1"/>
      <w:numFmt w:val="lowerLetter"/>
      <w:lvlText w:val="%8."/>
      <w:lvlJc w:val="left"/>
      <w:pPr>
        <w:ind w:left="7287" w:hanging="360"/>
      </w:pPr>
    </w:lvl>
    <w:lvl w:ilvl="8" w:tplc="2C0A001B" w:tentative="1">
      <w:start w:val="1"/>
      <w:numFmt w:val="lowerRoman"/>
      <w:lvlText w:val="%9."/>
      <w:lvlJc w:val="right"/>
      <w:pPr>
        <w:ind w:left="8007" w:hanging="180"/>
      </w:pPr>
    </w:lvl>
  </w:abstractNum>
  <w:abstractNum w:abstractNumId="18" w15:restartNumberingAfterBreak="0">
    <w:nsid w:val="5EC73B8A"/>
    <w:multiLevelType w:val="hybridMultilevel"/>
    <w:tmpl w:val="D4625E32"/>
    <w:lvl w:ilvl="0" w:tplc="D55A8E24">
      <w:start w:val="1"/>
      <w:numFmt w:val="lowerLetter"/>
      <w:lvlText w:val="%1)"/>
      <w:lvlJc w:val="left"/>
      <w:pPr>
        <w:ind w:left="2943" w:hanging="360"/>
      </w:pPr>
      <w:rPr>
        <w:b w:val="0"/>
      </w:rPr>
    </w:lvl>
    <w:lvl w:ilvl="1" w:tplc="2C0A0019" w:tentative="1">
      <w:start w:val="1"/>
      <w:numFmt w:val="lowerLetter"/>
      <w:lvlText w:val="%2."/>
      <w:lvlJc w:val="left"/>
      <w:pPr>
        <w:ind w:left="3663" w:hanging="360"/>
      </w:pPr>
    </w:lvl>
    <w:lvl w:ilvl="2" w:tplc="2C0A001B" w:tentative="1">
      <w:start w:val="1"/>
      <w:numFmt w:val="lowerRoman"/>
      <w:lvlText w:val="%3."/>
      <w:lvlJc w:val="right"/>
      <w:pPr>
        <w:ind w:left="4383" w:hanging="180"/>
      </w:pPr>
    </w:lvl>
    <w:lvl w:ilvl="3" w:tplc="2C0A000F" w:tentative="1">
      <w:start w:val="1"/>
      <w:numFmt w:val="decimal"/>
      <w:lvlText w:val="%4."/>
      <w:lvlJc w:val="left"/>
      <w:pPr>
        <w:ind w:left="5103" w:hanging="360"/>
      </w:pPr>
    </w:lvl>
    <w:lvl w:ilvl="4" w:tplc="2C0A0019" w:tentative="1">
      <w:start w:val="1"/>
      <w:numFmt w:val="lowerLetter"/>
      <w:lvlText w:val="%5."/>
      <w:lvlJc w:val="left"/>
      <w:pPr>
        <w:ind w:left="5823" w:hanging="360"/>
      </w:pPr>
    </w:lvl>
    <w:lvl w:ilvl="5" w:tplc="2C0A001B" w:tentative="1">
      <w:start w:val="1"/>
      <w:numFmt w:val="lowerRoman"/>
      <w:lvlText w:val="%6."/>
      <w:lvlJc w:val="right"/>
      <w:pPr>
        <w:ind w:left="6543" w:hanging="180"/>
      </w:pPr>
    </w:lvl>
    <w:lvl w:ilvl="6" w:tplc="2C0A000F" w:tentative="1">
      <w:start w:val="1"/>
      <w:numFmt w:val="decimal"/>
      <w:lvlText w:val="%7."/>
      <w:lvlJc w:val="left"/>
      <w:pPr>
        <w:ind w:left="7263" w:hanging="360"/>
      </w:pPr>
    </w:lvl>
    <w:lvl w:ilvl="7" w:tplc="2C0A0019" w:tentative="1">
      <w:start w:val="1"/>
      <w:numFmt w:val="lowerLetter"/>
      <w:lvlText w:val="%8."/>
      <w:lvlJc w:val="left"/>
      <w:pPr>
        <w:ind w:left="7983" w:hanging="360"/>
      </w:pPr>
    </w:lvl>
    <w:lvl w:ilvl="8" w:tplc="2C0A001B" w:tentative="1">
      <w:start w:val="1"/>
      <w:numFmt w:val="lowerRoman"/>
      <w:lvlText w:val="%9."/>
      <w:lvlJc w:val="right"/>
      <w:pPr>
        <w:ind w:left="8703" w:hanging="180"/>
      </w:pPr>
    </w:lvl>
  </w:abstractNum>
  <w:abstractNum w:abstractNumId="19" w15:restartNumberingAfterBreak="0">
    <w:nsid w:val="65356DF9"/>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20" w15:restartNumberingAfterBreak="0">
    <w:nsid w:val="672E1C84"/>
    <w:multiLevelType w:val="hybridMultilevel"/>
    <w:tmpl w:val="C6A428BC"/>
    <w:lvl w:ilvl="0" w:tplc="2D5EB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A5765A3"/>
    <w:multiLevelType w:val="hybridMultilevel"/>
    <w:tmpl w:val="D422A822"/>
    <w:lvl w:ilvl="0" w:tplc="2B968D72">
      <w:start w:val="1"/>
      <w:numFmt w:val="lowerLetter"/>
      <w:lvlText w:val="%1)"/>
      <w:lvlJc w:val="left"/>
      <w:pPr>
        <w:ind w:left="1863" w:hanging="360"/>
      </w:pPr>
      <w:rPr>
        <w:rFonts w:hint="default"/>
      </w:rPr>
    </w:lvl>
    <w:lvl w:ilvl="1" w:tplc="2C0A0019" w:tentative="1">
      <w:start w:val="1"/>
      <w:numFmt w:val="lowerLetter"/>
      <w:lvlText w:val="%2."/>
      <w:lvlJc w:val="left"/>
      <w:pPr>
        <w:ind w:left="2583" w:hanging="360"/>
      </w:pPr>
    </w:lvl>
    <w:lvl w:ilvl="2" w:tplc="2C0A001B" w:tentative="1">
      <w:start w:val="1"/>
      <w:numFmt w:val="lowerRoman"/>
      <w:lvlText w:val="%3."/>
      <w:lvlJc w:val="right"/>
      <w:pPr>
        <w:ind w:left="3303" w:hanging="180"/>
      </w:pPr>
    </w:lvl>
    <w:lvl w:ilvl="3" w:tplc="2C0A000F" w:tentative="1">
      <w:start w:val="1"/>
      <w:numFmt w:val="decimal"/>
      <w:lvlText w:val="%4."/>
      <w:lvlJc w:val="left"/>
      <w:pPr>
        <w:ind w:left="4023" w:hanging="360"/>
      </w:pPr>
    </w:lvl>
    <w:lvl w:ilvl="4" w:tplc="2C0A0019" w:tentative="1">
      <w:start w:val="1"/>
      <w:numFmt w:val="lowerLetter"/>
      <w:lvlText w:val="%5."/>
      <w:lvlJc w:val="left"/>
      <w:pPr>
        <w:ind w:left="4743" w:hanging="360"/>
      </w:pPr>
    </w:lvl>
    <w:lvl w:ilvl="5" w:tplc="2C0A001B" w:tentative="1">
      <w:start w:val="1"/>
      <w:numFmt w:val="lowerRoman"/>
      <w:lvlText w:val="%6."/>
      <w:lvlJc w:val="right"/>
      <w:pPr>
        <w:ind w:left="5463" w:hanging="180"/>
      </w:pPr>
    </w:lvl>
    <w:lvl w:ilvl="6" w:tplc="2C0A000F" w:tentative="1">
      <w:start w:val="1"/>
      <w:numFmt w:val="decimal"/>
      <w:lvlText w:val="%7."/>
      <w:lvlJc w:val="left"/>
      <w:pPr>
        <w:ind w:left="6183" w:hanging="360"/>
      </w:pPr>
    </w:lvl>
    <w:lvl w:ilvl="7" w:tplc="2C0A0019" w:tentative="1">
      <w:start w:val="1"/>
      <w:numFmt w:val="lowerLetter"/>
      <w:lvlText w:val="%8."/>
      <w:lvlJc w:val="left"/>
      <w:pPr>
        <w:ind w:left="6903" w:hanging="360"/>
      </w:pPr>
    </w:lvl>
    <w:lvl w:ilvl="8" w:tplc="2C0A001B" w:tentative="1">
      <w:start w:val="1"/>
      <w:numFmt w:val="lowerRoman"/>
      <w:lvlText w:val="%9."/>
      <w:lvlJc w:val="right"/>
      <w:pPr>
        <w:ind w:left="7623" w:hanging="180"/>
      </w:pPr>
    </w:lvl>
  </w:abstractNum>
  <w:abstractNum w:abstractNumId="22" w15:restartNumberingAfterBreak="0">
    <w:nsid w:val="6ED82191"/>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3" w15:restartNumberingAfterBreak="0">
    <w:nsid w:val="721017D9"/>
    <w:multiLevelType w:val="multilevel"/>
    <w:tmpl w:val="2394260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2ED3286"/>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5" w15:restartNumberingAfterBreak="0">
    <w:nsid w:val="73030800"/>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6" w15:restartNumberingAfterBreak="0">
    <w:nsid w:val="73967F70"/>
    <w:multiLevelType w:val="hybridMultilevel"/>
    <w:tmpl w:val="070A533E"/>
    <w:lvl w:ilvl="0" w:tplc="D1CC2AAE">
      <w:start w:val="1"/>
      <w:numFmt w:val="decimal"/>
      <w:lvlText w:val="%1-"/>
      <w:lvlJc w:val="left"/>
      <w:pPr>
        <w:ind w:left="1080" w:hanging="360"/>
      </w:pPr>
      <w:rPr>
        <w:rFonts w:hint="default"/>
        <w:b w:val="0"/>
      </w:rPr>
    </w:lvl>
    <w:lvl w:ilvl="1" w:tplc="3CC48E06">
      <w:start w:val="4"/>
      <w:numFmt w:val="lowerLetter"/>
      <w:lvlText w:val="%2)"/>
      <w:lvlJc w:val="left"/>
      <w:pPr>
        <w:tabs>
          <w:tab w:val="num" w:pos="1800"/>
        </w:tabs>
        <w:ind w:left="1800" w:hanging="360"/>
      </w:pPr>
      <w:rPr>
        <w:rFonts w:hint="default"/>
      </w:r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74815C4F"/>
    <w:multiLevelType w:val="hybridMultilevel"/>
    <w:tmpl w:val="74405180"/>
    <w:lvl w:ilvl="0" w:tplc="D55A8E24">
      <w:start w:val="1"/>
      <w:numFmt w:val="lowerLetter"/>
      <w:lvlText w:val="%1)"/>
      <w:lvlJc w:val="left"/>
      <w:pPr>
        <w:ind w:left="2247"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8" w15:restartNumberingAfterBreak="0">
    <w:nsid w:val="74FC3D58"/>
    <w:multiLevelType w:val="hybridMultilevel"/>
    <w:tmpl w:val="BFE0AE4C"/>
    <w:lvl w:ilvl="0" w:tplc="105C046C">
      <w:start w:val="1"/>
      <w:numFmt w:val="lowerLetter"/>
      <w:lvlText w:val="%1)"/>
      <w:lvlJc w:val="left"/>
      <w:pPr>
        <w:ind w:left="1440" w:hanging="360"/>
      </w:pPr>
      <w:rPr>
        <w:rFonts w:hint="default"/>
        <w:b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9" w15:restartNumberingAfterBreak="0">
    <w:nsid w:val="79F03D4A"/>
    <w:multiLevelType w:val="hybridMultilevel"/>
    <w:tmpl w:val="22289EA4"/>
    <w:lvl w:ilvl="0" w:tplc="45BEE62E">
      <w:numFmt w:val="bullet"/>
      <w:lvlText w:val="-"/>
      <w:lvlJc w:val="left"/>
      <w:pPr>
        <w:ind w:left="720" w:hanging="360"/>
      </w:pPr>
      <w:rPr>
        <w:rFonts w:ascii="Times New Roman" w:eastAsia="Calibri" w:hAnsi="Times New Roman"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BFE0565"/>
    <w:multiLevelType w:val="hybridMultilevel"/>
    <w:tmpl w:val="94446CA2"/>
    <w:lvl w:ilvl="0" w:tplc="215AF50C">
      <w:start w:val="1"/>
      <w:numFmt w:val="lowerLetter"/>
      <w:lvlText w:val="%1)"/>
      <w:lvlJc w:val="left"/>
      <w:pPr>
        <w:ind w:left="1440" w:hanging="360"/>
      </w:pPr>
      <w:rPr>
        <w:rFonts w:hint="default"/>
        <w:b w:val="0"/>
        <w:bCs w:val="0"/>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1" w15:restartNumberingAfterBreak="0">
    <w:nsid w:val="7D0B7508"/>
    <w:multiLevelType w:val="hybridMultilevel"/>
    <w:tmpl w:val="D4625E32"/>
    <w:lvl w:ilvl="0" w:tplc="D55A8E24">
      <w:start w:val="1"/>
      <w:numFmt w:val="lowerLetter"/>
      <w:lvlText w:val="%1)"/>
      <w:lvlJc w:val="left"/>
      <w:pPr>
        <w:ind w:left="2247" w:hanging="360"/>
      </w:pPr>
      <w:rPr>
        <w:b w:val="0"/>
      </w:rPr>
    </w:lvl>
    <w:lvl w:ilvl="1" w:tplc="2C0A0019" w:tentative="1">
      <w:start w:val="1"/>
      <w:numFmt w:val="lowerLetter"/>
      <w:lvlText w:val="%2."/>
      <w:lvlJc w:val="left"/>
      <w:pPr>
        <w:ind w:left="2967" w:hanging="360"/>
      </w:pPr>
    </w:lvl>
    <w:lvl w:ilvl="2" w:tplc="2C0A001B" w:tentative="1">
      <w:start w:val="1"/>
      <w:numFmt w:val="lowerRoman"/>
      <w:lvlText w:val="%3."/>
      <w:lvlJc w:val="right"/>
      <w:pPr>
        <w:ind w:left="3687" w:hanging="180"/>
      </w:pPr>
    </w:lvl>
    <w:lvl w:ilvl="3" w:tplc="2C0A000F" w:tentative="1">
      <w:start w:val="1"/>
      <w:numFmt w:val="decimal"/>
      <w:lvlText w:val="%4."/>
      <w:lvlJc w:val="left"/>
      <w:pPr>
        <w:ind w:left="4407" w:hanging="360"/>
      </w:pPr>
    </w:lvl>
    <w:lvl w:ilvl="4" w:tplc="2C0A0019" w:tentative="1">
      <w:start w:val="1"/>
      <w:numFmt w:val="lowerLetter"/>
      <w:lvlText w:val="%5."/>
      <w:lvlJc w:val="left"/>
      <w:pPr>
        <w:ind w:left="5127" w:hanging="360"/>
      </w:pPr>
    </w:lvl>
    <w:lvl w:ilvl="5" w:tplc="2C0A001B" w:tentative="1">
      <w:start w:val="1"/>
      <w:numFmt w:val="lowerRoman"/>
      <w:lvlText w:val="%6."/>
      <w:lvlJc w:val="right"/>
      <w:pPr>
        <w:ind w:left="5847" w:hanging="180"/>
      </w:pPr>
    </w:lvl>
    <w:lvl w:ilvl="6" w:tplc="2C0A000F" w:tentative="1">
      <w:start w:val="1"/>
      <w:numFmt w:val="decimal"/>
      <w:lvlText w:val="%7."/>
      <w:lvlJc w:val="left"/>
      <w:pPr>
        <w:ind w:left="6567" w:hanging="360"/>
      </w:pPr>
    </w:lvl>
    <w:lvl w:ilvl="7" w:tplc="2C0A0019" w:tentative="1">
      <w:start w:val="1"/>
      <w:numFmt w:val="lowerLetter"/>
      <w:lvlText w:val="%8."/>
      <w:lvlJc w:val="left"/>
      <w:pPr>
        <w:ind w:left="7287" w:hanging="360"/>
      </w:pPr>
    </w:lvl>
    <w:lvl w:ilvl="8" w:tplc="2C0A001B" w:tentative="1">
      <w:start w:val="1"/>
      <w:numFmt w:val="lowerRoman"/>
      <w:lvlText w:val="%9."/>
      <w:lvlJc w:val="right"/>
      <w:pPr>
        <w:ind w:left="8007" w:hanging="180"/>
      </w:pPr>
    </w:lvl>
  </w:abstractNum>
  <w:abstractNum w:abstractNumId="32" w15:restartNumberingAfterBreak="0">
    <w:nsid w:val="7EED24A8"/>
    <w:multiLevelType w:val="hybridMultilevel"/>
    <w:tmpl w:val="74405180"/>
    <w:lvl w:ilvl="0" w:tplc="D55A8E24">
      <w:start w:val="1"/>
      <w:numFmt w:val="lowerLetter"/>
      <w:lvlText w:val="%1)"/>
      <w:lvlJc w:val="left"/>
      <w:pPr>
        <w:ind w:left="3479" w:hanging="360"/>
      </w:pPr>
      <w:rPr>
        <w:b w:val="0"/>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26"/>
  </w:num>
  <w:num w:numId="2">
    <w:abstractNumId w:val="31"/>
  </w:num>
  <w:num w:numId="3">
    <w:abstractNumId w:val="5"/>
  </w:num>
  <w:num w:numId="4">
    <w:abstractNumId w:val="4"/>
  </w:num>
  <w:num w:numId="5">
    <w:abstractNumId w:val="10"/>
  </w:num>
  <w:num w:numId="6">
    <w:abstractNumId w:val="30"/>
  </w:num>
  <w:num w:numId="7">
    <w:abstractNumId w:val="2"/>
  </w:num>
  <w:num w:numId="8">
    <w:abstractNumId w:val="0"/>
  </w:num>
  <w:num w:numId="9">
    <w:abstractNumId w:val="6"/>
  </w:num>
  <w:num w:numId="10">
    <w:abstractNumId w:val="12"/>
  </w:num>
  <w:num w:numId="11">
    <w:abstractNumId w:val="32"/>
  </w:num>
  <w:num w:numId="12">
    <w:abstractNumId w:val="8"/>
  </w:num>
  <w:num w:numId="13">
    <w:abstractNumId w:val="28"/>
  </w:num>
  <w:num w:numId="14">
    <w:abstractNumId w:val="20"/>
  </w:num>
  <w:num w:numId="15">
    <w:abstractNumId w:val="19"/>
  </w:num>
  <w:num w:numId="16">
    <w:abstractNumId w:val="1"/>
  </w:num>
  <w:num w:numId="17">
    <w:abstractNumId w:val="3"/>
  </w:num>
  <w:num w:numId="18">
    <w:abstractNumId w:val="15"/>
  </w:num>
  <w:num w:numId="19">
    <w:abstractNumId w:val="29"/>
  </w:num>
  <w:num w:numId="20">
    <w:abstractNumId w:val="18"/>
  </w:num>
  <w:num w:numId="21">
    <w:abstractNumId w:val="7"/>
  </w:num>
  <w:num w:numId="22">
    <w:abstractNumId w:val="27"/>
  </w:num>
  <w:num w:numId="23">
    <w:abstractNumId w:val="9"/>
  </w:num>
  <w:num w:numId="24">
    <w:abstractNumId w:val="17"/>
  </w:num>
  <w:num w:numId="25">
    <w:abstractNumId w:val="21"/>
  </w:num>
  <w:num w:numId="26">
    <w:abstractNumId w:val="24"/>
  </w:num>
  <w:num w:numId="27">
    <w:abstractNumId w:val="25"/>
  </w:num>
  <w:num w:numId="28">
    <w:abstractNumId w:val="14"/>
  </w:num>
  <w:num w:numId="29">
    <w:abstractNumId w:val="22"/>
  </w:num>
  <w:num w:numId="30">
    <w:abstractNumId w:val="13"/>
  </w:num>
  <w:num w:numId="31">
    <w:abstractNumId w:val="23"/>
  </w:num>
  <w:num w:numId="32">
    <w:abstractNumId w:val="11"/>
  </w:num>
  <w:num w:numId="3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88"/>
    <w:rsid w:val="00003CFB"/>
    <w:rsid w:val="000142C4"/>
    <w:rsid w:val="000166D5"/>
    <w:rsid w:val="00031529"/>
    <w:rsid w:val="00036158"/>
    <w:rsid w:val="00042462"/>
    <w:rsid w:val="00062DCE"/>
    <w:rsid w:val="00063E9D"/>
    <w:rsid w:val="00070C15"/>
    <w:rsid w:val="000716C8"/>
    <w:rsid w:val="00072740"/>
    <w:rsid w:val="0008426C"/>
    <w:rsid w:val="00093F13"/>
    <w:rsid w:val="000A7B30"/>
    <w:rsid w:val="000B3884"/>
    <w:rsid w:val="000B49CB"/>
    <w:rsid w:val="000B4F32"/>
    <w:rsid w:val="000D2A79"/>
    <w:rsid w:val="000D5930"/>
    <w:rsid w:val="000F5C3A"/>
    <w:rsid w:val="00127499"/>
    <w:rsid w:val="00140C29"/>
    <w:rsid w:val="00141E44"/>
    <w:rsid w:val="00151B6E"/>
    <w:rsid w:val="00156B5D"/>
    <w:rsid w:val="00164216"/>
    <w:rsid w:val="00170221"/>
    <w:rsid w:val="001B0042"/>
    <w:rsid w:val="001B5296"/>
    <w:rsid w:val="001D0809"/>
    <w:rsid w:val="001E1C6C"/>
    <w:rsid w:val="001E7E21"/>
    <w:rsid w:val="002019AE"/>
    <w:rsid w:val="002272A7"/>
    <w:rsid w:val="0023249D"/>
    <w:rsid w:val="002346B4"/>
    <w:rsid w:val="00235C91"/>
    <w:rsid w:val="00242ED7"/>
    <w:rsid w:val="0024640C"/>
    <w:rsid w:val="00264860"/>
    <w:rsid w:val="00272BDC"/>
    <w:rsid w:val="002844C9"/>
    <w:rsid w:val="00293D46"/>
    <w:rsid w:val="002B057B"/>
    <w:rsid w:val="002B6AC7"/>
    <w:rsid w:val="002B7E8E"/>
    <w:rsid w:val="002C7D5D"/>
    <w:rsid w:val="002D6586"/>
    <w:rsid w:val="002F1D19"/>
    <w:rsid w:val="002F3CFB"/>
    <w:rsid w:val="002F44D0"/>
    <w:rsid w:val="00301DCA"/>
    <w:rsid w:val="00316FC1"/>
    <w:rsid w:val="00320EC9"/>
    <w:rsid w:val="0032249C"/>
    <w:rsid w:val="00323E83"/>
    <w:rsid w:val="003430EB"/>
    <w:rsid w:val="00371EA7"/>
    <w:rsid w:val="0038140A"/>
    <w:rsid w:val="003C4B9F"/>
    <w:rsid w:val="003D350E"/>
    <w:rsid w:val="003D4101"/>
    <w:rsid w:val="003D4990"/>
    <w:rsid w:val="00405A94"/>
    <w:rsid w:val="00423852"/>
    <w:rsid w:val="00433139"/>
    <w:rsid w:val="0044761F"/>
    <w:rsid w:val="00447EFC"/>
    <w:rsid w:val="00461F28"/>
    <w:rsid w:val="00463EE8"/>
    <w:rsid w:val="00476B22"/>
    <w:rsid w:val="0048615F"/>
    <w:rsid w:val="004911CE"/>
    <w:rsid w:val="004A3250"/>
    <w:rsid w:val="004C1158"/>
    <w:rsid w:val="004C3296"/>
    <w:rsid w:val="004D13CB"/>
    <w:rsid w:val="004D7749"/>
    <w:rsid w:val="004F61DF"/>
    <w:rsid w:val="004F7DFB"/>
    <w:rsid w:val="00500519"/>
    <w:rsid w:val="00501182"/>
    <w:rsid w:val="00504EE2"/>
    <w:rsid w:val="00505179"/>
    <w:rsid w:val="005242A2"/>
    <w:rsid w:val="00525982"/>
    <w:rsid w:val="00527766"/>
    <w:rsid w:val="0053537A"/>
    <w:rsid w:val="00541EDE"/>
    <w:rsid w:val="00553297"/>
    <w:rsid w:val="00570C5D"/>
    <w:rsid w:val="00573F18"/>
    <w:rsid w:val="0059322E"/>
    <w:rsid w:val="00593FFA"/>
    <w:rsid w:val="005954EC"/>
    <w:rsid w:val="005A5E01"/>
    <w:rsid w:val="005B6F59"/>
    <w:rsid w:val="005C022C"/>
    <w:rsid w:val="005C26BE"/>
    <w:rsid w:val="005C7B83"/>
    <w:rsid w:val="005D411D"/>
    <w:rsid w:val="005D7633"/>
    <w:rsid w:val="005E1A19"/>
    <w:rsid w:val="005E4E05"/>
    <w:rsid w:val="005E64AD"/>
    <w:rsid w:val="005E6DE8"/>
    <w:rsid w:val="00600909"/>
    <w:rsid w:val="006112AE"/>
    <w:rsid w:val="0062281F"/>
    <w:rsid w:val="006238E6"/>
    <w:rsid w:val="00632488"/>
    <w:rsid w:val="00633261"/>
    <w:rsid w:val="0064127B"/>
    <w:rsid w:val="00661561"/>
    <w:rsid w:val="00670E8E"/>
    <w:rsid w:val="006A0A63"/>
    <w:rsid w:val="006C70D3"/>
    <w:rsid w:val="006F44AB"/>
    <w:rsid w:val="006F56D0"/>
    <w:rsid w:val="0070004C"/>
    <w:rsid w:val="00712618"/>
    <w:rsid w:val="007129EE"/>
    <w:rsid w:val="0071312D"/>
    <w:rsid w:val="00735FCD"/>
    <w:rsid w:val="00744EDE"/>
    <w:rsid w:val="00747700"/>
    <w:rsid w:val="00750178"/>
    <w:rsid w:val="00757DB6"/>
    <w:rsid w:val="00775D9A"/>
    <w:rsid w:val="007765AB"/>
    <w:rsid w:val="007A319E"/>
    <w:rsid w:val="007C3FD3"/>
    <w:rsid w:val="007C6F28"/>
    <w:rsid w:val="007D28CF"/>
    <w:rsid w:val="007D463D"/>
    <w:rsid w:val="007E3393"/>
    <w:rsid w:val="007E4B87"/>
    <w:rsid w:val="007E5CB9"/>
    <w:rsid w:val="007F1B7B"/>
    <w:rsid w:val="008065DD"/>
    <w:rsid w:val="00807E88"/>
    <w:rsid w:val="0081606E"/>
    <w:rsid w:val="00816B92"/>
    <w:rsid w:val="008171EF"/>
    <w:rsid w:val="00826B75"/>
    <w:rsid w:val="00847BBD"/>
    <w:rsid w:val="008628C8"/>
    <w:rsid w:val="00877574"/>
    <w:rsid w:val="00893BD2"/>
    <w:rsid w:val="00903AE9"/>
    <w:rsid w:val="00916C3A"/>
    <w:rsid w:val="00924BF6"/>
    <w:rsid w:val="00946B7F"/>
    <w:rsid w:val="009563E0"/>
    <w:rsid w:val="00963EC4"/>
    <w:rsid w:val="00974481"/>
    <w:rsid w:val="009746AB"/>
    <w:rsid w:val="00982CC5"/>
    <w:rsid w:val="00991976"/>
    <w:rsid w:val="009960FA"/>
    <w:rsid w:val="009A2687"/>
    <w:rsid w:val="009A64CA"/>
    <w:rsid w:val="009D7D51"/>
    <w:rsid w:val="009E52D4"/>
    <w:rsid w:val="009F6AFD"/>
    <w:rsid w:val="00A04D4E"/>
    <w:rsid w:val="00A11419"/>
    <w:rsid w:val="00A24D38"/>
    <w:rsid w:val="00A41D27"/>
    <w:rsid w:val="00A42D9E"/>
    <w:rsid w:val="00A43A4B"/>
    <w:rsid w:val="00A54E97"/>
    <w:rsid w:val="00A72808"/>
    <w:rsid w:val="00A72AC3"/>
    <w:rsid w:val="00AA25B4"/>
    <w:rsid w:val="00AA28A5"/>
    <w:rsid w:val="00AA5CEC"/>
    <w:rsid w:val="00AC592B"/>
    <w:rsid w:val="00AC7B91"/>
    <w:rsid w:val="00AC7F95"/>
    <w:rsid w:val="00AE55FE"/>
    <w:rsid w:val="00AF7C4C"/>
    <w:rsid w:val="00B0090F"/>
    <w:rsid w:val="00B00D42"/>
    <w:rsid w:val="00B04657"/>
    <w:rsid w:val="00B07F28"/>
    <w:rsid w:val="00B10852"/>
    <w:rsid w:val="00B233AA"/>
    <w:rsid w:val="00B24057"/>
    <w:rsid w:val="00B33D19"/>
    <w:rsid w:val="00B42541"/>
    <w:rsid w:val="00B46525"/>
    <w:rsid w:val="00B5061F"/>
    <w:rsid w:val="00B57D63"/>
    <w:rsid w:val="00B768A5"/>
    <w:rsid w:val="00B80873"/>
    <w:rsid w:val="00B85412"/>
    <w:rsid w:val="00B90990"/>
    <w:rsid w:val="00B91A2A"/>
    <w:rsid w:val="00B95D88"/>
    <w:rsid w:val="00BA0147"/>
    <w:rsid w:val="00BB0D5A"/>
    <w:rsid w:val="00BC50B5"/>
    <w:rsid w:val="00BE083A"/>
    <w:rsid w:val="00BF5CAD"/>
    <w:rsid w:val="00C02B5A"/>
    <w:rsid w:val="00C35F4D"/>
    <w:rsid w:val="00C368E6"/>
    <w:rsid w:val="00C513CB"/>
    <w:rsid w:val="00C53C50"/>
    <w:rsid w:val="00C56AF0"/>
    <w:rsid w:val="00C579D5"/>
    <w:rsid w:val="00C77C0B"/>
    <w:rsid w:val="00C81BC8"/>
    <w:rsid w:val="00C95BCD"/>
    <w:rsid w:val="00CA2D1E"/>
    <w:rsid w:val="00CC6C94"/>
    <w:rsid w:val="00CD19DA"/>
    <w:rsid w:val="00D006F3"/>
    <w:rsid w:val="00D47929"/>
    <w:rsid w:val="00D61D04"/>
    <w:rsid w:val="00D64CE2"/>
    <w:rsid w:val="00D77872"/>
    <w:rsid w:val="00D849BA"/>
    <w:rsid w:val="00D85173"/>
    <w:rsid w:val="00D8748F"/>
    <w:rsid w:val="00D93163"/>
    <w:rsid w:val="00D9475F"/>
    <w:rsid w:val="00DB2F21"/>
    <w:rsid w:val="00DD299C"/>
    <w:rsid w:val="00DE696A"/>
    <w:rsid w:val="00DF1FCC"/>
    <w:rsid w:val="00DF7808"/>
    <w:rsid w:val="00E02BAC"/>
    <w:rsid w:val="00E145B6"/>
    <w:rsid w:val="00E14852"/>
    <w:rsid w:val="00E211B5"/>
    <w:rsid w:val="00E21933"/>
    <w:rsid w:val="00E222BF"/>
    <w:rsid w:val="00E27458"/>
    <w:rsid w:val="00E51612"/>
    <w:rsid w:val="00E516B8"/>
    <w:rsid w:val="00E54DF6"/>
    <w:rsid w:val="00E60E4E"/>
    <w:rsid w:val="00E6272C"/>
    <w:rsid w:val="00E7441E"/>
    <w:rsid w:val="00E75A14"/>
    <w:rsid w:val="00E87A02"/>
    <w:rsid w:val="00E93A13"/>
    <w:rsid w:val="00E96176"/>
    <w:rsid w:val="00E97A44"/>
    <w:rsid w:val="00EA55C2"/>
    <w:rsid w:val="00EA667F"/>
    <w:rsid w:val="00EC1DE0"/>
    <w:rsid w:val="00ED61FA"/>
    <w:rsid w:val="00ED6365"/>
    <w:rsid w:val="00EF7337"/>
    <w:rsid w:val="00EF78A6"/>
    <w:rsid w:val="00F02E39"/>
    <w:rsid w:val="00F170A3"/>
    <w:rsid w:val="00F228E0"/>
    <w:rsid w:val="00F25FAA"/>
    <w:rsid w:val="00F437FF"/>
    <w:rsid w:val="00F53318"/>
    <w:rsid w:val="00F53DB3"/>
    <w:rsid w:val="00F57C7F"/>
    <w:rsid w:val="00F6172D"/>
    <w:rsid w:val="00F7591B"/>
    <w:rsid w:val="00F86074"/>
    <w:rsid w:val="00F87529"/>
    <w:rsid w:val="00F92B9C"/>
    <w:rsid w:val="00F9474C"/>
    <w:rsid w:val="00FA6B67"/>
    <w:rsid w:val="00FC70BB"/>
    <w:rsid w:val="00FC7E6D"/>
    <w:rsid w:val="00FD765C"/>
    <w:rsid w:val="00FE4095"/>
    <w:rsid w:val="00FE423F"/>
    <w:rsid w:val="00FF3395"/>
    <w:rsid w:val="00FF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60D5486"/>
  <w15:chartTrackingRefBased/>
  <w15:docId w15:val="{48294DAF-3A75-407A-A69F-204C4226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88"/>
    <w:pPr>
      <w:spacing w:after="200" w:line="276" w:lineRule="auto"/>
    </w:pPr>
    <w:rPr>
      <w:sz w:val="22"/>
      <w:szCs w:val="22"/>
      <w:lang w:val="es-AR"/>
    </w:rPr>
  </w:style>
  <w:style w:type="paragraph" w:styleId="Ttulo3">
    <w:name w:val="heading 3"/>
    <w:basedOn w:val="Normal"/>
    <w:next w:val="Normal"/>
    <w:qFormat/>
    <w:rsid w:val="00242ED7"/>
    <w:pPr>
      <w:keepNext/>
      <w:spacing w:after="0" w:line="240" w:lineRule="auto"/>
      <w:ind w:left="360"/>
      <w:outlineLvl w:val="2"/>
    </w:pPr>
    <w:rPr>
      <w:rFonts w:ascii="Times New Roman" w:eastAsia="Times New Roman" w:hAnsi="Times New Roman"/>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5D88"/>
    <w:pPr>
      <w:ind w:left="720"/>
      <w:contextualSpacing/>
    </w:pPr>
  </w:style>
  <w:style w:type="paragraph" w:styleId="Encabezado">
    <w:name w:val="header"/>
    <w:basedOn w:val="Normal"/>
    <w:link w:val="EncabezadoCar"/>
    <w:uiPriority w:val="99"/>
    <w:unhideWhenUsed/>
    <w:rsid w:val="005C26BE"/>
    <w:pPr>
      <w:tabs>
        <w:tab w:val="center" w:pos="4419"/>
        <w:tab w:val="right" w:pos="8838"/>
      </w:tabs>
    </w:pPr>
    <w:rPr>
      <w:lang w:val="x-none"/>
    </w:rPr>
  </w:style>
  <w:style w:type="character" w:customStyle="1" w:styleId="EncabezadoCar">
    <w:name w:val="Encabezado Car"/>
    <w:link w:val="Encabezado"/>
    <w:uiPriority w:val="99"/>
    <w:rsid w:val="005C26BE"/>
    <w:rPr>
      <w:sz w:val="22"/>
      <w:szCs w:val="22"/>
      <w:lang w:eastAsia="en-US"/>
    </w:rPr>
  </w:style>
  <w:style w:type="paragraph" w:styleId="Piedepgina">
    <w:name w:val="footer"/>
    <w:basedOn w:val="Normal"/>
    <w:link w:val="PiedepginaCar"/>
    <w:uiPriority w:val="99"/>
    <w:unhideWhenUsed/>
    <w:rsid w:val="005C26BE"/>
    <w:pPr>
      <w:tabs>
        <w:tab w:val="center" w:pos="4419"/>
        <w:tab w:val="right" w:pos="8838"/>
      </w:tabs>
    </w:pPr>
    <w:rPr>
      <w:lang w:val="x-none"/>
    </w:rPr>
  </w:style>
  <w:style w:type="character" w:customStyle="1" w:styleId="PiedepginaCar">
    <w:name w:val="Pie de página Car"/>
    <w:link w:val="Piedepgina"/>
    <w:uiPriority w:val="99"/>
    <w:rsid w:val="005C26BE"/>
    <w:rPr>
      <w:sz w:val="22"/>
      <w:szCs w:val="22"/>
      <w:lang w:eastAsia="en-US"/>
    </w:rPr>
  </w:style>
  <w:style w:type="paragraph" w:styleId="NormalWeb">
    <w:name w:val="Normal (Web)"/>
    <w:basedOn w:val="Normal"/>
    <w:rsid w:val="006238E6"/>
    <w:pPr>
      <w:spacing w:before="100" w:beforeAutospacing="1" w:after="100" w:afterAutospacing="1" w:line="240" w:lineRule="auto"/>
    </w:pPr>
    <w:rPr>
      <w:rFonts w:ascii="Times New Roman" w:eastAsia="Times New Roman" w:hAnsi="Times New Roman"/>
      <w:sz w:val="24"/>
      <w:szCs w:val="24"/>
      <w:lang w:val="es-ES" w:eastAsia="es-ES"/>
    </w:rPr>
  </w:style>
  <w:style w:type="table" w:styleId="Tablaconcuadrcula">
    <w:name w:val="Table Grid"/>
    <w:basedOn w:val="Tablanormal"/>
    <w:rsid w:val="006238E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242ED7"/>
    <w:pPr>
      <w:spacing w:after="0" w:line="240" w:lineRule="auto"/>
      <w:jc w:val="both"/>
    </w:pPr>
    <w:rPr>
      <w:rFonts w:ascii="Times New Roman" w:eastAsia="Times New Roman" w:hAnsi="Times New Roman"/>
      <w:b/>
      <w:sz w:val="20"/>
      <w:szCs w:val="20"/>
      <w:lang w:val="es-ES_tradnl" w:eastAsia="es-ES"/>
    </w:rPr>
  </w:style>
  <w:style w:type="paragraph" w:styleId="Textocomentario">
    <w:name w:val="annotation text"/>
    <w:basedOn w:val="Normal"/>
    <w:link w:val="TextocomentarioCar"/>
    <w:rsid w:val="00E7441E"/>
    <w:pPr>
      <w:spacing w:after="0" w:line="240" w:lineRule="auto"/>
    </w:pPr>
    <w:rPr>
      <w:rFonts w:ascii="Times New Roman" w:eastAsia="Times New Roman" w:hAnsi="Times New Roman"/>
      <w:sz w:val="20"/>
      <w:szCs w:val="20"/>
      <w:lang w:val="es-ES_tradnl" w:eastAsia="es-ES_tradnl"/>
    </w:rPr>
  </w:style>
  <w:style w:type="character" w:customStyle="1" w:styleId="TextocomentarioCar">
    <w:name w:val="Texto comentario Car"/>
    <w:link w:val="Textocomentario"/>
    <w:rsid w:val="00E7441E"/>
    <w:rPr>
      <w:rFonts w:ascii="Times New Roman" w:eastAsia="Times New Roman" w:hAnsi="Times New Roman"/>
      <w:lang w:val="es-ES_tradnl" w:eastAsia="es-ES_tradnl"/>
    </w:rPr>
  </w:style>
  <w:style w:type="paragraph" w:styleId="Textodeglobo">
    <w:name w:val="Balloon Text"/>
    <w:basedOn w:val="Normal"/>
    <w:link w:val="TextodegloboCar"/>
    <w:uiPriority w:val="99"/>
    <w:semiHidden/>
    <w:unhideWhenUsed/>
    <w:rsid w:val="005E64AD"/>
    <w:pPr>
      <w:spacing w:after="0" w:line="240" w:lineRule="auto"/>
    </w:pPr>
    <w:rPr>
      <w:rFonts w:ascii="Segoe UI" w:hAnsi="Segoe UI"/>
      <w:sz w:val="18"/>
      <w:szCs w:val="18"/>
      <w:lang w:val="x-none"/>
    </w:rPr>
  </w:style>
  <w:style w:type="character" w:customStyle="1" w:styleId="TextodegloboCar">
    <w:name w:val="Texto de globo Car"/>
    <w:link w:val="Textodeglobo"/>
    <w:uiPriority w:val="99"/>
    <w:semiHidden/>
    <w:rsid w:val="005E64AD"/>
    <w:rPr>
      <w:rFonts w:ascii="Segoe UI" w:hAnsi="Segoe UI" w:cs="Segoe UI"/>
      <w:sz w:val="18"/>
      <w:szCs w:val="18"/>
      <w:lang w:eastAsia="en-US"/>
    </w:rPr>
  </w:style>
  <w:style w:type="character" w:styleId="Hipervnculo">
    <w:name w:val="Hyperlink"/>
    <w:uiPriority w:val="99"/>
    <w:unhideWhenUsed/>
    <w:rsid w:val="009960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4653">
      <w:bodyDiv w:val="1"/>
      <w:marLeft w:val="0"/>
      <w:marRight w:val="0"/>
      <w:marTop w:val="0"/>
      <w:marBottom w:val="0"/>
      <w:divBdr>
        <w:top w:val="none" w:sz="0" w:space="0" w:color="auto"/>
        <w:left w:val="none" w:sz="0" w:space="0" w:color="auto"/>
        <w:bottom w:val="none" w:sz="0" w:space="0" w:color="auto"/>
        <w:right w:val="none" w:sz="0" w:space="0" w:color="auto"/>
      </w:divBdr>
      <w:divsChild>
        <w:div w:id="2071876934">
          <w:marLeft w:val="547"/>
          <w:marRight w:val="0"/>
          <w:marTop w:val="86"/>
          <w:marBottom w:val="0"/>
          <w:divBdr>
            <w:top w:val="none" w:sz="0" w:space="0" w:color="auto"/>
            <w:left w:val="none" w:sz="0" w:space="0" w:color="auto"/>
            <w:bottom w:val="none" w:sz="0" w:space="0" w:color="auto"/>
            <w:right w:val="none" w:sz="0" w:space="0" w:color="auto"/>
          </w:divBdr>
        </w:div>
      </w:divsChild>
    </w:div>
    <w:div w:id="345056121">
      <w:bodyDiv w:val="1"/>
      <w:marLeft w:val="0"/>
      <w:marRight w:val="0"/>
      <w:marTop w:val="0"/>
      <w:marBottom w:val="0"/>
      <w:divBdr>
        <w:top w:val="none" w:sz="0" w:space="0" w:color="auto"/>
        <w:left w:val="none" w:sz="0" w:space="0" w:color="auto"/>
        <w:bottom w:val="none" w:sz="0" w:space="0" w:color="auto"/>
        <w:right w:val="none" w:sz="0" w:space="0" w:color="auto"/>
      </w:divBdr>
      <w:divsChild>
        <w:div w:id="515311797">
          <w:marLeft w:val="547"/>
          <w:marRight w:val="0"/>
          <w:marTop w:val="86"/>
          <w:marBottom w:val="0"/>
          <w:divBdr>
            <w:top w:val="none" w:sz="0" w:space="0" w:color="auto"/>
            <w:left w:val="none" w:sz="0" w:space="0" w:color="auto"/>
            <w:bottom w:val="none" w:sz="0" w:space="0" w:color="auto"/>
            <w:right w:val="none" w:sz="0" w:space="0" w:color="auto"/>
          </w:divBdr>
        </w:div>
      </w:divsChild>
    </w:div>
    <w:div w:id="530459614">
      <w:bodyDiv w:val="1"/>
      <w:marLeft w:val="0"/>
      <w:marRight w:val="0"/>
      <w:marTop w:val="0"/>
      <w:marBottom w:val="0"/>
      <w:divBdr>
        <w:top w:val="none" w:sz="0" w:space="0" w:color="auto"/>
        <w:left w:val="none" w:sz="0" w:space="0" w:color="auto"/>
        <w:bottom w:val="none" w:sz="0" w:space="0" w:color="auto"/>
        <w:right w:val="none" w:sz="0" w:space="0" w:color="auto"/>
      </w:divBdr>
    </w:div>
    <w:div w:id="858467922">
      <w:bodyDiv w:val="1"/>
      <w:marLeft w:val="0"/>
      <w:marRight w:val="0"/>
      <w:marTop w:val="0"/>
      <w:marBottom w:val="0"/>
      <w:divBdr>
        <w:top w:val="none" w:sz="0" w:space="0" w:color="auto"/>
        <w:left w:val="none" w:sz="0" w:space="0" w:color="auto"/>
        <w:bottom w:val="none" w:sz="0" w:space="0" w:color="auto"/>
        <w:right w:val="none" w:sz="0" w:space="0" w:color="auto"/>
      </w:divBdr>
      <w:divsChild>
        <w:div w:id="689530856">
          <w:marLeft w:val="1166"/>
          <w:marRight w:val="0"/>
          <w:marTop w:val="86"/>
          <w:marBottom w:val="0"/>
          <w:divBdr>
            <w:top w:val="none" w:sz="0" w:space="0" w:color="auto"/>
            <w:left w:val="none" w:sz="0" w:space="0" w:color="auto"/>
            <w:bottom w:val="none" w:sz="0" w:space="0" w:color="auto"/>
            <w:right w:val="none" w:sz="0" w:space="0" w:color="auto"/>
          </w:divBdr>
        </w:div>
        <w:div w:id="1208646839">
          <w:marLeft w:val="1166"/>
          <w:marRight w:val="0"/>
          <w:marTop w:val="86"/>
          <w:marBottom w:val="0"/>
          <w:divBdr>
            <w:top w:val="none" w:sz="0" w:space="0" w:color="auto"/>
            <w:left w:val="none" w:sz="0" w:space="0" w:color="auto"/>
            <w:bottom w:val="none" w:sz="0" w:space="0" w:color="auto"/>
            <w:right w:val="none" w:sz="0" w:space="0" w:color="auto"/>
          </w:divBdr>
        </w:div>
        <w:div w:id="1513644650">
          <w:marLeft w:val="1166"/>
          <w:marRight w:val="0"/>
          <w:marTop w:val="86"/>
          <w:marBottom w:val="0"/>
          <w:divBdr>
            <w:top w:val="none" w:sz="0" w:space="0" w:color="auto"/>
            <w:left w:val="none" w:sz="0" w:space="0" w:color="auto"/>
            <w:bottom w:val="none" w:sz="0" w:space="0" w:color="auto"/>
            <w:right w:val="none" w:sz="0" w:space="0" w:color="auto"/>
          </w:divBdr>
        </w:div>
        <w:div w:id="1909730312">
          <w:marLeft w:val="1166"/>
          <w:marRight w:val="0"/>
          <w:marTop w:val="86"/>
          <w:marBottom w:val="0"/>
          <w:divBdr>
            <w:top w:val="none" w:sz="0" w:space="0" w:color="auto"/>
            <w:left w:val="none" w:sz="0" w:space="0" w:color="auto"/>
            <w:bottom w:val="none" w:sz="0" w:space="0" w:color="auto"/>
            <w:right w:val="none" w:sz="0" w:space="0" w:color="auto"/>
          </w:divBdr>
        </w:div>
        <w:div w:id="1916474031">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3</Pages>
  <Words>1840</Words>
  <Characters>10125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Base de Datos II                                             Primer Parcial</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II                                             Primer Parcial</dc:title>
  <dc:subject/>
  <dc:creator>Gabriel</dc:creator>
  <cp:keywords/>
  <cp:lastModifiedBy>Gabriel</cp:lastModifiedBy>
  <cp:revision>63</cp:revision>
  <cp:lastPrinted>2021-11-17T20:57:00Z</cp:lastPrinted>
  <dcterms:created xsi:type="dcterms:W3CDTF">2018-10-05T00:18:00Z</dcterms:created>
  <dcterms:modified xsi:type="dcterms:W3CDTF">2021-11-17T21:14:00Z</dcterms:modified>
</cp:coreProperties>
</file>