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79392" w14:textId="38D8E342" w:rsidR="542EB1D3" w:rsidRPr="009508E5" w:rsidRDefault="005270D4" w:rsidP="3381650B">
      <w:pPr>
        <w:spacing w:line="276" w:lineRule="auto"/>
        <w:jc w:val="right"/>
        <w:rPr>
          <w:color w:val="000000" w:themeColor="text1"/>
          <w:lang w:val="en"/>
        </w:rPr>
      </w:pPr>
      <w:r w:rsidRPr="009508E5">
        <w:rPr>
          <w:color w:val="000000" w:themeColor="text1"/>
          <w:lang w:val="en"/>
        </w:rPr>
        <w:t>July 15</w:t>
      </w:r>
      <w:r w:rsidR="542EB1D3" w:rsidRPr="009508E5">
        <w:rPr>
          <w:color w:val="000000" w:themeColor="text1"/>
          <w:lang w:val="en"/>
        </w:rPr>
        <w:t>, 202</w:t>
      </w:r>
      <w:r w:rsidRPr="009508E5">
        <w:rPr>
          <w:color w:val="000000" w:themeColor="text1"/>
          <w:lang w:val="en"/>
        </w:rPr>
        <w:t>4</w:t>
      </w:r>
    </w:p>
    <w:p w14:paraId="27297F80" w14:textId="3D8B2C82" w:rsidR="542EB1D3" w:rsidRPr="009508E5" w:rsidRDefault="542EB1D3" w:rsidP="3381650B">
      <w:pPr>
        <w:spacing w:line="276" w:lineRule="auto"/>
        <w:rPr>
          <w:color w:val="000000" w:themeColor="text1"/>
          <w:sz w:val="52"/>
          <w:szCs w:val="52"/>
          <w:lang w:val="en"/>
        </w:rPr>
      </w:pPr>
      <w:r w:rsidRPr="009508E5">
        <w:rPr>
          <w:color w:val="000000" w:themeColor="text1"/>
          <w:sz w:val="52"/>
          <w:szCs w:val="52"/>
          <w:lang w:val="en"/>
        </w:rPr>
        <w:t>C964: Computer Science Capstone Template</w:t>
      </w:r>
    </w:p>
    <w:p w14:paraId="5E15960A" w14:textId="7F53149F" w:rsidR="542EB1D3" w:rsidRPr="009508E5" w:rsidRDefault="542EB1D3" w:rsidP="3381650B">
      <w:pPr>
        <w:spacing w:line="276" w:lineRule="auto"/>
        <w:rPr>
          <w:color w:val="666666"/>
          <w:sz w:val="30"/>
          <w:szCs w:val="30"/>
          <w:lang w:val="en"/>
        </w:rPr>
      </w:pPr>
      <w:r w:rsidRPr="009508E5">
        <w:rPr>
          <w:color w:val="666666"/>
          <w:sz w:val="30"/>
          <w:szCs w:val="30"/>
          <w:lang w:val="en"/>
        </w:rPr>
        <w:t xml:space="preserve">Task 2 parts A, B, </w:t>
      </w:r>
      <w:r w:rsidR="47CCC7C0" w:rsidRPr="009508E5">
        <w:rPr>
          <w:color w:val="666666"/>
          <w:sz w:val="30"/>
          <w:szCs w:val="30"/>
          <w:lang w:val="en"/>
        </w:rPr>
        <w:t xml:space="preserve">C </w:t>
      </w:r>
      <w:r w:rsidRPr="009508E5">
        <w:rPr>
          <w:color w:val="666666"/>
          <w:sz w:val="30"/>
          <w:szCs w:val="30"/>
          <w:lang w:val="en"/>
        </w:rPr>
        <w:t>and D</w:t>
      </w:r>
    </w:p>
    <w:sdt>
      <w:sdtPr>
        <w:id w:val="321513284"/>
        <w:docPartObj>
          <w:docPartGallery w:val="Table of Contents"/>
          <w:docPartUnique/>
        </w:docPartObj>
      </w:sdtPr>
      <w:sdtContent>
        <w:p w14:paraId="783861EF" w14:textId="1A75A25C" w:rsidR="00E7330B" w:rsidRDefault="3381650B">
          <w:pPr>
            <w:pStyle w:val="TOC1"/>
            <w:tabs>
              <w:tab w:val="right" w:leader="dot" w:pos="9350"/>
            </w:tabs>
            <w:rPr>
              <w:rFonts w:eastAsiaTheme="minorEastAsia"/>
              <w:noProof/>
              <w:kern w:val="2"/>
              <w14:ligatures w14:val="standardContextual"/>
            </w:rPr>
          </w:pPr>
          <w:r w:rsidRPr="009508E5">
            <w:fldChar w:fldCharType="begin"/>
          </w:r>
          <w:r w:rsidRPr="009508E5">
            <w:instrText>TOC \o \z \u \h</w:instrText>
          </w:r>
          <w:r w:rsidRPr="009508E5">
            <w:fldChar w:fldCharType="separate"/>
          </w:r>
          <w:hyperlink w:anchor="_Toc173576530" w:history="1">
            <w:r w:rsidR="00E7330B" w:rsidRPr="00F009C9">
              <w:rPr>
                <w:rStyle w:val="Hyperlink"/>
                <w:noProof/>
                <w:lang w:val="en"/>
              </w:rPr>
              <w:t>Part A: Letter of Transmittal</w:t>
            </w:r>
            <w:r w:rsidR="00E7330B">
              <w:rPr>
                <w:noProof/>
                <w:webHidden/>
              </w:rPr>
              <w:tab/>
            </w:r>
            <w:r w:rsidR="00E7330B">
              <w:rPr>
                <w:noProof/>
                <w:webHidden/>
              </w:rPr>
              <w:fldChar w:fldCharType="begin"/>
            </w:r>
            <w:r w:rsidR="00E7330B">
              <w:rPr>
                <w:noProof/>
                <w:webHidden/>
              </w:rPr>
              <w:instrText xml:space="preserve"> PAGEREF _Toc173576530 \h </w:instrText>
            </w:r>
            <w:r w:rsidR="00E7330B">
              <w:rPr>
                <w:noProof/>
                <w:webHidden/>
              </w:rPr>
            </w:r>
            <w:r w:rsidR="00E7330B">
              <w:rPr>
                <w:noProof/>
                <w:webHidden/>
              </w:rPr>
              <w:fldChar w:fldCharType="separate"/>
            </w:r>
            <w:r w:rsidR="00E7330B">
              <w:rPr>
                <w:noProof/>
                <w:webHidden/>
              </w:rPr>
              <w:t>3</w:t>
            </w:r>
            <w:r w:rsidR="00E7330B">
              <w:rPr>
                <w:noProof/>
                <w:webHidden/>
              </w:rPr>
              <w:fldChar w:fldCharType="end"/>
            </w:r>
          </w:hyperlink>
        </w:p>
        <w:p w14:paraId="2612112D" w14:textId="5F0FC885" w:rsidR="00E7330B" w:rsidRDefault="00E7330B">
          <w:pPr>
            <w:pStyle w:val="TOC1"/>
            <w:tabs>
              <w:tab w:val="right" w:leader="dot" w:pos="9350"/>
            </w:tabs>
            <w:rPr>
              <w:rFonts w:eastAsiaTheme="minorEastAsia"/>
              <w:noProof/>
              <w:kern w:val="2"/>
              <w14:ligatures w14:val="standardContextual"/>
            </w:rPr>
          </w:pPr>
          <w:hyperlink w:anchor="_Toc173576531" w:history="1">
            <w:r w:rsidRPr="00F009C9">
              <w:rPr>
                <w:rStyle w:val="Hyperlink"/>
                <w:noProof/>
                <w:lang w:val="en"/>
              </w:rPr>
              <w:t>Part B: Project Proposal Plan</w:t>
            </w:r>
            <w:r>
              <w:rPr>
                <w:noProof/>
                <w:webHidden/>
              </w:rPr>
              <w:tab/>
            </w:r>
            <w:r>
              <w:rPr>
                <w:noProof/>
                <w:webHidden/>
              </w:rPr>
              <w:fldChar w:fldCharType="begin"/>
            </w:r>
            <w:r>
              <w:rPr>
                <w:noProof/>
                <w:webHidden/>
              </w:rPr>
              <w:instrText xml:space="preserve"> PAGEREF _Toc173576531 \h </w:instrText>
            </w:r>
            <w:r>
              <w:rPr>
                <w:noProof/>
                <w:webHidden/>
              </w:rPr>
            </w:r>
            <w:r>
              <w:rPr>
                <w:noProof/>
                <w:webHidden/>
              </w:rPr>
              <w:fldChar w:fldCharType="separate"/>
            </w:r>
            <w:r>
              <w:rPr>
                <w:noProof/>
                <w:webHidden/>
              </w:rPr>
              <w:t>5</w:t>
            </w:r>
            <w:r>
              <w:rPr>
                <w:noProof/>
                <w:webHidden/>
              </w:rPr>
              <w:fldChar w:fldCharType="end"/>
            </w:r>
          </w:hyperlink>
        </w:p>
        <w:p w14:paraId="1E29AEDC" w14:textId="56137C10" w:rsidR="00E7330B" w:rsidRDefault="00E7330B">
          <w:pPr>
            <w:pStyle w:val="TOC2"/>
            <w:tabs>
              <w:tab w:val="right" w:leader="dot" w:pos="9350"/>
            </w:tabs>
            <w:rPr>
              <w:rFonts w:eastAsiaTheme="minorEastAsia"/>
              <w:noProof/>
              <w:kern w:val="2"/>
              <w14:ligatures w14:val="standardContextual"/>
            </w:rPr>
          </w:pPr>
          <w:hyperlink w:anchor="_Toc173576532" w:history="1">
            <w:r w:rsidRPr="00F009C9">
              <w:rPr>
                <w:rStyle w:val="Hyperlink"/>
                <w:noProof/>
                <w:lang w:val="en"/>
              </w:rPr>
              <w:t>Project Summary</w:t>
            </w:r>
            <w:r>
              <w:rPr>
                <w:noProof/>
                <w:webHidden/>
              </w:rPr>
              <w:tab/>
            </w:r>
            <w:r>
              <w:rPr>
                <w:noProof/>
                <w:webHidden/>
              </w:rPr>
              <w:fldChar w:fldCharType="begin"/>
            </w:r>
            <w:r>
              <w:rPr>
                <w:noProof/>
                <w:webHidden/>
              </w:rPr>
              <w:instrText xml:space="preserve"> PAGEREF _Toc173576532 \h </w:instrText>
            </w:r>
            <w:r>
              <w:rPr>
                <w:noProof/>
                <w:webHidden/>
              </w:rPr>
            </w:r>
            <w:r>
              <w:rPr>
                <w:noProof/>
                <w:webHidden/>
              </w:rPr>
              <w:fldChar w:fldCharType="separate"/>
            </w:r>
            <w:r>
              <w:rPr>
                <w:noProof/>
                <w:webHidden/>
              </w:rPr>
              <w:t>5</w:t>
            </w:r>
            <w:r>
              <w:rPr>
                <w:noProof/>
                <w:webHidden/>
              </w:rPr>
              <w:fldChar w:fldCharType="end"/>
            </w:r>
          </w:hyperlink>
        </w:p>
        <w:p w14:paraId="666CE065" w14:textId="0799B6C1" w:rsidR="00E7330B" w:rsidRDefault="00E7330B">
          <w:pPr>
            <w:pStyle w:val="TOC2"/>
            <w:tabs>
              <w:tab w:val="right" w:leader="dot" w:pos="9350"/>
            </w:tabs>
            <w:rPr>
              <w:rFonts w:eastAsiaTheme="minorEastAsia"/>
              <w:noProof/>
              <w:kern w:val="2"/>
              <w14:ligatures w14:val="standardContextual"/>
            </w:rPr>
          </w:pPr>
          <w:hyperlink w:anchor="_Toc173576537" w:history="1">
            <w:r w:rsidRPr="00F009C9">
              <w:rPr>
                <w:rStyle w:val="Hyperlink"/>
                <w:noProof/>
                <w:lang w:val="en"/>
              </w:rPr>
              <w:t>Data Summary</w:t>
            </w:r>
            <w:r>
              <w:rPr>
                <w:noProof/>
                <w:webHidden/>
              </w:rPr>
              <w:tab/>
            </w:r>
            <w:r>
              <w:rPr>
                <w:noProof/>
                <w:webHidden/>
              </w:rPr>
              <w:fldChar w:fldCharType="begin"/>
            </w:r>
            <w:r>
              <w:rPr>
                <w:noProof/>
                <w:webHidden/>
              </w:rPr>
              <w:instrText xml:space="preserve"> PAGEREF _Toc173576537 \h </w:instrText>
            </w:r>
            <w:r>
              <w:rPr>
                <w:noProof/>
                <w:webHidden/>
              </w:rPr>
            </w:r>
            <w:r>
              <w:rPr>
                <w:noProof/>
                <w:webHidden/>
              </w:rPr>
              <w:fldChar w:fldCharType="separate"/>
            </w:r>
            <w:r>
              <w:rPr>
                <w:noProof/>
                <w:webHidden/>
              </w:rPr>
              <w:t>6</w:t>
            </w:r>
            <w:r>
              <w:rPr>
                <w:noProof/>
                <w:webHidden/>
              </w:rPr>
              <w:fldChar w:fldCharType="end"/>
            </w:r>
          </w:hyperlink>
        </w:p>
        <w:p w14:paraId="78A9CB19" w14:textId="58358EC9" w:rsidR="00E7330B" w:rsidRDefault="00E7330B">
          <w:pPr>
            <w:pStyle w:val="TOC2"/>
            <w:tabs>
              <w:tab w:val="right" w:leader="dot" w:pos="9350"/>
            </w:tabs>
            <w:rPr>
              <w:rFonts w:eastAsiaTheme="minorEastAsia"/>
              <w:noProof/>
              <w:kern w:val="2"/>
              <w14:ligatures w14:val="standardContextual"/>
            </w:rPr>
          </w:pPr>
          <w:hyperlink w:anchor="_Toc173576543" w:history="1">
            <w:r w:rsidRPr="00F009C9">
              <w:rPr>
                <w:rStyle w:val="Hyperlink"/>
                <w:noProof/>
                <w:lang w:val="en"/>
              </w:rPr>
              <w:t>Implementation</w:t>
            </w:r>
            <w:r>
              <w:rPr>
                <w:noProof/>
                <w:webHidden/>
              </w:rPr>
              <w:tab/>
            </w:r>
            <w:r>
              <w:rPr>
                <w:noProof/>
                <w:webHidden/>
              </w:rPr>
              <w:fldChar w:fldCharType="begin"/>
            </w:r>
            <w:r>
              <w:rPr>
                <w:noProof/>
                <w:webHidden/>
              </w:rPr>
              <w:instrText xml:space="preserve"> PAGEREF _Toc173576543 \h </w:instrText>
            </w:r>
            <w:r>
              <w:rPr>
                <w:noProof/>
                <w:webHidden/>
              </w:rPr>
            </w:r>
            <w:r>
              <w:rPr>
                <w:noProof/>
                <w:webHidden/>
              </w:rPr>
              <w:fldChar w:fldCharType="separate"/>
            </w:r>
            <w:r>
              <w:rPr>
                <w:noProof/>
                <w:webHidden/>
              </w:rPr>
              <w:t>7</w:t>
            </w:r>
            <w:r>
              <w:rPr>
                <w:noProof/>
                <w:webHidden/>
              </w:rPr>
              <w:fldChar w:fldCharType="end"/>
            </w:r>
          </w:hyperlink>
        </w:p>
        <w:p w14:paraId="4D92A7AD" w14:textId="3446A6E2" w:rsidR="00E7330B" w:rsidRDefault="00E7330B">
          <w:pPr>
            <w:pStyle w:val="TOC2"/>
            <w:tabs>
              <w:tab w:val="right" w:leader="dot" w:pos="9350"/>
            </w:tabs>
            <w:rPr>
              <w:rFonts w:eastAsiaTheme="minorEastAsia"/>
              <w:noProof/>
              <w:kern w:val="2"/>
              <w14:ligatures w14:val="standardContextual"/>
            </w:rPr>
          </w:pPr>
          <w:hyperlink w:anchor="_Toc173576546" w:history="1">
            <w:r w:rsidRPr="00F009C9">
              <w:rPr>
                <w:rStyle w:val="Hyperlink"/>
                <w:noProof/>
                <w:lang w:val="en"/>
              </w:rPr>
              <w:t>Timeline</w:t>
            </w:r>
            <w:r>
              <w:rPr>
                <w:noProof/>
                <w:webHidden/>
              </w:rPr>
              <w:tab/>
            </w:r>
            <w:r>
              <w:rPr>
                <w:noProof/>
                <w:webHidden/>
              </w:rPr>
              <w:fldChar w:fldCharType="begin"/>
            </w:r>
            <w:r>
              <w:rPr>
                <w:noProof/>
                <w:webHidden/>
              </w:rPr>
              <w:instrText xml:space="preserve"> PAGEREF _Toc173576546 \h </w:instrText>
            </w:r>
            <w:r>
              <w:rPr>
                <w:noProof/>
                <w:webHidden/>
              </w:rPr>
            </w:r>
            <w:r>
              <w:rPr>
                <w:noProof/>
                <w:webHidden/>
              </w:rPr>
              <w:fldChar w:fldCharType="separate"/>
            </w:r>
            <w:r>
              <w:rPr>
                <w:noProof/>
                <w:webHidden/>
              </w:rPr>
              <w:t>8</w:t>
            </w:r>
            <w:r>
              <w:rPr>
                <w:noProof/>
                <w:webHidden/>
              </w:rPr>
              <w:fldChar w:fldCharType="end"/>
            </w:r>
          </w:hyperlink>
        </w:p>
        <w:p w14:paraId="50412427" w14:textId="7FBCA325" w:rsidR="00E7330B" w:rsidRDefault="00E7330B" w:rsidP="00E7330B">
          <w:pPr>
            <w:pStyle w:val="TOC2"/>
            <w:tabs>
              <w:tab w:val="right" w:leader="dot" w:pos="9350"/>
            </w:tabs>
            <w:rPr>
              <w:rFonts w:eastAsiaTheme="minorEastAsia"/>
              <w:noProof/>
              <w:kern w:val="2"/>
              <w14:ligatures w14:val="standardContextual"/>
            </w:rPr>
          </w:pPr>
          <w:hyperlink w:anchor="_Toc173576547" w:history="1">
            <w:r w:rsidRPr="00F009C9">
              <w:rPr>
                <w:rStyle w:val="Hyperlink"/>
                <w:noProof/>
                <w:lang w:val="en"/>
              </w:rPr>
              <w:t>Evaluation Plan</w:t>
            </w:r>
            <w:r>
              <w:rPr>
                <w:noProof/>
                <w:webHidden/>
              </w:rPr>
              <w:tab/>
            </w:r>
            <w:r>
              <w:rPr>
                <w:noProof/>
                <w:webHidden/>
              </w:rPr>
              <w:fldChar w:fldCharType="begin"/>
            </w:r>
            <w:r>
              <w:rPr>
                <w:noProof/>
                <w:webHidden/>
              </w:rPr>
              <w:instrText xml:space="preserve"> PAGEREF _Toc173576547 \h </w:instrText>
            </w:r>
            <w:r>
              <w:rPr>
                <w:noProof/>
                <w:webHidden/>
              </w:rPr>
            </w:r>
            <w:r>
              <w:rPr>
                <w:noProof/>
                <w:webHidden/>
              </w:rPr>
              <w:fldChar w:fldCharType="separate"/>
            </w:r>
            <w:r>
              <w:rPr>
                <w:noProof/>
                <w:webHidden/>
              </w:rPr>
              <w:t>9</w:t>
            </w:r>
            <w:r>
              <w:rPr>
                <w:noProof/>
                <w:webHidden/>
              </w:rPr>
              <w:fldChar w:fldCharType="end"/>
            </w:r>
          </w:hyperlink>
        </w:p>
        <w:p w14:paraId="348487C2" w14:textId="27ED0260" w:rsidR="00E7330B" w:rsidRDefault="00E7330B" w:rsidP="00E7330B">
          <w:pPr>
            <w:pStyle w:val="TOC2"/>
            <w:tabs>
              <w:tab w:val="right" w:leader="dot" w:pos="9350"/>
            </w:tabs>
            <w:rPr>
              <w:rFonts w:eastAsiaTheme="minorEastAsia"/>
              <w:noProof/>
              <w:kern w:val="2"/>
              <w14:ligatures w14:val="standardContextual"/>
            </w:rPr>
          </w:pPr>
          <w:hyperlink w:anchor="_Toc173576550" w:history="1">
            <w:r w:rsidRPr="00F009C9">
              <w:rPr>
                <w:rStyle w:val="Hyperlink"/>
                <w:noProof/>
                <w:lang w:val="en"/>
              </w:rPr>
              <w:t>Resources and Costs</w:t>
            </w:r>
            <w:r>
              <w:rPr>
                <w:noProof/>
                <w:webHidden/>
              </w:rPr>
              <w:tab/>
            </w:r>
            <w:r>
              <w:rPr>
                <w:noProof/>
                <w:webHidden/>
              </w:rPr>
              <w:fldChar w:fldCharType="begin"/>
            </w:r>
            <w:r>
              <w:rPr>
                <w:noProof/>
                <w:webHidden/>
              </w:rPr>
              <w:instrText xml:space="preserve"> PAGEREF _Toc173576550 \h </w:instrText>
            </w:r>
            <w:r>
              <w:rPr>
                <w:noProof/>
                <w:webHidden/>
              </w:rPr>
            </w:r>
            <w:r>
              <w:rPr>
                <w:noProof/>
                <w:webHidden/>
              </w:rPr>
              <w:fldChar w:fldCharType="separate"/>
            </w:r>
            <w:r>
              <w:rPr>
                <w:noProof/>
                <w:webHidden/>
              </w:rPr>
              <w:t>10</w:t>
            </w:r>
            <w:r>
              <w:rPr>
                <w:noProof/>
                <w:webHidden/>
              </w:rPr>
              <w:fldChar w:fldCharType="end"/>
            </w:r>
          </w:hyperlink>
        </w:p>
        <w:p w14:paraId="5B58E734" w14:textId="272F5B53" w:rsidR="00E7330B" w:rsidRDefault="00E7330B">
          <w:pPr>
            <w:pStyle w:val="TOC1"/>
            <w:tabs>
              <w:tab w:val="right" w:leader="dot" w:pos="9350"/>
            </w:tabs>
            <w:rPr>
              <w:rFonts w:eastAsiaTheme="minorEastAsia"/>
              <w:noProof/>
              <w:kern w:val="2"/>
              <w14:ligatures w14:val="standardContextual"/>
            </w:rPr>
          </w:pPr>
          <w:hyperlink w:anchor="_Toc173576553" w:history="1">
            <w:r w:rsidRPr="00F009C9">
              <w:rPr>
                <w:rStyle w:val="Hyperlink"/>
                <w:noProof/>
                <w:lang w:val="en"/>
              </w:rPr>
              <w:t>Part C: Application</w:t>
            </w:r>
            <w:r>
              <w:rPr>
                <w:noProof/>
                <w:webHidden/>
              </w:rPr>
              <w:tab/>
            </w:r>
            <w:r>
              <w:rPr>
                <w:noProof/>
                <w:webHidden/>
              </w:rPr>
              <w:fldChar w:fldCharType="begin"/>
            </w:r>
            <w:r>
              <w:rPr>
                <w:noProof/>
                <w:webHidden/>
              </w:rPr>
              <w:instrText xml:space="preserve"> PAGEREF _Toc173576553 \h </w:instrText>
            </w:r>
            <w:r>
              <w:rPr>
                <w:noProof/>
                <w:webHidden/>
              </w:rPr>
            </w:r>
            <w:r>
              <w:rPr>
                <w:noProof/>
                <w:webHidden/>
              </w:rPr>
              <w:fldChar w:fldCharType="separate"/>
            </w:r>
            <w:r>
              <w:rPr>
                <w:noProof/>
                <w:webHidden/>
              </w:rPr>
              <w:t>11</w:t>
            </w:r>
            <w:r>
              <w:rPr>
                <w:noProof/>
                <w:webHidden/>
              </w:rPr>
              <w:fldChar w:fldCharType="end"/>
            </w:r>
          </w:hyperlink>
        </w:p>
        <w:p w14:paraId="7CAAABE6" w14:textId="4F460B9B" w:rsidR="00E7330B" w:rsidRDefault="00E7330B">
          <w:pPr>
            <w:pStyle w:val="TOC1"/>
            <w:tabs>
              <w:tab w:val="right" w:leader="dot" w:pos="9350"/>
            </w:tabs>
            <w:rPr>
              <w:rFonts w:eastAsiaTheme="minorEastAsia"/>
              <w:noProof/>
              <w:kern w:val="2"/>
              <w14:ligatures w14:val="standardContextual"/>
            </w:rPr>
          </w:pPr>
          <w:hyperlink w:anchor="_Toc173576554" w:history="1">
            <w:r w:rsidRPr="00F009C9">
              <w:rPr>
                <w:rStyle w:val="Hyperlink"/>
                <w:noProof/>
                <w:lang w:val="en"/>
              </w:rPr>
              <w:t>Part D: Post-implementation Report</w:t>
            </w:r>
            <w:r>
              <w:rPr>
                <w:noProof/>
                <w:webHidden/>
              </w:rPr>
              <w:tab/>
            </w:r>
            <w:r>
              <w:rPr>
                <w:noProof/>
                <w:webHidden/>
              </w:rPr>
              <w:fldChar w:fldCharType="begin"/>
            </w:r>
            <w:r>
              <w:rPr>
                <w:noProof/>
                <w:webHidden/>
              </w:rPr>
              <w:instrText xml:space="preserve"> PAGEREF _Toc173576554 \h </w:instrText>
            </w:r>
            <w:r>
              <w:rPr>
                <w:noProof/>
                <w:webHidden/>
              </w:rPr>
            </w:r>
            <w:r>
              <w:rPr>
                <w:noProof/>
                <w:webHidden/>
              </w:rPr>
              <w:fldChar w:fldCharType="separate"/>
            </w:r>
            <w:r>
              <w:rPr>
                <w:noProof/>
                <w:webHidden/>
              </w:rPr>
              <w:t>12</w:t>
            </w:r>
            <w:r>
              <w:rPr>
                <w:noProof/>
                <w:webHidden/>
              </w:rPr>
              <w:fldChar w:fldCharType="end"/>
            </w:r>
          </w:hyperlink>
        </w:p>
        <w:p w14:paraId="3A9199FB" w14:textId="7CA21AB2" w:rsidR="00E7330B" w:rsidRDefault="00E7330B">
          <w:pPr>
            <w:pStyle w:val="TOC2"/>
            <w:tabs>
              <w:tab w:val="right" w:leader="dot" w:pos="9350"/>
            </w:tabs>
            <w:rPr>
              <w:rFonts w:eastAsiaTheme="minorEastAsia"/>
              <w:noProof/>
              <w:kern w:val="2"/>
              <w14:ligatures w14:val="standardContextual"/>
            </w:rPr>
          </w:pPr>
          <w:hyperlink w:anchor="_Toc173576555" w:history="1">
            <w:r w:rsidRPr="00F009C9">
              <w:rPr>
                <w:rStyle w:val="Hyperlink"/>
                <w:noProof/>
                <w:lang w:val="en"/>
              </w:rPr>
              <w:t>Solution Summary</w:t>
            </w:r>
            <w:r>
              <w:rPr>
                <w:noProof/>
                <w:webHidden/>
              </w:rPr>
              <w:tab/>
            </w:r>
            <w:r>
              <w:rPr>
                <w:noProof/>
                <w:webHidden/>
              </w:rPr>
              <w:fldChar w:fldCharType="begin"/>
            </w:r>
            <w:r>
              <w:rPr>
                <w:noProof/>
                <w:webHidden/>
              </w:rPr>
              <w:instrText xml:space="preserve"> PAGEREF _Toc173576555 \h </w:instrText>
            </w:r>
            <w:r>
              <w:rPr>
                <w:noProof/>
                <w:webHidden/>
              </w:rPr>
            </w:r>
            <w:r>
              <w:rPr>
                <w:noProof/>
                <w:webHidden/>
              </w:rPr>
              <w:fldChar w:fldCharType="separate"/>
            </w:r>
            <w:r>
              <w:rPr>
                <w:noProof/>
                <w:webHidden/>
              </w:rPr>
              <w:t>12</w:t>
            </w:r>
            <w:r>
              <w:rPr>
                <w:noProof/>
                <w:webHidden/>
              </w:rPr>
              <w:fldChar w:fldCharType="end"/>
            </w:r>
          </w:hyperlink>
        </w:p>
        <w:p w14:paraId="0B1C9DF3" w14:textId="7C7E035C" w:rsidR="00E7330B" w:rsidRDefault="00E7330B" w:rsidP="00E7330B">
          <w:pPr>
            <w:pStyle w:val="TOC2"/>
            <w:tabs>
              <w:tab w:val="right" w:leader="dot" w:pos="9350"/>
            </w:tabs>
            <w:rPr>
              <w:rFonts w:eastAsiaTheme="minorEastAsia"/>
              <w:noProof/>
              <w:kern w:val="2"/>
              <w14:ligatures w14:val="standardContextual"/>
            </w:rPr>
          </w:pPr>
          <w:hyperlink w:anchor="_Toc173576556" w:history="1">
            <w:r w:rsidRPr="00F009C9">
              <w:rPr>
                <w:rStyle w:val="Hyperlink"/>
                <w:noProof/>
                <w:lang w:val="en"/>
              </w:rPr>
              <w:t>Data Summary</w:t>
            </w:r>
            <w:r>
              <w:rPr>
                <w:noProof/>
                <w:webHidden/>
              </w:rPr>
              <w:tab/>
            </w:r>
            <w:r>
              <w:rPr>
                <w:noProof/>
                <w:webHidden/>
              </w:rPr>
              <w:fldChar w:fldCharType="begin"/>
            </w:r>
            <w:r>
              <w:rPr>
                <w:noProof/>
                <w:webHidden/>
              </w:rPr>
              <w:instrText xml:space="preserve"> PAGEREF _Toc173576556 \h </w:instrText>
            </w:r>
            <w:r>
              <w:rPr>
                <w:noProof/>
                <w:webHidden/>
              </w:rPr>
            </w:r>
            <w:r>
              <w:rPr>
                <w:noProof/>
                <w:webHidden/>
              </w:rPr>
              <w:fldChar w:fldCharType="separate"/>
            </w:r>
            <w:r>
              <w:rPr>
                <w:noProof/>
                <w:webHidden/>
              </w:rPr>
              <w:t>12</w:t>
            </w:r>
            <w:r>
              <w:rPr>
                <w:noProof/>
                <w:webHidden/>
              </w:rPr>
              <w:fldChar w:fldCharType="end"/>
            </w:r>
          </w:hyperlink>
        </w:p>
        <w:p w14:paraId="19DADDBE" w14:textId="4B76BBAC" w:rsidR="00E7330B" w:rsidRDefault="00E7330B" w:rsidP="00E7330B">
          <w:pPr>
            <w:pStyle w:val="TOC2"/>
            <w:tabs>
              <w:tab w:val="right" w:leader="dot" w:pos="9350"/>
            </w:tabs>
            <w:rPr>
              <w:rFonts w:eastAsiaTheme="minorEastAsia"/>
              <w:noProof/>
              <w:kern w:val="2"/>
              <w14:ligatures w14:val="standardContextual"/>
            </w:rPr>
          </w:pPr>
          <w:hyperlink w:anchor="_Toc173576560" w:history="1">
            <w:r w:rsidRPr="00F009C9">
              <w:rPr>
                <w:rStyle w:val="Hyperlink"/>
                <w:noProof/>
                <w:lang w:val="en"/>
              </w:rPr>
              <w:t>Machine Learning</w:t>
            </w:r>
            <w:r>
              <w:rPr>
                <w:noProof/>
                <w:webHidden/>
              </w:rPr>
              <w:tab/>
            </w:r>
            <w:r>
              <w:rPr>
                <w:noProof/>
                <w:webHidden/>
              </w:rPr>
              <w:fldChar w:fldCharType="begin"/>
            </w:r>
            <w:r>
              <w:rPr>
                <w:noProof/>
                <w:webHidden/>
              </w:rPr>
              <w:instrText xml:space="preserve"> PAGEREF _Toc173576560 \h </w:instrText>
            </w:r>
            <w:r>
              <w:rPr>
                <w:noProof/>
                <w:webHidden/>
              </w:rPr>
            </w:r>
            <w:r>
              <w:rPr>
                <w:noProof/>
                <w:webHidden/>
              </w:rPr>
              <w:fldChar w:fldCharType="separate"/>
            </w:r>
            <w:r>
              <w:rPr>
                <w:noProof/>
                <w:webHidden/>
              </w:rPr>
              <w:t>13</w:t>
            </w:r>
            <w:r>
              <w:rPr>
                <w:noProof/>
                <w:webHidden/>
              </w:rPr>
              <w:fldChar w:fldCharType="end"/>
            </w:r>
          </w:hyperlink>
        </w:p>
        <w:p w14:paraId="0E34879A" w14:textId="2F1B549B" w:rsidR="00E7330B" w:rsidRDefault="00E7330B" w:rsidP="00397B28">
          <w:pPr>
            <w:pStyle w:val="TOC2"/>
            <w:tabs>
              <w:tab w:val="right" w:leader="dot" w:pos="9350"/>
            </w:tabs>
            <w:rPr>
              <w:rFonts w:eastAsiaTheme="minorEastAsia"/>
              <w:noProof/>
              <w:kern w:val="2"/>
              <w14:ligatures w14:val="standardContextual"/>
            </w:rPr>
          </w:pPr>
          <w:hyperlink w:anchor="_Toc173576564" w:history="1">
            <w:r w:rsidRPr="00F009C9">
              <w:rPr>
                <w:rStyle w:val="Hyperlink"/>
                <w:noProof/>
                <w:lang w:val="en"/>
              </w:rPr>
              <w:t>Validation</w:t>
            </w:r>
            <w:r>
              <w:rPr>
                <w:noProof/>
                <w:webHidden/>
              </w:rPr>
              <w:tab/>
            </w:r>
            <w:r>
              <w:rPr>
                <w:noProof/>
                <w:webHidden/>
              </w:rPr>
              <w:fldChar w:fldCharType="begin"/>
            </w:r>
            <w:r>
              <w:rPr>
                <w:noProof/>
                <w:webHidden/>
              </w:rPr>
              <w:instrText xml:space="preserve"> PAGEREF _Toc173576564 \h </w:instrText>
            </w:r>
            <w:r>
              <w:rPr>
                <w:noProof/>
                <w:webHidden/>
              </w:rPr>
            </w:r>
            <w:r>
              <w:rPr>
                <w:noProof/>
                <w:webHidden/>
              </w:rPr>
              <w:fldChar w:fldCharType="separate"/>
            </w:r>
            <w:r>
              <w:rPr>
                <w:noProof/>
                <w:webHidden/>
              </w:rPr>
              <w:t>15</w:t>
            </w:r>
            <w:r>
              <w:rPr>
                <w:noProof/>
                <w:webHidden/>
              </w:rPr>
              <w:fldChar w:fldCharType="end"/>
            </w:r>
          </w:hyperlink>
        </w:p>
        <w:p w14:paraId="1042E515" w14:textId="7F9E4789" w:rsidR="00E7330B" w:rsidRDefault="00E7330B">
          <w:pPr>
            <w:pStyle w:val="TOC2"/>
            <w:tabs>
              <w:tab w:val="right" w:leader="dot" w:pos="9350"/>
            </w:tabs>
            <w:rPr>
              <w:rFonts w:eastAsiaTheme="minorEastAsia"/>
              <w:noProof/>
              <w:kern w:val="2"/>
              <w14:ligatures w14:val="standardContextual"/>
            </w:rPr>
          </w:pPr>
          <w:hyperlink w:anchor="_Toc173576569" w:history="1">
            <w:r w:rsidRPr="00F009C9">
              <w:rPr>
                <w:rStyle w:val="Hyperlink"/>
                <w:noProof/>
                <w:lang w:val="en"/>
              </w:rPr>
              <w:t>Visualizations</w:t>
            </w:r>
            <w:r>
              <w:rPr>
                <w:noProof/>
                <w:webHidden/>
              </w:rPr>
              <w:tab/>
            </w:r>
            <w:r>
              <w:rPr>
                <w:noProof/>
                <w:webHidden/>
              </w:rPr>
              <w:fldChar w:fldCharType="begin"/>
            </w:r>
            <w:r>
              <w:rPr>
                <w:noProof/>
                <w:webHidden/>
              </w:rPr>
              <w:instrText xml:space="preserve"> PAGEREF _Toc173576569 \h </w:instrText>
            </w:r>
            <w:r>
              <w:rPr>
                <w:noProof/>
                <w:webHidden/>
              </w:rPr>
            </w:r>
            <w:r>
              <w:rPr>
                <w:noProof/>
                <w:webHidden/>
              </w:rPr>
              <w:fldChar w:fldCharType="separate"/>
            </w:r>
            <w:r>
              <w:rPr>
                <w:noProof/>
                <w:webHidden/>
              </w:rPr>
              <w:t>16</w:t>
            </w:r>
            <w:r>
              <w:rPr>
                <w:noProof/>
                <w:webHidden/>
              </w:rPr>
              <w:fldChar w:fldCharType="end"/>
            </w:r>
          </w:hyperlink>
        </w:p>
        <w:p w14:paraId="715B0AB4" w14:textId="76E16ECA" w:rsidR="00E7330B" w:rsidRDefault="00E7330B">
          <w:pPr>
            <w:pStyle w:val="TOC2"/>
            <w:tabs>
              <w:tab w:val="right" w:leader="dot" w:pos="9350"/>
            </w:tabs>
            <w:rPr>
              <w:rFonts w:eastAsiaTheme="minorEastAsia"/>
              <w:noProof/>
              <w:kern w:val="2"/>
              <w14:ligatures w14:val="standardContextual"/>
            </w:rPr>
          </w:pPr>
          <w:hyperlink w:anchor="_Toc173576570" w:history="1">
            <w:r w:rsidRPr="00F009C9">
              <w:rPr>
                <w:rStyle w:val="Hyperlink"/>
                <w:noProof/>
                <w:lang w:val="en"/>
              </w:rPr>
              <w:t>User Guide</w:t>
            </w:r>
            <w:r>
              <w:rPr>
                <w:noProof/>
                <w:webHidden/>
              </w:rPr>
              <w:tab/>
            </w:r>
            <w:r>
              <w:rPr>
                <w:noProof/>
                <w:webHidden/>
              </w:rPr>
              <w:fldChar w:fldCharType="begin"/>
            </w:r>
            <w:r>
              <w:rPr>
                <w:noProof/>
                <w:webHidden/>
              </w:rPr>
              <w:instrText xml:space="preserve"> PAGEREF _Toc173576570 \h </w:instrText>
            </w:r>
            <w:r>
              <w:rPr>
                <w:noProof/>
                <w:webHidden/>
              </w:rPr>
            </w:r>
            <w:r>
              <w:rPr>
                <w:noProof/>
                <w:webHidden/>
              </w:rPr>
              <w:fldChar w:fldCharType="separate"/>
            </w:r>
            <w:r>
              <w:rPr>
                <w:noProof/>
                <w:webHidden/>
              </w:rPr>
              <w:t>16</w:t>
            </w:r>
            <w:r>
              <w:rPr>
                <w:noProof/>
                <w:webHidden/>
              </w:rPr>
              <w:fldChar w:fldCharType="end"/>
            </w:r>
          </w:hyperlink>
        </w:p>
        <w:p w14:paraId="4CB67E72" w14:textId="3966683F" w:rsidR="00E7330B" w:rsidRDefault="00E7330B">
          <w:pPr>
            <w:pStyle w:val="TOC1"/>
            <w:tabs>
              <w:tab w:val="right" w:leader="dot" w:pos="9350"/>
            </w:tabs>
            <w:rPr>
              <w:rFonts w:eastAsiaTheme="minorEastAsia"/>
              <w:noProof/>
              <w:kern w:val="2"/>
              <w14:ligatures w14:val="standardContextual"/>
            </w:rPr>
          </w:pPr>
          <w:hyperlink w:anchor="_Toc173576571" w:history="1">
            <w:r w:rsidRPr="00F009C9">
              <w:rPr>
                <w:rStyle w:val="Hyperlink"/>
                <w:noProof/>
                <w:lang w:val="en"/>
              </w:rPr>
              <w:t>Reference Page</w:t>
            </w:r>
            <w:r>
              <w:rPr>
                <w:noProof/>
                <w:webHidden/>
              </w:rPr>
              <w:tab/>
            </w:r>
            <w:r>
              <w:rPr>
                <w:noProof/>
                <w:webHidden/>
              </w:rPr>
              <w:fldChar w:fldCharType="begin"/>
            </w:r>
            <w:r>
              <w:rPr>
                <w:noProof/>
                <w:webHidden/>
              </w:rPr>
              <w:instrText xml:space="preserve"> PAGEREF _Toc173576571 \h </w:instrText>
            </w:r>
            <w:r>
              <w:rPr>
                <w:noProof/>
                <w:webHidden/>
              </w:rPr>
            </w:r>
            <w:r>
              <w:rPr>
                <w:noProof/>
                <w:webHidden/>
              </w:rPr>
              <w:fldChar w:fldCharType="separate"/>
            </w:r>
            <w:r>
              <w:rPr>
                <w:noProof/>
                <w:webHidden/>
              </w:rPr>
              <w:t>19</w:t>
            </w:r>
            <w:r>
              <w:rPr>
                <w:noProof/>
                <w:webHidden/>
              </w:rPr>
              <w:fldChar w:fldCharType="end"/>
            </w:r>
          </w:hyperlink>
        </w:p>
        <w:p w14:paraId="6237C1C4" w14:textId="101DBA34" w:rsidR="3381650B" w:rsidRPr="009508E5" w:rsidRDefault="3381650B" w:rsidP="3381650B">
          <w:pPr>
            <w:pStyle w:val="TOC1"/>
            <w:tabs>
              <w:tab w:val="right" w:leader="dot" w:pos="9360"/>
            </w:tabs>
            <w:rPr>
              <w:rStyle w:val="Hyperlink"/>
            </w:rPr>
          </w:pPr>
          <w:r w:rsidRPr="009508E5">
            <w:fldChar w:fldCharType="end"/>
          </w:r>
        </w:p>
      </w:sdtContent>
    </w:sdt>
    <w:p w14:paraId="491991A9" w14:textId="10A03B5E" w:rsidR="3381650B" w:rsidRPr="009508E5" w:rsidRDefault="3381650B" w:rsidP="3381650B">
      <w:pPr>
        <w:spacing w:line="276" w:lineRule="auto"/>
        <w:rPr>
          <w:color w:val="666666"/>
          <w:sz w:val="30"/>
          <w:szCs w:val="30"/>
          <w:lang w:val="en"/>
        </w:rPr>
      </w:pPr>
    </w:p>
    <w:p w14:paraId="49397FDE" w14:textId="5325046E" w:rsidR="542EB1D3" w:rsidRPr="009508E5" w:rsidRDefault="542EB1D3" w:rsidP="3381650B">
      <w:pPr>
        <w:rPr>
          <w:color w:val="000000" w:themeColor="text1"/>
          <w:lang w:val="en"/>
        </w:rPr>
      </w:pPr>
      <w:r w:rsidRPr="009508E5">
        <w:br w:type="page"/>
      </w:r>
    </w:p>
    <w:p w14:paraId="7F1FD978" w14:textId="0F2FFF5A" w:rsidR="3381650B" w:rsidRPr="009508E5" w:rsidRDefault="542EB1D3" w:rsidP="00624B7C">
      <w:pPr>
        <w:pStyle w:val="Heading1"/>
        <w:spacing w:line="276" w:lineRule="auto"/>
        <w:rPr>
          <w:color w:val="000000" w:themeColor="text1"/>
          <w:sz w:val="40"/>
          <w:szCs w:val="40"/>
          <w:lang w:val="en"/>
        </w:rPr>
      </w:pPr>
      <w:bookmarkStart w:id="0" w:name="_Toc173576530"/>
      <w:r w:rsidRPr="009508E5">
        <w:rPr>
          <w:color w:val="000000" w:themeColor="text1"/>
          <w:sz w:val="40"/>
          <w:szCs w:val="40"/>
          <w:lang w:val="en"/>
        </w:rPr>
        <w:lastRenderedPageBreak/>
        <w:t>Part A: Letter of Transmittal</w:t>
      </w:r>
      <w:bookmarkEnd w:id="0"/>
      <w:r w:rsidRPr="009508E5">
        <w:rPr>
          <w:color w:val="000000" w:themeColor="text1"/>
          <w:sz w:val="40"/>
          <w:szCs w:val="40"/>
          <w:lang w:val="en"/>
        </w:rPr>
        <w:t xml:space="preserve"> </w:t>
      </w:r>
    </w:p>
    <w:p w14:paraId="001C924E" w14:textId="55E8AC99" w:rsidR="000A17E5" w:rsidRDefault="000A17E5" w:rsidP="000A17E5">
      <w:pPr>
        <w:snapToGrid w:val="0"/>
        <w:spacing w:before="100" w:beforeAutospacing="1" w:after="100" w:afterAutospacing="1" w:line="360" w:lineRule="auto"/>
        <w:rPr>
          <w:rFonts w:eastAsia="Calibri"/>
          <w:sz w:val="22"/>
          <w:szCs w:val="22"/>
          <w:lang w:val="en"/>
        </w:rPr>
      </w:pPr>
      <w:r w:rsidRPr="000A17E5">
        <w:rPr>
          <w:rFonts w:eastAsia="Calibri"/>
          <w:sz w:val="22"/>
          <w:szCs w:val="22"/>
        </w:rPr>
        <w:t>123 Tech Boulevard, Silicon Valley, CA 94000</w:t>
      </w:r>
    </w:p>
    <w:p w14:paraId="64243ACA" w14:textId="10F773A7" w:rsidR="542EB1D3" w:rsidRPr="000A17E5" w:rsidRDefault="00D7545E" w:rsidP="000A17E5">
      <w:pPr>
        <w:snapToGrid w:val="0"/>
        <w:spacing w:before="100" w:beforeAutospacing="1" w:after="100" w:afterAutospacing="1" w:line="360" w:lineRule="auto"/>
        <w:rPr>
          <w:rFonts w:eastAsia="Calibri"/>
          <w:sz w:val="22"/>
          <w:szCs w:val="22"/>
        </w:rPr>
      </w:pPr>
      <w:r w:rsidRPr="000A17E5">
        <w:rPr>
          <w:rFonts w:eastAsia="Calibri"/>
          <w:sz w:val="22"/>
          <w:szCs w:val="22"/>
          <w:lang w:val="en"/>
        </w:rPr>
        <w:t>September</w:t>
      </w:r>
      <w:r w:rsidR="005270D4" w:rsidRPr="000A17E5">
        <w:rPr>
          <w:rFonts w:eastAsia="Calibri"/>
          <w:sz w:val="22"/>
          <w:szCs w:val="22"/>
          <w:lang w:val="en"/>
        </w:rPr>
        <w:t xml:space="preserve"> </w:t>
      </w:r>
      <w:r w:rsidR="000A17E5">
        <w:rPr>
          <w:rFonts w:eastAsia="Calibri"/>
          <w:sz w:val="22"/>
          <w:szCs w:val="22"/>
          <w:lang w:val="en"/>
        </w:rPr>
        <w:t>2</w:t>
      </w:r>
      <w:r w:rsidRPr="000A17E5">
        <w:rPr>
          <w:rFonts w:eastAsia="Calibri"/>
          <w:sz w:val="22"/>
          <w:szCs w:val="22"/>
          <w:lang w:val="en"/>
        </w:rPr>
        <w:t>9</w:t>
      </w:r>
      <w:r w:rsidR="005270D4" w:rsidRPr="000A17E5">
        <w:rPr>
          <w:rFonts w:eastAsia="Calibri"/>
          <w:sz w:val="22"/>
          <w:szCs w:val="22"/>
          <w:lang w:val="en"/>
        </w:rPr>
        <w:t>, 2024</w:t>
      </w:r>
    </w:p>
    <w:p w14:paraId="391EA8E4" w14:textId="77777777" w:rsidR="000A17E5" w:rsidRDefault="000A17E5" w:rsidP="000A17E5">
      <w:pPr>
        <w:snapToGrid w:val="0"/>
        <w:spacing w:line="360" w:lineRule="auto"/>
        <w:rPr>
          <w:rFonts w:eastAsia="Calibri"/>
          <w:sz w:val="22"/>
          <w:szCs w:val="22"/>
        </w:rPr>
      </w:pPr>
      <w:r w:rsidRPr="000A17E5">
        <w:rPr>
          <w:rFonts w:eastAsia="Calibri"/>
          <w:sz w:val="22"/>
          <w:szCs w:val="22"/>
        </w:rPr>
        <w:t xml:space="preserve">Ms. Priya Sharma </w:t>
      </w:r>
    </w:p>
    <w:p w14:paraId="044DE3FD" w14:textId="77777777" w:rsidR="000A17E5" w:rsidRDefault="000A17E5" w:rsidP="000A17E5">
      <w:pPr>
        <w:snapToGrid w:val="0"/>
        <w:spacing w:line="360" w:lineRule="auto"/>
        <w:rPr>
          <w:rFonts w:eastAsia="Calibri"/>
          <w:sz w:val="22"/>
          <w:szCs w:val="22"/>
        </w:rPr>
      </w:pPr>
      <w:r w:rsidRPr="000A17E5">
        <w:rPr>
          <w:rFonts w:eastAsia="Calibri"/>
          <w:sz w:val="22"/>
          <w:szCs w:val="22"/>
        </w:rPr>
        <w:t xml:space="preserve">Chief Operating Officer </w:t>
      </w:r>
    </w:p>
    <w:p w14:paraId="3EB609B2" w14:textId="77777777" w:rsidR="000A17E5" w:rsidRDefault="000A17E5" w:rsidP="000A17E5">
      <w:pPr>
        <w:snapToGrid w:val="0"/>
        <w:spacing w:line="360" w:lineRule="auto"/>
        <w:rPr>
          <w:rFonts w:eastAsia="Calibri"/>
          <w:sz w:val="22"/>
          <w:szCs w:val="22"/>
        </w:rPr>
      </w:pPr>
      <w:r w:rsidRPr="000A17E5">
        <w:rPr>
          <w:rFonts w:eastAsia="Calibri"/>
          <w:sz w:val="22"/>
          <w:szCs w:val="22"/>
        </w:rPr>
        <w:t xml:space="preserve">Arko Holdings </w:t>
      </w:r>
    </w:p>
    <w:p w14:paraId="49B00280" w14:textId="3B301583" w:rsidR="542EB1D3" w:rsidRPr="000A17E5" w:rsidRDefault="000A17E5" w:rsidP="000A17E5">
      <w:pPr>
        <w:snapToGrid w:val="0"/>
        <w:spacing w:line="360" w:lineRule="auto"/>
        <w:rPr>
          <w:rFonts w:eastAsia="Calibri"/>
          <w:sz w:val="22"/>
          <w:szCs w:val="22"/>
        </w:rPr>
      </w:pPr>
      <w:r w:rsidRPr="000A17E5">
        <w:rPr>
          <w:rFonts w:eastAsia="Calibri"/>
          <w:sz w:val="22"/>
          <w:szCs w:val="22"/>
        </w:rPr>
        <w:t>789 Global Avenue, Mumbai, 400001, India</w:t>
      </w:r>
      <w:r w:rsidR="542EB1D3" w:rsidRPr="000A17E5">
        <w:rPr>
          <w:rFonts w:eastAsia="Calibri"/>
          <w:sz w:val="22"/>
          <w:szCs w:val="22"/>
          <w:lang w:val="en"/>
        </w:rPr>
        <w:t xml:space="preserve"> </w:t>
      </w:r>
    </w:p>
    <w:p w14:paraId="69FE7029" w14:textId="4957D0FB" w:rsidR="542EB1D3" w:rsidRPr="000A17E5" w:rsidRDefault="542EB1D3" w:rsidP="000A17E5">
      <w:pPr>
        <w:snapToGrid w:val="0"/>
        <w:spacing w:before="100" w:beforeAutospacing="1" w:after="100" w:afterAutospacing="1" w:line="360" w:lineRule="auto"/>
        <w:rPr>
          <w:rFonts w:eastAsia="Calibri"/>
          <w:sz w:val="22"/>
          <w:szCs w:val="22"/>
          <w:lang w:val="en"/>
        </w:rPr>
      </w:pPr>
      <w:r w:rsidRPr="000A17E5">
        <w:rPr>
          <w:rFonts w:eastAsia="Calibri"/>
          <w:sz w:val="22"/>
          <w:szCs w:val="22"/>
          <w:lang w:val="en"/>
        </w:rPr>
        <w:t xml:space="preserve">Dear </w:t>
      </w:r>
      <w:r w:rsidR="00624B7C" w:rsidRPr="000A17E5">
        <w:rPr>
          <w:rFonts w:eastAsia="Calibri"/>
          <w:sz w:val="22"/>
          <w:szCs w:val="22"/>
          <w:lang w:val="en"/>
        </w:rPr>
        <w:t>M</w:t>
      </w:r>
      <w:r w:rsidR="000A17E5">
        <w:rPr>
          <w:rFonts w:eastAsia="Calibri"/>
          <w:sz w:val="22"/>
          <w:szCs w:val="22"/>
          <w:lang w:val="en"/>
        </w:rPr>
        <w:t>s</w:t>
      </w:r>
      <w:r w:rsidR="00624B7C" w:rsidRPr="000A17E5">
        <w:rPr>
          <w:rFonts w:eastAsia="Calibri"/>
          <w:sz w:val="22"/>
          <w:szCs w:val="22"/>
          <w:lang w:val="en"/>
        </w:rPr>
        <w:t xml:space="preserve">. </w:t>
      </w:r>
      <w:r w:rsidR="000A17E5">
        <w:rPr>
          <w:rFonts w:eastAsia="Calibri"/>
          <w:sz w:val="22"/>
          <w:szCs w:val="22"/>
          <w:lang w:val="en"/>
        </w:rPr>
        <w:t>Sharma</w:t>
      </w:r>
      <w:r w:rsidRPr="000A17E5">
        <w:rPr>
          <w:rFonts w:eastAsia="Calibri"/>
          <w:sz w:val="22"/>
          <w:szCs w:val="22"/>
          <w:lang w:val="en"/>
        </w:rPr>
        <w:t xml:space="preserve">, </w:t>
      </w:r>
    </w:p>
    <w:p w14:paraId="69AD1723" w14:textId="77777777" w:rsidR="000A17E5" w:rsidRPr="000A17E5" w:rsidRDefault="000A17E5" w:rsidP="000A17E5">
      <w:pPr>
        <w:snapToGrid w:val="0"/>
        <w:spacing w:before="100" w:beforeAutospacing="1" w:after="100" w:afterAutospacing="1" w:line="360" w:lineRule="auto"/>
        <w:rPr>
          <w:sz w:val="22"/>
          <w:szCs w:val="22"/>
        </w:rPr>
      </w:pPr>
      <w:r w:rsidRPr="000A17E5">
        <w:rPr>
          <w:sz w:val="22"/>
          <w:szCs w:val="22"/>
        </w:rPr>
        <w:t>India's economy has been experiencing unprecedented growth, emerging as one of the fastest-growing major economies globally. This rapid expansion is particularly evident in the real estate sector, driven by increasing urbanization, rising income levels, and favorable government policies promoting infrastructure development. While this growth presents significant opportunities for property investment and management firms like Arko Holdings, it has also introduced complexities in accurately valuing and pricing rental properties.</w:t>
      </w:r>
    </w:p>
    <w:p w14:paraId="305D805E" w14:textId="77777777" w:rsidR="000A17E5" w:rsidRPr="000A17E5" w:rsidRDefault="000A17E5" w:rsidP="000A17E5">
      <w:pPr>
        <w:snapToGrid w:val="0"/>
        <w:spacing w:before="100" w:beforeAutospacing="1" w:after="100" w:afterAutospacing="1" w:line="360" w:lineRule="auto"/>
        <w:rPr>
          <w:sz w:val="22"/>
          <w:szCs w:val="22"/>
        </w:rPr>
      </w:pPr>
      <w:r w:rsidRPr="000A17E5">
        <w:rPr>
          <w:sz w:val="22"/>
          <w:szCs w:val="22"/>
        </w:rPr>
        <w:t>The volatility and unique characteristics of the Indian real estate market have made it difficult to rely on traditional pricing models. Current strategies, based on international market practices, while effective elsewhere, fail to capture the nuances of India's diverse and rapidly evolving property landscape. This misalignment has led to inefficiencies in pricing, with properties either undervalued or overpriced. The consequences include extended vacancy periods, missed revenue opportunities, and a weakened competitive position in the market.</w:t>
      </w:r>
    </w:p>
    <w:p w14:paraId="0E126A25" w14:textId="77777777" w:rsidR="000A17E5" w:rsidRPr="000A17E5" w:rsidRDefault="000A17E5" w:rsidP="000A17E5">
      <w:pPr>
        <w:snapToGrid w:val="0"/>
        <w:spacing w:before="100" w:beforeAutospacing="1" w:after="100" w:afterAutospacing="1" w:line="360" w:lineRule="auto"/>
        <w:rPr>
          <w:sz w:val="22"/>
          <w:szCs w:val="22"/>
        </w:rPr>
      </w:pPr>
      <w:r w:rsidRPr="000A17E5">
        <w:rPr>
          <w:sz w:val="22"/>
          <w:szCs w:val="22"/>
        </w:rPr>
        <w:t>To address these challenges, our team at Arko Data Solutions proposes a tailored approach that leverages advanced machine learning techniques to align with the specifics of the Indian real estate market. With the power of AI and machine learning, we can accurately forecast rental prices based on key property attributes such as location, size, number of bedrooms, and other critical features. Our solution, developed using data from Indian cities, will ensure that it reflects local market trends and conditions. By analyzing thousands of property records and factoring in unique local variables—such as neighborhood development, proximity to tech hubs, and cultural preferences—our model will deliver precise, data-</w:t>
      </w:r>
      <w:r w:rsidRPr="000A17E5">
        <w:rPr>
          <w:sz w:val="22"/>
          <w:szCs w:val="22"/>
        </w:rPr>
        <w:lastRenderedPageBreak/>
        <w:t>driven insights for optimal pricing strategies. This will help reduce vacancy rates, boost revenues, and enhance your property management operations.</w:t>
      </w:r>
    </w:p>
    <w:p w14:paraId="737ED8AB" w14:textId="21F7F680" w:rsidR="000A17E5" w:rsidRPr="000A17E5" w:rsidRDefault="000A17E5" w:rsidP="000A17E5">
      <w:pPr>
        <w:snapToGrid w:val="0"/>
        <w:spacing w:before="100" w:beforeAutospacing="1" w:after="100" w:afterAutospacing="1" w:line="360" w:lineRule="auto"/>
        <w:rPr>
          <w:sz w:val="22"/>
          <w:szCs w:val="22"/>
        </w:rPr>
      </w:pPr>
      <w:r w:rsidRPr="000A17E5">
        <w:rPr>
          <w:sz w:val="22"/>
          <w:szCs w:val="22"/>
        </w:rPr>
        <w:t xml:space="preserve">In addition, the model will be seamlessly integrated into a user-friendly </w:t>
      </w:r>
      <w:r w:rsidR="00BF1F33">
        <w:rPr>
          <w:sz w:val="22"/>
          <w:szCs w:val="22"/>
        </w:rPr>
        <w:t>interface</w:t>
      </w:r>
      <w:r w:rsidRPr="000A17E5">
        <w:rPr>
          <w:sz w:val="22"/>
          <w:szCs w:val="22"/>
        </w:rPr>
        <w:t>, designed to be intuitive for both technical and non-technical users. Your team will be able to input relevant property data and receive rental price forecasts instantly, with real-time adjustments available as market conditions evolve. This flexibility will allow Arko Holdings to make informed decisions, from pricing individual properties to analyzing broader trends across cities, ensuring that your pricing strategies are always aligned with the latest market shifts.</w:t>
      </w:r>
    </w:p>
    <w:p w14:paraId="644B000B" w14:textId="77777777" w:rsidR="000A17E5" w:rsidRPr="000A17E5" w:rsidRDefault="000A17E5" w:rsidP="000A17E5">
      <w:pPr>
        <w:snapToGrid w:val="0"/>
        <w:spacing w:before="100" w:beforeAutospacing="1" w:after="100" w:afterAutospacing="1" w:line="360" w:lineRule="auto"/>
        <w:rPr>
          <w:sz w:val="22"/>
          <w:szCs w:val="22"/>
        </w:rPr>
      </w:pPr>
      <w:r w:rsidRPr="000A17E5">
        <w:rPr>
          <w:sz w:val="22"/>
          <w:szCs w:val="22"/>
        </w:rPr>
        <w:t>For implementation, we will begin by thoroughly analyzing your dataset, which includes over 4,700 records of rental properties across India. Our team will then develop and train the machine learning model, ensuring both accuracy and scalability for long-term use. Following the model’s completion, we will integrate it into a custom web application that will seamlessly fit into your existing infrastructure. The project is expected to be completed within six weeks. During this time, we will collaborate closely with your team to ensure the final product meets your needs and exceeds expectations. Upon completion, we will conduct rigorous testing and provide comprehensive documentation and training, ensuring ease of use and adaptability over time. The estimated project cost is just under $100,000, covering end-to-end model development, deployment, labor, hardware, and infrastructure costs. A detailed breakdown of costs and the project timeline will be provided with the formal proposal or upon request.</w:t>
      </w:r>
    </w:p>
    <w:p w14:paraId="2C4DA3CD" w14:textId="77777777" w:rsidR="000A17E5" w:rsidRPr="000A17E5" w:rsidRDefault="000A17E5" w:rsidP="000A17E5">
      <w:pPr>
        <w:snapToGrid w:val="0"/>
        <w:spacing w:before="100" w:beforeAutospacing="1" w:after="100" w:afterAutospacing="1" w:line="360" w:lineRule="auto"/>
        <w:rPr>
          <w:sz w:val="22"/>
          <w:szCs w:val="22"/>
        </w:rPr>
      </w:pPr>
      <w:r w:rsidRPr="000A17E5">
        <w:rPr>
          <w:sz w:val="22"/>
          <w:szCs w:val="22"/>
        </w:rPr>
        <w:t>Our team at Arko Data Solutions brings extensive experience in developing and deploying enterprise-level applications and machine learning solutions tailored specifically to the real estate market. As Lead Software Engineer, I have overseen numerous projects of this scope, combining deep expertise in statistical learning with a solid understanding of large-scale application deployment. Our team’s proven track record in delivering high-quality, data-driven solutions positions us to offer a system that will enable Arko Holdings to navigate the complexities of the Indian housing market with confidence.</w:t>
      </w:r>
    </w:p>
    <w:p w14:paraId="3991C857" w14:textId="77777777" w:rsidR="000A17E5" w:rsidRPr="000A17E5" w:rsidRDefault="000A17E5" w:rsidP="000A17E5">
      <w:pPr>
        <w:snapToGrid w:val="0"/>
        <w:spacing w:before="100" w:beforeAutospacing="1" w:after="100" w:afterAutospacing="1" w:line="360" w:lineRule="auto"/>
        <w:rPr>
          <w:sz w:val="22"/>
          <w:szCs w:val="22"/>
        </w:rPr>
      </w:pPr>
      <w:r w:rsidRPr="000A17E5">
        <w:rPr>
          <w:sz w:val="22"/>
          <w:szCs w:val="22"/>
        </w:rPr>
        <w:t>We are confident that our proposed solution will empower Arko Holdings to optimize rental pricing strategies, improve profitability, and maintain a competitive edge in India’s rapidly growing real estate market. I look forward to discussing the next steps with you and am eager to support Arko Holdings in achieving continued success.</w:t>
      </w:r>
    </w:p>
    <w:p w14:paraId="299ED048" w14:textId="126B34F3" w:rsidR="542EB1D3" w:rsidRPr="000A17E5" w:rsidRDefault="542EB1D3" w:rsidP="000A17E5">
      <w:pPr>
        <w:snapToGrid w:val="0"/>
        <w:spacing w:before="100" w:beforeAutospacing="1" w:after="100" w:afterAutospacing="1" w:line="360" w:lineRule="auto"/>
        <w:rPr>
          <w:rFonts w:eastAsia="Calibri"/>
          <w:sz w:val="22"/>
          <w:szCs w:val="22"/>
        </w:rPr>
      </w:pPr>
      <w:r w:rsidRPr="000A17E5">
        <w:rPr>
          <w:rFonts w:eastAsia="Calibri"/>
          <w:sz w:val="22"/>
          <w:szCs w:val="22"/>
          <w:lang w:val="en"/>
        </w:rPr>
        <w:t>Sincerely,</w:t>
      </w:r>
    </w:p>
    <w:p w14:paraId="219FB163" w14:textId="3B4CD609" w:rsidR="542EB1D3" w:rsidRPr="000A17E5" w:rsidRDefault="00E7330B" w:rsidP="000A17E5">
      <w:pPr>
        <w:snapToGrid w:val="0"/>
        <w:spacing w:before="100" w:beforeAutospacing="1"/>
        <w:rPr>
          <w:rFonts w:ascii="Zapfino" w:eastAsia="Calibri" w:hAnsi="Zapfino"/>
          <w:sz w:val="22"/>
          <w:szCs w:val="22"/>
        </w:rPr>
      </w:pPr>
      <w:r w:rsidRPr="000A17E5">
        <w:rPr>
          <w:rFonts w:ascii="Zapfino" w:hAnsi="Zapfino"/>
          <w:sz w:val="22"/>
          <w:szCs w:val="22"/>
        </w:rPr>
        <w:lastRenderedPageBreak/>
        <w:t>Daniel Akoko</w:t>
      </w:r>
    </w:p>
    <w:p w14:paraId="32A68F8B" w14:textId="33D208C9" w:rsidR="542EB1D3" w:rsidRPr="000A17E5" w:rsidRDefault="005270D4" w:rsidP="000A17E5">
      <w:pPr>
        <w:snapToGrid w:val="0"/>
        <w:spacing w:before="100" w:beforeAutospacing="1" w:after="100" w:afterAutospacing="1" w:line="360" w:lineRule="auto"/>
        <w:rPr>
          <w:rFonts w:eastAsia="Calibri"/>
          <w:sz w:val="22"/>
          <w:szCs w:val="22"/>
        </w:rPr>
      </w:pPr>
      <w:r w:rsidRPr="000A17E5">
        <w:rPr>
          <w:rFonts w:eastAsia="Calibri"/>
          <w:sz w:val="22"/>
          <w:szCs w:val="22"/>
          <w:lang w:val="en"/>
        </w:rPr>
        <w:t>Daniel Akoko</w:t>
      </w:r>
      <w:r w:rsidRPr="000A17E5">
        <w:rPr>
          <w:rFonts w:eastAsia="Calibri"/>
          <w:sz w:val="22"/>
          <w:szCs w:val="22"/>
          <w:lang w:val="en"/>
        </w:rPr>
        <w:br/>
      </w:r>
      <w:r w:rsidR="000A17E5">
        <w:rPr>
          <w:rFonts w:eastAsia="Calibri"/>
          <w:sz w:val="22"/>
          <w:szCs w:val="22"/>
        </w:rPr>
        <w:t>Lead Software Engineer</w:t>
      </w:r>
      <w:r w:rsidR="00D7545E" w:rsidRPr="000A17E5">
        <w:rPr>
          <w:rFonts w:eastAsia="Calibri"/>
          <w:sz w:val="22"/>
          <w:szCs w:val="22"/>
        </w:rPr>
        <w:br/>
        <w:t xml:space="preserve">Arko </w:t>
      </w:r>
      <w:r w:rsidR="000A17E5">
        <w:rPr>
          <w:rFonts w:eastAsia="Calibri"/>
          <w:sz w:val="22"/>
          <w:szCs w:val="22"/>
        </w:rPr>
        <w:t>Data Solutions</w:t>
      </w:r>
    </w:p>
    <w:p w14:paraId="5BDD1FC8" w14:textId="09C46B02" w:rsidR="3381650B" w:rsidRPr="009508E5" w:rsidRDefault="3381650B" w:rsidP="3381650B">
      <w:pPr>
        <w:spacing w:beforeAutospacing="1" w:afterAutospacing="1"/>
        <w:rPr>
          <w:b/>
          <w:bCs/>
          <w:color w:val="000000" w:themeColor="text1"/>
          <w:sz w:val="32"/>
          <w:szCs w:val="32"/>
          <w:lang w:val="en"/>
        </w:rPr>
      </w:pPr>
    </w:p>
    <w:p w14:paraId="3325285E" w14:textId="783C137A" w:rsidR="542EB1D3" w:rsidRPr="009508E5" w:rsidRDefault="542EB1D3" w:rsidP="3381650B">
      <w:pPr>
        <w:spacing w:beforeAutospacing="1" w:afterAutospacing="1"/>
        <w:rPr>
          <w:b/>
          <w:bCs/>
          <w:color w:val="000000" w:themeColor="text1"/>
          <w:sz w:val="36"/>
          <w:szCs w:val="36"/>
          <w:lang w:val="en"/>
        </w:rPr>
      </w:pPr>
      <w:r w:rsidRPr="009508E5">
        <w:br w:type="page"/>
      </w:r>
    </w:p>
    <w:p w14:paraId="7BF21333" w14:textId="367475F3" w:rsidR="542EB1D3" w:rsidRPr="009508E5" w:rsidRDefault="542EB1D3" w:rsidP="3381650B">
      <w:pPr>
        <w:pStyle w:val="Heading1"/>
        <w:rPr>
          <w:color w:val="000000" w:themeColor="text1"/>
          <w:sz w:val="40"/>
          <w:szCs w:val="40"/>
          <w:lang w:val="en"/>
        </w:rPr>
      </w:pPr>
      <w:bookmarkStart w:id="1" w:name="_Toc173576531"/>
      <w:r w:rsidRPr="009508E5">
        <w:rPr>
          <w:color w:val="000000" w:themeColor="text1"/>
          <w:sz w:val="40"/>
          <w:szCs w:val="40"/>
          <w:lang w:val="en"/>
        </w:rPr>
        <w:lastRenderedPageBreak/>
        <w:t>Part B: Project Proposal Plan</w:t>
      </w:r>
      <w:bookmarkEnd w:id="1"/>
    </w:p>
    <w:p w14:paraId="2E3D5C61" w14:textId="784D10B7" w:rsidR="542EB1D3" w:rsidRPr="00E7330B" w:rsidRDefault="542EB1D3" w:rsidP="3381650B">
      <w:pPr>
        <w:pStyle w:val="Heading2"/>
        <w:rPr>
          <w:color w:val="000000" w:themeColor="text1"/>
          <w:sz w:val="32"/>
          <w:szCs w:val="32"/>
          <w:lang w:val="en"/>
        </w:rPr>
      </w:pPr>
      <w:bookmarkStart w:id="2" w:name="_Toc173576532"/>
      <w:r w:rsidRPr="00E7330B">
        <w:rPr>
          <w:color w:val="000000" w:themeColor="text1"/>
          <w:sz w:val="32"/>
          <w:szCs w:val="32"/>
          <w:lang w:val="en"/>
        </w:rPr>
        <w:t>Project Summary</w:t>
      </w:r>
      <w:bookmarkEnd w:id="2"/>
    </w:p>
    <w:p w14:paraId="1C48499F" w14:textId="77777777" w:rsidR="00A12844" w:rsidRPr="00A12844" w:rsidRDefault="00A12844" w:rsidP="00A12844">
      <w:pPr>
        <w:snapToGrid w:val="0"/>
        <w:spacing w:before="100" w:beforeAutospacing="1" w:after="100" w:afterAutospacing="1" w:line="360" w:lineRule="auto"/>
        <w:rPr>
          <w:rFonts w:eastAsiaTheme="majorEastAsia"/>
          <w:color w:val="000000"/>
          <w:sz w:val="22"/>
          <w:szCs w:val="22"/>
        </w:rPr>
      </w:pPr>
      <w:r w:rsidRPr="00A12844">
        <w:rPr>
          <w:rFonts w:eastAsiaTheme="majorEastAsia"/>
          <w:color w:val="000000"/>
          <w:sz w:val="22"/>
          <w:szCs w:val="22"/>
        </w:rPr>
        <w:t>India, the world's most populous country, has emerged as one of the fastest-growing economies globally, driven by favorable government policies promoting urbanization and infrastructure development. This rapid expansion has attracted numerous investors, including Arko Holdings, a leading international property investment and management firm. Despite the promising opportunities in India’s real estate market, Arko Holdings faces significant challenges in accurately pricing rental properties across various cities.</w:t>
      </w:r>
    </w:p>
    <w:p w14:paraId="1C3D10F6" w14:textId="77777777" w:rsidR="00A12844" w:rsidRPr="00A12844" w:rsidRDefault="00A12844" w:rsidP="00A12844">
      <w:pPr>
        <w:snapToGrid w:val="0"/>
        <w:spacing w:before="100" w:beforeAutospacing="1" w:after="100" w:afterAutospacing="1" w:line="360" w:lineRule="auto"/>
        <w:rPr>
          <w:rFonts w:eastAsiaTheme="majorEastAsia"/>
          <w:color w:val="000000"/>
          <w:sz w:val="22"/>
          <w:szCs w:val="22"/>
        </w:rPr>
      </w:pPr>
      <w:r w:rsidRPr="00A12844">
        <w:rPr>
          <w:rFonts w:eastAsiaTheme="majorEastAsia"/>
          <w:color w:val="000000"/>
          <w:sz w:val="22"/>
          <w:szCs w:val="22"/>
        </w:rPr>
        <w:t xml:space="preserve">Due to fluctuating market conditions, driven by factors such as rapid urbanization, rising income levels, and increasing demand for housing, predicting rental prices has become increasingly difficult. These market dynamics have created uncertainties for developers, investors, property owners, and tenants alike. The diverse nature of India’s housing market, which includes luxury apartments and more modest dwellings, further complicates the task. As a result, Arko Holdings has experienced inefficiencies in their pricing strategies, leading to extended vacancy periods for some properties and undervaluation of others. These challenges have negatively impacted profitability and </w:t>
      </w:r>
      <w:proofErr w:type="gramStart"/>
      <w:r w:rsidRPr="00A12844">
        <w:rPr>
          <w:rFonts w:eastAsiaTheme="majorEastAsia"/>
          <w:color w:val="000000"/>
          <w:sz w:val="22"/>
          <w:szCs w:val="22"/>
        </w:rPr>
        <w:t>reduced</w:t>
      </w:r>
      <w:proofErr w:type="gramEnd"/>
      <w:r w:rsidRPr="00A12844">
        <w:rPr>
          <w:rFonts w:eastAsiaTheme="majorEastAsia"/>
          <w:color w:val="000000"/>
          <w:sz w:val="22"/>
          <w:szCs w:val="22"/>
        </w:rPr>
        <w:t xml:space="preserve"> their competitive advantage in the market.</w:t>
      </w:r>
    </w:p>
    <w:p w14:paraId="6DC069AF" w14:textId="77777777" w:rsidR="00A12844" w:rsidRPr="00A12844" w:rsidRDefault="00A12844" w:rsidP="00A12844">
      <w:pPr>
        <w:snapToGrid w:val="0"/>
        <w:spacing w:before="100" w:beforeAutospacing="1" w:after="100" w:afterAutospacing="1" w:line="360" w:lineRule="auto"/>
        <w:rPr>
          <w:rFonts w:eastAsiaTheme="majorEastAsia"/>
          <w:color w:val="000000"/>
          <w:sz w:val="22"/>
          <w:szCs w:val="22"/>
        </w:rPr>
      </w:pPr>
      <w:r w:rsidRPr="00A12844">
        <w:rPr>
          <w:rFonts w:eastAsiaTheme="majorEastAsia"/>
          <w:color w:val="000000"/>
          <w:sz w:val="22"/>
          <w:szCs w:val="22"/>
        </w:rPr>
        <w:t>Arko Holdings, managing a portfolio of over 5,000 rental properties across major Indian cities, requires a solution that allows them to better predict rent prices. This solution should enable them to optimize investment decisions, manage their property portfolio effectively, and offer fair and market-aligned rental prices to tenants.</w:t>
      </w:r>
    </w:p>
    <w:p w14:paraId="09A340E2" w14:textId="77777777" w:rsidR="00A12844" w:rsidRPr="00A12844" w:rsidRDefault="00A12844" w:rsidP="00A12844">
      <w:pPr>
        <w:snapToGrid w:val="0"/>
        <w:spacing w:before="100" w:beforeAutospacing="1" w:after="100" w:afterAutospacing="1" w:line="360" w:lineRule="auto"/>
        <w:rPr>
          <w:rFonts w:eastAsiaTheme="majorEastAsia"/>
          <w:color w:val="000000"/>
          <w:sz w:val="22"/>
          <w:szCs w:val="22"/>
        </w:rPr>
      </w:pPr>
      <w:r w:rsidRPr="00A12844">
        <w:rPr>
          <w:rFonts w:eastAsiaTheme="majorEastAsia"/>
          <w:color w:val="000000"/>
          <w:sz w:val="22"/>
          <w:szCs w:val="22"/>
        </w:rPr>
        <w:t>To meet this need, the engineers at Arko Data Solutions propose developing a robust and intuitive predictive model using advanced machine learning techniques. This model will be capable of accurately forecasting rental prices based on key property attributes, such as location, property size, number of bedrooms, and other correlated features. It will be trained using a comprehensive dataset of over 4,700 rental properties from major Indian cities. By using property data exclusively from India, the model will capture the unique characteristics and trends of the local real estate market. Moreover, it will be capable of adjusting rental price predictions dynamically as market conditions evolve, ensuring that Arko Holdings can respond promptly to market fluctuations.</w:t>
      </w:r>
    </w:p>
    <w:p w14:paraId="56FCDD91" w14:textId="6CAC4938" w:rsidR="00A12844" w:rsidRPr="00A12844" w:rsidRDefault="00A12844" w:rsidP="001E7913">
      <w:pPr>
        <w:snapToGrid w:val="0"/>
        <w:spacing w:before="100" w:beforeAutospacing="1" w:after="100" w:afterAutospacing="1" w:line="360" w:lineRule="auto"/>
        <w:rPr>
          <w:rFonts w:eastAsiaTheme="majorEastAsia"/>
          <w:color w:val="000000"/>
          <w:sz w:val="22"/>
          <w:szCs w:val="22"/>
        </w:rPr>
      </w:pPr>
      <w:r w:rsidRPr="00A12844">
        <w:rPr>
          <w:rFonts w:eastAsiaTheme="majorEastAsia"/>
          <w:color w:val="000000"/>
          <w:sz w:val="22"/>
          <w:szCs w:val="22"/>
        </w:rPr>
        <w:lastRenderedPageBreak/>
        <w:t xml:space="preserve">The key deliverables for this project include a machine learning model designed to predict optimal rental prices across various Indian cities. This model will incorporate property attributes such as the number of bedrooms, property size, and location to produce accurate and generalized predictions. It will allow Arko Holdings to make data-driven decisions for their rental properties, minimizing vacancies and maximizing revenues. In addition, an </w:t>
      </w:r>
      <w:r w:rsidR="00BF1F33">
        <w:rPr>
          <w:rFonts w:eastAsiaTheme="majorEastAsia"/>
          <w:color w:val="000000"/>
          <w:sz w:val="22"/>
          <w:szCs w:val="22"/>
        </w:rPr>
        <w:t>intuitive user-friendly interface</w:t>
      </w:r>
      <w:r w:rsidRPr="00A12844">
        <w:rPr>
          <w:rFonts w:eastAsiaTheme="majorEastAsia"/>
          <w:color w:val="000000"/>
          <w:sz w:val="22"/>
          <w:szCs w:val="22"/>
        </w:rPr>
        <w:t xml:space="preserve"> will be developed for stakeholders to interact with the model. Both technical and non-technical users will be able to input key property details and receive instant rental price forecasts, empowering decision-makers with real-time insights for both individual properties and broader market trends. Alongside these deliverables, comprehensive documentation will be provided to ensure transparency and reproducibility, including a user guide with instructions for local installation and usage of the solution.</w:t>
      </w:r>
    </w:p>
    <w:p w14:paraId="3C2F4F3D" w14:textId="5E080354" w:rsidR="542EB1D3" w:rsidRPr="00A12844" w:rsidRDefault="00A12844" w:rsidP="001E7913">
      <w:pPr>
        <w:snapToGrid w:val="0"/>
        <w:spacing w:before="100" w:beforeAutospacing="1" w:after="100" w:afterAutospacing="1" w:line="360" w:lineRule="auto"/>
        <w:rPr>
          <w:rFonts w:eastAsiaTheme="majorEastAsia"/>
          <w:color w:val="000000"/>
          <w:sz w:val="22"/>
          <w:szCs w:val="22"/>
        </w:rPr>
      </w:pPr>
      <w:r w:rsidRPr="00A12844">
        <w:rPr>
          <w:rFonts w:eastAsiaTheme="majorEastAsia"/>
          <w:color w:val="000000"/>
          <w:sz w:val="22"/>
          <w:szCs w:val="22"/>
        </w:rPr>
        <w:t>By implementing this predictive model, Arko Holdings will be able to improve its ability to accurately price rental properties across various cities in India. The solution will enable the company to optimize its pricing strategies, reducing the risk of overpricing or underpricing properties. Accurate pricing will also help reduce vacancy rates, ensuring higher occupancy and maximizing revenue. The model will provide actionable insights that can support strategic decision-making, allowing Arko Holdings to make informed choices about expanding into new markets or adjusting investments in different cities based on predicted rent trends. Overall, this solution will not only enhance profitability but also strengthen stakeholder satisfaction by offering fair and competitive rent prices that align with market conditions.</w:t>
      </w:r>
    </w:p>
    <w:p w14:paraId="3583DB0C" w14:textId="00DB99DC" w:rsidR="542EB1D3" w:rsidRPr="007655A2" w:rsidRDefault="542EB1D3" w:rsidP="3381650B">
      <w:pPr>
        <w:pStyle w:val="Heading2"/>
        <w:rPr>
          <w:color w:val="000000" w:themeColor="text1"/>
          <w:sz w:val="32"/>
          <w:szCs w:val="32"/>
          <w:lang w:val="en"/>
        </w:rPr>
      </w:pPr>
      <w:bookmarkStart w:id="3" w:name="_Toc173576537"/>
      <w:r w:rsidRPr="007655A2">
        <w:rPr>
          <w:color w:val="000000" w:themeColor="text1"/>
          <w:sz w:val="32"/>
          <w:szCs w:val="32"/>
          <w:lang w:val="en"/>
        </w:rPr>
        <w:t>Data Summary</w:t>
      </w:r>
      <w:bookmarkEnd w:id="3"/>
    </w:p>
    <w:p w14:paraId="4A350A30" w14:textId="2E38E014" w:rsidR="00F46828" w:rsidRPr="00F46828" w:rsidRDefault="00F46828" w:rsidP="00F46828">
      <w:pPr>
        <w:pStyle w:val="NormalWeb"/>
        <w:rPr>
          <w:rFonts w:eastAsiaTheme="majorEastAsia"/>
          <w:color w:val="000000"/>
          <w:sz w:val="22"/>
          <w:szCs w:val="22"/>
        </w:rPr>
      </w:pPr>
      <w:r w:rsidRPr="00F46828">
        <w:rPr>
          <w:rFonts w:eastAsiaTheme="majorEastAsia"/>
          <w:b/>
          <w:bCs/>
          <w:color w:val="000000"/>
          <w:sz w:val="22"/>
          <w:szCs w:val="22"/>
        </w:rPr>
        <w:t>Dataset Link</w:t>
      </w:r>
      <w:r w:rsidRPr="00F46828">
        <w:rPr>
          <w:rFonts w:eastAsiaTheme="majorEastAsia"/>
          <w:color w:val="000000"/>
          <w:sz w:val="22"/>
          <w:szCs w:val="22"/>
        </w:rPr>
        <w:t>:</w:t>
      </w:r>
      <w:hyperlink r:id="rId7" w:history="1">
        <w:r w:rsidRPr="00F46828">
          <w:rPr>
            <w:rStyle w:val="Hyperlink"/>
            <w:rFonts w:eastAsiaTheme="majorEastAsia"/>
            <w:sz w:val="22"/>
            <w:szCs w:val="22"/>
          </w:rPr>
          <w:t xml:space="preserve"> House Rent Prediction Dataset on Kaggle</w:t>
        </w:r>
      </w:hyperlink>
    </w:p>
    <w:p w14:paraId="5A3E02D8" w14:textId="42BEFD6A" w:rsidR="00A96625" w:rsidRPr="00A96625" w:rsidRDefault="00A96625" w:rsidP="00A96625">
      <w:pPr>
        <w:pStyle w:val="NormalWeb"/>
        <w:snapToGrid w:val="0"/>
        <w:spacing w:line="360" w:lineRule="auto"/>
        <w:rPr>
          <w:rFonts w:eastAsiaTheme="majorEastAsia"/>
          <w:color w:val="000000"/>
          <w:sz w:val="22"/>
          <w:szCs w:val="22"/>
        </w:rPr>
      </w:pPr>
      <w:r w:rsidRPr="00A96625">
        <w:rPr>
          <w:rFonts w:eastAsiaTheme="majorEastAsia"/>
          <w:color w:val="000000"/>
          <w:sz w:val="22"/>
          <w:szCs w:val="22"/>
        </w:rPr>
        <w:t>The raw data for this project will be sourced from Kaggle's public dataset, titled the "</w:t>
      </w:r>
      <w:hyperlink r:id="rId8" w:history="1">
        <w:r w:rsidRPr="00A96625">
          <w:rPr>
            <w:rStyle w:val="Hyperlink"/>
            <w:rFonts w:eastAsiaTheme="majorEastAsia"/>
            <w:sz w:val="22"/>
            <w:szCs w:val="22"/>
          </w:rPr>
          <w:t>House Rent Prediction Dataset</w:t>
        </w:r>
      </w:hyperlink>
      <w:r w:rsidRPr="00A96625">
        <w:rPr>
          <w:rFonts w:eastAsiaTheme="majorEastAsia"/>
          <w:color w:val="000000"/>
          <w:sz w:val="22"/>
          <w:szCs w:val="22"/>
        </w:rPr>
        <w:t>" This dataset contains over 4,700 records of residential rental properties in India and includes 12 key features such as rent, property size, number of bedrooms, furnishing status, tenant preferences, locality, and other essential property attributes. These features are highly relevant for developing a predictive model for rental prices. The data was pre-collected and made publicly available by third-party contributors, ensuring its reliability and comprehensiveness for our purposes.</w:t>
      </w:r>
    </w:p>
    <w:p w14:paraId="17FFEFEA" w14:textId="77777777" w:rsidR="00A96625" w:rsidRPr="00A96625" w:rsidRDefault="00A96625" w:rsidP="00A96625">
      <w:pPr>
        <w:pStyle w:val="NormalWeb"/>
        <w:snapToGrid w:val="0"/>
        <w:spacing w:line="360" w:lineRule="auto"/>
        <w:rPr>
          <w:rFonts w:eastAsiaTheme="majorEastAsia"/>
          <w:color w:val="000000"/>
          <w:sz w:val="22"/>
          <w:szCs w:val="22"/>
        </w:rPr>
      </w:pPr>
      <w:r w:rsidRPr="00A96625">
        <w:rPr>
          <w:rFonts w:eastAsiaTheme="majorEastAsia"/>
          <w:color w:val="000000"/>
          <w:sz w:val="22"/>
          <w:szCs w:val="22"/>
        </w:rPr>
        <w:t xml:space="preserve">The data collection process will begin with downloading the dataset in CSV format from Kaggle. Once acquired, an exploratory data analysis (EDA) will be conducted to thoroughly understand the structure of the data and to identify any missing values or inconsistencies. Missing numerical data will be addressed using imputation techniques, such as mean or median imputation, while missing categorical data will be </w:t>
      </w:r>
      <w:r w:rsidRPr="00A96625">
        <w:rPr>
          <w:rFonts w:eastAsiaTheme="majorEastAsia"/>
          <w:color w:val="000000"/>
          <w:sz w:val="22"/>
          <w:szCs w:val="22"/>
        </w:rPr>
        <w:lastRenderedPageBreak/>
        <w:t>handled using mode imputation. Flags will be created to mark missing values, allowing the model to account for any potential patterns in the absence of data. For skewed distributions, log transformations will be applied to normalize the data, and advanced techniques such as SMOTE (Synthetic Minority Over-sampling Technique) will be used to balance any imbalanced categorical variables.</w:t>
      </w:r>
    </w:p>
    <w:p w14:paraId="50A39682" w14:textId="77777777" w:rsidR="00A96625" w:rsidRPr="00A96625" w:rsidRDefault="00A96625" w:rsidP="00A96625">
      <w:pPr>
        <w:pStyle w:val="NormalWeb"/>
        <w:snapToGrid w:val="0"/>
        <w:spacing w:line="360" w:lineRule="auto"/>
        <w:rPr>
          <w:rFonts w:eastAsiaTheme="majorEastAsia"/>
          <w:color w:val="000000"/>
          <w:sz w:val="22"/>
          <w:szCs w:val="22"/>
        </w:rPr>
      </w:pPr>
      <w:r w:rsidRPr="00A96625">
        <w:rPr>
          <w:rFonts w:eastAsiaTheme="majorEastAsia"/>
          <w:color w:val="000000"/>
          <w:sz w:val="22"/>
          <w:szCs w:val="22"/>
        </w:rPr>
        <w:t>During the design and development stages, the data will undergo feature selection to identify variables that are highly correlated with rental prices. Irrelevant or redundant features with low correlation will be excluded to improve the model's accuracy. Categorical variables will be encoded into numerical representations using techniques such as one-hot encoding, while numerical features will be standardized to ensure consistency across all inputs. The processed data will be used to train the machine learning model, which will be designed to predict rental prices based on the selected features.</w:t>
      </w:r>
    </w:p>
    <w:p w14:paraId="2ED1E367" w14:textId="77777777" w:rsidR="00A96625" w:rsidRPr="00A96625" w:rsidRDefault="00A96625" w:rsidP="00A96625">
      <w:pPr>
        <w:pStyle w:val="NormalWeb"/>
        <w:snapToGrid w:val="0"/>
        <w:spacing w:line="360" w:lineRule="auto"/>
        <w:rPr>
          <w:rFonts w:eastAsiaTheme="majorEastAsia"/>
          <w:color w:val="000000"/>
          <w:sz w:val="22"/>
          <w:szCs w:val="22"/>
        </w:rPr>
      </w:pPr>
      <w:r w:rsidRPr="00A96625">
        <w:rPr>
          <w:rFonts w:eastAsiaTheme="majorEastAsia"/>
          <w:color w:val="000000"/>
          <w:sz w:val="22"/>
          <w:szCs w:val="22"/>
        </w:rPr>
        <w:t>As part of the model’s lifecycle, regular updates to the dataset will be incorporated to reflect changes in the Indian rental market. The model will be periodically retrained with fresh data to maintain its accuracy and relevance. Data security and integrity will be ensured by storing the data in secure environments, enabling reproducibility of results and adherence to best practices in data management.</w:t>
      </w:r>
    </w:p>
    <w:p w14:paraId="450DA8A8" w14:textId="77777777" w:rsidR="00A96625" w:rsidRPr="00A96625" w:rsidRDefault="00A96625" w:rsidP="00A96625">
      <w:pPr>
        <w:pStyle w:val="NormalWeb"/>
        <w:snapToGrid w:val="0"/>
        <w:spacing w:line="360" w:lineRule="auto"/>
        <w:rPr>
          <w:rFonts w:eastAsiaTheme="majorEastAsia"/>
          <w:color w:val="000000"/>
          <w:sz w:val="22"/>
          <w:szCs w:val="22"/>
        </w:rPr>
      </w:pPr>
      <w:r w:rsidRPr="00A96625">
        <w:rPr>
          <w:rFonts w:eastAsiaTheme="majorEastAsia"/>
          <w:color w:val="000000"/>
          <w:sz w:val="22"/>
          <w:szCs w:val="22"/>
        </w:rPr>
        <w:t>This dataset is ideally suited for the project due to its size, diversity, and recency. With over 4,700 records, it provides a sufficiently large sample size to train a robust predictive model. The variety of features, such as property size, location, and tenant preferences, allows the model to generalize across different market segments and property types, from luxury apartments in major cities to more affordable suburban homes. Additionally, the dataset captures critical attributes that influence rental prices, enabling fine-grained predictions tailored to various market segments. The dataset reflects contemporary trends in India's housing market, making it highly relevant for Arko Holdings' needs.</w:t>
      </w:r>
    </w:p>
    <w:p w14:paraId="775BA4C3" w14:textId="4EDD91E5" w:rsidR="542EB1D3" w:rsidRPr="00F46828" w:rsidRDefault="00A96625" w:rsidP="00A96625">
      <w:pPr>
        <w:pStyle w:val="NormalWeb"/>
        <w:snapToGrid w:val="0"/>
        <w:spacing w:line="360" w:lineRule="auto"/>
        <w:rPr>
          <w:rFonts w:eastAsiaTheme="majorEastAsia"/>
          <w:color w:val="000000"/>
          <w:sz w:val="22"/>
          <w:szCs w:val="22"/>
        </w:rPr>
      </w:pPr>
      <w:r w:rsidRPr="00A96625">
        <w:rPr>
          <w:rFonts w:eastAsiaTheme="majorEastAsia"/>
          <w:color w:val="000000"/>
          <w:sz w:val="22"/>
          <w:szCs w:val="22"/>
        </w:rPr>
        <w:t>Ethical and legal considerations have been addressed, as the dataset is publicly available and anonymized. There are no personally identifiable details in the data, ensuring compliance with privacy standards. This mitigates any concerns about data misuse or privacy violations. The dataset is provided for educational and analytical purposes, and proper attribution to its source on Kaggle will be maintained throughout the project, aligning with standard data governance practices.</w:t>
      </w:r>
    </w:p>
    <w:p w14:paraId="08BE2662" w14:textId="6CDBAFC8" w:rsidR="542EB1D3" w:rsidRPr="007655A2" w:rsidRDefault="542EB1D3" w:rsidP="3381650B">
      <w:pPr>
        <w:pStyle w:val="Heading2"/>
        <w:rPr>
          <w:color w:val="000000" w:themeColor="text1"/>
          <w:sz w:val="32"/>
          <w:szCs w:val="32"/>
          <w:lang w:val="en"/>
        </w:rPr>
      </w:pPr>
      <w:bookmarkStart w:id="4" w:name="_Toc173576543"/>
      <w:r w:rsidRPr="007655A2">
        <w:rPr>
          <w:color w:val="000000" w:themeColor="text1"/>
          <w:sz w:val="32"/>
          <w:szCs w:val="32"/>
          <w:lang w:val="en"/>
        </w:rPr>
        <w:t>Implementation</w:t>
      </w:r>
      <w:bookmarkEnd w:id="4"/>
    </w:p>
    <w:p w14:paraId="2C75C748" w14:textId="77777777" w:rsidR="00CB4741" w:rsidRDefault="00CB4741" w:rsidP="00CB4741">
      <w:pPr>
        <w:pStyle w:val="NormalWeb"/>
        <w:snapToGrid w:val="0"/>
        <w:spacing w:line="360" w:lineRule="auto"/>
        <w:rPr>
          <w:rFonts w:eastAsiaTheme="majorEastAsia"/>
          <w:sz w:val="22"/>
          <w:szCs w:val="22"/>
        </w:rPr>
      </w:pPr>
      <w:r w:rsidRPr="00CB4741">
        <w:rPr>
          <w:rFonts w:eastAsiaTheme="majorEastAsia"/>
          <w:sz w:val="22"/>
          <w:szCs w:val="22"/>
        </w:rPr>
        <w:t xml:space="preserve">For the successful development and deployment of the rent price prediction model, we will adopt the Cross-Industry Standard Process for Data Mining (CRISP-DM) methodology. CRISP-DM is a widely </w:t>
      </w:r>
      <w:r w:rsidRPr="00CB4741">
        <w:rPr>
          <w:rFonts w:eastAsiaTheme="majorEastAsia"/>
          <w:sz w:val="22"/>
          <w:szCs w:val="22"/>
        </w:rPr>
        <w:lastRenderedPageBreak/>
        <w:t>recognized, industry-standard framework for data mining and machine learning projects, offering flexibility and alignment with agile development practices. It ensures that the project follows a systematic, iterative process that can adapt to evolving needs and insights throughout its lifecycle. Below is a detailed outline of the project’s implementation plan based on the six phases of CRISP-DM.</w:t>
      </w:r>
    </w:p>
    <w:p w14:paraId="591C1233" w14:textId="6447D400" w:rsidR="00CB4741" w:rsidRPr="00CB4741" w:rsidRDefault="00CB4741" w:rsidP="00CB4741">
      <w:pPr>
        <w:pStyle w:val="NormalWeb"/>
        <w:snapToGrid w:val="0"/>
        <w:spacing w:line="360" w:lineRule="auto"/>
        <w:rPr>
          <w:sz w:val="22"/>
          <w:szCs w:val="22"/>
        </w:rPr>
      </w:pPr>
      <w:proofErr w:type="spellStart"/>
      <w:r w:rsidRPr="00CB4741">
        <w:rPr>
          <w:sz w:val="22"/>
          <w:szCs w:val="22"/>
        </w:rPr>
        <w:t>tion</w:t>
      </w:r>
      <w:proofErr w:type="spellEnd"/>
      <w:r w:rsidRPr="00CB4741">
        <w:rPr>
          <w:sz w:val="22"/>
          <w:szCs w:val="22"/>
        </w:rPr>
        <w:t xml:space="preserve"> plan based on the six phases of CRISP-DM.</w:t>
      </w:r>
    </w:p>
    <w:p w14:paraId="24F31C39" w14:textId="77777777" w:rsidR="00CB4741" w:rsidRPr="00CB4741" w:rsidRDefault="00CB4741" w:rsidP="00CB4741">
      <w:pPr>
        <w:pStyle w:val="NormalWeb"/>
        <w:numPr>
          <w:ilvl w:val="0"/>
          <w:numId w:val="22"/>
        </w:numPr>
        <w:snapToGrid w:val="0"/>
        <w:spacing w:line="360" w:lineRule="auto"/>
        <w:rPr>
          <w:sz w:val="22"/>
          <w:szCs w:val="22"/>
        </w:rPr>
      </w:pPr>
      <w:r w:rsidRPr="00CB4741">
        <w:rPr>
          <w:b/>
          <w:bCs/>
          <w:sz w:val="22"/>
          <w:szCs w:val="22"/>
        </w:rPr>
        <w:t>Business Understanding</w:t>
      </w:r>
      <w:r w:rsidRPr="00CB4741">
        <w:rPr>
          <w:sz w:val="22"/>
          <w:szCs w:val="22"/>
        </w:rPr>
        <w:br/>
        <w:t>In this initial phase, we will work closely with Arko Holdings’ stakeholders to clearly define the business objectives. This will involve identifying key goals, such as optimizing rent pricing strategies, reducing vacancy periods, and improving overall revenue across various Indian cities. Specific use cases, like providing insights to property owners and investors, will be defined. Once the objectives are established, we will translate them into machine learning objectives, ensuring that our model aligns with the business needs.</w:t>
      </w:r>
    </w:p>
    <w:p w14:paraId="1D8E8D8D" w14:textId="77777777" w:rsidR="00CB4741" w:rsidRPr="00CB4741" w:rsidRDefault="00CB4741" w:rsidP="00CB4741">
      <w:pPr>
        <w:pStyle w:val="NormalWeb"/>
        <w:numPr>
          <w:ilvl w:val="0"/>
          <w:numId w:val="22"/>
        </w:numPr>
        <w:snapToGrid w:val="0"/>
        <w:spacing w:line="360" w:lineRule="auto"/>
        <w:rPr>
          <w:sz w:val="22"/>
          <w:szCs w:val="22"/>
        </w:rPr>
      </w:pPr>
      <w:r w:rsidRPr="00CB4741">
        <w:rPr>
          <w:b/>
          <w:bCs/>
          <w:sz w:val="22"/>
          <w:szCs w:val="22"/>
        </w:rPr>
        <w:t>Data Understanding</w:t>
      </w:r>
      <w:r w:rsidRPr="00CB4741">
        <w:rPr>
          <w:sz w:val="22"/>
          <w:szCs w:val="22"/>
        </w:rPr>
        <w:br/>
        <w:t>The data for this project will be sourced from Kaggle’s publicly available House Rent Prediction dataset, which includes over 4,700 property listings across India. Additional real estate sources may be integrated for comprehensive data coverage. In this phase, we will assess the data quality, completeness, and relevance. Through exploratory data analysis (EDA), we will gain insights into data distributions and key patterns, identify missing or anomalous data, and determine which features (e.g., property size, location, amenities) have the highest correlation with rent prices.</w:t>
      </w:r>
    </w:p>
    <w:p w14:paraId="00D921B5" w14:textId="77777777" w:rsidR="00CB4741" w:rsidRPr="00CB4741" w:rsidRDefault="00CB4741" w:rsidP="00CB4741">
      <w:pPr>
        <w:pStyle w:val="NormalWeb"/>
        <w:numPr>
          <w:ilvl w:val="0"/>
          <w:numId w:val="22"/>
        </w:numPr>
        <w:snapToGrid w:val="0"/>
        <w:spacing w:line="360" w:lineRule="auto"/>
        <w:rPr>
          <w:sz w:val="22"/>
          <w:szCs w:val="22"/>
        </w:rPr>
      </w:pPr>
      <w:r w:rsidRPr="00CB4741">
        <w:rPr>
          <w:b/>
          <w:bCs/>
          <w:sz w:val="22"/>
          <w:szCs w:val="22"/>
        </w:rPr>
        <w:t>Data Preparation</w:t>
      </w:r>
      <w:r w:rsidRPr="00CB4741">
        <w:rPr>
          <w:sz w:val="22"/>
          <w:szCs w:val="22"/>
        </w:rPr>
        <w:br/>
        <w:t>Data preparation is crucial to ensure that the model is trained on clean, relevant, and well-structured information. We will handle missing data using imputation techniques and perform feature engineering to create new variables based on domain knowledge. For instance, tenant preferences and furnishing status could be used to create derived features that improve model accuracy. Additionally, categorical variables will be encoded (e.g., one-hot encoding), and numerical features will be normalized or standardized. We will also handle outliers and anomalies, ensuring that the dataset is ready for effective model training.</w:t>
      </w:r>
    </w:p>
    <w:p w14:paraId="24EEDB2C" w14:textId="77777777" w:rsidR="00CB4741" w:rsidRPr="00CB4741" w:rsidRDefault="00CB4741" w:rsidP="00CB4741">
      <w:pPr>
        <w:pStyle w:val="NormalWeb"/>
        <w:numPr>
          <w:ilvl w:val="0"/>
          <w:numId w:val="22"/>
        </w:numPr>
        <w:snapToGrid w:val="0"/>
        <w:spacing w:line="360" w:lineRule="auto"/>
        <w:rPr>
          <w:sz w:val="22"/>
          <w:szCs w:val="22"/>
        </w:rPr>
      </w:pPr>
      <w:r w:rsidRPr="00CB4741">
        <w:rPr>
          <w:b/>
          <w:bCs/>
          <w:sz w:val="22"/>
          <w:szCs w:val="22"/>
        </w:rPr>
        <w:t>Modeling</w:t>
      </w:r>
      <w:r w:rsidRPr="00CB4741">
        <w:rPr>
          <w:sz w:val="22"/>
          <w:szCs w:val="22"/>
        </w:rPr>
        <w:br/>
        <w:t xml:space="preserve">In this phase, we will develop and train several </w:t>
      </w:r>
      <w:proofErr w:type="gramStart"/>
      <w:r w:rsidRPr="00CB4741">
        <w:rPr>
          <w:sz w:val="22"/>
          <w:szCs w:val="22"/>
        </w:rPr>
        <w:t>machine</w:t>
      </w:r>
      <w:proofErr w:type="gramEnd"/>
      <w:r w:rsidRPr="00CB4741">
        <w:rPr>
          <w:sz w:val="22"/>
          <w:szCs w:val="22"/>
        </w:rPr>
        <w:t xml:space="preserve"> learning models, starting with baseline models like linear regression. More advanced models such as Random Forest and Gradient Boosting will then be implemented to capture more complex patterns in the data. The dataset will be split into training, validation, and test sets to ensure that the model generalizes well to unseen </w:t>
      </w:r>
      <w:r w:rsidRPr="00CB4741">
        <w:rPr>
          <w:sz w:val="22"/>
          <w:szCs w:val="22"/>
        </w:rPr>
        <w:lastRenderedPageBreak/>
        <w:t>data. During this phase, we will also fine-tune model hyperparameters using techniques like grid search to optimize performance.</w:t>
      </w:r>
    </w:p>
    <w:p w14:paraId="7A5AE639" w14:textId="77777777" w:rsidR="00CB4741" w:rsidRPr="00CB4741" w:rsidRDefault="00CB4741" w:rsidP="00CB4741">
      <w:pPr>
        <w:pStyle w:val="NormalWeb"/>
        <w:numPr>
          <w:ilvl w:val="0"/>
          <w:numId w:val="22"/>
        </w:numPr>
        <w:snapToGrid w:val="0"/>
        <w:spacing w:line="360" w:lineRule="auto"/>
        <w:rPr>
          <w:sz w:val="22"/>
          <w:szCs w:val="22"/>
        </w:rPr>
      </w:pPr>
      <w:r w:rsidRPr="00CB4741">
        <w:rPr>
          <w:b/>
          <w:bCs/>
          <w:sz w:val="22"/>
          <w:szCs w:val="22"/>
        </w:rPr>
        <w:t>Evaluation</w:t>
      </w:r>
      <w:r w:rsidRPr="00CB4741">
        <w:rPr>
          <w:sz w:val="22"/>
          <w:szCs w:val="22"/>
        </w:rPr>
        <w:br/>
        <w:t>Once the models are trained, they will be evaluated against established performance metrics, including Root Mean Squared Error (RMSE), Mean Absolute Error (MAE), and R-squared values. Cross-validation will be used to ensure robustness and avoid overfitting. This phase will help us determine the best-performing model for the prediction task and allow for necessary refinements before moving to deployment.</w:t>
      </w:r>
    </w:p>
    <w:p w14:paraId="033513A9" w14:textId="38C86C36" w:rsidR="542EB1D3" w:rsidRPr="00CB4741" w:rsidRDefault="00CB4741" w:rsidP="00CB4741">
      <w:pPr>
        <w:pStyle w:val="NormalWeb"/>
        <w:numPr>
          <w:ilvl w:val="0"/>
          <w:numId w:val="22"/>
        </w:numPr>
        <w:snapToGrid w:val="0"/>
        <w:spacing w:line="360" w:lineRule="auto"/>
        <w:rPr>
          <w:sz w:val="22"/>
          <w:szCs w:val="22"/>
        </w:rPr>
      </w:pPr>
      <w:r w:rsidRPr="00CB4741">
        <w:rPr>
          <w:b/>
          <w:bCs/>
          <w:sz w:val="22"/>
          <w:szCs w:val="22"/>
        </w:rPr>
        <w:t>Deployment</w:t>
      </w:r>
      <w:r w:rsidRPr="00CB4741">
        <w:rPr>
          <w:sz w:val="22"/>
          <w:szCs w:val="22"/>
        </w:rPr>
        <w:br/>
        <w:t>In the final phase, we will deploy the chosen model as part of a scalable, enterprise-grade solution. A cloud-based deployment strategy will be favored to enable easy access and integration with Arko Holdings’ existing systems. The model will be versioned to facilitate updates as new data becomes available, and we will implement a monitoring system to track model performance over time. Additionally, a feedback loop will be established, allowing stakeholders to continuously provide input and ensure that the model remains aligned with business objectives as market conditions evolve.</w:t>
      </w:r>
    </w:p>
    <w:p w14:paraId="5F793462" w14:textId="02D8C47E" w:rsidR="542EB1D3" w:rsidRPr="007655A2" w:rsidRDefault="542EB1D3" w:rsidP="00E7330B">
      <w:pPr>
        <w:pStyle w:val="Heading2"/>
        <w:rPr>
          <w:color w:val="000000" w:themeColor="text1"/>
          <w:sz w:val="32"/>
          <w:szCs w:val="32"/>
          <w:lang w:val="en"/>
        </w:rPr>
      </w:pPr>
      <w:bookmarkStart w:id="5" w:name="_Toc173576546"/>
      <w:r w:rsidRPr="007655A2">
        <w:rPr>
          <w:color w:val="000000" w:themeColor="text1"/>
          <w:sz w:val="32"/>
          <w:szCs w:val="32"/>
          <w:lang w:val="en"/>
        </w:rPr>
        <w:t>Timeline</w:t>
      </w:r>
      <w:bookmarkEnd w:id="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42"/>
        <w:gridCol w:w="1890"/>
        <w:gridCol w:w="2070"/>
        <w:gridCol w:w="2198"/>
      </w:tblGrid>
      <w:tr w:rsidR="3381650B" w:rsidRPr="009508E5" w14:paraId="6F021D0A" w14:textId="77777777" w:rsidTr="007251C1">
        <w:trPr>
          <w:trHeight w:val="58"/>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6ECAD2" w14:textId="7741FC7A" w:rsidR="3381650B" w:rsidRPr="009508E5" w:rsidRDefault="3381650B" w:rsidP="007251C1">
            <w:pPr>
              <w:rPr>
                <w:b/>
                <w:bCs/>
                <w:color w:val="000000" w:themeColor="text1"/>
              </w:rPr>
            </w:pPr>
            <w:r w:rsidRPr="009508E5">
              <w:rPr>
                <w:b/>
                <w:bCs/>
                <w:color w:val="000000" w:themeColor="text1"/>
              </w:rPr>
              <w:t>Milestone or deliverable</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287028" w14:textId="1A609E8A" w:rsidR="3381650B" w:rsidRPr="009508E5" w:rsidRDefault="3381650B" w:rsidP="007251C1">
            <w:pPr>
              <w:rPr>
                <w:b/>
                <w:bCs/>
                <w:color w:val="000000" w:themeColor="text1"/>
              </w:rPr>
            </w:pPr>
            <w:r w:rsidRPr="009508E5">
              <w:rPr>
                <w:b/>
                <w:bCs/>
                <w:color w:val="000000" w:themeColor="text1"/>
              </w:rPr>
              <w:t>Duration (days)</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439138B0" w:rsidR="3381650B" w:rsidRPr="009508E5" w:rsidRDefault="3381650B" w:rsidP="007251C1">
            <w:pPr>
              <w:rPr>
                <w:b/>
                <w:bCs/>
                <w:color w:val="000000" w:themeColor="text1"/>
              </w:rPr>
            </w:pPr>
            <w:r w:rsidRPr="009508E5">
              <w:rPr>
                <w:b/>
                <w:bCs/>
                <w:color w:val="000000" w:themeColor="text1"/>
              </w:rPr>
              <w:t>Projected start date</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7DDF9155" w:rsidR="3381650B" w:rsidRPr="009508E5" w:rsidRDefault="3381650B" w:rsidP="007251C1">
            <w:pPr>
              <w:rPr>
                <w:b/>
                <w:bCs/>
                <w:color w:val="000000" w:themeColor="text1"/>
              </w:rPr>
            </w:pPr>
            <w:r w:rsidRPr="009508E5">
              <w:rPr>
                <w:b/>
                <w:bCs/>
                <w:color w:val="000000" w:themeColor="text1"/>
              </w:rPr>
              <w:t>Anticipated end date</w:t>
            </w:r>
          </w:p>
        </w:tc>
      </w:tr>
      <w:tr w:rsidR="3381650B" w:rsidRPr="009508E5" w14:paraId="661C1777"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3E5925DA" w:rsidR="3381650B" w:rsidRPr="009508E5" w:rsidRDefault="00640E97" w:rsidP="007251C1">
            <w:pPr>
              <w:spacing w:line="360" w:lineRule="auto"/>
              <w:rPr>
                <w:color w:val="000000" w:themeColor="text1"/>
                <w:sz w:val="21"/>
                <w:szCs w:val="21"/>
              </w:rPr>
            </w:pPr>
            <w:r w:rsidRPr="009508E5">
              <w:rPr>
                <w:color w:val="000000"/>
                <w:sz w:val="21"/>
                <w:szCs w:val="21"/>
              </w:rPr>
              <w:t>Project Kickoff</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07AEE6A2" w:rsidR="3381650B" w:rsidRPr="009508E5" w:rsidRDefault="00640E97" w:rsidP="007251C1">
            <w:pPr>
              <w:spacing w:line="360" w:lineRule="auto"/>
              <w:rPr>
                <w:color w:val="000000" w:themeColor="text1"/>
                <w:sz w:val="21"/>
                <w:szCs w:val="21"/>
              </w:rPr>
            </w:pPr>
            <w:r w:rsidRPr="009508E5">
              <w:rPr>
                <w:color w:val="000000" w:themeColor="text1"/>
                <w:sz w:val="21"/>
                <w:szCs w:val="21"/>
              </w:rPr>
              <w:t>1</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28EDF597" w:rsidR="3381650B" w:rsidRPr="009508E5" w:rsidRDefault="007E7435" w:rsidP="007251C1">
            <w:pPr>
              <w:spacing w:line="360" w:lineRule="auto"/>
              <w:rPr>
                <w:color w:val="000000" w:themeColor="text1"/>
                <w:sz w:val="21"/>
                <w:szCs w:val="21"/>
              </w:rPr>
            </w:pPr>
            <w:r w:rsidRPr="007E7435">
              <w:rPr>
                <w:color w:val="000000"/>
                <w:sz w:val="21"/>
                <w:szCs w:val="21"/>
              </w:rPr>
              <w:t>2024-</w:t>
            </w:r>
            <w:r w:rsidR="008A4FC8">
              <w:rPr>
                <w:color w:val="000000"/>
                <w:sz w:val="21"/>
                <w:szCs w:val="21"/>
              </w:rPr>
              <w:t>10</w:t>
            </w:r>
            <w:r w:rsidRPr="007E7435">
              <w:rPr>
                <w:color w:val="000000"/>
                <w:sz w:val="21"/>
                <w:szCs w:val="21"/>
              </w:rPr>
              <w:t>-</w:t>
            </w:r>
            <w:r w:rsidR="008A4FC8">
              <w:rPr>
                <w:color w:val="000000"/>
                <w:sz w:val="21"/>
                <w:szCs w:val="21"/>
              </w:rPr>
              <w:t>01</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409F5D5B" w:rsidR="3381650B" w:rsidRPr="009508E5" w:rsidRDefault="007E7435" w:rsidP="007251C1">
            <w:pPr>
              <w:spacing w:line="360" w:lineRule="auto"/>
              <w:rPr>
                <w:color w:val="000000" w:themeColor="text1"/>
                <w:sz w:val="21"/>
                <w:szCs w:val="21"/>
              </w:rPr>
            </w:pPr>
            <w:r w:rsidRPr="007E7435">
              <w:rPr>
                <w:color w:val="000000"/>
                <w:sz w:val="21"/>
                <w:szCs w:val="21"/>
              </w:rPr>
              <w:t>2024-</w:t>
            </w:r>
            <w:r w:rsidR="008A4FC8">
              <w:rPr>
                <w:color w:val="000000"/>
                <w:sz w:val="21"/>
                <w:szCs w:val="21"/>
              </w:rPr>
              <w:t>10</w:t>
            </w:r>
            <w:r w:rsidRPr="007E7435">
              <w:rPr>
                <w:color w:val="000000"/>
                <w:sz w:val="21"/>
                <w:szCs w:val="21"/>
              </w:rPr>
              <w:t>-</w:t>
            </w:r>
            <w:r w:rsidR="008A4FC8">
              <w:rPr>
                <w:color w:val="000000"/>
                <w:sz w:val="21"/>
                <w:szCs w:val="21"/>
              </w:rPr>
              <w:t>01</w:t>
            </w:r>
          </w:p>
        </w:tc>
      </w:tr>
      <w:tr w:rsidR="3381650B" w:rsidRPr="009508E5" w14:paraId="2335B055"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6B4A269B" w:rsidR="3381650B" w:rsidRPr="009508E5" w:rsidRDefault="003A3519" w:rsidP="007251C1">
            <w:pPr>
              <w:spacing w:line="360" w:lineRule="auto"/>
              <w:rPr>
                <w:color w:val="000000" w:themeColor="text1"/>
                <w:sz w:val="21"/>
                <w:szCs w:val="21"/>
              </w:rPr>
            </w:pPr>
            <w:r w:rsidRPr="003A3519">
              <w:rPr>
                <w:color w:val="000000"/>
                <w:sz w:val="21"/>
                <w:szCs w:val="21"/>
              </w:rPr>
              <w:t>Business Understanding</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7EEDFAA6" w:rsidR="3381650B" w:rsidRPr="009508E5" w:rsidRDefault="008A4FC8" w:rsidP="007251C1">
            <w:pPr>
              <w:spacing w:line="360" w:lineRule="auto"/>
              <w:rPr>
                <w:color w:val="000000" w:themeColor="text1"/>
                <w:sz w:val="21"/>
                <w:szCs w:val="21"/>
              </w:rPr>
            </w:pPr>
            <w:r>
              <w:rPr>
                <w:color w:val="000000" w:themeColor="text1"/>
                <w:sz w:val="21"/>
                <w:szCs w:val="21"/>
              </w:rPr>
              <w:t>3</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17154A0D" w:rsidR="3381650B" w:rsidRPr="009508E5" w:rsidRDefault="007E7435" w:rsidP="007251C1">
            <w:pPr>
              <w:spacing w:line="360" w:lineRule="auto"/>
              <w:rPr>
                <w:color w:val="000000" w:themeColor="text1"/>
                <w:sz w:val="21"/>
                <w:szCs w:val="21"/>
              </w:rPr>
            </w:pPr>
            <w:r w:rsidRPr="007E7435">
              <w:rPr>
                <w:color w:val="000000"/>
                <w:sz w:val="21"/>
                <w:szCs w:val="21"/>
              </w:rPr>
              <w:t>2024-</w:t>
            </w:r>
            <w:r w:rsidR="008A4FC8">
              <w:rPr>
                <w:color w:val="000000"/>
                <w:sz w:val="21"/>
                <w:szCs w:val="21"/>
              </w:rPr>
              <w:t>10</w:t>
            </w:r>
            <w:r w:rsidRPr="007E7435">
              <w:rPr>
                <w:color w:val="000000"/>
                <w:sz w:val="21"/>
                <w:szCs w:val="21"/>
              </w:rPr>
              <w:t>-</w:t>
            </w:r>
            <w:r w:rsidR="008A4FC8">
              <w:rPr>
                <w:color w:val="000000"/>
                <w:sz w:val="21"/>
                <w:szCs w:val="21"/>
              </w:rPr>
              <w:t>02</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7BC609E8" w:rsidR="3381650B" w:rsidRPr="009508E5" w:rsidRDefault="007E7435" w:rsidP="007251C1">
            <w:pPr>
              <w:spacing w:line="360" w:lineRule="auto"/>
              <w:rPr>
                <w:color w:val="000000" w:themeColor="text1"/>
                <w:sz w:val="21"/>
                <w:szCs w:val="21"/>
              </w:rPr>
            </w:pPr>
            <w:r w:rsidRPr="007E7435">
              <w:rPr>
                <w:color w:val="000000"/>
                <w:sz w:val="21"/>
                <w:szCs w:val="21"/>
              </w:rPr>
              <w:t>2024-</w:t>
            </w:r>
            <w:r w:rsidR="008A4FC8">
              <w:rPr>
                <w:color w:val="000000"/>
                <w:sz w:val="21"/>
                <w:szCs w:val="21"/>
              </w:rPr>
              <w:t>10</w:t>
            </w:r>
            <w:r w:rsidRPr="007E7435">
              <w:rPr>
                <w:color w:val="000000"/>
                <w:sz w:val="21"/>
                <w:szCs w:val="21"/>
              </w:rPr>
              <w:t>-</w:t>
            </w:r>
            <w:r w:rsidR="00F46828">
              <w:rPr>
                <w:color w:val="000000"/>
                <w:sz w:val="21"/>
                <w:szCs w:val="21"/>
              </w:rPr>
              <w:t>04</w:t>
            </w:r>
          </w:p>
        </w:tc>
      </w:tr>
      <w:tr w:rsidR="00640E97" w:rsidRPr="009508E5" w14:paraId="41A0EA2A"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C24B5F1" w14:textId="515D0592" w:rsidR="00640E97" w:rsidRPr="009508E5" w:rsidRDefault="003A3519" w:rsidP="007251C1">
            <w:pPr>
              <w:spacing w:line="360" w:lineRule="auto"/>
              <w:rPr>
                <w:color w:val="000000" w:themeColor="text1"/>
                <w:sz w:val="21"/>
                <w:szCs w:val="21"/>
              </w:rPr>
            </w:pPr>
            <w:r w:rsidRPr="003A3519">
              <w:rPr>
                <w:color w:val="000000"/>
                <w:sz w:val="21"/>
                <w:szCs w:val="21"/>
              </w:rPr>
              <w:t>Data Understanding</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76490AD" w14:textId="67BAF481" w:rsidR="00640E97" w:rsidRPr="009508E5" w:rsidRDefault="008A4FC8" w:rsidP="007251C1">
            <w:pPr>
              <w:spacing w:line="360" w:lineRule="auto"/>
              <w:rPr>
                <w:color w:val="000000" w:themeColor="text1"/>
                <w:sz w:val="21"/>
                <w:szCs w:val="21"/>
              </w:rPr>
            </w:pPr>
            <w:r>
              <w:rPr>
                <w:color w:val="000000" w:themeColor="text1"/>
                <w:sz w:val="21"/>
                <w:szCs w:val="21"/>
              </w:rPr>
              <w:t>5</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80F2A8A" w14:textId="23299F0F" w:rsidR="00640E97" w:rsidRPr="009508E5" w:rsidRDefault="007E7435" w:rsidP="007251C1">
            <w:pPr>
              <w:spacing w:line="360" w:lineRule="auto"/>
              <w:rPr>
                <w:color w:val="000000" w:themeColor="text1"/>
                <w:sz w:val="21"/>
                <w:szCs w:val="21"/>
              </w:rPr>
            </w:pPr>
            <w:r w:rsidRPr="007E7435">
              <w:rPr>
                <w:color w:val="000000"/>
                <w:sz w:val="21"/>
                <w:szCs w:val="21"/>
              </w:rPr>
              <w:t>2024-</w:t>
            </w:r>
            <w:r w:rsidR="008A4FC8">
              <w:rPr>
                <w:color w:val="000000"/>
                <w:sz w:val="21"/>
                <w:szCs w:val="21"/>
              </w:rPr>
              <w:t>10</w:t>
            </w:r>
            <w:r w:rsidRPr="007E7435">
              <w:rPr>
                <w:color w:val="000000"/>
                <w:sz w:val="21"/>
                <w:szCs w:val="21"/>
              </w:rPr>
              <w:t>-</w:t>
            </w:r>
            <w:r w:rsidR="00F46828">
              <w:rPr>
                <w:color w:val="000000"/>
                <w:sz w:val="21"/>
                <w:szCs w:val="21"/>
              </w:rPr>
              <w:t>07</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8DFED56" w14:textId="64E02E44" w:rsidR="00640E97" w:rsidRPr="009508E5" w:rsidRDefault="007E7435" w:rsidP="007251C1">
            <w:pPr>
              <w:spacing w:line="360" w:lineRule="auto"/>
              <w:rPr>
                <w:color w:val="000000" w:themeColor="text1"/>
                <w:sz w:val="21"/>
                <w:szCs w:val="21"/>
              </w:rPr>
            </w:pPr>
            <w:r w:rsidRPr="007E7435">
              <w:rPr>
                <w:color w:val="000000"/>
                <w:sz w:val="21"/>
                <w:szCs w:val="21"/>
              </w:rPr>
              <w:t>2024-</w:t>
            </w:r>
            <w:r w:rsidR="00F46828">
              <w:rPr>
                <w:color w:val="000000"/>
                <w:sz w:val="21"/>
                <w:szCs w:val="21"/>
              </w:rPr>
              <w:t>10</w:t>
            </w:r>
            <w:r w:rsidRPr="007E7435">
              <w:rPr>
                <w:color w:val="000000"/>
                <w:sz w:val="21"/>
                <w:szCs w:val="21"/>
              </w:rPr>
              <w:t>-</w:t>
            </w:r>
            <w:r w:rsidR="00F46828">
              <w:rPr>
                <w:color w:val="000000"/>
                <w:sz w:val="21"/>
                <w:szCs w:val="21"/>
              </w:rPr>
              <w:t>11</w:t>
            </w:r>
          </w:p>
        </w:tc>
      </w:tr>
      <w:tr w:rsidR="00640E97" w:rsidRPr="009508E5" w14:paraId="4AE14A23"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56E74BD" w14:textId="3BB2FBC8" w:rsidR="00640E97" w:rsidRPr="009508E5" w:rsidRDefault="003A3519" w:rsidP="007251C1">
            <w:pPr>
              <w:spacing w:line="360" w:lineRule="auto"/>
              <w:rPr>
                <w:color w:val="000000" w:themeColor="text1"/>
                <w:sz w:val="21"/>
                <w:szCs w:val="21"/>
              </w:rPr>
            </w:pPr>
            <w:r w:rsidRPr="003A3519">
              <w:rPr>
                <w:color w:val="000000"/>
                <w:sz w:val="21"/>
                <w:szCs w:val="21"/>
              </w:rPr>
              <w:t>Data Preparation</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816C99" w14:textId="221CD8D8" w:rsidR="00640E97" w:rsidRPr="009508E5" w:rsidRDefault="008A4FC8" w:rsidP="007251C1">
            <w:pPr>
              <w:spacing w:line="360" w:lineRule="auto"/>
              <w:rPr>
                <w:color w:val="000000" w:themeColor="text1"/>
                <w:sz w:val="21"/>
                <w:szCs w:val="21"/>
              </w:rPr>
            </w:pPr>
            <w:r>
              <w:rPr>
                <w:color w:val="000000" w:themeColor="text1"/>
                <w:sz w:val="21"/>
                <w:szCs w:val="21"/>
              </w:rPr>
              <w:t>5</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52FFFAC" w14:textId="254ED008" w:rsidR="00640E97" w:rsidRPr="009508E5" w:rsidRDefault="007E7435" w:rsidP="007251C1">
            <w:pPr>
              <w:spacing w:line="360" w:lineRule="auto"/>
              <w:rPr>
                <w:color w:val="000000" w:themeColor="text1"/>
                <w:sz w:val="21"/>
                <w:szCs w:val="21"/>
              </w:rPr>
            </w:pPr>
            <w:r w:rsidRPr="007E7435">
              <w:rPr>
                <w:color w:val="000000"/>
                <w:sz w:val="21"/>
                <w:szCs w:val="21"/>
              </w:rPr>
              <w:t>2024-</w:t>
            </w:r>
            <w:r w:rsidR="008A4FC8">
              <w:rPr>
                <w:color w:val="000000"/>
                <w:sz w:val="21"/>
                <w:szCs w:val="21"/>
              </w:rPr>
              <w:t>10</w:t>
            </w:r>
            <w:r w:rsidRPr="007E7435">
              <w:rPr>
                <w:color w:val="000000"/>
                <w:sz w:val="21"/>
                <w:szCs w:val="21"/>
              </w:rPr>
              <w:t>-</w:t>
            </w:r>
            <w:r w:rsidR="00F46828">
              <w:rPr>
                <w:color w:val="000000"/>
                <w:sz w:val="21"/>
                <w:szCs w:val="21"/>
              </w:rPr>
              <w:t>14</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D705E60" w14:textId="6AB92F55" w:rsidR="00640E97" w:rsidRPr="009508E5" w:rsidRDefault="007E7435" w:rsidP="007251C1">
            <w:pPr>
              <w:spacing w:line="360" w:lineRule="auto"/>
              <w:rPr>
                <w:color w:val="000000" w:themeColor="text1"/>
                <w:sz w:val="21"/>
                <w:szCs w:val="21"/>
              </w:rPr>
            </w:pPr>
            <w:r w:rsidRPr="007E7435">
              <w:rPr>
                <w:color w:val="000000"/>
                <w:sz w:val="21"/>
                <w:szCs w:val="21"/>
              </w:rPr>
              <w:t>2024-1</w:t>
            </w:r>
            <w:r w:rsidR="007E4B59">
              <w:rPr>
                <w:color w:val="000000"/>
                <w:sz w:val="21"/>
                <w:szCs w:val="21"/>
              </w:rPr>
              <w:t>0</w:t>
            </w:r>
            <w:r w:rsidRPr="007E7435">
              <w:rPr>
                <w:color w:val="000000"/>
                <w:sz w:val="21"/>
                <w:szCs w:val="21"/>
              </w:rPr>
              <w:t>-</w:t>
            </w:r>
            <w:r w:rsidR="00F46828">
              <w:rPr>
                <w:color w:val="000000"/>
                <w:sz w:val="21"/>
                <w:szCs w:val="21"/>
              </w:rPr>
              <w:t>18</w:t>
            </w:r>
          </w:p>
        </w:tc>
      </w:tr>
      <w:tr w:rsidR="00640E97" w:rsidRPr="009508E5" w14:paraId="2700703F"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0DF031D" w14:textId="13F69669" w:rsidR="00640E97" w:rsidRPr="009508E5" w:rsidRDefault="003A3519" w:rsidP="007251C1">
            <w:pPr>
              <w:spacing w:line="360" w:lineRule="auto"/>
              <w:rPr>
                <w:color w:val="000000" w:themeColor="text1"/>
                <w:sz w:val="21"/>
                <w:szCs w:val="21"/>
              </w:rPr>
            </w:pPr>
            <w:r w:rsidRPr="003A3519">
              <w:rPr>
                <w:color w:val="000000"/>
                <w:sz w:val="21"/>
                <w:szCs w:val="21"/>
              </w:rPr>
              <w:t>Modeling and Evaluation</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6872975" w14:textId="0AD6AAA6" w:rsidR="00640E97" w:rsidRPr="009508E5" w:rsidRDefault="008A4FC8" w:rsidP="007251C1">
            <w:pPr>
              <w:spacing w:line="360" w:lineRule="auto"/>
              <w:rPr>
                <w:color w:val="000000" w:themeColor="text1"/>
                <w:sz w:val="21"/>
                <w:szCs w:val="21"/>
              </w:rPr>
            </w:pPr>
            <w:r>
              <w:rPr>
                <w:color w:val="000000" w:themeColor="text1"/>
                <w:sz w:val="21"/>
                <w:szCs w:val="21"/>
              </w:rPr>
              <w:t>3</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A4E30A5" w14:textId="2F188196" w:rsidR="00640E97" w:rsidRPr="009508E5" w:rsidRDefault="007E7435" w:rsidP="007251C1">
            <w:pPr>
              <w:spacing w:line="360" w:lineRule="auto"/>
              <w:rPr>
                <w:color w:val="000000" w:themeColor="text1"/>
                <w:sz w:val="21"/>
                <w:szCs w:val="21"/>
              </w:rPr>
            </w:pPr>
            <w:r w:rsidRPr="007E7435">
              <w:rPr>
                <w:color w:val="000000"/>
                <w:sz w:val="21"/>
                <w:szCs w:val="21"/>
              </w:rPr>
              <w:t>2024-</w:t>
            </w:r>
            <w:r w:rsidR="008A4FC8">
              <w:rPr>
                <w:color w:val="000000"/>
                <w:sz w:val="21"/>
                <w:szCs w:val="21"/>
              </w:rPr>
              <w:t>10</w:t>
            </w:r>
            <w:r w:rsidRPr="007E7435">
              <w:rPr>
                <w:color w:val="000000"/>
                <w:sz w:val="21"/>
                <w:szCs w:val="21"/>
              </w:rPr>
              <w:t>-</w:t>
            </w:r>
            <w:r w:rsidR="00F46828">
              <w:rPr>
                <w:color w:val="000000"/>
                <w:sz w:val="21"/>
                <w:szCs w:val="21"/>
              </w:rPr>
              <w:t>21</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4ACDF53" w14:textId="565A6C49" w:rsidR="00640E97" w:rsidRPr="009508E5" w:rsidRDefault="007E7435" w:rsidP="007251C1">
            <w:pPr>
              <w:spacing w:line="360" w:lineRule="auto"/>
              <w:rPr>
                <w:color w:val="000000" w:themeColor="text1"/>
                <w:sz w:val="21"/>
                <w:szCs w:val="21"/>
              </w:rPr>
            </w:pPr>
            <w:r w:rsidRPr="007E7435">
              <w:rPr>
                <w:color w:val="000000"/>
                <w:sz w:val="21"/>
                <w:szCs w:val="21"/>
              </w:rPr>
              <w:t>2024-1</w:t>
            </w:r>
            <w:r w:rsidR="008A4FC8">
              <w:rPr>
                <w:color w:val="000000"/>
                <w:sz w:val="21"/>
                <w:szCs w:val="21"/>
              </w:rPr>
              <w:t>0</w:t>
            </w:r>
            <w:r w:rsidRPr="007E7435">
              <w:rPr>
                <w:color w:val="000000"/>
                <w:sz w:val="21"/>
                <w:szCs w:val="21"/>
              </w:rPr>
              <w:t>-</w:t>
            </w:r>
            <w:r w:rsidR="00F46828">
              <w:rPr>
                <w:color w:val="000000"/>
                <w:sz w:val="21"/>
                <w:szCs w:val="21"/>
              </w:rPr>
              <w:t>23</w:t>
            </w:r>
          </w:p>
        </w:tc>
      </w:tr>
      <w:tr w:rsidR="00640E97" w:rsidRPr="009508E5" w14:paraId="3956CD7B"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7142752" w14:textId="5C903649" w:rsidR="00640E97" w:rsidRPr="009508E5" w:rsidRDefault="003A3519" w:rsidP="007251C1">
            <w:pPr>
              <w:spacing w:line="360" w:lineRule="auto"/>
              <w:rPr>
                <w:color w:val="000000" w:themeColor="text1"/>
                <w:sz w:val="21"/>
                <w:szCs w:val="21"/>
              </w:rPr>
            </w:pPr>
            <w:r w:rsidRPr="003A3519">
              <w:rPr>
                <w:color w:val="000000"/>
                <w:sz w:val="21"/>
                <w:szCs w:val="21"/>
              </w:rPr>
              <w:t>User Interface Design</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35373F" w14:textId="4600B6DB" w:rsidR="00640E97" w:rsidRPr="009508E5" w:rsidRDefault="008A4FC8" w:rsidP="007251C1">
            <w:pPr>
              <w:spacing w:line="360" w:lineRule="auto"/>
              <w:rPr>
                <w:color w:val="000000" w:themeColor="text1"/>
                <w:sz w:val="21"/>
                <w:szCs w:val="21"/>
              </w:rPr>
            </w:pPr>
            <w:r>
              <w:rPr>
                <w:color w:val="000000" w:themeColor="text1"/>
                <w:sz w:val="21"/>
                <w:szCs w:val="21"/>
              </w:rPr>
              <w:t>5</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3957083" w14:textId="046E8C3D" w:rsidR="00640E97" w:rsidRPr="009508E5" w:rsidRDefault="007E7435" w:rsidP="007251C1">
            <w:pPr>
              <w:spacing w:line="360" w:lineRule="auto"/>
              <w:rPr>
                <w:color w:val="000000" w:themeColor="text1"/>
                <w:sz w:val="21"/>
                <w:szCs w:val="21"/>
              </w:rPr>
            </w:pPr>
            <w:r w:rsidRPr="007E7435">
              <w:rPr>
                <w:color w:val="000000"/>
                <w:sz w:val="21"/>
                <w:szCs w:val="21"/>
              </w:rPr>
              <w:t>2024-1</w:t>
            </w:r>
            <w:r w:rsidR="008A4FC8">
              <w:rPr>
                <w:color w:val="000000"/>
                <w:sz w:val="21"/>
                <w:szCs w:val="21"/>
              </w:rPr>
              <w:t>0</w:t>
            </w:r>
            <w:r w:rsidRPr="007E7435">
              <w:rPr>
                <w:color w:val="000000"/>
                <w:sz w:val="21"/>
                <w:szCs w:val="21"/>
              </w:rPr>
              <w:t>-</w:t>
            </w:r>
            <w:r w:rsidR="00F46828">
              <w:rPr>
                <w:color w:val="000000"/>
                <w:sz w:val="21"/>
                <w:szCs w:val="21"/>
              </w:rPr>
              <w:t>24</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70A1865" w14:textId="218C1A05" w:rsidR="00640E97" w:rsidRPr="009508E5" w:rsidRDefault="007E7435" w:rsidP="007251C1">
            <w:pPr>
              <w:spacing w:line="360" w:lineRule="auto"/>
              <w:rPr>
                <w:color w:val="000000" w:themeColor="text1"/>
                <w:sz w:val="21"/>
                <w:szCs w:val="21"/>
              </w:rPr>
            </w:pPr>
            <w:r w:rsidRPr="007E7435">
              <w:rPr>
                <w:color w:val="000000"/>
                <w:sz w:val="21"/>
                <w:szCs w:val="21"/>
              </w:rPr>
              <w:t>202</w:t>
            </w:r>
            <w:r w:rsidR="007E4B59">
              <w:rPr>
                <w:color w:val="000000"/>
                <w:sz w:val="21"/>
                <w:szCs w:val="21"/>
              </w:rPr>
              <w:t>4</w:t>
            </w:r>
            <w:r w:rsidRPr="007E7435">
              <w:rPr>
                <w:color w:val="000000"/>
                <w:sz w:val="21"/>
                <w:szCs w:val="21"/>
              </w:rPr>
              <w:t>-</w:t>
            </w:r>
            <w:r w:rsidR="007E4B59">
              <w:rPr>
                <w:color w:val="000000"/>
                <w:sz w:val="21"/>
                <w:szCs w:val="21"/>
              </w:rPr>
              <w:t>1</w:t>
            </w:r>
            <w:r w:rsidR="008A4FC8">
              <w:rPr>
                <w:color w:val="000000"/>
                <w:sz w:val="21"/>
                <w:szCs w:val="21"/>
              </w:rPr>
              <w:t>1</w:t>
            </w:r>
            <w:r w:rsidRPr="007E7435">
              <w:rPr>
                <w:color w:val="000000"/>
                <w:sz w:val="21"/>
                <w:szCs w:val="21"/>
              </w:rPr>
              <w:t>-</w:t>
            </w:r>
            <w:r w:rsidR="00F46828">
              <w:rPr>
                <w:color w:val="000000"/>
                <w:sz w:val="21"/>
                <w:szCs w:val="21"/>
              </w:rPr>
              <w:t>30</w:t>
            </w:r>
          </w:p>
        </w:tc>
      </w:tr>
      <w:tr w:rsidR="00640E97" w:rsidRPr="009508E5" w14:paraId="3D691557"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A9FEC2" w14:textId="67365852" w:rsidR="00640E97" w:rsidRPr="009508E5" w:rsidRDefault="003A3519" w:rsidP="007251C1">
            <w:pPr>
              <w:spacing w:line="360" w:lineRule="auto"/>
              <w:rPr>
                <w:color w:val="000000" w:themeColor="text1"/>
                <w:sz w:val="21"/>
                <w:szCs w:val="21"/>
              </w:rPr>
            </w:pPr>
            <w:r w:rsidRPr="003A3519">
              <w:rPr>
                <w:color w:val="000000"/>
                <w:sz w:val="21"/>
                <w:szCs w:val="21"/>
              </w:rPr>
              <w:t>Testing and Deployment</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C9F1CF5" w14:textId="61F955AE" w:rsidR="00640E97" w:rsidRPr="009508E5" w:rsidRDefault="008A4FC8" w:rsidP="007251C1">
            <w:pPr>
              <w:spacing w:line="360" w:lineRule="auto"/>
              <w:rPr>
                <w:color w:val="000000" w:themeColor="text1"/>
                <w:sz w:val="21"/>
                <w:szCs w:val="21"/>
              </w:rPr>
            </w:pPr>
            <w:r>
              <w:rPr>
                <w:color w:val="000000" w:themeColor="text1"/>
                <w:sz w:val="21"/>
                <w:szCs w:val="21"/>
              </w:rPr>
              <w:t>3</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F26E3F4" w14:textId="617255C3" w:rsidR="00640E97" w:rsidRPr="009508E5" w:rsidRDefault="007E7435" w:rsidP="007251C1">
            <w:pPr>
              <w:spacing w:line="360" w:lineRule="auto"/>
              <w:rPr>
                <w:color w:val="000000" w:themeColor="text1"/>
                <w:sz w:val="21"/>
                <w:szCs w:val="21"/>
              </w:rPr>
            </w:pPr>
            <w:r w:rsidRPr="007E7435">
              <w:rPr>
                <w:color w:val="000000"/>
                <w:sz w:val="21"/>
                <w:szCs w:val="21"/>
              </w:rPr>
              <w:t>202</w:t>
            </w:r>
            <w:r w:rsidR="007E4B59">
              <w:rPr>
                <w:color w:val="000000"/>
                <w:sz w:val="21"/>
                <w:szCs w:val="21"/>
              </w:rPr>
              <w:t>4</w:t>
            </w:r>
            <w:r w:rsidRPr="007E7435">
              <w:rPr>
                <w:color w:val="000000"/>
                <w:sz w:val="21"/>
                <w:szCs w:val="21"/>
              </w:rPr>
              <w:t>-</w:t>
            </w:r>
            <w:r w:rsidR="007E4B59">
              <w:rPr>
                <w:color w:val="000000"/>
                <w:sz w:val="21"/>
                <w:szCs w:val="21"/>
              </w:rPr>
              <w:t>1</w:t>
            </w:r>
            <w:r w:rsidR="00F46828">
              <w:rPr>
                <w:color w:val="000000"/>
                <w:sz w:val="21"/>
                <w:szCs w:val="21"/>
              </w:rPr>
              <w:t>0</w:t>
            </w:r>
            <w:r w:rsidRPr="007E7435">
              <w:rPr>
                <w:color w:val="000000"/>
                <w:sz w:val="21"/>
                <w:szCs w:val="21"/>
              </w:rPr>
              <w:t>-</w:t>
            </w:r>
            <w:r w:rsidR="00F46828">
              <w:rPr>
                <w:color w:val="000000"/>
                <w:sz w:val="21"/>
                <w:szCs w:val="21"/>
              </w:rPr>
              <w:t>31</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3F8B6" w14:textId="1F584535" w:rsidR="00640E97" w:rsidRPr="009508E5" w:rsidRDefault="007E7435" w:rsidP="007251C1">
            <w:pPr>
              <w:spacing w:line="360" w:lineRule="auto"/>
              <w:rPr>
                <w:color w:val="000000" w:themeColor="text1"/>
                <w:sz w:val="21"/>
                <w:szCs w:val="21"/>
              </w:rPr>
            </w:pPr>
            <w:r w:rsidRPr="007E7435">
              <w:rPr>
                <w:color w:val="000000"/>
                <w:sz w:val="21"/>
                <w:szCs w:val="21"/>
              </w:rPr>
              <w:t>202</w:t>
            </w:r>
            <w:r w:rsidR="008A4FC8">
              <w:rPr>
                <w:color w:val="000000"/>
                <w:sz w:val="21"/>
                <w:szCs w:val="21"/>
              </w:rPr>
              <w:t>4</w:t>
            </w:r>
            <w:r w:rsidRPr="007E7435">
              <w:rPr>
                <w:color w:val="000000"/>
                <w:sz w:val="21"/>
                <w:szCs w:val="21"/>
              </w:rPr>
              <w:t>-</w:t>
            </w:r>
            <w:r w:rsidR="008A4FC8">
              <w:rPr>
                <w:color w:val="000000"/>
                <w:sz w:val="21"/>
                <w:szCs w:val="21"/>
              </w:rPr>
              <w:t>1</w:t>
            </w:r>
            <w:r w:rsidRPr="007E7435">
              <w:rPr>
                <w:color w:val="000000"/>
                <w:sz w:val="21"/>
                <w:szCs w:val="21"/>
              </w:rPr>
              <w:t>1-</w:t>
            </w:r>
            <w:r w:rsidR="00F46828">
              <w:rPr>
                <w:color w:val="000000"/>
                <w:sz w:val="21"/>
                <w:szCs w:val="21"/>
              </w:rPr>
              <w:t>04</w:t>
            </w:r>
          </w:p>
        </w:tc>
      </w:tr>
      <w:tr w:rsidR="00640E97" w:rsidRPr="009508E5" w14:paraId="59541BAA"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D5F00C" w14:textId="5FB2ACDB" w:rsidR="00640E97" w:rsidRPr="009508E5" w:rsidRDefault="003A3519" w:rsidP="007251C1">
            <w:pPr>
              <w:spacing w:line="360" w:lineRule="auto"/>
              <w:rPr>
                <w:color w:val="000000" w:themeColor="text1"/>
                <w:sz w:val="21"/>
                <w:szCs w:val="21"/>
              </w:rPr>
            </w:pPr>
            <w:r w:rsidRPr="003A3519">
              <w:rPr>
                <w:color w:val="000000"/>
                <w:sz w:val="21"/>
                <w:szCs w:val="21"/>
              </w:rPr>
              <w:t>Documentation and User Guide</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766C7D0" w14:textId="77C1B4A4" w:rsidR="00640E97" w:rsidRPr="009508E5" w:rsidRDefault="008A4FC8" w:rsidP="007251C1">
            <w:pPr>
              <w:spacing w:line="360" w:lineRule="auto"/>
              <w:rPr>
                <w:color w:val="000000" w:themeColor="text1"/>
                <w:sz w:val="21"/>
                <w:szCs w:val="21"/>
              </w:rPr>
            </w:pPr>
            <w:r>
              <w:rPr>
                <w:color w:val="000000" w:themeColor="text1"/>
                <w:sz w:val="21"/>
                <w:szCs w:val="21"/>
              </w:rPr>
              <w:t>2</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D0C4D08" w14:textId="13B7514D" w:rsidR="00640E97" w:rsidRPr="009508E5" w:rsidRDefault="007E7435" w:rsidP="007251C1">
            <w:pPr>
              <w:spacing w:line="360" w:lineRule="auto"/>
              <w:rPr>
                <w:color w:val="000000" w:themeColor="text1"/>
                <w:sz w:val="21"/>
                <w:szCs w:val="21"/>
              </w:rPr>
            </w:pPr>
            <w:r w:rsidRPr="007E7435">
              <w:rPr>
                <w:color w:val="000000"/>
                <w:sz w:val="21"/>
                <w:szCs w:val="21"/>
              </w:rPr>
              <w:t>202</w:t>
            </w:r>
            <w:r w:rsidR="008A4FC8">
              <w:rPr>
                <w:color w:val="000000"/>
                <w:sz w:val="21"/>
                <w:szCs w:val="21"/>
              </w:rPr>
              <w:t>4</w:t>
            </w:r>
            <w:r w:rsidRPr="007E7435">
              <w:rPr>
                <w:color w:val="000000"/>
                <w:sz w:val="21"/>
                <w:szCs w:val="21"/>
              </w:rPr>
              <w:t>-</w:t>
            </w:r>
            <w:r w:rsidR="008A4FC8">
              <w:rPr>
                <w:color w:val="000000"/>
                <w:sz w:val="21"/>
                <w:szCs w:val="21"/>
              </w:rPr>
              <w:t>11</w:t>
            </w:r>
            <w:r w:rsidRPr="007E7435">
              <w:rPr>
                <w:color w:val="000000"/>
                <w:sz w:val="21"/>
                <w:szCs w:val="21"/>
              </w:rPr>
              <w:t>-</w:t>
            </w:r>
            <w:r w:rsidR="00F46828">
              <w:rPr>
                <w:color w:val="000000"/>
                <w:sz w:val="21"/>
                <w:szCs w:val="21"/>
              </w:rPr>
              <w:t>05</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F3F6E8" w14:textId="45818A1F" w:rsidR="00640E97" w:rsidRPr="009508E5" w:rsidRDefault="007E7435" w:rsidP="007251C1">
            <w:pPr>
              <w:spacing w:line="360" w:lineRule="auto"/>
              <w:rPr>
                <w:color w:val="000000" w:themeColor="text1"/>
                <w:sz w:val="21"/>
                <w:szCs w:val="21"/>
              </w:rPr>
            </w:pPr>
            <w:r w:rsidRPr="007E7435">
              <w:rPr>
                <w:color w:val="000000"/>
                <w:sz w:val="21"/>
                <w:szCs w:val="21"/>
              </w:rPr>
              <w:t>202</w:t>
            </w:r>
            <w:r w:rsidR="008A4FC8">
              <w:rPr>
                <w:color w:val="000000"/>
                <w:sz w:val="21"/>
                <w:szCs w:val="21"/>
              </w:rPr>
              <w:t>4</w:t>
            </w:r>
            <w:r w:rsidRPr="007E7435">
              <w:rPr>
                <w:color w:val="000000"/>
                <w:sz w:val="21"/>
                <w:szCs w:val="21"/>
              </w:rPr>
              <w:t>-</w:t>
            </w:r>
            <w:r w:rsidR="008A4FC8">
              <w:rPr>
                <w:color w:val="000000"/>
                <w:sz w:val="21"/>
                <w:szCs w:val="21"/>
              </w:rPr>
              <w:t>1</w:t>
            </w:r>
            <w:r w:rsidR="007E4B59">
              <w:rPr>
                <w:color w:val="000000"/>
                <w:sz w:val="21"/>
                <w:szCs w:val="21"/>
              </w:rPr>
              <w:t>1</w:t>
            </w:r>
            <w:r w:rsidRPr="007E7435">
              <w:rPr>
                <w:color w:val="000000"/>
                <w:sz w:val="21"/>
                <w:szCs w:val="21"/>
              </w:rPr>
              <w:t>-</w:t>
            </w:r>
            <w:r w:rsidR="00F46828">
              <w:rPr>
                <w:color w:val="000000"/>
                <w:sz w:val="21"/>
                <w:szCs w:val="21"/>
              </w:rPr>
              <w:t>06</w:t>
            </w:r>
          </w:p>
        </w:tc>
      </w:tr>
      <w:tr w:rsidR="00640E97" w:rsidRPr="009508E5" w14:paraId="75DF1BF5" w14:textId="77777777" w:rsidTr="007251C1">
        <w:trPr>
          <w:trHeight w:val="300"/>
        </w:trPr>
        <w:tc>
          <w:tcPr>
            <w:tcW w:w="31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9812952" w14:textId="20AB2E13" w:rsidR="00640E97" w:rsidRPr="009508E5" w:rsidRDefault="003A3519" w:rsidP="007251C1">
            <w:pPr>
              <w:spacing w:line="360" w:lineRule="auto"/>
              <w:rPr>
                <w:color w:val="000000" w:themeColor="text1"/>
                <w:sz w:val="21"/>
                <w:szCs w:val="21"/>
              </w:rPr>
            </w:pPr>
            <w:r w:rsidRPr="003A3519">
              <w:rPr>
                <w:color w:val="000000"/>
                <w:sz w:val="21"/>
                <w:szCs w:val="21"/>
              </w:rPr>
              <w:t>Final Presentation and Handover</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B1AD84D" w14:textId="39ECB6D5" w:rsidR="00640E97" w:rsidRPr="009508E5" w:rsidRDefault="003A3519" w:rsidP="007251C1">
            <w:pPr>
              <w:spacing w:line="360" w:lineRule="auto"/>
              <w:rPr>
                <w:color w:val="000000" w:themeColor="text1"/>
                <w:sz w:val="21"/>
                <w:szCs w:val="21"/>
              </w:rPr>
            </w:pPr>
            <w:r>
              <w:rPr>
                <w:color w:val="000000" w:themeColor="text1"/>
                <w:sz w:val="21"/>
                <w:szCs w:val="21"/>
              </w:rPr>
              <w:t>2</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E8CD94" w14:textId="4E98B9B9" w:rsidR="00640E97" w:rsidRPr="009508E5" w:rsidRDefault="007E7435" w:rsidP="007251C1">
            <w:pPr>
              <w:spacing w:line="360" w:lineRule="auto"/>
              <w:rPr>
                <w:color w:val="000000" w:themeColor="text1"/>
                <w:sz w:val="21"/>
                <w:szCs w:val="21"/>
              </w:rPr>
            </w:pPr>
            <w:r w:rsidRPr="007E7435">
              <w:rPr>
                <w:color w:val="000000"/>
                <w:sz w:val="21"/>
                <w:szCs w:val="21"/>
              </w:rPr>
              <w:t>202</w:t>
            </w:r>
            <w:r w:rsidR="008A4FC8">
              <w:rPr>
                <w:color w:val="000000"/>
                <w:sz w:val="21"/>
                <w:szCs w:val="21"/>
              </w:rPr>
              <w:t>4</w:t>
            </w:r>
            <w:r w:rsidRPr="007E7435">
              <w:rPr>
                <w:color w:val="000000"/>
                <w:sz w:val="21"/>
                <w:szCs w:val="21"/>
              </w:rPr>
              <w:t>-</w:t>
            </w:r>
            <w:r w:rsidR="008A4FC8">
              <w:rPr>
                <w:color w:val="000000"/>
                <w:sz w:val="21"/>
                <w:szCs w:val="21"/>
              </w:rPr>
              <w:t>1</w:t>
            </w:r>
            <w:r w:rsidR="007E4B59">
              <w:rPr>
                <w:color w:val="000000"/>
                <w:sz w:val="21"/>
                <w:szCs w:val="21"/>
              </w:rPr>
              <w:t>1</w:t>
            </w:r>
            <w:r w:rsidRPr="007E7435">
              <w:rPr>
                <w:color w:val="000000"/>
                <w:sz w:val="21"/>
                <w:szCs w:val="21"/>
              </w:rPr>
              <w:t>-</w:t>
            </w:r>
            <w:r w:rsidR="00F46828">
              <w:rPr>
                <w:color w:val="000000"/>
                <w:sz w:val="21"/>
                <w:szCs w:val="21"/>
              </w:rPr>
              <w:t>07</w:t>
            </w:r>
          </w:p>
        </w:tc>
        <w:tc>
          <w:tcPr>
            <w:tcW w:w="21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12364CE" w14:textId="349DF6F7" w:rsidR="00640E97" w:rsidRPr="009508E5" w:rsidRDefault="007E7435" w:rsidP="007251C1">
            <w:pPr>
              <w:spacing w:line="360" w:lineRule="auto"/>
              <w:rPr>
                <w:color w:val="000000" w:themeColor="text1"/>
                <w:sz w:val="21"/>
                <w:szCs w:val="21"/>
              </w:rPr>
            </w:pPr>
            <w:r w:rsidRPr="007E7435">
              <w:rPr>
                <w:color w:val="000000"/>
                <w:sz w:val="21"/>
                <w:szCs w:val="21"/>
              </w:rPr>
              <w:t>202</w:t>
            </w:r>
            <w:r w:rsidR="008A4FC8">
              <w:rPr>
                <w:color w:val="000000"/>
                <w:sz w:val="21"/>
                <w:szCs w:val="21"/>
              </w:rPr>
              <w:t>4</w:t>
            </w:r>
            <w:r w:rsidRPr="007E7435">
              <w:rPr>
                <w:color w:val="000000"/>
                <w:sz w:val="21"/>
                <w:szCs w:val="21"/>
              </w:rPr>
              <w:t>-</w:t>
            </w:r>
            <w:r w:rsidR="008A4FC8">
              <w:rPr>
                <w:color w:val="000000"/>
                <w:sz w:val="21"/>
                <w:szCs w:val="21"/>
              </w:rPr>
              <w:t>11</w:t>
            </w:r>
            <w:r w:rsidRPr="007E7435">
              <w:rPr>
                <w:color w:val="000000"/>
                <w:sz w:val="21"/>
                <w:szCs w:val="21"/>
              </w:rPr>
              <w:t>-</w:t>
            </w:r>
            <w:r w:rsidR="00F46828">
              <w:rPr>
                <w:color w:val="000000"/>
                <w:sz w:val="21"/>
                <w:szCs w:val="21"/>
              </w:rPr>
              <w:t>08</w:t>
            </w:r>
          </w:p>
        </w:tc>
      </w:tr>
    </w:tbl>
    <w:p w14:paraId="6CC3782A" w14:textId="0A0DCC4D" w:rsidR="3381650B" w:rsidRPr="009508E5" w:rsidRDefault="3381650B" w:rsidP="3381650B">
      <w:pPr>
        <w:rPr>
          <w:color w:val="000000" w:themeColor="text1"/>
        </w:rPr>
      </w:pPr>
    </w:p>
    <w:p w14:paraId="35A1F863" w14:textId="2FFADBEA" w:rsidR="00640E97" w:rsidRPr="00F46828" w:rsidRDefault="00640E97" w:rsidP="3381650B">
      <w:pPr>
        <w:rPr>
          <w:color w:val="000000" w:themeColor="text1"/>
          <w:sz w:val="22"/>
          <w:szCs w:val="22"/>
        </w:rPr>
      </w:pPr>
      <w:r w:rsidRPr="00F46828">
        <w:rPr>
          <w:color w:val="000000"/>
          <w:sz w:val="22"/>
          <w:szCs w:val="22"/>
        </w:rPr>
        <w:t xml:space="preserve">Total project duration: </w:t>
      </w:r>
      <w:r w:rsidR="008A4FC8" w:rsidRPr="00F46828">
        <w:rPr>
          <w:color w:val="000000"/>
          <w:sz w:val="22"/>
          <w:szCs w:val="22"/>
        </w:rPr>
        <w:t>29</w:t>
      </w:r>
      <w:r w:rsidRPr="00F46828">
        <w:rPr>
          <w:color w:val="000000"/>
          <w:sz w:val="22"/>
          <w:szCs w:val="22"/>
        </w:rPr>
        <w:t xml:space="preserve"> working</w:t>
      </w:r>
      <w:r w:rsidR="00BA0107" w:rsidRPr="00F46828">
        <w:rPr>
          <w:color w:val="000000"/>
          <w:sz w:val="22"/>
          <w:szCs w:val="22"/>
        </w:rPr>
        <w:t>/business</w:t>
      </w:r>
      <w:r w:rsidRPr="00F46828">
        <w:rPr>
          <w:color w:val="000000"/>
          <w:sz w:val="22"/>
          <w:szCs w:val="22"/>
        </w:rPr>
        <w:t xml:space="preserve"> days (approximately </w:t>
      </w:r>
      <w:r w:rsidR="00F46828" w:rsidRPr="00F46828">
        <w:rPr>
          <w:color w:val="000000"/>
          <w:sz w:val="22"/>
          <w:szCs w:val="22"/>
        </w:rPr>
        <w:t>6 weeks</w:t>
      </w:r>
      <w:r w:rsidRPr="00F46828">
        <w:rPr>
          <w:color w:val="000000"/>
          <w:sz w:val="22"/>
          <w:szCs w:val="22"/>
        </w:rPr>
        <w:t>)</w:t>
      </w:r>
    </w:p>
    <w:p w14:paraId="374948E6" w14:textId="3E58772B" w:rsidR="542EB1D3" w:rsidRPr="007655A2" w:rsidRDefault="542EB1D3" w:rsidP="3381650B">
      <w:pPr>
        <w:pStyle w:val="Heading2"/>
        <w:rPr>
          <w:color w:val="000000" w:themeColor="text1"/>
          <w:sz w:val="32"/>
          <w:szCs w:val="32"/>
          <w:lang w:val="en"/>
        </w:rPr>
      </w:pPr>
      <w:bookmarkStart w:id="6" w:name="_Toc173576547"/>
      <w:r w:rsidRPr="007655A2">
        <w:rPr>
          <w:color w:val="000000" w:themeColor="text1"/>
          <w:sz w:val="32"/>
          <w:szCs w:val="32"/>
          <w:lang w:val="en"/>
        </w:rPr>
        <w:t>Evaluation Plan</w:t>
      </w:r>
      <w:bookmarkEnd w:id="6"/>
    </w:p>
    <w:p w14:paraId="6BB6B95B" w14:textId="77777777" w:rsidR="00CB4741" w:rsidRPr="00CB4741" w:rsidRDefault="00CB4741" w:rsidP="001E7913">
      <w:pPr>
        <w:pStyle w:val="NormalWeb"/>
        <w:snapToGrid w:val="0"/>
        <w:spacing w:line="360" w:lineRule="auto"/>
        <w:textAlignment w:val="baseline"/>
        <w:rPr>
          <w:rFonts w:eastAsiaTheme="majorEastAsia"/>
          <w:color w:val="000000"/>
          <w:sz w:val="22"/>
          <w:szCs w:val="22"/>
        </w:rPr>
      </w:pPr>
      <w:r w:rsidRPr="00CB4741">
        <w:rPr>
          <w:rFonts w:eastAsiaTheme="majorEastAsia"/>
          <w:color w:val="000000"/>
          <w:sz w:val="22"/>
          <w:szCs w:val="22"/>
        </w:rPr>
        <w:lastRenderedPageBreak/>
        <w:t>The evaluation plan for the rent prediction model will incorporate both verification and validation processes to ensure that the machine learning model is accurate, reliable, and aligned with Arko Holdings’ business objectives. This dual approach will facilitate the identification and rectification of any discrepancies or issues throughout the development cycle.</w:t>
      </w:r>
    </w:p>
    <w:p w14:paraId="5BF1BE09" w14:textId="777D515A" w:rsidR="00CB4741" w:rsidRPr="00CB4741" w:rsidRDefault="00CB4741" w:rsidP="001E7913">
      <w:pPr>
        <w:pStyle w:val="NormalWeb"/>
        <w:snapToGrid w:val="0"/>
        <w:spacing w:line="360" w:lineRule="auto"/>
        <w:textAlignment w:val="baseline"/>
        <w:rPr>
          <w:rFonts w:eastAsiaTheme="majorEastAsia"/>
          <w:color w:val="000000"/>
          <w:sz w:val="22"/>
          <w:szCs w:val="22"/>
        </w:rPr>
      </w:pPr>
      <w:r w:rsidRPr="00CB4741">
        <w:rPr>
          <w:rFonts w:eastAsiaTheme="majorEastAsia"/>
          <w:b/>
          <w:bCs/>
          <w:color w:val="000000"/>
          <w:sz w:val="22"/>
          <w:szCs w:val="22"/>
        </w:rPr>
        <w:t>Verification Process</w:t>
      </w:r>
      <w:r>
        <w:rPr>
          <w:rFonts w:eastAsiaTheme="majorEastAsia"/>
          <w:color w:val="000000"/>
          <w:sz w:val="22"/>
          <w:szCs w:val="22"/>
        </w:rPr>
        <w:br/>
      </w:r>
      <w:r w:rsidRPr="00CB4741">
        <w:rPr>
          <w:rFonts w:eastAsiaTheme="majorEastAsia"/>
          <w:color w:val="000000"/>
          <w:sz w:val="22"/>
          <w:szCs w:val="22"/>
        </w:rPr>
        <w:t xml:space="preserve">Verification will be implemented at each stage of the model development to ensure that the product meets its specifications and requirements. The process will begin during the </w:t>
      </w:r>
      <w:r w:rsidRPr="00CB4741">
        <w:rPr>
          <w:rFonts w:eastAsiaTheme="majorEastAsia"/>
          <w:b/>
          <w:bCs/>
          <w:color w:val="000000"/>
          <w:sz w:val="22"/>
          <w:szCs w:val="22"/>
        </w:rPr>
        <w:t>data preprocessing</w:t>
      </w:r>
      <w:r w:rsidRPr="00CB4741">
        <w:rPr>
          <w:rFonts w:eastAsiaTheme="majorEastAsia"/>
          <w:color w:val="000000"/>
          <w:sz w:val="22"/>
          <w:szCs w:val="22"/>
        </w:rPr>
        <w:t xml:space="preserve"> phase, where data integrity will be rigorously checked for missing values, correct formatting, and appropriate encoding. This initial verification will ensure a clean and consistent dataset, which is vital for effective model training.</w:t>
      </w:r>
    </w:p>
    <w:p w14:paraId="64144159" w14:textId="77777777" w:rsidR="00CB4741" w:rsidRPr="00CB4741" w:rsidRDefault="00CB4741" w:rsidP="001E7913">
      <w:pPr>
        <w:pStyle w:val="NormalWeb"/>
        <w:snapToGrid w:val="0"/>
        <w:spacing w:line="360" w:lineRule="auto"/>
        <w:textAlignment w:val="baseline"/>
        <w:rPr>
          <w:rFonts w:eastAsiaTheme="majorEastAsia"/>
          <w:color w:val="000000"/>
          <w:sz w:val="22"/>
          <w:szCs w:val="22"/>
        </w:rPr>
      </w:pPr>
      <w:r w:rsidRPr="00CB4741">
        <w:rPr>
          <w:rFonts w:eastAsiaTheme="majorEastAsia"/>
          <w:color w:val="000000"/>
          <w:sz w:val="22"/>
          <w:szCs w:val="22"/>
        </w:rPr>
        <w:t xml:space="preserve">In the </w:t>
      </w:r>
      <w:r w:rsidRPr="00CB4741">
        <w:rPr>
          <w:rFonts w:eastAsiaTheme="majorEastAsia"/>
          <w:b/>
          <w:bCs/>
          <w:color w:val="000000"/>
          <w:sz w:val="22"/>
          <w:szCs w:val="22"/>
        </w:rPr>
        <w:t>feature engineering</w:t>
      </w:r>
      <w:r w:rsidRPr="00CB4741">
        <w:rPr>
          <w:rFonts w:eastAsiaTheme="majorEastAsia"/>
          <w:color w:val="000000"/>
          <w:sz w:val="22"/>
          <w:szCs w:val="22"/>
        </w:rPr>
        <w:t xml:space="preserve"> phase, we will employ cross-validation techniques to verify that newly created features enhance model performance without leading to overfitting. By splitting the dataset into training and validation subsets, we can assess the contribution of each feature to the model’s predictive capability.</w:t>
      </w:r>
    </w:p>
    <w:p w14:paraId="781BEA9D" w14:textId="77777777" w:rsidR="00CB4741" w:rsidRPr="00CB4741" w:rsidRDefault="00CB4741" w:rsidP="001E7913">
      <w:pPr>
        <w:pStyle w:val="NormalWeb"/>
        <w:snapToGrid w:val="0"/>
        <w:spacing w:line="360" w:lineRule="auto"/>
        <w:textAlignment w:val="baseline"/>
        <w:rPr>
          <w:rFonts w:eastAsiaTheme="majorEastAsia"/>
          <w:color w:val="000000"/>
          <w:sz w:val="22"/>
          <w:szCs w:val="22"/>
        </w:rPr>
      </w:pPr>
      <w:r w:rsidRPr="00CB4741">
        <w:rPr>
          <w:rFonts w:eastAsiaTheme="majorEastAsia"/>
          <w:color w:val="000000"/>
          <w:sz w:val="22"/>
          <w:szCs w:val="22"/>
        </w:rPr>
        <w:t xml:space="preserve">During </w:t>
      </w:r>
      <w:r w:rsidRPr="00CB4741">
        <w:rPr>
          <w:rFonts w:eastAsiaTheme="majorEastAsia"/>
          <w:b/>
          <w:bCs/>
          <w:color w:val="000000"/>
          <w:sz w:val="22"/>
          <w:szCs w:val="22"/>
        </w:rPr>
        <w:t>model training</w:t>
      </w:r>
      <w:r w:rsidRPr="00CB4741">
        <w:rPr>
          <w:rFonts w:eastAsiaTheme="majorEastAsia"/>
          <w:color w:val="000000"/>
          <w:sz w:val="22"/>
          <w:szCs w:val="22"/>
        </w:rPr>
        <w:t>, we will implement regularization techniques to penalize overly complex models and maintain generalizability. Additionally, hyperparameter tuning will be performed to optimize the model’s settings for better accuracy and efficiency. Code verification will also be integrated through unit tests and continuous integration practices, ensuring that all components of the model function correctly and efficiently throughout the development lifecycle.</w:t>
      </w:r>
    </w:p>
    <w:p w14:paraId="62048FD4" w14:textId="77777777" w:rsidR="00CB4741" w:rsidRPr="00CB4741" w:rsidRDefault="00CB4741" w:rsidP="001E7913">
      <w:pPr>
        <w:pStyle w:val="NormalWeb"/>
        <w:snapToGrid w:val="0"/>
        <w:spacing w:line="360" w:lineRule="auto"/>
        <w:textAlignment w:val="baseline"/>
        <w:rPr>
          <w:rFonts w:eastAsiaTheme="majorEastAsia"/>
          <w:color w:val="000000"/>
          <w:sz w:val="22"/>
          <w:szCs w:val="22"/>
        </w:rPr>
      </w:pPr>
      <w:r w:rsidRPr="00CB4741">
        <w:rPr>
          <w:rFonts w:eastAsiaTheme="majorEastAsia"/>
          <w:b/>
          <w:bCs/>
          <w:color w:val="000000"/>
          <w:sz w:val="22"/>
          <w:szCs w:val="22"/>
        </w:rPr>
        <w:t>Validation Process</w:t>
      </w:r>
      <w:r w:rsidRPr="00CB4741">
        <w:rPr>
          <w:rFonts w:eastAsiaTheme="majorEastAsia"/>
          <w:color w:val="000000"/>
          <w:sz w:val="22"/>
          <w:szCs w:val="22"/>
        </w:rPr>
        <w:br/>
        <w:t>Upon completion of the development phases, we will initiate the validation process to assess the machine learning model's performance on unseen data. The model's predictive accuracy will be evaluated using key performance metrics such as Mean Absolute Error (MAE), Root Mean Squared Error (RMSE), and R-squared (R²). These metrics will provide a comprehensive overview of how well the model predicts rental prices compared to actual values.</w:t>
      </w:r>
    </w:p>
    <w:p w14:paraId="640EAF86" w14:textId="77777777" w:rsidR="00CB4741" w:rsidRPr="00CB4741" w:rsidRDefault="00CB4741" w:rsidP="001E7913">
      <w:pPr>
        <w:pStyle w:val="NormalWeb"/>
        <w:snapToGrid w:val="0"/>
        <w:spacing w:line="360" w:lineRule="auto"/>
        <w:textAlignment w:val="baseline"/>
        <w:rPr>
          <w:rFonts w:eastAsiaTheme="majorEastAsia"/>
          <w:color w:val="000000"/>
          <w:sz w:val="22"/>
          <w:szCs w:val="22"/>
        </w:rPr>
      </w:pPr>
      <w:r w:rsidRPr="00CB4741">
        <w:rPr>
          <w:rFonts w:eastAsiaTheme="majorEastAsia"/>
          <w:color w:val="000000"/>
          <w:sz w:val="22"/>
          <w:szCs w:val="22"/>
        </w:rPr>
        <w:t>To further substantiate the model's robustness, cross-validation methods, such as k-fold validation, will be employed. This technique involves partitioning the dataset into k subsets and training the model multiple times, ensuring that every data point is used for both training and validation. This process will help identify any potential biases or edge cases that may affect model performance.</w:t>
      </w:r>
    </w:p>
    <w:p w14:paraId="28F21D5C" w14:textId="7950FBB6" w:rsidR="542EB1D3" w:rsidRPr="00D7545E" w:rsidRDefault="00CB4741" w:rsidP="001E7913">
      <w:pPr>
        <w:pStyle w:val="NormalWeb"/>
        <w:snapToGrid w:val="0"/>
        <w:spacing w:line="360" w:lineRule="auto"/>
        <w:textAlignment w:val="baseline"/>
        <w:rPr>
          <w:rFonts w:eastAsiaTheme="majorEastAsia"/>
          <w:color w:val="000000"/>
          <w:sz w:val="22"/>
          <w:szCs w:val="22"/>
        </w:rPr>
      </w:pPr>
      <w:r w:rsidRPr="00CB4741">
        <w:rPr>
          <w:rFonts w:eastAsiaTheme="majorEastAsia"/>
          <w:color w:val="000000"/>
          <w:sz w:val="22"/>
          <w:szCs w:val="22"/>
        </w:rPr>
        <w:lastRenderedPageBreak/>
        <w:t>Finally, we will validate the model against predefined business objectives to confirm its alignment with market realities and Arko Holdings’ strategic goals. This holistic approach will ensure that any identified biases are addressed and that the final model is not only accurate but also effective in meeting the unique needs of the Indian rental market.</w:t>
      </w:r>
    </w:p>
    <w:p w14:paraId="3208AC6F" w14:textId="4A0E9C36" w:rsidR="542EB1D3" w:rsidRPr="007655A2" w:rsidRDefault="542EB1D3" w:rsidP="3381650B">
      <w:pPr>
        <w:pStyle w:val="Heading2"/>
        <w:rPr>
          <w:color w:val="000000" w:themeColor="text1"/>
          <w:sz w:val="32"/>
          <w:szCs w:val="32"/>
          <w:lang w:val="en"/>
        </w:rPr>
      </w:pPr>
      <w:bookmarkStart w:id="7" w:name="_Toc173576550"/>
      <w:r w:rsidRPr="007655A2">
        <w:rPr>
          <w:color w:val="000000" w:themeColor="text1"/>
          <w:sz w:val="32"/>
          <w:szCs w:val="32"/>
          <w:lang w:val="en"/>
        </w:rPr>
        <w:t>Resources and Costs</w:t>
      </w:r>
      <w:bookmarkEnd w:id="7"/>
      <w:r w:rsidRPr="007655A2">
        <w:rPr>
          <w:color w:val="000000" w:themeColor="text1"/>
          <w:sz w:val="32"/>
          <w:szCs w:val="32"/>
          <w:lang w:val="en"/>
        </w:rPr>
        <w:t xml:space="preserve"> </w:t>
      </w:r>
    </w:p>
    <w:p w14:paraId="1E245276" w14:textId="6CF200B5" w:rsidR="00D1409A" w:rsidRPr="00E7330B" w:rsidRDefault="00D1409A" w:rsidP="00D1409A">
      <w:pPr>
        <w:pStyle w:val="Heading3"/>
        <w:spacing w:before="280" w:after="80"/>
        <w:rPr>
          <w:rFonts w:ascii="Times New Roman" w:hAnsi="Times New Roman" w:cs="Times New Roman"/>
          <w:b/>
          <w:bCs/>
          <w:sz w:val="22"/>
          <w:szCs w:val="22"/>
        </w:rPr>
      </w:pPr>
      <w:bookmarkStart w:id="8" w:name="_Toc173576551"/>
      <w:r w:rsidRPr="00E7330B">
        <w:rPr>
          <w:rFonts w:ascii="Times New Roman" w:hAnsi="Times New Roman" w:cs="Times New Roman"/>
          <w:b/>
          <w:bCs/>
          <w:color w:val="000000"/>
          <w:sz w:val="22"/>
          <w:szCs w:val="22"/>
        </w:rPr>
        <w:t>Hardware and Software Costs</w:t>
      </w:r>
      <w:bookmarkEnd w:id="8"/>
      <w:r w:rsidR="00F46828">
        <w:rPr>
          <w:rFonts w:ascii="Times New Roman" w:hAnsi="Times New Roman" w:cs="Times New Roman"/>
          <w:b/>
          <w:bCs/>
          <w:color w:val="000000"/>
          <w:sz w:val="22"/>
          <w:szCs w:val="22"/>
        </w:rPr>
        <w:t xml:space="preserve"> (US-based)</w:t>
      </w:r>
    </w:p>
    <w:tbl>
      <w:tblPr>
        <w:tblStyle w:val="TableGrid"/>
        <w:tblW w:w="0" w:type="auto"/>
        <w:tblLook w:val="04A0" w:firstRow="1" w:lastRow="0" w:firstColumn="1" w:lastColumn="0" w:noHBand="0" w:noVBand="1"/>
      </w:tblPr>
      <w:tblGrid>
        <w:gridCol w:w="5395"/>
        <w:gridCol w:w="2250"/>
      </w:tblGrid>
      <w:tr w:rsidR="00D1409A" w:rsidRPr="009508E5" w14:paraId="75DDFD9F" w14:textId="77777777" w:rsidTr="00A32015">
        <w:tc>
          <w:tcPr>
            <w:tcW w:w="5395" w:type="dxa"/>
          </w:tcPr>
          <w:p w14:paraId="5F846186" w14:textId="5214B632" w:rsidR="00D1409A" w:rsidRPr="009508E5" w:rsidRDefault="00D1409A" w:rsidP="3381650B">
            <w:r w:rsidRPr="009508E5">
              <w:rPr>
                <w:b/>
                <w:bCs/>
                <w:color w:val="000000"/>
              </w:rPr>
              <w:t>Item</w:t>
            </w:r>
          </w:p>
        </w:tc>
        <w:tc>
          <w:tcPr>
            <w:tcW w:w="2250" w:type="dxa"/>
          </w:tcPr>
          <w:p w14:paraId="749E3ED9" w14:textId="37540540" w:rsidR="00D1409A" w:rsidRPr="009508E5" w:rsidRDefault="00D1409A" w:rsidP="3381650B">
            <w:r w:rsidRPr="009508E5">
              <w:rPr>
                <w:b/>
                <w:bCs/>
                <w:color w:val="000000"/>
              </w:rPr>
              <w:t>Cost (USD)</w:t>
            </w:r>
          </w:p>
        </w:tc>
      </w:tr>
      <w:tr w:rsidR="00D1409A" w:rsidRPr="009508E5" w14:paraId="5234465A" w14:textId="77777777" w:rsidTr="00A32015">
        <w:tc>
          <w:tcPr>
            <w:tcW w:w="5395" w:type="dxa"/>
          </w:tcPr>
          <w:p w14:paraId="6057A117" w14:textId="6A4A8D8B" w:rsidR="00D1409A" w:rsidRPr="009508E5" w:rsidRDefault="00D1409A" w:rsidP="3381650B">
            <w:pPr>
              <w:rPr>
                <w:sz w:val="21"/>
                <w:szCs w:val="21"/>
              </w:rPr>
            </w:pPr>
            <w:r w:rsidRPr="009508E5">
              <w:rPr>
                <w:color w:val="000000"/>
                <w:sz w:val="21"/>
                <w:szCs w:val="21"/>
              </w:rPr>
              <w:t>High-performance workstation for model training</w:t>
            </w:r>
            <w:r w:rsidR="00A32015">
              <w:rPr>
                <w:color w:val="000000"/>
                <w:sz w:val="21"/>
                <w:szCs w:val="21"/>
              </w:rPr>
              <w:t xml:space="preserve"> (2 units)</w:t>
            </w:r>
          </w:p>
        </w:tc>
        <w:tc>
          <w:tcPr>
            <w:tcW w:w="2250" w:type="dxa"/>
          </w:tcPr>
          <w:p w14:paraId="1CCBD197" w14:textId="345B56AF" w:rsidR="00D1409A" w:rsidRPr="009508E5" w:rsidRDefault="009F5335" w:rsidP="3381650B">
            <w:pPr>
              <w:rPr>
                <w:sz w:val="21"/>
                <w:szCs w:val="21"/>
              </w:rPr>
            </w:pPr>
            <w:r w:rsidRPr="009508E5">
              <w:rPr>
                <w:color w:val="000000"/>
                <w:sz w:val="21"/>
                <w:szCs w:val="21"/>
              </w:rPr>
              <w:t>$</w:t>
            </w:r>
            <w:r w:rsidR="00A32015">
              <w:rPr>
                <w:color w:val="000000"/>
                <w:sz w:val="21"/>
                <w:szCs w:val="21"/>
              </w:rPr>
              <w:t>6</w:t>
            </w:r>
            <w:r w:rsidRPr="009508E5">
              <w:rPr>
                <w:color w:val="000000"/>
                <w:sz w:val="21"/>
                <w:szCs w:val="21"/>
              </w:rPr>
              <w:t>,000</w:t>
            </w:r>
          </w:p>
        </w:tc>
      </w:tr>
      <w:tr w:rsidR="00D1409A" w:rsidRPr="009508E5" w14:paraId="7644E7D8" w14:textId="77777777" w:rsidTr="00A32015">
        <w:tc>
          <w:tcPr>
            <w:tcW w:w="5395" w:type="dxa"/>
          </w:tcPr>
          <w:p w14:paraId="3A7BC2E3" w14:textId="71DF3122" w:rsidR="00D1409A" w:rsidRPr="009508E5" w:rsidRDefault="00D1409A" w:rsidP="3381650B">
            <w:pPr>
              <w:rPr>
                <w:sz w:val="21"/>
                <w:szCs w:val="21"/>
              </w:rPr>
            </w:pPr>
            <w:r w:rsidRPr="009508E5">
              <w:rPr>
                <w:color w:val="000000"/>
                <w:sz w:val="21"/>
                <w:szCs w:val="21"/>
              </w:rPr>
              <w:t>Cloud computing resources (e.g., AWS, Google Cloud)</w:t>
            </w:r>
          </w:p>
        </w:tc>
        <w:tc>
          <w:tcPr>
            <w:tcW w:w="2250" w:type="dxa"/>
          </w:tcPr>
          <w:p w14:paraId="38F0504A" w14:textId="1636EAE7" w:rsidR="00D1409A" w:rsidRPr="009508E5" w:rsidRDefault="009F5335" w:rsidP="3381650B">
            <w:pPr>
              <w:rPr>
                <w:sz w:val="21"/>
                <w:szCs w:val="21"/>
              </w:rPr>
            </w:pPr>
            <w:r w:rsidRPr="009508E5">
              <w:rPr>
                <w:color w:val="000000"/>
                <w:sz w:val="21"/>
                <w:szCs w:val="21"/>
              </w:rPr>
              <w:t>$</w:t>
            </w:r>
            <w:r w:rsidR="00C94735">
              <w:rPr>
                <w:color w:val="000000"/>
                <w:sz w:val="21"/>
                <w:szCs w:val="21"/>
              </w:rPr>
              <w:t>50</w:t>
            </w:r>
            <w:r w:rsidRPr="009508E5">
              <w:rPr>
                <w:color w:val="000000"/>
                <w:sz w:val="21"/>
                <w:szCs w:val="21"/>
              </w:rPr>
              <w:t>00/month</w:t>
            </w:r>
          </w:p>
        </w:tc>
      </w:tr>
      <w:tr w:rsidR="00D1409A" w:rsidRPr="009508E5" w14:paraId="0B99C3E6" w14:textId="77777777" w:rsidTr="00A32015">
        <w:tc>
          <w:tcPr>
            <w:tcW w:w="5395" w:type="dxa"/>
          </w:tcPr>
          <w:p w14:paraId="4C7F35D1" w14:textId="0CA3896D" w:rsidR="00D1409A" w:rsidRPr="009508E5" w:rsidRDefault="00D1409A" w:rsidP="3381650B">
            <w:pPr>
              <w:rPr>
                <w:sz w:val="21"/>
                <w:szCs w:val="21"/>
              </w:rPr>
            </w:pPr>
            <w:r w:rsidRPr="009508E5">
              <w:rPr>
                <w:color w:val="000000"/>
                <w:sz w:val="21"/>
                <w:szCs w:val="21"/>
              </w:rPr>
              <w:t>Data visualization software licenses (e.g., Tableau)</w:t>
            </w:r>
          </w:p>
        </w:tc>
        <w:tc>
          <w:tcPr>
            <w:tcW w:w="2250" w:type="dxa"/>
          </w:tcPr>
          <w:p w14:paraId="47405F6D" w14:textId="4A54E7DD" w:rsidR="00D1409A" w:rsidRPr="009508E5" w:rsidRDefault="009F5335" w:rsidP="3381650B">
            <w:pPr>
              <w:rPr>
                <w:sz w:val="21"/>
                <w:szCs w:val="21"/>
              </w:rPr>
            </w:pPr>
            <w:r w:rsidRPr="009508E5">
              <w:rPr>
                <w:color w:val="000000"/>
                <w:sz w:val="21"/>
                <w:szCs w:val="21"/>
              </w:rPr>
              <w:t>$</w:t>
            </w:r>
            <w:r w:rsidR="00A32015">
              <w:rPr>
                <w:color w:val="000000"/>
                <w:sz w:val="21"/>
                <w:szCs w:val="21"/>
              </w:rPr>
              <w:t>350</w:t>
            </w:r>
            <w:r w:rsidRPr="009508E5">
              <w:rPr>
                <w:color w:val="000000"/>
                <w:sz w:val="21"/>
                <w:szCs w:val="21"/>
              </w:rPr>
              <w:t>/month/user</w:t>
            </w:r>
          </w:p>
        </w:tc>
      </w:tr>
      <w:tr w:rsidR="00D1409A" w:rsidRPr="009508E5" w14:paraId="765A3707" w14:textId="77777777" w:rsidTr="00A32015">
        <w:tc>
          <w:tcPr>
            <w:tcW w:w="5395" w:type="dxa"/>
          </w:tcPr>
          <w:p w14:paraId="24FD063A" w14:textId="058BED12" w:rsidR="00D1409A" w:rsidRPr="009508E5" w:rsidRDefault="00D1409A" w:rsidP="3381650B">
            <w:pPr>
              <w:rPr>
                <w:sz w:val="21"/>
                <w:szCs w:val="21"/>
              </w:rPr>
            </w:pPr>
            <w:r w:rsidRPr="009508E5">
              <w:rPr>
                <w:color w:val="000000"/>
                <w:sz w:val="21"/>
                <w:szCs w:val="21"/>
              </w:rPr>
              <w:t>Development software licenses (e.g., PyCharm Professional)</w:t>
            </w:r>
          </w:p>
        </w:tc>
        <w:tc>
          <w:tcPr>
            <w:tcW w:w="2250" w:type="dxa"/>
          </w:tcPr>
          <w:p w14:paraId="19E4B757" w14:textId="26DA5A22" w:rsidR="00D1409A" w:rsidRPr="009508E5" w:rsidRDefault="009F5335" w:rsidP="3381650B">
            <w:pPr>
              <w:rPr>
                <w:sz w:val="21"/>
                <w:szCs w:val="21"/>
              </w:rPr>
            </w:pPr>
            <w:r w:rsidRPr="009508E5">
              <w:rPr>
                <w:color w:val="000000"/>
                <w:sz w:val="21"/>
                <w:szCs w:val="21"/>
              </w:rPr>
              <w:t>$</w:t>
            </w:r>
            <w:r w:rsidR="00A32015">
              <w:rPr>
                <w:color w:val="000000"/>
                <w:sz w:val="21"/>
                <w:szCs w:val="21"/>
              </w:rPr>
              <w:t>1000</w:t>
            </w:r>
            <w:r w:rsidRPr="009508E5">
              <w:rPr>
                <w:color w:val="000000"/>
                <w:sz w:val="21"/>
                <w:szCs w:val="21"/>
              </w:rPr>
              <w:t>/year/developer</w:t>
            </w:r>
          </w:p>
        </w:tc>
      </w:tr>
      <w:tr w:rsidR="00D1409A" w:rsidRPr="009508E5" w14:paraId="28E35940" w14:textId="77777777" w:rsidTr="00A32015">
        <w:tc>
          <w:tcPr>
            <w:tcW w:w="5395" w:type="dxa"/>
          </w:tcPr>
          <w:p w14:paraId="7DFE111C" w14:textId="58315ADC" w:rsidR="00D1409A" w:rsidRPr="009508E5" w:rsidRDefault="009F5335" w:rsidP="3381650B">
            <w:pPr>
              <w:rPr>
                <w:sz w:val="21"/>
                <w:szCs w:val="21"/>
              </w:rPr>
            </w:pPr>
            <w:r w:rsidRPr="009508E5">
              <w:rPr>
                <w:color w:val="000000"/>
                <w:sz w:val="21"/>
                <w:szCs w:val="21"/>
              </w:rPr>
              <w:t>Version control system (e.g., GitHub Enterprise)</w:t>
            </w:r>
          </w:p>
        </w:tc>
        <w:tc>
          <w:tcPr>
            <w:tcW w:w="2250" w:type="dxa"/>
          </w:tcPr>
          <w:p w14:paraId="16E34BE5" w14:textId="78DBE23A" w:rsidR="00D1409A" w:rsidRPr="009508E5" w:rsidRDefault="009F5335" w:rsidP="3381650B">
            <w:pPr>
              <w:rPr>
                <w:sz w:val="21"/>
                <w:szCs w:val="21"/>
              </w:rPr>
            </w:pPr>
            <w:r w:rsidRPr="009508E5">
              <w:rPr>
                <w:color w:val="000000"/>
                <w:sz w:val="21"/>
                <w:szCs w:val="21"/>
              </w:rPr>
              <w:t>$21</w:t>
            </w:r>
            <w:r w:rsidR="00A32015">
              <w:rPr>
                <w:color w:val="000000"/>
                <w:sz w:val="21"/>
                <w:szCs w:val="21"/>
              </w:rPr>
              <w:t>0</w:t>
            </w:r>
            <w:r w:rsidRPr="009508E5">
              <w:rPr>
                <w:color w:val="000000"/>
                <w:sz w:val="21"/>
                <w:szCs w:val="21"/>
              </w:rPr>
              <w:t>/month/user</w:t>
            </w:r>
          </w:p>
        </w:tc>
      </w:tr>
      <w:tr w:rsidR="00D1409A" w:rsidRPr="009508E5" w14:paraId="2F466057" w14:textId="77777777" w:rsidTr="00A32015">
        <w:tc>
          <w:tcPr>
            <w:tcW w:w="5395" w:type="dxa"/>
          </w:tcPr>
          <w:p w14:paraId="34E3A38C" w14:textId="29566E0E" w:rsidR="00D1409A" w:rsidRPr="009508E5" w:rsidRDefault="009F5335" w:rsidP="3381650B">
            <w:pPr>
              <w:rPr>
                <w:sz w:val="21"/>
                <w:szCs w:val="21"/>
              </w:rPr>
            </w:pPr>
            <w:r w:rsidRPr="009508E5">
              <w:rPr>
                <w:color w:val="000000"/>
                <w:sz w:val="21"/>
                <w:szCs w:val="21"/>
              </w:rPr>
              <w:t>Total Hardware and Software Costs</w:t>
            </w:r>
          </w:p>
        </w:tc>
        <w:tc>
          <w:tcPr>
            <w:tcW w:w="2250" w:type="dxa"/>
          </w:tcPr>
          <w:p w14:paraId="1C060DA6" w14:textId="31890880" w:rsidR="00D1409A" w:rsidRPr="009508E5" w:rsidRDefault="009F5335" w:rsidP="3381650B">
            <w:pPr>
              <w:rPr>
                <w:sz w:val="21"/>
                <w:szCs w:val="21"/>
              </w:rPr>
            </w:pPr>
            <w:r w:rsidRPr="009508E5">
              <w:rPr>
                <w:color w:val="000000"/>
                <w:sz w:val="21"/>
                <w:szCs w:val="21"/>
              </w:rPr>
              <w:t>$</w:t>
            </w:r>
            <w:r w:rsidR="00CF7F58">
              <w:rPr>
                <w:color w:val="000000"/>
                <w:sz w:val="21"/>
                <w:szCs w:val="21"/>
              </w:rPr>
              <w:t>6</w:t>
            </w:r>
            <w:r w:rsidR="00A32015">
              <w:rPr>
                <w:color w:val="000000"/>
                <w:sz w:val="21"/>
                <w:szCs w:val="21"/>
              </w:rPr>
              <w:t>,000</w:t>
            </w:r>
            <w:r w:rsidRPr="009508E5">
              <w:rPr>
                <w:color w:val="000000"/>
                <w:sz w:val="21"/>
                <w:szCs w:val="21"/>
              </w:rPr>
              <w:t xml:space="preserve"> + $5</w:t>
            </w:r>
            <w:r w:rsidR="00A32015">
              <w:rPr>
                <w:color w:val="000000"/>
                <w:sz w:val="21"/>
                <w:szCs w:val="21"/>
              </w:rPr>
              <w:t>,560</w:t>
            </w:r>
            <w:r w:rsidRPr="009508E5">
              <w:rPr>
                <w:color w:val="000000"/>
                <w:sz w:val="21"/>
                <w:szCs w:val="21"/>
              </w:rPr>
              <w:t>/month</w:t>
            </w:r>
          </w:p>
        </w:tc>
      </w:tr>
    </w:tbl>
    <w:p w14:paraId="79FBF2E7" w14:textId="77777777" w:rsidR="00D1409A" w:rsidRPr="009508E5" w:rsidRDefault="00D1409A" w:rsidP="3381650B"/>
    <w:p w14:paraId="07D77897" w14:textId="4A1BBFD9" w:rsidR="00D1409A" w:rsidRPr="00E7330B" w:rsidRDefault="00D1409A" w:rsidP="3381650B">
      <w:r w:rsidRPr="00E7330B">
        <w:rPr>
          <w:b/>
          <w:bCs/>
          <w:color w:val="000000"/>
        </w:rPr>
        <w:t>Estimated Labor Time and Costs</w:t>
      </w:r>
    </w:p>
    <w:tbl>
      <w:tblPr>
        <w:tblStyle w:val="TableGrid"/>
        <w:tblW w:w="10080" w:type="dxa"/>
        <w:tblInd w:w="-185" w:type="dxa"/>
        <w:tblLook w:val="04A0" w:firstRow="1" w:lastRow="0" w:firstColumn="1" w:lastColumn="0" w:noHBand="0" w:noVBand="1"/>
      </w:tblPr>
      <w:tblGrid>
        <w:gridCol w:w="3240"/>
        <w:gridCol w:w="1170"/>
        <w:gridCol w:w="1980"/>
        <w:gridCol w:w="1800"/>
        <w:gridCol w:w="1890"/>
      </w:tblGrid>
      <w:tr w:rsidR="00C94735" w:rsidRPr="009508E5" w14:paraId="1335917F" w14:textId="77777777" w:rsidTr="00F46828">
        <w:tc>
          <w:tcPr>
            <w:tcW w:w="3240" w:type="dxa"/>
          </w:tcPr>
          <w:p w14:paraId="55F1CDC2" w14:textId="4BD63190" w:rsidR="00C94735" w:rsidRPr="00C94735" w:rsidRDefault="00C94735" w:rsidP="3381650B">
            <w:pPr>
              <w:rPr>
                <w:sz w:val="20"/>
                <w:szCs w:val="20"/>
              </w:rPr>
            </w:pPr>
            <w:r w:rsidRPr="00C94735">
              <w:rPr>
                <w:b/>
                <w:bCs/>
                <w:color w:val="000000"/>
                <w:sz w:val="20"/>
                <w:szCs w:val="20"/>
              </w:rPr>
              <w:t>Role</w:t>
            </w:r>
          </w:p>
        </w:tc>
        <w:tc>
          <w:tcPr>
            <w:tcW w:w="1170" w:type="dxa"/>
          </w:tcPr>
          <w:p w14:paraId="07CA6AD8" w14:textId="0B196F2E" w:rsidR="00C94735" w:rsidRPr="00C94735" w:rsidRDefault="00C94735" w:rsidP="3381650B">
            <w:pPr>
              <w:rPr>
                <w:b/>
                <w:bCs/>
                <w:color w:val="000000"/>
                <w:sz w:val="20"/>
                <w:szCs w:val="20"/>
              </w:rPr>
            </w:pPr>
            <w:r w:rsidRPr="00C94735">
              <w:rPr>
                <w:b/>
                <w:bCs/>
                <w:color w:val="000000"/>
                <w:sz w:val="20"/>
                <w:szCs w:val="20"/>
              </w:rPr>
              <w:t>Team</w:t>
            </w:r>
            <w:r w:rsidR="00A32015">
              <w:rPr>
                <w:b/>
                <w:bCs/>
                <w:color w:val="000000"/>
                <w:sz w:val="20"/>
                <w:szCs w:val="20"/>
              </w:rPr>
              <w:t xml:space="preserve"> Size</w:t>
            </w:r>
          </w:p>
        </w:tc>
        <w:tc>
          <w:tcPr>
            <w:tcW w:w="1980" w:type="dxa"/>
          </w:tcPr>
          <w:p w14:paraId="386F6F95" w14:textId="1D4C00E1" w:rsidR="00C94735" w:rsidRPr="00C94735" w:rsidRDefault="00C94735" w:rsidP="3381650B">
            <w:pPr>
              <w:rPr>
                <w:sz w:val="20"/>
                <w:szCs w:val="20"/>
              </w:rPr>
            </w:pPr>
            <w:r w:rsidRPr="00C94735">
              <w:rPr>
                <w:b/>
                <w:bCs/>
                <w:color w:val="000000"/>
                <w:sz w:val="20"/>
                <w:szCs w:val="20"/>
              </w:rPr>
              <w:t>Hourly Rate (USD)</w:t>
            </w:r>
          </w:p>
        </w:tc>
        <w:tc>
          <w:tcPr>
            <w:tcW w:w="1800" w:type="dxa"/>
          </w:tcPr>
          <w:p w14:paraId="1243731C" w14:textId="0AC47C8F" w:rsidR="00C94735" w:rsidRPr="00C94735" w:rsidRDefault="00C94735" w:rsidP="3381650B">
            <w:pPr>
              <w:rPr>
                <w:sz w:val="20"/>
                <w:szCs w:val="20"/>
              </w:rPr>
            </w:pPr>
            <w:r w:rsidRPr="00C94735">
              <w:rPr>
                <w:b/>
                <w:bCs/>
                <w:color w:val="000000"/>
                <w:sz w:val="20"/>
                <w:szCs w:val="20"/>
              </w:rPr>
              <w:t>Estimated Hours</w:t>
            </w:r>
          </w:p>
        </w:tc>
        <w:tc>
          <w:tcPr>
            <w:tcW w:w="1890" w:type="dxa"/>
          </w:tcPr>
          <w:p w14:paraId="26187462" w14:textId="1DBD5857" w:rsidR="00C94735" w:rsidRPr="00C94735" w:rsidRDefault="00C94735" w:rsidP="3381650B">
            <w:pPr>
              <w:rPr>
                <w:sz w:val="20"/>
                <w:szCs w:val="20"/>
              </w:rPr>
            </w:pPr>
            <w:r w:rsidRPr="00C94735">
              <w:rPr>
                <w:b/>
                <w:bCs/>
                <w:color w:val="000000"/>
                <w:sz w:val="20"/>
                <w:szCs w:val="20"/>
              </w:rPr>
              <w:t>Total Cost (USD)</w:t>
            </w:r>
          </w:p>
        </w:tc>
      </w:tr>
      <w:tr w:rsidR="00C94735" w:rsidRPr="009508E5" w14:paraId="3E359264" w14:textId="77777777" w:rsidTr="00F46828">
        <w:tc>
          <w:tcPr>
            <w:tcW w:w="3240" w:type="dxa"/>
          </w:tcPr>
          <w:p w14:paraId="091B69F7" w14:textId="605EA23D" w:rsidR="00C94735" w:rsidRPr="00C94735" w:rsidRDefault="00C94735" w:rsidP="3381650B">
            <w:pPr>
              <w:rPr>
                <w:sz w:val="20"/>
                <w:szCs w:val="20"/>
              </w:rPr>
            </w:pPr>
            <w:r w:rsidRPr="00C94735">
              <w:rPr>
                <w:color w:val="000000"/>
                <w:sz w:val="20"/>
                <w:szCs w:val="20"/>
              </w:rPr>
              <w:t>Data Science Team</w:t>
            </w:r>
            <w:r w:rsidR="00F46828">
              <w:rPr>
                <w:color w:val="000000"/>
                <w:sz w:val="20"/>
                <w:szCs w:val="20"/>
              </w:rPr>
              <w:t xml:space="preserve"> </w:t>
            </w:r>
            <w:r w:rsidR="00F46828" w:rsidRPr="00F46828">
              <w:rPr>
                <w:color w:val="000000"/>
                <w:sz w:val="20"/>
                <w:szCs w:val="20"/>
              </w:rPr>
              <w:t>(India)</w:t>
            </w:r>
          </w:p>
        </w:tc>
        <w:tc>
          <w:tcPr>
            <w:tcW w:w="1170" w:type="dxa"/>
          </w:tcPr>
          <w:p w14:paraId="4E93449B" w14:textId="69CAFDB1" w:rsidR="00C94735" w:rsidRPr="00C94735" w:rsidRDefault="00C94735" w:rsidP="3381650B">
            <w:pPr>
              <w:rPr>
                <w:i/>
                <w:iCs/>
                <w:color w:val="000000"/>
                <w:sz w:val="18"/>
                <w:szCs w:val="18"/>
              </w:rPr>
            </w:pPr>
            <w:r w:rsidRPr="00C94735">
              <w:rPr>
                <w:i/>
                <w:iCs/>
                <w:color w:val="000000"/>
                <w:sz w:val="18"/>
                <w:szCs w:val="18"/>
              </w:rPr>
              <w:t xml:space="preserve">4 </w:t>
            </w:r>
          </w:p>
        </w:tc>
        <w:tc>
          <w:tcPr>
            <w:tcW w:w="1980" w:type="dxa"/>
          </w:tcPr>
          <w:p w14:paraId="7BBCDE60" w14:textId="0F3E4346" w:rsidR="00C94735" w:rsidRPr="00C94735" w:rsidRDefault="00C94735" w:rsidP="3381650B">
            <w:pPr>
              <w:rPr>
                <w:sz w:val="20"/>
                <w:szCs w:val="20"/>
              </w:rPr>
            </w:pPr>
            <w:r w:rsidRPr="00C94735">
              <w:rPr>
                <w:color w:val="000000"/>
                <w:sz w:val="20"/>
                <w:szCs w:val="20"/>
              </w:rPr>
              <w:t>$</w:t>
            </w:r>
            <w:r w:rsidR="00CF7F58">
              <w:rPr>
                <w:color w:val="000000"/>
                <w:sz w:val="20"/>
                <w:szCs w:val="20"/>
              </w:rPr>
              <w:t>25</w:t>
            </w:r>
            <w:r w:rsidRPr="00C94735">
              <w:rPr>
                <w:color w:val="000000"/>
                <w:sz w:val="20"/>
                <w:szCs w:val="20"/>
              </w:rPr>
              <w:t xml:space="preserve"> x 4</w:t>
            </w:r>
          </w:p>
        </w:tc>
        <w:tc>
          <w:tcPr>
            <w:tcW w:w="1800" w:type="dxa"/>
          </w:tcPr>
          <w:p w14:paraId="60882078" w14:textId="3EF17E4F" w:rsidR="00C94735" w:rsidRPr="00C94735" w:rsidRDefault="008A4FC8" w:rsidP="3381650B">
            <w:pPr>
              <w:rPr>
                <w:sz w:val="20"/>
                <w:szCs w:val="20"/>
              </w:rPr>
            </w:pPr>
            <w:r>
              <w:rPr>
                <w:sz w:val="20"/>
                <w:szCs w:val="20"/>
              </w:rPr>
              <w:t>128</w:t>
            </w:r>
          </w:p>
        </w:tc>
        <w:tc>
          <w:tcPr>
            <w:tcW w:w="1890" w:type="dxa"/>
          </w:tcPr>
          <w:p w14:paraId="17AC0B2E" w14:textId="48090387" w:rsidR="00C94735" w:rsidRPr="00C94735" w:rsidRDefault="00C94735" w:rsidP="3381650B">
            <w:pPr>
              <w:rPr>
                <w:sz w:val="20"/>
                <w:szCs w:val="20"/>
              </w:rPr>
            </w:pPr>
            <w:r w:rsidRPr="00C94735">
              <w:rPr>
                <w:color w:val="000000"/>
                <w:sz w:val="20"/>
                <w:szCs w:val="20"/>
              </w:rPr>
              <w:t>$</w:t>
            </w:r>
            <w:r w:rsidR="00CF7F58">
              <w:rPr>
                <w:color w:val="000000"/>
                <w:sz w:val="20"/>
                <w:szCs w:val="20"/>
              </w:rPr>
              <w:t>12,800</w:t>
            </w:r>
          </w:p>
        </w:tc>
      </w:tr>
      <w:tr w:rsidR="00C94735" w:rsidRPr="009508E5" w14:paraId="111236C2" w14:textId="77777777" w:rsidTr="00F46828">
        <w:trPr>
          <w:trHeight w:val="233"/>
        </w:trPr>
        <w:tc>
          <w:tcPr>
            <w:tcW w:w="3240" w:type="dxa"/>
          </w:tcPr>
          <w:p w14:paraId="290F7282" w14:textId="098D26FE" w:rsidR="00C94735" w:rsidRPr="00C94735" w:rsidRDefault="00C94735" w:rsidP="3381650B">
            <w:pPr>
              <w:rPr>
                <w:sz w:val="20"/>
                <w:szCs w:val="20"/>
              </w:rPr>
            </w:pPr>
            <w:r w:rsidRPr="00C94735">
              <w:rPr>
                <w:color w:val="000000"/>
                <w:sz w:val="20"/>
                <w:szCs w:val="20"/>
              </w:rPr>
              <w:t>Software Development Team</w:t>
            </w:r>
            <w:r w:rsidR="00F46828">
              <w:rPr>
                <w:color w:val="000000"/>
                <w:sz w:val="20"/>
                <w:szCs w:val="20"/>
              </w:rPr>
              <w:t xml:space="preserve"> </w:t>
            </w:r>
            <w:r w:rsidR="00F46828" w:rsidRPr="00F46828">
              <w:rPr>
                <w:color w:val="000000"/>
                <w:sz w:val="20"/>
                <w:szCs w:val="20"/>
              </w:rPr>
              <w:t>(India)</w:t>
            </w:r>
          </w:p>
        </w:tc>
        <w:tc>
          <w:tcPr>
            <w:tcW w:w="1170" w:type="dxa"/>
          </w:tcPr>
          <w:p w14:paraId="76F4C2C1" w14:textId="0489D08F" w:rsidR="00C94735" w:rsidRPr="00C94735" w:rsidRDefault="00A32015" w:rsidP="3381650B">
            <w:pPr>
              <w:rPr>
                <w:i/>
                <w:iCs/>
                <w:color w:val="000000"/>
                <w:sz w:val="18"/>
                <w:szCs w:val="18"/>
              </w:rPr>
            </w:pPr>
            <w:r>
              <w:rPr>
                <w:i/>
                <w:iCs/>
                <w:color w:val="000000"/>
                <w:sz w:val="18"/>
                <w:szCs w:val="18"/>
              </w:rPr>
              <w:t>4</w:t>
            </w:r>
          </w:p>
        </w:tc>
        <w:tc>
          <w:tcPr>
            <w:tcW w:w="1980" w:type="dxa"/>
          </w:tcPr>
          <w:p w14:paraId="50A8A1EB" w14:textId="2B9EB5BB" w:rsidR="00C94735" w:rsidRPr="00C94735" w:rsidRDefault="00C94735" w:rsidP="3381650B">
            <w:pPr>
              <w:rPr>
                <w:sz w:val="20"/>
                <w:szCs w:val="20"/>
              </w:rPr>
            </w:pPr>
            <w:r w:rsidRPr="00C94735">
              <w:rPr>
                <w:color w:val="000000"/>
                <w:sz w:val="20"/>
                <w:szCs w:val="20"/>
              </w:rPr>
              <w:t>$</w:t>
            </w:r>
            <w:r w:rsidR="00CF7F58">
              <w:rPr>
                <w:color w:val="000000"/>
                <w:sz w:val="20"/>
                <w:szCs w:val="20"/>
              </w:rPr>
              <w:t>20</w:t>
            </w:r>
            <w:r w:rsidRPr="00C94735">
              <w:rPr>
                <w:color w:val="000000"/>
                <w:sz w:val="20"/>
                <w:szCs w:val="20"/>
              </w:rPr>
              <w:t xml:space="preserve"> x 4</w:t>
            </w:r>
          </w:p>
        </w:tc>
        <w:tc>
          <w:tcPr>
            <w:tcW w:w="1800" w:type="dxa"/>
          </w:tcPr>
          <w:p w14:paraId="7561530F" w14:textId="0DC62CF2" w:rsidR="00C94735" w:rsidRPr="00C94735" w:rsidRDefault="008A4FC8" w:rsidP="3381650B">
            <w:pPr>
              <w:rPr>
                <w:sz w:val="20"/>
                <w:szCs w:val="20"/>
              </w:rPr>
            </w:pPr>
            <w:r>
              <w:rPr>
                <w:sz w:val="20"/>
                <w:szCs w:val="20"/>
              </w:rPr>
              <w:t>40</w:t>
            </w:r>
          </w:p>
        </w:tc>
        <w:tc>
          <w:tcPr>
            <w:tcW w:w="1890" w:type="dxa"/>
          </w:tcPr>
          <w:p w14:paraId="70589327" w14:textId="2D7B1BBC" w:rsidR="00C94735" w:rsidRPr="00C94735" w:rsidRDefault="00C94735" w:rsidP="3381650B">
            <w:pPr>
              <w:rPr>
                <w:sz w:val="20"/>
                <w:szCs w:val="20"/>
              </w:rPr>
            </w:pPr>
            <w:r w:rsidRPr="00C94735">
              <w:rPr>
                <w:color w:val="000000"/>
                <w:sz w:val="20"/>
                <w:szCs w:val="20"/>
              </w:rPr>
              <w:t>$</w:t>
            </w:r>
            <w:r w:rsidR="00CF7F58">
              <w:rPr>
                <w:color w:val="000000"/>
                <w:sz w:val="20"/>
                <w:szCs w:val="20"/>
              </w:rPr>
              <w:t>3</w:t>
            </w:r>
            <w:r w:rsidRPr="00C94735">
              <w:rPr>
                <w:color w:val="000000"/>
                <w:sz w:val="20"/>
                <w:szCs w:val="20"/>
              </w:rPr>
              <w:t>,</w:t>
            </w:r>
            <w:r w:rsidR="008A4FC8">
              <w:rPr>
                <w:color w:val="000000"/>
                <w:sz w:val="20"/>
                <w:szCs w:val="20"/>
              </w:rPr>
              <w:t>2</w:t>
            </w:r>
            <w:r w:rsidRPr="00C94735">
              <w:rPr>
                <w:color w:val="000000"/>
                <w:sz w:val="20"/>
                <w:szCs w:val="20"/>
              </w:rPr>
              <w:t>00</w:t>
            </w:r>
          </w:p>
        </w:tc>
      </w:tr>
      <w:tr w:rsidR="00C94735" w:rsidRPr="009508E5" w14:paraId="1A2AD2B4" w14:textId="77777777" w:rsidTr="00F46828">
        <w:tc>
          <w:tcPr>
            <w:tcW w:w="3240" w:type="dxa"/>
          </w:tcPr>
          <w:p w14:paraId="40DECE03" w14:textId="31D84564" w:rsidR="00C94735" w:rsidRPr="00C94735" w:rsidRDefault="00C94735" w:rsidP="3381650B">
            <w:pPr>
              <w:rPr>
                <w:sz w:val="20"/>
                <w:szCs w:val="20"/>
              </w:rPr>
            </w:pPr>
            <w:r w:rsidRPr="00C94735">
              <w:rPr>
                <w:color w:val="000000"/>
                <w:sz w:val="20"/>
                <w:szCs w:val="20"/>
              </w:rPr>
              <w:t>Quality Assurance Specialist</w:t>
            </w:r>
            <w:r w:rsidR="00F46828">
              <w:rPr>
                <w:color w:val="000000"/>
                <w:sz w:val="20"/>
                <w:szCs w:val="20"/>
              </w:rPr>
              <w:t xml:space="preserve"> </w:t>
            </w:r>
            <w:r w:rsidR="00F46828" w:rsidRPr="00F46828">
              <w:rPr>
                <w:color w:val="000000"/>
                <w:sz w:val="20"/>
                <w:szCs w:val="20"/>
              </w:rPr>
              <w:t>(India)</w:t>
            </w:r>
          </w:p>
        </w:tc>
        <w:tc>
          <w:tcPr>
            <w:tcW w:w="1170" w:type="dxa"/>
          </w:tcPr>
          <w:p w14:paraId="05DF86DA" w14:textId="3612B59F" w:rsidR="00C94735" w:rsidRPr="00C94735" w:rsidRDefault="00C94735" w:rsidP="3381650B">
            <w:pPr>
              <w:rPr>
                <w:i/>
                <w:iCs/>
                <w:color w:val="000000"/>
                <w:sz w:val="18"/>
                <w:szCs w:val="18"/>
              </w:rPr>
            </w:pPr>
            <w:r w:rsidRPr="00C94735">
              <w:rPr>
                <w:i/>
                <w:iCs/>
                <w:color w:val="000000"/>
                <w:sz w:val="18"/>
                <w:szCs w:val="18"/>
              </w:rPr>
              <w:t>2</w:t>
            </w:r>
          </w:p>
        </w:tc>
        <w:tc>
          <w:tcPr>
            <w:tcW w:w="1980" w:type="dxa"/>
          </w:tcPr>
          <w:p w14:paraId="3E921332" w14:textId="400A60CA" w:rsidR="00C94735" w:rsidRPr="00C94735" w:rsidRDefault="00C94735" w:rsidP="3381650B">
            <w:pPr>
              <w:rPr>
                <w:sz w:val="20"/>
                <w:szCs w:val="20"/>
              </w:rPr>
            </w:pPr>
            <w:r w:rsidRPr="00C94735">
              <w:rPr>
                <w:color w:val="000000"/>
                <w:sz w:val="20"/>
                <w:szCs w:val="20"/>
              </w:rPr>
              <w:t>$</w:t>
            </w:r>
            <w:r w:rsidR="00CF7F58">
              <w:rPr>
                <w:color w:val="000000"/>
                <w:sz w:val="20"/>
                <w:szCs w:val="20"/>
              </w:rPr>
              <w:t>18</w:t>
            </w:r>
            <w:r w:rsidRPr="00C94735">
              <w:rPr>
                <w:color w:val="000000"/>
                <w:sz w:val="20"/>
                <w:szCs w:val="20"/>
              </w:rPr>
              <w:t xml:space="preserve"> x 2</w:t>
            </w:r>
          </w:p>
        </w:tc>
        <w:tc>
          <w:tcPr>
            <w:tcW w:w="1800" w:type="dxa"/>
          </w:tcPr>
          <w:p w14:paraId="4266F9BF" w14:textId="06B6FF9B" w:rsidR="00C94735" w:rsidRPr="00C94735" w:rsidRDefault="00C94735" w:rsidP="3381650B">
            <w:pPr>
              <w:rPr>
                <w:sz w:val="20"/>
                <w:szCs w:val="20"/>
              </w:rPr>
            </w:pPr>
            <w:r w:rsidRPr="00C94735">
              <w:rPr>
                <w:color w:val="000000"/>
                <w:sz w:val="20"/>
                <w:szCs w:val="20"/>
              </w:rPr>
              <w:t>16</w:t>
            </w:r>
          </w:p>
        </w:tc>
        <w:tc>
          <w:tcPr>
            <w:tcW w:w="1890" w:type="dxa"/>
          </w:tcPr>
          <w:p w14:paraId="04F7314C" w14:textId="49C89FB2" w:rsidR="00C94735" w:rsidRPr="00C94735" w:rsidRDefault="00C94735" w:rsidP="3381650B">
            <w:pPr>
              <w:rPr>
                <w:sz w:val="20"/>
                <w:szCs w:val="20"/>
              </w:rPr>
            </w:pPr>
            <w:r w:rsidRPr="00C94735">
              <w:rPr>
                <w:color w:val="000000"/>
                <w:sz w:val="20"/>
                <w:szCs w:val="20"/>
              </w:rPr>
              <w:t>$</w:t>
            </w:r>
            <w:r w:rsidR="00CF7F58">
              <w:rPr>
                <w:color w:val="000000"/>
                <w:sz w:val="20"/>
                <w:szCs w:val="20"/>
              </w:rPr>
              <w:t>576</w:t>
            </w:r>
          </w:p>
        </w:tc>
      </w:tr>
      <w:tr w:rsidR="00A32015" w:rsidRPr="009508E5" w14:paraId="759CDA59" w14:textId="77777777" w:rsidTr="00F46828">
        <w:tc>
          <w:tcPr>
            <w:tcW w:w="3240" w:type="dxa"/>
          </w:tcPr>
          <w:p w14:paraId="33E5F346" w14:textId="316FF02E" w:rsidR="00A32015" w:rsidRPr="00C94735" w:rsidRDefault="00A32015" w:rsidP="3381650B">
            <w:pPr>
              <w:rPr>
                <w:color w:val="000000"/>
                <w:sz w:val="20"/>
                <w:szCs w:val="20"/>
              </w:rPr>
            </w:pPr>
            <w:r>
              <w:rPr>
                <w:color w:val="000000"/>
                <w:sz w:val="20"/>
                <w:szCs w:val="20"/>
              </w:rPr>
              <w:t>Project Manager</w:t>
            </w:r>
            <w:r w:rsidR="00F46828">
              <w:rPr>
                <w:color w:val="000000"/>
                <w:sz w:val="20"/>
                <w:szCs w:val="20"/>
              </w:rPr>
              <w:t xml:space="preserve"> </w:t>
            </w:r>
            <w:r w:rsidR="00F46828" w:rsidRPr="00F46828">
              <w:rPr>
                <w:color w:val="000000"/>
                <w:sz w:val="20"/>
                <w:szCs w:val="20"/>
              </w:rPr>
              <w:t>(</w:t>
            </w:r>
            <w:r w:rsidR="00F46828">
              <w:rPr>
                <w:color w:val="000000"/>
                <w:sz w:val="20"/>
                <w:szCs w:val="20"/>
              </w:rPr>
              <w:t>US</w:t>
            </w:r>
            <w:r w:rsidR="00F46828" w:rsidRPr="00F46828">
              <w:rPr>
                <w:color w:val="000000"/>
                <w:sz w:val="20"/>
                <w:szCs w:val="20"/>
              </w:rPr>
              <w:t>)</w:t>
            </w:r>
          </w:p>
        </w:tc>
        <w:tc>
          <w:tcPr>
            <w:tcW w:w="1170" w:type="dxa"/>
          </w:tcPr>
          <w:p w14:paraId="17B29EF2" w14:textId="15ADB021" w:rsidR="00A32015" w:rsidRPr="00C94735" w:rsidRDefault="00A32015" w:rsidP="3381650B">
            <w:pPr>
              <w:rPr>
                <w:i/>
                <w:iCs/>
                <w:color w:val="000000"/>
                <w:sz w:val="18"/>
                <w:szCs w:val="18"/>
              </w:rPr>
            </w:pPr>
            <w:r>
              <w:rPr>
                <w:i/>
                <w:iCs/>
                <w:color w:val="000000"/>
                <w:sz w:val="18"/>
                <w:szCs w:val="18"/>
              </w:rPr>
              <w:t>1</w:t>
            </w:r>
          </w:p>
        </w:tc>
        <w:tc>
          <w:tcPr>
            <w:tcW w:w="1980" w:type="dxa"/>
          </w:tcPr>
          <w:p w14:paraId="3A886D93" w14:textId="4D9B75DB" w:rsidR="00A32015" w:rsidRPr="00C94735" w:rsidRDefault="00A32015" w:rsidP="3381650B">
            <w:pPr>
              <w:rPr>
                <w:color w:val="000000"/>
                <w:sz w:val="20"/>
                <w:szCs w:val="20"/>
              </w:rPr>
            </w:pPr>
            <w:r>
              <w:rPr>
                <w:color w:val="000000"/>
                <w:sz w:val="20"/>
                <w:szCs w:val="20"/>
              </w:rPr>
              <w:t>$110</w:t>
            </w:r>
          </w:p>
        </w:tc>
        <w:tc>
          <w:tcPr>
            <w:tcW w:w="1800" w:type="dxa"/>
          </w:tcPr>
          <w:p w14:paraId="1EE07B11" w14:textId="50A953FC" w:rsidR="00A32015" w:rsidRPr="00C94735" w:rsidRDefault="00A32015" w:rsidP="3381650B">
            <w:pPr>
              <w:rPr>
                <w:color w:val="000000"/>
                <w:sz w:val="20"/>
                <w:szCs w:val="20"/>
              </w:rPr>
            </w:pPr>
            <w:r>
              <w:rPr>
                <w:color w:val="000000"/>
                <w:sz w:val="20"/>
                <w:szCs w:val="20"/>
              </w:rPr>
              <w:t>200</w:t>
            </w:r>
          </w:p>
        </w:tc>
        <w:tc>
          <w:tcPr>
            <w:tcW w:w="1890" w:type="dxa"/>
          </w:tcPr>
          <w:p w14:paraId="24DE0CC6" w14:textId="267DB977" w:rsidR="00A32015" w:rsidRPr="00C94735" w:rsidRDefault="00A32015" w:rsidP="3381650B">
            <w:pPr>
              <w:rPr>
                <w:color w:val="000000"/>
                <w:sz w:val="20"/>
                <w:szCs w:val="20"/>
              </w:rPr>
            </w:pPr>
            <w:r>
              <w:rPr>
                <w:color w:val="000000"/>
                <w:sz w:val="20"/>
                <w:szCs w:val="20"/>
              </w:rPr>
              <w:t>$</w:t>
            </w:r>
            <w:r w:rsidR="00043EC5">
              <w:rPr>
                <w:color w:val="000000"/>
                <w:sz w:val="20"/>
                <w:szCs w:val="20"/>
              </w:rPr>
              <w:t xml:space="preserve"> </w:t>
            </w:r>
            <w:r>
              <w:rPr>
                <w:color w:val="000000"/>
                <w:sz w:val="20"/>
                <w:szCs w:val="20"/>
              </w:rPr>
              <w:t>22,000</w:t>
            </w:r>
          </w:p>
        </w:tc>
      </w:tr>
      <w:tr w:rsidR="00C94735" w:rsidRPr="009508E5" w14:paraId="5B1D10EC" w14:textId="77777777" w:rsidTr="00F46828">
        <w:tc>
          <w:tcPr>
            <w:tcW w:w="3240" w:type="dxa"/>
          </w:tcPr>
          <w:p w14:paraId="77E20FAA" w14:textId="5B027B7C" w:rsidR="00C94735" w:rsidRPr="00C94735" w:rsidRDefault="00C94735" w:rsidP="3381650B">
            <w:pPr>
              <w:rPr>
                <w:sz w:val="20"/>
                <w:szCs w:val="20"/>
              </w:rPr>
            </w:pPr>
            <w:r w:rsidRPr="00C94735">
              <w:rPr>
                <w:color w:val="000000"/>
                <w:sz w:val="20"/>
                <w:szCs w:val="20"/>
              </w:rPr>
              <w:t>Total Labor Costs</w:t>
            </w:r>
          </w:p>
        </w:tc>
        <w:tc>
          <w:tcPr>
            <w:tcW w:w="1170" w:type="dxa"/>
          </w:tcPr>
          <w:p w14:paraId="528E1975" w14:textId="77777777" w:rsidR="00C94735" w:rsidRPr="00C94735" w:rsidRDefault="00C94735" w:rsidP="3381650B">
            <w:pPr>
              <w:rPr>
                <w:sz w:val="20"/>
                <w:szCs w:val="20"/>
              </w:rPr>
            </w:pPr>
          </w:p>
        </w:tc>
        <w:tc>
          <w:tcPr>
            <w:tcW w:w="1980" w:type="dxa"/>
          </w:tcPr>
          <w:p w14:paraId="367FE984" w14:textId="6B450999" w:rsidR="00C94735" w:rsidRPr="00C94735" w:rsidRDefault="00C94735" w:rsidP="3381650B">
            <w:pPr>
              <w:rPr>
                <w:sz w:val="20"/>
                <w:szCs w:val="20"/>
              </w:rPr>
            </w:pPr>
          </w:p>
        </w:tc>
        <w:tc>
          <w:tcPr>
            <w:tcW w:w="1800" w:type="dxa"/>
          </w:tcPr>
          <w:p w14:paraId="11D08CFA" w14:textId="5A2A83D0" w:rsidR="00C94735" w:rsidRPr="00C94735" w:rsidRDefault="00043EC5" w:rsidP="3381650B">
            <w:pPr>
              <w:rPr>
                <w:sz w:val="20"/>
                <w:szCs w:val="20"/>
              </w:rPr>
            </w:pPr>
            <w:r>
              <w:rPr>
                <w:color w:val="000000"/>
                <w:sz w:val="20"/>
                <w:szCs w:val="20"/>
              </w:rPr>
              <w:t>3</w:t>
            </w:r>
            <w:r w:rsidR="00C94735" w:rsidRPr="00C94735">
              <w:rPr>
                <w:color w:val="000000"/>
                <w:sz w:val="20"/>
                <w:szCs w:val="20"/>
              </w:rPr>
              <w:t>84</w:t>
            </w:r>
          </w:p>
        </w:tc>
        <w:tc>
          <w:tcPr>
            <w:tcW w:w="1890" w:type="dxa"/>
          </w:tcPr>
          <w:p w14:paraId="642E3110" w14:textId="0DF4D996" w:rsidR="00C94735" w:rsidRPr="00C94735" w:rsidRDefault="00C94735" w:rsidP="3381650B">
            <w:pPr>
              <w:rPr>
                <w:sz w:val="20"/>
                <w:szCs w:val="20"/>
              </w:rPr>
            </w:pPr>
            <w:r w:rsidRPr="00C94735">
              <w:rPr>
                <w:color w:val="000000"/>
                <w:sz w:val="20"/>
                <w:szCs w:val="20"/>
              </w:rPr>
              <w:t>$</w:t>
            </w:r>
            <w:r w:rsidR="00CF7F58">
              <w:rPr>
                <w:color w:val="000000"/>
                <w:sz w:val="20"/>
                <w:szCs w:val="20"/>
              </w:rPr>
              <w:t>38</w:t>
            </w:r>
            <w:r w:rsidRPr="00C94735">
              <w:rPr>
                <w:color w:val="000000"/>
                <w:sz w:val="20"/>
                <w:szCs w:val="20"/>
              </w:rPr>
              <w:t>,</w:t>
            </w:r>
            <w:r w:rsidR="00CF7F58">
              <w:rPr>
                <w:color w:val="000000"/>
                <w:sz w:val="20"/>
                <w:szCs w:val="20"/>
              </w:rPr>
              <w:t>576</w:t>
            </w:r>
          </w:p>
        </w:tc>
      </w:tr>
    </w:tbl>
    <w:p w14:paraId="47601E10" w14:textId="77777777" w:rsidR="00D1409A" w:rsidRPr="009508E5" w:rsidRDefault="00D1409A" w:rsidP="3381650B"/>
    <w:p w14:paraId="7D9E02C7" w14:textId="14868B2D" w:rsidR="00D1409A" w:rsidRPr="00E7330B" w:rsidRDefault="00D1409A" w:rsidP="3381650B">
      <w:r w:rsidRPr="00E7330B">
        <w:rPr>
          <w:b/>
          <w:bCs/>
          <w:color w:val="000000"/>
        </w:rPr>
        <w:t>Environment Costs</w:t>
      </w:r>
      <w:r w:rsidR="00F46828">
        <w:rPr>
          <w:b/>
          <w:bCs/>
          <w:color w:val="000000"/>
        </w:rPr>
        <w:t xml:space="preserve"> </w:t>
      </w:r>
      <w:r w:rsidR="00F46828">
        <w:rPr>
          <w:b/>
          <w:bCs/>
          <w:color w:val="000000"/>
          <w:sz w:val="22"/>
          <w:szCs w:val="22"/>
        </w:rPr>
        <w:t>(US-based)</w:t>
      </w:r>
    </w:p>
    <w:tbl>
      <w:tblPr>
        <w:tblStyle w:val="TableGrid"/>
        <w:tblW w:w="0" w:type="auto"/>
        <w:tblLook w:val="04A0" w:firstRow="1" w:lastRow="0" w:firstColumn="1" w:lastColumn="0" w:noHBand="0" w:noVBand="1"/>
      </w:tblPr>
      <w:tblGrid>
        <w:gridCol w:w="6745"/>
        <w:gridCol w:w="2430"/>
      </w:tblGrid>
      <w:tr w:rsidR="00D1409A" w:rsidRPr="009508E5" w14:paraId="46A7E49D" w14:textId="77777777" w:rsidTr="00F46828">
        <w:tc>
          <w:tcPr>
            <w:tcW w:w="6745" w:type="dxa"/>
          </w:tcPr>
          <w:p w14:paraId="72B220F4" w14:textId="3582DDEF" w:rsidR="00D1409A" w:rsidRPr="00F46828" w:rsidRDefault="009F5335" w:rsidP="3381650B">
            <w:pPr>
              <w:rPr>
                <w:sz w:val="22"/>
                <w:szCs w:val="22"/>
              </w:rPr>
            </w:pPr>
            <w:r w:rsidRPr="00F46828">
              <w:rPr>
                <w:b/>
                <w:bCs/>
                <w:color w:val="000000"/>
                <w:sz w:val="22"/>
                <w:szCs w:val="22"/>
              </w:rPr>
              <w:t>Item</w:t>
            </w:r>
          </w:p>
        </w:tc>
        <w:tc>
          <w:tcPr>
            <w:tcW w:w="2430" w:type="dxa"/>
          </w:tcPr>
          <w:p w14:paraId="36A72E4C" w14:textId="6274A642" w:rsidR="00D1409A" w:rsidRPr="00F46828" w:rsidRDefault="009F5335" w:rsidP="3381650B">
            <w:pPr>
              <w:rPr>
                <w:sz w:val="22"/>
                <w:szCs w:val="22"/>
              </w:rPr>
            </w:pPr>
            <w:r w:rsidRPr="00F46828">
              <w:rPr>
                <w:b/>
                <w:bCs/>
                <w:color w:val="000000"/>
                <w:sz w:val="22"/>
                <w:szCs w:val="22"/>
              </w:rPr>
              <w:t>Monthly Cost (USD)</w:t>
            </w:r>
          </w:p>
        </w:tc>
      </w:tr>
      <w:tr w:rsidR="00D1409A" w:rsidRPr="009508E5" w14:paraId="6C69CCB2" w14:textId="77777777" w:rsidTr="00F46828">
        <w:tc>
          <w:tcPr>
            <w:tcW w:w="6745" w:type="dxa"/>
          </w:tcPr>
          <w:p w14:paraId="31FA2E0F" w14:textId="0439F44D" w:rsidR="00D1409A" w:rsidRPr="009508E5" w:rsidRDefault="009F5335" w:rsidP="3381650B">
            <w:pPr>
              <w:rPr>
                <w:sz w:val="21"/>
                <w:szCs w:val="21"/>
              </w:rPr>
            </w:pPr>
            <w:r w:rsidRPr="009508E5">
              <w:rPr>
                <w:color w:val="000000"/>
                <w:sz w:val="21"/>
                <w:szCs w:val="21"/>
              </w:rPr>
              <w:t>Cloud hosting for web application (e.g., Heroku Professional)</w:t>
            </w:r>
          </w:p>
        </w:tc>
        <w:tc>
          <w:tcPr>
            <w:tcW w:w="2430" w:type="dxa"/>
          </w:tcPr>
          <w:p w14:paraId="65C5B2D0" w14:textId="36BFCE7D" w:rsidR="00D1409A" w:rsidRPr="009508E5" w:rsidRDefault="009F5335" w:rsidP="3381650B">
            <w:pPr>
              <w:rPr>
                <w:sz w:val="21"/>
                <w:szCs w:val="21"/>
              </w:rPr>
            </w:pPr>
            <w:r w:rsidRPr="009508E5">
              <w:rPr>
                <w:color w:val="000000"/>
                <w:sz w:val="21"/>
                <w:szCs w:val="21"/>
              </w:rPr>
              <w:t>$250</w:t>
            </w:r>
          </w:p>
        </w:tc>
      </w:tr>
      <w:tr w:rsidR="00D1409A" w:rsidRPr="009508E5" w14:paraId="74BC7FC3" w14:textId="77777777" w:rsidTr="00F46828">
        <w:tc>
          <w:tcPr>
            <w:tcW w:w="6745" w:type="dxa"/>
          </w:tcPr>
          <w:p w14:paraId="31DEC186" w14:textId="36ADB4EA" w:rsidR="00D1409A" w:rsidRPr="009508E5" w:rsidRDefault="009F5335" w:rsidP="3381650B">
            <w:pPr>
              <w:rPr>
                <w:sz w:val="21"/>
                <w:szCs w:val="21"/>
              </w:rPr>
            </w:pPr>
            <w:r w:rsidRPr="009508E5">
              <w:rPr>
                <w:color w:val="000000"/>
                <w:sz w:val="21"/>
                <w:szCs w:val="21"/>
              </w:rPr>
              <w:t>Database hosting (e.g., Amazon RDS)</w:t>
            </w:r>
          </w:p>
        </w:tc>
        <w:tc>
          <w:tcPr>
            <w:tcW w:w="2430" w:type="dxa"/>
          </w:tcPr>
          <w:p w14:paraId="49B30B12" w14:textId="73FFE10C" w:rsidR="00D1409A" w:rsidRPr="009508E5" w:rsidRDefault="009F5335" w:rsidP="3381650B">
            <w:pPr>
              <w:rPr>
                <w:sz w:val="21"/>
                <w:szCs w:val="21"/>
              </w:rPr>
            </w:pPr>
            <w:r w:rsidRPr="009508E5">
              <w:rPr>
                <w:color w:val="000000"/>
                <w:sz w:val="21"/>
                <w:szCs w:val="21"/>
              </w:rPr>
              <w:t>$100</w:t>
            </w:r>
          </w:p>
        </w:tc>
      </w:tr>
      <w:tr w:rsidR="00D1409A" w:rsidRPr="009508E5" w14:paraId="58810D03" w14:textId="77777777" w:rsidTr="00F46828">
        <w:tc>
          <w:tcPr>
            <w:tcW w:w="6745" w:type="dxa"/>
          </w:tcPr>
          <w:p w14:paraId="7E7E4DF4" w14:textId="04082ADA" w:rsidR="00D1409A" w:rsidRPr="009508E5" w:rsidRDefault="009F5335" w:rsidP="3381650B">
            <w:pPr>
              <w:rPr>
                <w:sz w:val="21"/>
                <w:szCs w:val="21"/>
              </w:rPr>
            </w:pPr>
            <w:r w:rsidRPr="009508E5">
              <w:rPr>
                <w:color w:val="000000"/>
                <w:sz w:val="21"/>
                <w:szCs w:val="21"/>
              </w:rPr>
              <w:t>Continuous Integration/Continuous Deployment (CI/CD) pipeline</w:t>
            </w:r>
          </w:p>
        </w:tc>
        <w:tc>
          <w:tcPr>
            <w:tcW w:w="2430" w:type="dxa"/>
          </w:tcPr>
          <w:p w14:paraId="4E817C0E" w14:textId="4C82D81D" w:rsidR="00D1409A" w:rsidRPr="009508E5" w:rsidRDefault="009F5335" w:rsidP="3381650B">
            <w:pPr>
              <w:rPr>
                <w:sz w:val="21"/>
                <w:szCs w:val="21"/>
              </w:rPr>
            </w:pPr>
            <w:r w:rsidRPr="009508E5">
              <w:rPr>
                <w:color w:val="000000"/>
                <w:sz w:val="21"/>
                <w:szCs w:val="21"/>
              </w:rPr>
              <w:t>$50</w:t>
            </w:r>
          </w:p>
        </w:tc>
      </w:tr>
      <w:tr w:rsidR="00D1409A" w:rsidRPr="009508E5" w14:paraId="7D3D4459" w14:textId="77777777" w:rsidTr="00F46828">
        <w:tc>
          <w:tcPr>
            <w:tcW w:w="6745" w:type="dxa"/>
          </w:tcPr>
          <w:p w14:paraId="69DD0374" w14:textId="22F09155" w:rsidR="00D1409A" w:rsidRPr="009508E5" w:rsidRDefault="009F5335" w:rsidP="3381650B">
            <w:pPr>
              <w:rPr>
                <w:sz w:val="21"/>
                <w:szCs w:val="21"/>
              </w:rPr>
            </w:pPr>
            <w:r w:rsidRPr="009508E5">
              <w:rPr>
                <w:color w:val="000000"/>
                <w:sz w:val="21"/>
                <w:szCs w:val="21"/>
              </w:rPr>
              <w:t>Monitoring and alerting system</w:t>
            </w:r>
          </w:p>
        </w:tc>
        <w:tc>
          <w:tcPr>
            <w:tcW w:w="2430" w:type="dxa"/>
          </w:tcPr>
          <w:p w14:paraId="5EDA7166" w14:textId="59436E6A" w:rsidR="00D1409A" w:rsidRPr="009508E5" w:rsidRDefault="009F5335" w:rsidP="3381650B">
            <w:pPr>
              <w:rPr>
                <w:sz w:val="21"/>
                <w:szCs w:val="21"/>
              </w:rPr>
            </w:pPr>
            <w:r w:rsidRPr="009508E5">
              <w:rPr>
                <w:color w:val="000000"/>
                <w:sz w:val="21"/>
                <w:szCs w:val="21"/>
              </w:rPr>
              <w:t>$75</w:t>
            </w:r>
          </w:p>
        </w:tc>
      </w:tr>
      <w:tr w:rsidR="00A32015" w:rsidRPr="009508E5" w14:paraId="210258F1" w14:textId="77777777" w:rsidTr="00F46828">
        <w:tc>
          <w:tcPr>
            <w:tcW w:w="6745" w:type="dxa"/>
          </w:tcPr>
          <w:p w14:paraId="7EB8C4B8" w14:textId="4B34B710" w:rsidR="00A32015" w:rsidRPr="009508E5" w:rsidRDefault="00A32015" w:rsidP="3381650B">
            <w:pPr>
              <w:rPr>
                <w:color w:val="000000"/>
                <w:sz w:val="21"/>
                <w:szCs w:val="21"/>
              </w:rPr>
            </w:pPr>
            <w:r w:rsidRPr="00A32015">
              <w:rPr>
                <w:color w:val="000000"/>
                <w:sz w:val="21"/>
                <w:szCs w:val="21"/>
              </w:rPr>
              <w:t>Ongoing maintenance and support (estimated 20 hours/month at $</w:t>
            </w:r>
            <w:r w:rsidR="00F46828">
              <w:rPr>
                <w:color w:val="000000"/>
                <w:sz w:val="21"/>
                <w:szCs w:val="21"/>
              </w:rPr>
              <w:t>20</w:t>
            </w:r>
            <w:r w:rsidRPr="00A32015">
              <w:rPr>
                <w:color w:val="000000"/>
                <w:sz w:val="21"/>
                <w:szCs w:val="21"/>
              </w:rPr>
              <w:t>/hour</w:t>
            </w:r>
            <w:r>
              <w:rPr>
                <w:color w:val="000000"/>
                <w:sz w:val="21"/>
                <w:szCs w:val="21"/>
              </w:rPr>
              <w:t>)</w:t>
            </w:r>
          </w:p>
        </w:tc>
        <w:tc>
          <w:tcPr>
            <w:tcW w:w="2430" w:type="dxa"/>
          </w:tcPr>
          <w:p w14:paraId="115FBDD5" w14:textId="67F6D554" w:rsidR="00A32015" w:rsidRPr="009508E5" w:rsidRDefault="00A32015" w:rsidP="3381650B">
            <w:pPr>
              <w:rPr>
                <w:color w:val="000000"/>
                <w:sz w:val="21"/>
                <w:szCs w:val="21"/>
              </w:rPr>
            </w:pPr>
            <w:r w:rsidRPr="00A32015">
              <w:rPr>
                <w:color w:val="000000"/>
                <w:sz w:val="21"/>
                <w:szCs w:val="21"/>
              </w:rPr>
              <w:t>$</w:t>
            </w:r>
            <w:r w:rsidR="00F46828">
              <w:rPr>
                <w:color w:val="000000"/>
                <w:sz w:val="21"/>
                <w:szCs w:val="21"/>
              </w:rPr>
              <w:t>400</w:t>
            </w:r>
          </w:p>
        </w:tc>
      </w:tr>
      <w:tr w:rsidR="00D1409A" w:rsidRPr="009508E5" w14:paraId="4FED7A4C" w14:textId="77777777" w:rsidTr="00F46828">
        <w:tc>
          <w:tcPr>
            <w:tcW w:w="6745" w:type="dxa"/>
          </w:tcPr>
          <w:p w14:paraId="3273F28F" w14:textId="4B562467" w:rsidR="00D1409A" w:rsidRPr="009508E5" w:rsidRDefault="009F5335" w:rsidP="3381650B">
            <w:pPr>
              <w:rPr>
                <w:sz w:val="21"/>
                <w:szCs w:val="21"/>
              </w:rPr>
            </w:pPr>
            <w:r w:rsidRPr="009508E5">
              <w:rPr>
                <w:color w:val="000000"/>
                <w:sz w:val="21"/>
                <w:szCs w:val="21"/>
              </w:rPr>
              <w:t xml:space="preserve">Total Monthly </w:t>
            </w:r>
            <w:r w:rsidR="00A32015">
              <w:rPr>
                <w:color w:val="000000"/>
                <w:sz w:val="21"/>
                <w:szCs w:val="21"/>
              </w:rPr>
              <w:t>Application</w:t>
            </w:r>
            <w:r w:rsidRPr="009508E5">
              <w:rPr>
                <w:color w:val="000000"/>
                <w:sz w:val="21"/>
                <w:szCs w:val="21"/>
              </w:rPr>
              <w:t xml:space="preserve"> Costs</w:t>
            </w:r>
          </w:p>
        </w:tc>
        <w:tc>
          <w:tcPr>
            <w:tcW w:w="2430" w:type="dxa"/>
          </w:tcPr>
          <w:p w14:paraId="252D24E7" w14:textId="7D48F9E0" w:rsidR="00D1409A" w:rsidRPr="009508E5" w:rsidRDefault="009F5335" w:rsidP="3381650B">
            <w:pPr>
              <w:rPr>
                <w:sz w:val="21"/>
                <w:szCs w:val="21"/>
              </w:rPr>
            </w:pPr>
            <w:r w:rsidRPr="009508E5">
              <w:rPr>
                <w:color w:val="000000"/>
                <w:sz w:val="21"/>
                <w:szCs w:val="21"/>
              </w:rPr>
              <w:t>$</w:t>
            </w:r>
            <w:r w:rsidR="00A32015" w:rsidRPr="00A32015">
              <w:rPr>
                <w:color w:val="000000"/>
                <w:sz w:val="21"/>
                <w:szCs w:val="21"/>
              </w:rPr>
              <w:t>2,375</w:t>
            </w:r>
          </w:p>
        </w:tc>
      </w:tr>
    </w:tbl>
    <w:p w14:paraId="63102127" w14:textId="77777777" w:rsidR="00D1409A" w:rsidRPr="00E7330B" w:rsidRDefault="00D1409A" w:rsidP="00D1409A">
      <w:pPr>
        <w:pStyle w:val="Heading3"/>
        <w:spacing w:before="280" w:after="80"/>
        <w:rPr>
          <w:rFonts w:ascii="Times New Roman" w:hAnsi="Times New Roman" w:cs="Times New Roman"/>
          <w:b/>
          <w:bCs/>
          <w:sz w:val="22"/>
          <w:szCs w:val="22"/>
        </w:rPr>
      </w:pPr>
      <w:bookmarkStart w:id="9" w:name="_Toc173576552"/>
      <w:r w:rsidRPr="00E7330B">
        <w:rPr>
          <w:rFonts w:ascii="Times New Roman" w:hAnsi="Times New Roman" w:cs="Times New Roman"/>
          <w:b/>
          <w:bCs/>
          <w:color w:val="000000"/>
          <w:sz w:val="22"/>
          <w:szCs w:val="22"/>
        </w:rPr>
        <w:t>Total Projected Costs</w:t>
      </w:r>
      <w:bookmarkEnd w:id="9"/>
    </w:p>
    <w:p w14:paraId="7CD4BC7E" w14:textId="35FC6A1A" w:rsidR="00D1409A" w:rsidRPr="00E7330B" w:rsidRDefault="00D1409A">
      <w:pPr>
        <w:pStyle w:val="NormalWeb"/>
        <w:numPr>
          <w:ilvl w:val="0"/>
          <w:numId w:val="2"/>
        </w:numPr>
        <w:spacing w:before="240" w:beforeAutospacing="0" w:after="0" w:afterAutospacing="0"/>
        <w:textAlignment w:val="baseline"/>
        <w:rPr>
          <w:color w:val="000000"/>
          <w:sz w:val="22"/>
          <w:szCs w:val="22"/>
        </w:rPr>
      </w:pPr>
      <w:r w:rsidRPr="00E7330B">
        <w:rPr>
          <w:color w:val="000000"/>
          <w:sz w:val="22"/>
          <w:szCs w:val="22"/>
        </w:rPr>
        <w:t>Initial Costs (Hardware, Software, Labor): $</w:t>
      </w:r>
      <w:r w:rsidR="00043EC5">
        <w:rPr>
          <w:color w:val="000000"/>
          <w:sz w:val="22"/>
          <w:szCs w:val="22"/>
        </w:rPr>
        <w:t>91</w:t>
      </w:r>
      <w:r w:rsidRPr="00E7330B">
        <w:rPr>
          <w:color w:val="000000"/>
          <w:sz w:val="22"/>
          <w:szCs w:val="22"/>
        </w:rPr>
        <w:t>,</w:t>
      </w:r>
      <w:r w:rsidR="00043EC5">
        <w:rPr>
          <w:color w:val="000000"/>
          <w:sz w:val="22"/>
          <w:szCs w:val="22"/>
        </w:rPr>
        <w:t>28</w:t>
      </w:r>
      <w:r w:rsidR="00A32015">
        <w:rPr>
          <w:color w:val="000000"/>
          <w:sz w:val="22"/>
          <w:szCs w:val="22"/>
        </w:rPr>
        <w:t>0</w:t>
      </w:r>
    </w:p>
    <w:p w14:paraId="0406E3C4" w14:textId="3E42444C" w:rsidR="00D1409A" w:rsidRPr="00C94735" w:rsidRDefault="00D1409A">
      <w:pPr>
        <w:pStyle w:val="NormalWeb"/>
        <w:numPr>
          <w:ilvl w:val="0"/>
          <w:numId w:val="2"/>
        </w:numPr>
        <w:spacing w:before="0" w:beforeAutospacing="0" w:after="240" w:afterAutospacing="0"/>
        <w:textAlignment w:val="baseline"/>
        <w:rPr>
          <w:color w:val="000000"/>
          <w:sz w:val="22"/>
          <w:szCs w:val="22"/>
        </w:rPr>
      </w:pPr>
      <w:r w:rsidRPr="00E7330B">
        <w:rPr>
          <w:color w:val="000000"/>
          <w:sz w:val="22"/>
          <w:szCs w:val="22"/>
        </w:rPr>
        <w:t>Monthly Recurring Costs: $</w:t>
      </w:r>
      <w:r w:rsidR="004B167C">
        <w:rPr>
          <w:color w:val="000000"/>
          <w:sz w:val="22"/>
          <w:szCs w:val="22"/>
        </w:rPr>
        <w:t>7,935</w:t>
      </w:r>
    </w:p>
    <w:p w14:paraId="3352A92A" w14:textId="2C0E9B14" w:rsidR="542EB1D3" w:rsidRPr="009508E5" w:rsidRDefault="542EB1D3" w:rsidP="3381650B">
      <w:pPr>
        <w:rPr>
          <w:color w:val="000000" w:themeColor="text1"/>
          <w:lang w:val="en"/>
        </w:rPr>
      </w:pPr>
      <w:r w:rsidRPr="009508E5">
        <w:br w:type="page"/>
      </w:r>
    </w:p>
    <w:p w14:paraId="6DE69B6E" w14:textId="54F2AAA3" w:rsidR="542EB1D3" w:rsidRPr="001E7913" w:rsidRDefault="542EB1D3" w:rsidP="3381650B">
      <w:pPr>
        <w:pStyle w:val="Heading1"/>
        <w:rPr>
          <w:sz w:val="40"/>
          <w:szCs w:val="40"/>
          <w:lang w:val="en"/>
        </w:rPr>
      </w:pPr>
      <w:bookmarkStart w:id="10" w:name="_Toc173576553"/>
      <w:r w:rsidRPr="001E7913">
        <w:rPr>
          <w:sz w:val="40"/>
          <w:szCs w:val="40"/>
          <w:lang w:val="en"/>
        </w:rPr>
        <w:lastRenderedPageBreak/>
        <w:t>Part C: Application</w:t>
      </w:r>
      <w:bookmarkEnd w:id="10"/>
      <w:r w:rsidRPr="001E7913">
        <w:rPr>
          <w:sz w:val="40"/>
          <w:szCs w:val="40"/>
          <w:lang w:val="en"/>
        </w:rPr>
        <w:t xml:space="preserve"> </w:t>
      </w:r>
    </w:p>
    <w:p w14:paraId="3B0295A1" w14:textId="77777777" w:rsidR="00BF1F33" w:rsidRPr="00BF1F33" w:rsidRDefault="00BF1F33" w:rsidP="00BF1F33">
      <w:pPr>
        <w:snapToGrid w:val="0"/>
        <w:spacing w:before="100" w:beforeAutospacing="1" w:after="100" w:afterAutospacing="1" w:line="360" w:lineRule="auto"/>
        <w:rPr>
          <w:sz w:val="22"/>
          <w:szCs w:val="22"/>
        </w:rPr>
      </w:pPr>
      <w:r w:rsidRPr="00BF1F33">
        <w:rPr>
          <w:sz w:val="22"/>
          <w:szCs w:val="22"/>
        </w:rPr>
        <w:t xml:space="preserve">The submitted application comprises an interactive user interface built using </w:t>
      </w:r>
      <w:proofErr w:type="spellStart"/>
      <w:r w:rsidRPr="00BF1F33">
        <w:rPr>
          <w:b/>
          <w:bCs/>
          <w:sz w:val="22"/>
          <w:szCs w:val="22"/>
        </w:rPr>
        <w:t>ipywidgets</w:t>
      </w:r>
      <w:proofErr w:type="spellEnd"/>
      <w:r w:rsidRPr="00BF1F33">
        <w:rPr>
          <w:sz w:val="22"/>
          <w:szCs w:val="22"/>
        </w:rPr>
        <w:t xml:space="preserve"> within a </w:t>
      </w:r>
      <w:proofErr w:type="spellStart"/>
      <w:r w:rsidRPr="00BF1F33">
        <w:rPr>
          <w:sz w:val="22"/>
          <w:szCs w:val="22"/>
        </w:rPr>
        <w:t>Jupyter</w:t>
      </w:r>
      <w:proofErr w:type="spellEnd"/>
      <w:r w:rsidRPr="00BF1F33">
        <w:rPr>
          <w:sz w:val="22"/>
          <w:szCs w:val="22"/>
        </w:rPr>
        <w:t xml:space="preserve"> notebook. This interface allows users to input property attributes and receive predicted rental prices in real time. The machine learning model, which was trained in </w:t>
      </w:r>
      <w:proofErr w:type="spellStart"/>
      <w:r w:rsidRPr="00BF1F33">
        <w:rPr>
          <w:sz w:val="22"/>
          <w:szCs w:val="22"/>
        </w:rPr>
        <w:t>Jupyter</w:t>
      </w:r>
      <w:proofErr w:type="spellEnd"/>
      <w:r w:rsidRPr="00BF1F33">
        <w:rPr>
          <w:sz w:val="22"/>
          <w:szCs w:val="22"/>
        </w:rPr>
        <w:t xml:space="preserve"> notebooks, utilizes a combined approach with both </w:t>
      </w:r>
      <w:proofErr w:type="spellStart"/>
      <w:r w:rsidRPr="00BF1F33">
        <w:rPr>
          <w:sz w:val="22"/>
          <w:szCs w:val="22"/>
        </w:rPr>
        <w:t>RandomForest</w:t>
      </w:r>
      <w:proofErr w:type="spellEnd"/>
      <w:r w:rsidRPr="00BF1F33">
        <w:rPr>
          <w:sz w:val="22"/>
          <w:szCs w:val="22"/>
        </w:rPr>
        <w:t xml:space="preserve"> and </w:t>
      </w:r>
      <w:proofErr w:type="spellStart"/>
      <w:r w:rsidRPr="00BF1F33">
        <w:rPr>
          <w:sz w:val="22"/>
          <w:szCs w:val="22"/>
        </w:rPr>
        <w:t>GradientBoosting</w:t>
      </w:r>
      <w:proofErr w:type="spellEnd"/>
      <w:r w:rsidRPr="00BF1F33">
        <w:rPr>
          <w:sz w:val="22"/>
          <w:szCs w:val="22"/>
        </w:rPr>
        <w:t xml:space="preserve"> algorithms to ensure accurate predictions based on historical rental data. The model was developed using Python libraries, including scikit-learn for model implementation, pandas for data manipulation, and NumPy for numerical computations.</w:t>
      </w:r>
    </w:p>
    <w:p w14:paraId="6D33218B" w14:textId="77777777" w:rsidR="00BF1F33" w:rsidRPr="00BF1F33" w:rsidRDefault="00BF1F33" w:rsidP="00BF1F33">
      <w:pPr>
        <w:snapToGrid w:val="0"/>
        <w:spacing w:before="100" w:beforeAutospacing="1" w:after="100" w:afterAutospacing="1" w:line="360" w:lineRule="auto"/>
        <w:rPr>
          <w:sz w:val="22"/>
          <w:szCs w:val="22"/>
        </w:rPr>
      </w:pPr>
      <w:r w:rsidRPr="00BF1F33">
        <w:rPr>
          <w:sz w:val="22"/>
          <w:szCs w:val="22"/>
        </w:rPr>
        <w:t>The user interface is designed for ease of use, allowing executives at Arko Holdings to input key property variables such as the number of bedrooms, property size, area type, city, furnishing status, and more. Once the user submits the form, the application processes the input and outputs a rental price prediction using the trained model. The prediction is displayed directly within the notebook, providing real-time insights.</w:t>
      </w:r>
    </w:p>
    <w:p w14:paraId="5D9ACC74" w14:textId="77777777" w:rsidR="00BF1F33" w:rsidRPr="00BF1F33" w:rsidRDefault="00BF1F33" w:rsidP="00BF1F33">
      <w:pPr>
        <w:snapToGrid w:val="0"/>
        <w:spacing w:before="100" w:beforeAutospacing="1" w:after="100" w:afterAutospacing="1" w:line="360" w:lineRule="auto"/>
        <w:rPr>
          <w:sz w:val="22"/>
          <w:szCs w:val="22"/>
        </w:rPr>
      </w:pPr>
      <w:r w:rsidRPr="00BF1F33">
        <w:rPr>
          <w:sz w:val="22"/>
          <w:szCs w:val="22"/>
        </w:rPr>
        <w:t xml:space="preserve">Following the ‘User Guide’ provided in Part D, evaluators can successfully run the application in a </w:t>
      </w:r>
      <w:proofErr w:type="spellStart"/>
      <w:r w:rsidRPr="00BF1F33">
        <w:rPr>
          <w:sz w:val="22"/>
          <w:szCs w:val="22"/>
        </w:rPr>
        <w:t>Jupyter</w:t>
      </w:r>
      <w:proofErr w:type="spellEnd"/>
      <w:r w:rsidRPr="00BF1F33">
        <w:rPr>
          <w:sz w:val="22"/>
          <w:szCs w:val="22"/>
        </w:rPr>
        <w:t xml:space="preserve"> notebook environment, such as Google </w:t>
      </w:r>
      <w:proofErr w:type="spellStart"/>
      <w:r w:rsidRPr="00BF1F33">
        <w:rPr>
          <w:sz w:val="22"/>
          <w:szCs w:val="22"/>
        </w:rPr>
        <w:t>Colab</w:t>
      </w:r>
      <w:proofErr w:type="spellEnd"/>
      <w:r w:rsidRPr="00BF1F33">
        <w:rPr>
          <w:sz w:val="22"/>
          <w:szCs w:val="22"/>
        </w:rPr>
        <w:t xml:space="preserve"> or a local machine. The provided instructions guide users through uploading the notebook and required files, running the model, and interacting with the embedded UI.</w:t>
      </w:r>
    </w:p>
    <w:p w14:paraId="7EF32EE6" w14:textId="7CE2697D" w:rsidR="542EB1D3" w:rsidRPr="00BF1F33" w:rsidRDefault="00BF1F33" w:rsidP="00BF1F33">
      <w:pPr>
        <w:snapToGrid w:val="0"/>
        <w:spacing w:before="100" w:beforeAutospacing="1" w:after="100" w:afterAutospacing="1" w:line="360" w:lineRule="auto"/>
        <w:rPr>
          <w:sz w:val="22"/>
          <w:szCs w:val="22"/>
        </w:rPr>
      </w:pPr>
      <w:r w:rsidRPr="00BF1F33">
        <w:rPr>
          <w:sz w:val="22"/>
          <w:szCs w:val="22"/>
        </w:rPr>
        <w:t xml:space="preserve">All necessary files, including the </w:t>
      </w:r>
      <w:proofErr w:type="spellStart"/>
      <w:r w:rsidRPr="00BF1F33">
        <w:rPr>
          <w:sz w:val="22"/>
          <w:szCs w:val="22"/>
        </w:rPr>
        <w:t>Jupyter</w:t>
      </w:r>
      <w:proofErr w:type="spellEnd"/>
      <w:r w:rsidRPr="00BF1F33">
        <w:rPr>
          <w:sz w:val="22"/>
          <w:szCs w:val="22"/>
        </w:rPr>
        <w:t xml:space="preserve"> notebooks used for training the model, the CSV dataset, and any supporting code, are submitted to ensure that evaluators can access and review the project comprehensively.</w:t>
      </w:r>
      <w:r w:rsidR="542EB1D3" w:rsidRPr="009508E5">
        <w:br w:type="page"/>
      </w:r>
    </w:p>
    <w:p w14:paraId="116EA92D" w14:textId="5484F1AE" w:rsidR="542EB1D3" w:rsidRPr="00E7330B" w:rsidRDefault="542EB1D3" w:rsidP="00E7330B">
      <w:pPr>
        <w:pStyle w:val="Heading1"/>
        <w:rPr>
          <w:color w:val="000000" w:themeColor="text1"/>
          <w:sz w:val="40"/>
          <w:szCs w:val="40"/>
          <w:lang w:val="en"/>
        </w:rPr>
      </w:pPr>
      <w:bookmarkStart w:id="11" w:name="_Toc173576554"/>
      <w:r w:rsidRPr="009508E5">
        <w:rPr>
          <w:color w:val="000000" w:themeColor="text1"/>
          <w:sz w:val="40"/>
          <w:szCs w:val="40"/>
          <w:lang w:val="en"/>
        </w:rPr>
        <w:lastRenderedPageBreak/>
        <w:t>Part D: Post-implementation Report</w:t>
      </w:r>
      <w:bookmarkEnd w:id="11"/>
    </w:p>
    <w:p w14:paraId="070CFCCC" w14:textId="32FE55EB" w:rsidR="542EB1D3" w:rsidRPr="007655A2" w:rsidRDefault="542EB1D3" w:rsidP="3381650B">
      <w:pPr>
        <w:pStyle w:val="Heading2"/>
        <w:rPr>
          <w:color w:val="000000" w:themeColor="text1"/>
          <w:sz w:val="32"/>
          <w:szCs w:val="32"/>
          <w:lang w:val="en"/>
        </w:rPr>
      </w:pPr>
      <w:bookmarkStart w:id="12" w:name="_Toc173576555"/>
      <w:r w:rsidRPr="007655A2">
        <w:rPr>
          <w:color w:val="000000" w:themeColor="text1"/>
          <w:sz w:val="32"/>
          <w:szCs w:val="32"/>
          <w:lang w:val="en"/>
        </w:rPr>
        <w:t>Solution Summary</w:t>
      </w:r>
      <w:bookmarkEnd w:id="12"/>
    </w:p>
    <w:p w14:paraId="7464ED87" w14:textId="77777777" w:rsidR="00EE1729" w:rsidRPr="00EE1729" w:rsidRDefault="00EE1729" w:rsidP="001E7913">
      <w:pPr>
        <w:pStyle w:val="NormalWeb"/>
        <w:snapToGrid w:val="0"/>
        <w:spacing w:line="360" w:lineRule="auto"/>
        <w:rPr>
          <w:color w:val="000000"/>
          <w:sz w:val="22"/>
          <w:szCs w:val="22"/>
        </w:rPr>
      </w:pPr>
      <w:r w:rsidRPr="00EE1729">
        <w:rPr>
          <w:color w:val="000000"/>
          <w:sz w:val="22"/>
          <w:szCs w:val="22"/>
        </w:rPr>
        <w:t>Arko Holdings, our sister company under Arko Inc., faced a significant challenge in predicting rent prices across their extensive property portfolio in India. The rapidly evolving real estate market, influenced by urbanization, rising incomes, and fluctuating housing demand, rendered their existing pricing strategies ineffective, leading to prolonged vacancies and property undervaluation. This directly impacted their profitability and market competitiveness. </w:t>
      </w:r>
    </w:p>
    <w:p w14:paraId="5EF955E4" w14:textId="77777777" w:rsidR="00EE1729" w:rsidRPr="00EE1729" w:rsidRDefault="00EE1729" w:rsidP="001E7913">
      <w:pPr>
        <w:pStyle w:val="NormalWeb"/>
        <w:snapToGrid w:val="0"/>
        <w:spacing w:line="360" w:lineRule="auto"/>
        <w:rPr>
          <w:color w:val="000000"/>
          <w:sz w:val="22"/>
          <w:szCs w:val="22"/>
        </w:rPr>
      </w:pPr>
      <w:r w:rsidRPr="00EE1729">
        <w:rPr>
          <w:color w:val="000000"/>
          <w:sz w:val="22"/>
          <w:szCs w:val="22"/>
        </w:rPr>
        <w:t>To address this issue, the engineers at Arko Data Solutions developed a sophisticated machine learning model, leveraging data from over 4,700 Indian residential properties. Our solution combines Gradient Boosting and Random Forest Regressors to accurately predict optimal rent prices based on key features such as the number of bedrooms and bathrooms, property size, location, and furnishing status. The model's high accuracy, demonstrated by low RMSE and high R-squared values, enables Arko Holdings to swiftly adapt to market changes. </w:t>
      </w:r>
    </w:p>
    <w:p w14:paraId="4C5CD348" w14:textId="5B5D9E06" w:rsidR="001A6AD2" w:rsidRPr="00EE1729" w:rsidRDefault="00EE1729" w:rsidP="001E7913">
      <w:pPr>
        <w:pStyle w:val="NormalWeb"/>
        <w:snapToGrid w:val="0"/>
        <w:spacing w:line="360" w:lineRule="auto"/>
        <w:rPr>
          <w:color w:val="000000"/>
          <w:sz w:val="22"/>
          <w:szCs w:val="22"/>
        </w:rPr>
      </w:pPr>
      <w:r w:rsidRPr="00EE1729">
        <w:rPr>
          <w:color w:val="000000"/>
          <w:sz w:val="22"/>
          <w:szCs w:val="22"/>
        </w:rPr>
        <w:t xml:space="preserve">We further enhanced the solution with an intuitive </w:t>
      </w:r>
      <w:r w:rsidR="00BF1F33">
        <w:rPr>
          <w:color w:val="000000"/>
          <w:sz w:val="22"/>
          <w:szCs w:val="22"/>
        </w:rPr>
        <w:t>user-friendly interface</w:t>
      </w:r>
      <w:r w:rsidRPr="00EE1729">
        <w:rPr>
          <w:color w:val="000000"/>
          <w:sz w:val="22"/>
          <w:szCs w:val="22"/>
        </w:rPr>
        <w:t>, allowing users to input property details and receive real-time predictions. This comprehensive tool empowers property owners and investors to make informed decisions, thereby reducing vacancy rates and maximizing revenue. The seamless integration of our model into Arko's existing systems ensures scalability and long-term usability, facilitating strategic expansion into other markets like Mumbai and Delhi. By providing data-driven insights and streamlining the pricing process, our solution not only resolves Arko Holdings' immediate challenges but also positions them for sustainable growth and enhanced competitiveness in the dynamic Indian real estate market.</w:t>
      </w:r>
    </w:p>
    <w:p w14:paraId="0E32D2C9" w14:textId="4C174FB0" w:rsidR="542EB1D3" w:rsidRPr="007655A2" w:rsidRDefault="542EB1D3" w:rsidP="3381650B">
      <w:pPr>
        <w:pStyle w:val="Heading2"/>
        <w:rPr>
          <w:color w:val="000000" w:themeColor="text1"/>
          <w:sz w:val="32"/>
          <w:szCs w:val="32"/>
          <w:lang w:val="en"/>
        </w:rPr>
      </w:pPr>
      <w:bookmarkStart w:id="13" w:name="_Toc173576556"/>
      <w:r w:rsidRPr="007655A2">
        <w:rPr>
          <w:color w:val="000000" w:themeColor="text1"/>
          <w:sz w:val="32"/>
          <w:szCs w:val="32"/>
          <w:lang w:val="en"/>
        </w:rPr>
        <w:t>Data Summary</w:t>
      </w:r>
      <w:bookmarkEnd w:id="13"/>
    </w:p>
    <w:p w14:paraId="686BAA1B" w14:textId="1BBE027D" w:rsidR="00526201" w:rsidRPr="00526201" w:rsidRDefault="00526201" w:rsidP="001E7913">
      <w:pPr>
        <w:pStyle w:val="Heading2"/>
        <w:snapToGrid w:val="0"/>
        <w:spacing w:line="360" w:lineRule="auto"/>
        <w:rPr>
          <w:rFonts w:eastAsiaTheme="majorEastAsia"/>
          <w:b w:val="0"/>
          <w:bCs w:val="0"/>
          <w:color w:val="000000"/>
          <w:sz w:val="22"/>
          <w:szCs w:val="22"/>
        </w:rPr>
      </w:pPr>
      <w:bookmarkStart w:id="14" w:name="_Toc173576560"/>
      <w:r w:rsidRPr="00526201">
        <w:rPr>
          <w:rFonts w:eastAsiaTheme="majorEastAsia"/>
          <w:b w:val="0"/>
          <w:bCs w:val="0"/>
          <w:color w:val="000000"/>
          <w:sz w:val="22"/>
          <w:szCs w:val="22"/>
        </w:rPr>
        <w:t xml:space="preserve">The dataset used in this project was sourced from </w:t>
      </w:r>
      <w:hyperlink r:id="rId9" w:history="1">
        <w:r w:rsidRPr="00526201">
          <w:rPr>
            <w:rStyle w:val="Hyperlink"/>
            <w:rFonts w:eastAsiaTheme="majorEastAsia"/>
            <w:b w:val="0"/>
            <w:bCs w:val="0"/>
            <w:sz w:val="22"/>
            <w:szCs w:val="22"/>
          </w:rPr>
          <w:t>Kaggle</w:t>
        </w:r>
      </w:hyperlink>
      <w:r w:rsidRPr="00526201">
        <w:rPr>
          <w:rFonts w:eastAsiaTheme="majorEastAsia"/>
          <w:b w:val="0"/>
          <w:bCs w:val="0"/>
          <w:color w:val="000000"/>
          <w:sz w:val="22"/>
          <w:szCs w:val="22"/>
        </w:rPr>
        <w:t xml:space="preserve">, comprising over 4,700 records of rental properties located across major Indian cities. Each record in the dataset contained detailed information about various property attributes critical to predicting rental prices. These attributes included the number of bedrooms, hall, and kitchen (BHK), the total size of the property in square footage, and the type of area classified as either Carpet Area, Super Area, or Built Area. Additionally, the dataset recorded the city in which the property was located, the furnishing status (categorized as Furnished, Semi-Furnished, or Unfurnished), tenant preferences (such as Bachelors, Family, or Bachelors/Family), and the number of </w:t>
      </w:r>
      <w:r w:rsidRPr="00526201">
        <w:rPr>
          <w:rFonts w:eastAsiaTheme="majorEastAsia"/>
          <w:b w:val="0"/>
          <w:bCs w:val="0"/>
          <w:color w:val="000000"/>
          <w:sz w:val="22"/>
          <w:szCs w:val="22"/>
        </w:rPr>
        <w:lastRenderedPageBreak/>
        <w:t>bathrooms. Other important features included the point of contact (whether the owner, agent, or builder was the primary contact for the property), the floor level, and the total number of floors in the building.</w:t>
      </w:r>
    </w:p>
    <w:p w14:paraId="0569CB51" w14:textId="77777777" w:rsidR="00526201" w:rsidRPr="00526201" w:rsidRDefault="00526201" w:rsidP="001E7913">
      <w:pPr>
        <w:pStyle w:val="Heading2"/>
        <w:snapToGrid w:val="0"/>
        <w:spacing w:line="360" w:lineRule="auto"/>
        <w:rPr>
          <w:rFonts w:eastAsiaTheme="majorEastAsia"/>
          <w:b w:val="0"/>
          <w:bCs w:val="0"/>
          <w:color w:val="000000"/>
          <w:sz w:val="22"/>
          <w:szCs w:val="22"/>
        </w:rPr>
      </w:pPr>
      <w:r w:rsidRPr="00526201">
        <w:rPr>
          <w:rFonts w:eastAsiaTheme="majorEastAsia"/>
          <w:b w:val="0"/>
          <w:bCs w:val="0"/>
          <w:color w:val="000000"/>
          <w:sz w:val="22"/>
          <w:szCs w:val="22"/>
        </w:rPr>
        <w:t xml:space="preserve">In the data processing stage, several steps were taken to prepare the data for effective modeling. Initially, the dataset underwent cleaning to handle missing values, remove duplicates, and correct any inconsistencies in formatting, such as adjusting spaces in column names. After the initial cleaning, feature engineering was employed to extract additional useful attributes. For example, the floor column was split into two distinct features: </w:t>
      </w:r>
      <w:proofErr w:type="spellStart"/>
      <w:r w:rsidRPr="00526201">
        <w:rPr>
          <w:rFonts w:eastAsiaTheme="majorEastAsia"/>
          <w:b w:val="0"/>
          <w:bCs w:val="0"/>
          <w:color w:val="000000"/>
          <w:sz w:val="22"/>
          <w:szCs w:val="22"/>
        </w:rPr>
        <w:t>floor_level</w:t>
      </w:r>
      <w:proofErr w:type="spellEnd"/>
      <w:r w:rsidRPr="00526201">
        <w:rPr>
          <w:rFonts w:eastAsiaTheme="majorEastAsia"/>
          <w:b w:val="0"/>
          <w:bCs w:val="0"/>
          <w:color w:val="000000"/>
          <w:sz w:val="22"/>
          <w:szCs w:val="22"/>
        </w:rPr>
        <w:t xml:space="preserve"> and </w:t>
      </w:r>
      <w:proofErr w:type="spellStart"/>
      <w:r w:rsidRPr="00526201">
        <w:rPr>
          <w:rFonts w:eastAsiaTheme="majorEastAsia"/>
          <w:b w:val="0"/>
          <w:bCs w:val="0"/>
          <w:color w:val="000000"/>
          <w:sz w:val="22"/>
          <w:szCs w:val="22"/>
        </w:rPr>
        <w:t>total_floor</w:t>
      </w:r>
      <w:proofErr w:type="spellEnd"/>
      <w:r w:rsidRPr="00526201">
        <w:rPr>
          <w:rFonts w:eastAsiaTheme="majorEastAsia"/>
          <w:b w:val="0"/>
          <w:bCs w:val="0"/>
          <w:color w:val="000000"/>
          <w:sz w:val="22"/>
          <w:szCs w:val="22"/>
        </w:rPr>
        <w:t xml:space="preserve">, which provided more granular information about the property. Additionally, the </w:t>
      </w:r>
      <w:proofErr w:type="spellStart"/>
      <w:r w:rsidRPr="00526201">
        <w:rPr>
          <w:rFonts w:eastAsiaTheme="majorEastAsia"/>
          <w:b w:val="0"/>
          <w:bCs w:val="0"/>
          <w:color w:val="000000"/>
          <w:sz w:val="22"/>
          <w:szCs w:val="22"/>
        </w:rPr>
        <w:t>posted_on</w:t>
      </w:r>
      <w:proofErr w:type="spellEnd"/>
      <w:r w:rsidRPr="00526201">
        <w:rPr>
          <w:rFonts w:eastAsiaTheme="majorEastAsia"/>
          <w:b w:val="0"/>
          <w:bCs w:val="0"/>
          <w:color w:val="000000"/>
          <w:sz w:val="22"/>
          <w:szCs w:val="22"/>
        </w:rPr>
        <w:t xml:space="preserve"> column, which indicated when the property was listed, was transformed into temporal features such as month, day, and weekday, allowing the model to capture potential seasonal trends in rental prices.</w:t>
      </w:r>
    </w:p>
    <w:p w14:paraId="46A99F6B" w14:textId="77777777" w:rsidR="00526201" w:rsidRPr="00526201" w:rsidRDefault="00526201" w:rsidP="001E7913">
      <w:pPr>
        <w:pStyle w:val="Heading2"/>
        <w:snapToGrid w:val="0"/>
        <w:spacing w:line="360" w:lineRule="auto"/>
        <w:rPr>
          <w:rFonts w:eastAsiaTheme="majorEastAsia"/>
          <w:b w:val="0"/>
          <w:bCs w:val="0"/>
          <w:color w:val="000000"/>
          <w:sz w:val="22"/>
          <w:szCs w:val="22"/>
        </w:rPr>
      </w:pPr>
      <w:r w:rsidRPr="00526201">
        <w:rPr>
          <w:rFonts w:eastAsiaTheme="majorEastAsia"/>
          <w:b w:val="0"/>
          <w:bCs w:val="0"/>
          <w:color w:val="000000"/>
          <w:sz w:val="22"/>
          <w:szCs w:val="22"/>
        </w:rPr>
        <w:t xml:space="preserve">The distribution of the rent feature, which was initially </w:t>
      </w:r>
      <w:proofErr w:type="gramStart"/>
      <w:r w:rsidRPr="00526201">
        <w:rPr>
          <w:rFonts w:eastAsiaTheme="majorEastAsia"/>
          <w:b w:val="0"/>
          <w:bCs w:val="0"/>
          <w:color w:val="000000"/>
          <w:sz w:val="22"/>
          <w:szCs w:val="22"/>
        </w:rPr>
        <w:t>right-skewed</w:t>
      </w:r>
      <w:proofErr w:type="gramEnd"/>
      <w:r w:rsidRPr="00526201">
        <w:rPr>
          <w:rFonts w:eastAsiaTheme="majorEastAsia"/>
          <w:b w:val="0"/>
          <w:bCs w:val="0"/>
          <w:color w:val="000000"/>
          <w:sz w:val="22"/>
          <w:szCs w:val="22"/>
        </w:rPr>
        <w:t>, was normalized by applying a log transformation. This transformation reduced the impact of extreme values and made the data more suitable for machine learning models. To prepare categorical variables for modeling, label encoding was applied. This converted non-numeric attributes, such as city names, area types, and furnishing statuses, into numerical representations that the models could interpret. Finally, the dataset was split into training and test sets, with 80% of the data used for training the model and 20% reserved for testing and evaluating model performance. This approach ensured that the model could be trained effectively while retaining a separate dataset for unbiased validation.</w:t>
      </w:r>
    </w:p>
    <w:p w14:paraId="1B8F58BD" w14:textId="7CACC1DA" w:rsidR="542EB1D3" w:rsidRPr="007F23A7" w:rsidRDefault="542EB1D3" w:rsidP="3381650B">
      <w:pPr>
        <w:pStyle w:val="Heading2"/>
        <w:rPr>
          <w:sz w:val="32"/>
          <w:szCs w:val="32"/>
          <w:lang w:val="en"/>
        </w:rPr>
      </w:pPr>
      <w:r w:rsidRPr="007F23A7">
        <w:rPr>
          <w:sz w:val="32"/>
          <w:szCs w:val="32"/>
          <w:lang w:val="en"/>
        </w:rPr>
        <w:t>Machine Learning</w:t>
      </w:r>
      <w:bookmarkEnd w:id="14"/>
    </w:p>
    <w:p w14:paraId="70F2CCFB" w14:textId="77777777" w:rsidR="00526201" w:rsidRPr="00526201" w:rsidRDefault="00526201" w:rsidP="001E7913">
      <w:pPr>
        <w:pStyle w:val="NormalWeb"/>
        <w:snapToGrid w:val="0"/>
        <w:spacing w:line="360" w:lineRule="auto"/>
        <w:textAlignment w:val="baseline"/>
        <w:rPr>
          <w:color w:val="000000"/>
          <w:sz w:val="22"/>
          <w:szCs w:val="22"/>
        </w:rPr>
      </w:pPr>
      <w:r w:rsidRPr="00526201">
        <w:rPr>
          <w:color w:val="000000"/>
          <w:sz w:val="22"/>
          <w:szCs w:val="22"/>
        </w:rPr>
        <w:t>The goal of this project was to develop a machine learning model capable of predicting rental prices based on various property attributes. This model was designed to help Arko Holdings create more accurate and dynamic pricing strategies, ultimately minimizing vacancies and maximizing revenue. To achieve this, we leveraged several machine learning techniques and tools to ensure that the model could handle the complexity of the housing market in India.</w:t>
      </w:r>
    </w:p>
    <w:p w14:paraId="2DAEBA70" w14:textId="77777777" w:rsidR="00526201" w:rsidRPr="00526201" w:rsidRDefault="00526201" w:rsidP="001E7913">
      <w:pPr>
        <w:pStyle w:val="NormalWeb"/>
        <w:snapToGrid w:val="0"/>
        <w:spacing w:line="360" w:lineRule="auto"/>
        <w:textAlignment w:val="baseline"/>
        <w:rPr>
          <w:color w:val="000000"/>
          <w:sz w:val="22"/>
          <w:szCs w:val="22"/>
        </w:rPr>
      </w:pPr>
      <w:r w:rsidRPr="00526201">
        <w:rPr>
          <w:color w:val="000000"/>
          <w:sz w:val="22"/>
          <w:szCs w:val="22"/>
        </w:rPr>
        <w:t>In the development of the machine learning solution, Python libraries such as pandas and NumPy were used for data preprocessing. These libraries facilitated cleaning and preparing the dataset, which included handling missing values, transforming categorical features, and splitting the data into training and test sets. The scikit-learn library was central to building the machine learning models, with Matplotlib and Seaborn used for visualizing data trends and feature relationships.</w:t>
      </w:r>
    </w:p>
    <w:p w14:paraId="23331AE7" w14:textId="77777777" w:rsidR="00526201" w:rsidRPr="00526201" w:rsidRDefault="00526201" w:rsidP="001E7913">
      <w:pPr>
        <w:pStyle w:val="NormalWeb"/>
        <w:snapToGrid w:val="0"/>
        <w:spacing w:line="360" w:lineRule="auto"/>
        <w:textAlignment w:val="baseline"/>
        <w:rPr>
          <w:color w:val="000000"/>
          <w:sz w:val="22"/>
          <w:szCs w:val="22"/>
        </w:rPr>
      </w:pPr>
      <w:r w:rsidRPr="00526201">
        <w:rPr>
          <w:color w:val="000000"/>
          <w:sz w:val="22"/>
          <w:szCs w:val="22"/>
        </w:rPr>
        <w:lastRenderedPageBreak/>
        <w:t xml:space="preserve">Two machine learning algorithms were selected for this task: the </w:t>
      </w:r>
      <w:proofErr w:type="spellStart"/>
      <w:r w:rsidRPr="00526201">
        <w:rPr>
          <w:b/>
          <w:bCs/>
          <w:color w:val="000000"/>
          <w:sz w:val="22"/>
          <w:szCs w:val="22"/>
        </w:rPr>
        <w:t>RandomForestRegressor</w:t>
      </w:r>
      <w:proofErr w:type="spellEnd"/>
      <w:r w:rsidRPr="00526201">
        <w:rPr>
          <w:color w:val="000000"/>
          <w:sz w:val="22"/>
          <w:szCs w:val="22"/>
        </w:rPr>
        <w:t xml:space="preserve"> and the </w:t>
      </w:r>
      <w:proofErr w:type="spellStart"/>
      <w:r w:rsidRPr="00526201">
        <w:rPr>
          <w:b/>
          <w:bCs/>
          <w:color w:val="000000"/>
          <w:sz w:val="22"/>
          <w:szCs w:val="22"/>
        </w:rPr>
        <w:t>GradientBoostingRegressor</w:t>
      </w:r>
      <w:proofErr w:type="spellEnd"/>
      <w:r w:rsidRPr="00526201">
        <w:rPr>
          <w:color w:val="000000"/>
          <w:sz w:val="22"/>
          <w:szCs w:val="22"/>
        </w:rPr>
        <w:t xml:space="preserve">. </w:t>
      </w:r>
      <w:proofErr w:type="spellStart"/>
      <w:r w:rsidRPr="00526201">
        <w:rPr>
          <w:color w:val="000000"/>
          <w:sz w:val="22"/>
          <w:szCs w:val="22"/>
        </w:rPr>
        <w:t>RandomForest</w:t>
      </w:r>
      <w:proofErr w:type="spellEnd"/>
      <w:r w:rsidRPr="00526201">
        <w:rPr>
          <w:color w:val="000000"/>
          <w:sz w:val="22"/>
          <w:szCs w:val="22"/>
        </w:rPr>
        <w:t xml:space="preserve"> is a powerful ensemble method that constructs multiple decision trees, each trained on different subsets of the data, and averages their predictions. This approach ensures stable and accurate results, particularly in regression tasks with complex feature relationships, like those in rental property pricing. </w:t>
      </w:r>
      <w:proofErr w:type="spellStart"/>
      <w:r w:rsidRPr="00526201">
        <w:rPr>
          <w:color w:val="000000"/>
          <w:sz w:val="22"/>
          <w:szCs w:val="22"/>
        </w:rPr>
        <w:t>GradientBoosting</w:t>
      </w:r>
      <w:proofErr w:type="spellEnd"/>
      <w:r w:rsidRPr="00526201">
        <w:rPr>
          <w:color w:val="000000"/>
          <w:sz w:val="22"/>
          <w:szCs w:val="22"/>
        </w:rPr>
        <w:t>, another ensemble method, iteratively refines its predictions by focusing on the errors made by previous trees, further improving the model's accuracy. This method excels at fine-tuning predictions, especially in datasets where noise and outliers might otherwise skew the results.</w:t>
      </w:r>
    </w:p>
    <w:p w14:paraId="7A9BDCF1" w14:textId="77777777" w:rsidR="00526201" w:rsidRPr="00526201" w:rsidRDefault="00526201" w:rsidP="001E7913">
      <w:pPr>
        <w:pStyle w:val="NormalWeb"/>
        <w:snapToGrid w:val="0"/>
        <w:spacing w:line="360" w:lineRule="auto"/>
        <w:textAlignment w:val="baseline"/>
        <w:rPr>
          <w:color w:val="000000"/>
          <w:sz w:val="22"/>
          <w:szCs w:val="22"/>
        </w:rPr>
      </w:pPr>
      <w:r w:rsidRPr="00526201">
        <w:rPr>
          <w:color w:val="000000"/>
          <w:sz w:val="22"/>
          <w:szCs w:val="22"/>
        </w:rPr>
        <w:t xml:space="preserve">The machine learning development process involved several stages. First, data preprocessing was performed, during which the dataset was cleaned and relevant features, such as </w:t>
      </w:r>
      <w:proofErr w:type="spellStart"/>
      <w:r w:rsidRPr="00526201">
        <w:rPr>
          <w:color w:val="000000"/>
          <w:sz w:val="22"/>
          <w:szCs w:val="22"/>
        </w:rPr>
        <w:t>bhk</w:t>
      </w:r>
      <w:proofErr w:type="spellEnd"/>
      <w:r w:rsidRPr="00526201">
        <w:rPr>
          <w:color w:val="000000"/>
          <w:sz w:val="22"/>
          <w:szCs w:val="22"/>
        </w:rPr>
        <w:t xml:space="preserve">, size, </w:t>
      </w:r>
      <w:proofErr w:type="spellStart"/>
      <w:r w:rsidRPr="00526201">
        <w:rPr>
          <w:color w:val="000000"/>
          <w:sz w:val="22"/>
          <w:szCs w:val="22"/>
        </w:rPr>
        <w:t>area_type</w:t>
      </w:r>
      <w:proofErr w:type="spellEnd"/>
      <w:r w:rsidRPr="00526201">
        <w:rPr>
          <w:color w:val="000000"/>
          <w:sz w:val="22"/>
          <w:szCs w:val="22"/>
        </w:rPr>
        <w:t xml:space="preserve">, city, and </w:t>
      </w:r>
      <w:proofErr w:type="spellStart"/>
      <w:r w:rsidRPr="00526201">
        <w:rPr>
          <w:color w:val="000000"/>
          <w:sz w:val="22"/>
          <w:szCs w:val="22"/>
        </w:rPr>
        <w:t>furnishing_status</w:t>
      </w:r>
      <w:proofErr w:type="spellEnd"/>
      <w:r w:rsidRPr="00526201">
        <w:rPr>
          <w:color w:val="000000"/>
          <w:sz w:val="22"/>
          <w:szCs w:val="22"/>
        </w:rPr>
        <w:t xml:space="preserve">, were transformed and encoded. The data was then split into training and test sets using an 80/20 ratio to evaluate model performance effectively. After preprocessing, the models were trained. Both the </w:t>
      </w:r>
      <w:proofErr w:type="spellStart"/>
      <w:r w:rsidRPr="00526201">
        <w:rPr>
          <w:color w:val="000000"/>
          <w:sz w:val="22"/>
          <w:szCs w:val="22"/>
        </w:rPr>
        <w:t>RandomForest</w:t>
      </w:r>
      <w:proofErr w:type="spellEnd"/>
      <w:r w:rsidRPr="00526201">
        <w:rPr>
          <w:color w:val="000000"/>
          <w:sz w:val="22"/>
          <w:szCs w:val="22"/>
        </w:rPr>
        <w:t xml:space="preserve"> and </w:t>
      </w:r>
      <w:proofErr w:type="spellStart"/>
      <w:r w:rsidRPr="00526201">
        <w:rPr>
          <w:color w:val="000000"/>
          <w:sz w:val="22"/>
          <w:szCs w:val="22"/>
        </w:rPr>
        <w:t>GradientBoosting</w:t>
      </w:r>
      <w:proofErr w:type="spellEnd"/>
      <w:r w:rsidRPr="00526201">
        <w:rPr>
          <w:color w:val="000000"/>
          <w:sz w:val="22"/>
          <w:szCs w:val="22"/>
        </w:rPr>
        <w:t xml:space="preserve"> algorithms were trained on the full feature set, with hyperparameters tuned through cross-validation to optimize model performance.</w:t>
      </w:r>
    </w:p>
    <w:p w14:paraId="4877FF43" w14:textId="77777777" w:rsidR="00526201" w:rsidRPr="00526201" w:rsidRDefault="00526201" w:rsidP="001E7913">
      <w:pPr>
        <w:pStyle w:val="NormalWeb"/>
        <w:snapToGrid w:val="0"/>
        <w:spacing w:line="360" w:lineRule="auto"/>
        <w:textAlignment w:val="baseline"/>
        <w:rPr>
          <w:color w:val="000000"/>
          <w:sz w:val="22"/>
          <w:szCs w:val="22"/>
        </w:rPr>
      </w:pPr>
      <w:r w:rsidRPr="00526201">
        <w:rPr>
          <w:color w:val="000000"/>
          <w:sz w:val="22"/>
          <w:szCs w:val="22"/>
        </w:rPr>
        <w:t xml:space="preserve">The final step involved combining the predictions from both models to improve accuracy. The ensemble approach was employed by averaging the predictions from </w:t>
      </w:r>
      <w:proofErr w:type="spellStart"/>
      <w:r w:rsidRPr="00526201">
        <w:rPr>
          <w:color w:val="000000"/>
          <w:sz w:val="22"/>
          <w:szCs w:val="22"/>
        </w:rPr>
        <w:t>RandomForest</w:t>
      </w:r>
      <w:proofErr w:type="spellEnd"/>
      <w:r w:rsidRPr="00526201">
        <w:rPr>
          <w:color w:val="000000"/>
          <w:sz w:val="22"/>
          <w:szCs w:val="22"/>
        </w:rPr>
        <w:t xml:space="preserve"> and </w:t>
      </w:r>
      <w:proofErr w:type="spellStart"/>
      <w:r w:rsidRPr="00526201">
        <w:rPr>
          <w:color w:val="000000"/>
          <w:sz w:val="22"/>
          <w:szCs w:val="22"/>
        </w:rPr>
        <w:t>GradientBoosting</w:t>
      </w:r>
      <w:proofErr w:type="spellEnd"/>
      <w:r w:rsidRPr="00526201">
        <w:rPr>
          <w:color w:val="000000"/>
          <w:sz w:val="22"/>
          <w:szCs w:val="22"/>
        </w:rPr>
        <w:t xml:space="preserve">, leveraging the strengths of each model. </w:t>
      </w:r>
      <w:proofErr w:type="spellStart"/>
      <w:r w:rsidRPr="00526201">
        <w:rPr>
          <w:color w:val="000000"/>
          <w:sz w:val="22"/>
          <w:szCs w:val="22"/>
        </w:rPr>
        <w:t>RandomForest's</w:t>
      </w:r>
      <w:proofErr w:type="spellEnd"/>
      <w:r w:rsidRPr="00526201">
        <w:rPr>
          <w:color w:val="000000"/>
          <w:sz w:val="22"/>
          <w:szCs w:val="22"/>
        </w:rPr>
        <w:t xml:space="preserve"> generalization capability and </w:t>
      </w:r>
      <w:proofErr w:type="spellStart"/>
      <w:r w:rsidRPr="00526201">
        <w:rPr>
          <w:color w:val="000000"/>
          <w:sz w:val="22"/>
          <w:szCs w:val="22"/>
        </w:rPr>
        <w:t>GradientBoosting's</w:t>
      </w:r>
      <w:proofErr w:type="spellEnd"/>
      <w:r w:rsidRPr="00526201">
        <w:rPr>
          <w:color w:val="000000"/>
          <w:sz w:val="22"/>
          <w:szCs w:val="22"/>
        </w:rPr>
        <w:t xml:space="preserve"> iterative error correction provided a balanced, robust prediction mechanism. This combination ensured that the model not only made accurate predictions but also handled the variability in the data effectively.</w:t>
      </w:r>
    </w:p>
    <w:p w14:paraId="3E8894F7" w14:textId="77777777" w:rsidR="00526201" w:rsidRPr="00526201" w:rsidRDefault="00526201" w:rsidP="001E7913">
      <w:pPr>
        <w:pStyle w:val="NormalWeb"/>
        <w:snapToGrid w:val="0"/>
        <w:spacing w:line="360" w:lineRule="auto"/>
        <w:textAlignment w:val="baseline"/>
        <w:rPr>
          <w:color w:val="000000"/>
          <w:sz w:val="22"/>
          <w:szCs w:val="22"/>
        </w:rPr>
      </w:pPr>
      <w:r w:rsidRPr="00526201">
        <w:rPr>
          <w:color w:val="000000"/>
          <w:sz w:val="22"/>
          <w:szCs w:val="22"/>
        </w:rPr>
        <w:t xml:space="preserve">The selection of these algorithms was driven by their suitability for handling large datasets and complex, non-linear relationships between features and target variables. </w:t>
      </w:r>
      <w:proofErr w:type="spellStart"/>
      <w:r w:rsidRPr="00526201">
        <w:rPr>
          <w:color w:val="000000"/>
          <w:sz w:val="22"/>
          <w:szCs w:val="22"/>
        </w:rPr>
        <w:t>RandomForest</w:t>
      </w:r>
      <w:proofErr w:type="spellEnd"/>
      <w:r w:rsidRPr="00526201">
        <w:rPr>
          <w:color w:val="000000"/>
          <w:sz w:val="22"/>
          <w:szCs w:val="22"/>
        </w:rPr>
        <w:t xml:space="preserve"> was chosen for its ability to generalize well to unseen data and prevent overfitting </w:t>
      </w:r>
      <w:proofErr w:type="gramStart"/>
      <w:r w:rsidRPr="00526201">
        <w:rPr>
          <w:color w:val="000000"/>
          <w:sz w:val="22"/>
          <w:szCs w:val="22"/>
        </w:rPr>
        <w:t>through the use of</w:t>
      </w:r>
      <w:proofErr w:type="gramEnd"/>
      <w:r w:rsidRPr="00526201">
        <w:rPr>
          <w:color w:val="000000"/>
          <w:sz w:val="22"/>
          <w:szCs w:val="22"/>
        </w:rPr>
        <w:t xml:space="preserve"> bagging techniques. </w:t>
      </w:r>
      <w:proofErr w:type="spellStart"/>
      <w:r w:rsidRPr="00526201">
        <w:rPr>
          <w:color w:val="000000"/>
          <w:sz w:val="22"/>
          <w:szCs w:val="22"/>
        </w:rPr>
        <w:t>GradientBoosting</w:t>
      </w:r>
      <w:proofErr w:type="spellEnd"/>
      <w:r w:rsidRPr="00526201">
        <w:rPr>
          <w:color w:val="000000"/>
          <w:sz w:val="22"/>
          <w:szCs w:val="22"/>
        </w:rPr>
        <w:t xml:space="preserve">, on the other hand, was selected for its ability to iteratively improve upon predictions, making it a good complement to </w:t>
      </w:r>
      <w:proofErr w:type="spellStart"/>
      <w:r w:rsidRPr="00526201">
        <w:rPr>
          <w:color w:val="000000"/>
          <w:sz w:val="22"/>
          <w:szCs w:val="22"/>
        </w:rPr>
        <w:t>RandomForest</w:t>
      </w:r>
      <w:proofErr w:type="spellEnd"/>
      <w:r w:rsidRPr="00526201">
        <w:rPr>
          <w:color w:val="000000"/>
          <w:sz w:val="22"/>
          <w:szCs w:val="22"/>
        </w:rPr>
        <w:t>. Other models, such as Linear Regression, were initially tested, but they did not perform as well, given the complexity of the feature space and the nature of the rental price prediction task.</w:t>
      </w:r>
    </w:p>
    <w:p w14:paraId="01246D82" w14:textId="3CA72613" w:rsidR="542EB1D3" w:rsidRPr="00E7330B" w:rsidRDefault="00526201" w:rsidP="001E7913">
      <w:pPr>
        <w:pStyle w:val="NormalWeb"/>
        <w:snapToGrid w:val="0"/>
        <w:spacing w:line="360" w:lineRule="auto"/>
        <w:textAlignment w:val="baseline"/>
        <w:rPr>
          <w:color w:val="000000"/>
          <w:sz w:val="22"/>
          <w:szCs w:val="22"/>
        </w:rPr>
      </w:pPr>
      <w:r w:rsidRPr="00526201">
        <w:rPr>
          <w:color w:val="000000"/>
          <w:sz w:val="22"/>
          <w:szCs w:val="22"/>
        </w:rPr>
        <w:t>By combining these two models, the solution capitalized on the strengths of both, ensuring a high level of predictive accuracy and robustness. This approach allowed the model to generalize well to new, unseen data while maintaining low error rates, making it an effective tool for Arko Holdings in their pricing strategy efforts.</w:t>
      </w:r>
    </w:p>
    <w:p w14:paraId="06086AAA" w14:textId="73932ADD" w:rsidR="542EB1D3" w:rsidRPr="003843F2" w:rsidRDefault="542EB1D3" w:rsidP="3381650B">
      <w:pPr>
        <w:pStyle w:val="Heading2"/>
        <w:rPr>
          <w:sz w:val="32"/>
          <w:szCs w:val="32"/>
          <w:lang w:val="en"/>
        </w:rPr>
      </w:pPr>
      <w:bookmarkStart w:id="15" w:name="_Toc173576564"/>
      <w:r w:rsidRPr="003843F2">
        <w:rPr>
          <w:sz w:val="32"/>
          <w:szCs w:val="32"/>
          <w:lang w:val="en"/>
        </w:rPr>
        <w:lastRenderedPageBreak/>
        <w:t>Validation</w:t>
      </w:r>
      <w:bookmarkEnd w:id="15"/>
      <w:r w:rsidRPr="003843F2">
        <w:rPr>
          <w:sz w:val="32"/>
          <w:szCs w:val="32"/>
          <w:lang w:val="en"/>
        </w:rPr>
        <w:t xml:space="preserve"> </w:t>
      </w:r>
    </w:p>
    <w:p w14:paraId="3884FD3F" w14:textId="77777777" w:rsidR="00526201" w:rsidRPr="00526201" w:rsidRDefault="00526201" w:rsidP="001E7913">
      <w:pPr>
        <w:pStyle w:val="NormalWeb"/>
        <w:snapToGrid w:val="0"/>
        <w:spacing w:line="360" w:lineRule="auto"/>
      </w:pPr>
      <w:r w:rsidRPr="00526201">
        <w:t xml:space="preserve">The performance of the machine learning models was validated using multiple metrics to ensure both accuracy and robustness in predicting rental prices. The primary metric used was Root Mean Squared Error (RMSE), which measures the average magnitude of prediction errors. The combined model, which averaged the predictions from the </w:t>
      </w:r>
      <w:proofErr w:type="spellStart"/>
      <w:r w:rsidRPr="00526201">
        <w:t>RandomForest</w:t>
      </w:r>
      <w:proofErr w:type="spellEnd"/>
      <w:r w:rsidRPr="00526201">
        <w:t xml:space="preserve"> and </w:t>
      </w:r>
      <w:proofErr w:type="spellStart"/>
      <w:r w:rsidRPr="00526201">
        <w:t>GradientBoosting</w:t>
      </w:r>
      <w:proofErr w:type="spellEnd"/>
      <w:r w:rsidRPr="00526201">
        <w:t xml:space="preserve"> models, achieved an RMSE of 0.396. This value indicates that, on average, the model’s predictions deviated from the actual rent prices by approximately 39.6%. The relatively low RMSE suggests that the model performed well in minimizing large prediction errors.</w:t>
      </w:r>
    </w:p>
    <w:p w14:paraId="60F427F6" w14:textId="77777777" w:rsidR="00526201" w:rsidRPr="00526201" w:rsidRDefault="00526201" w:rsidP="001E7913">
      <w:pPr>
        <w:pStyle w:val="NormalWeb"/>
        <w:snapToGrid w:val="0"/>
        <w:spacing w:line="360" w:lineRule="auto"/>
      </w:pPr>
      <w:r w:rsidRPr="00526201">
        <w:t>Another key metric used was the R-Squared (R²) score, which explains how much of the variance in the rental prices is captured by the model. The combined model achieved an R² score of 0.822, meaning that it could explain over 82% of the variation in rental prices. This high R² score reflects the model's ability to account for the relationship between property attributes and rent, indicating that the model generalizes well to different properties within the dataset.</w:t>
      </w:r>
    </w:p>
    <w:p w14:paraId="11ADEC8D" w14:textId="77777777" w:rsidR="00526201" w:rsidRPr="00526201" w:rsidRDefault="00526201" w:rsidP="001E7913">
      <w:pPr>
        <w:pStyle w:val="NormalWeb"/>
        <w:snapToGrid w:val="0"/>
        <w:spacing w:line="360" w:lineRule="auto"/>
      </w:pPr>
      <w:r w:rsidRPr="00526201">
        <w:t>Additionally, the Mean Absolute Error (MAE) was calculated to assess the average difference between the predicted and actual rental prices. The model's MAE value was 0.295, providing a direct interpretation of the average prediction error in terms of absolute rent values. This metric, combined with RMSE and R², gave a comprehensive view of the model's performance across different types of errors.</w:t>
      </w:r>
    </w:p>
    <w:p w14:paraId="4004794E" w14:textId="19BDE7F2" w:rsidR="00D7545E" w:rsidRPr="00526201" w:rsidRDefault="00526201" w:rsidP="001E7913">
      <w:pPr>
        <w:pStyle w:val="NormalWeb"/>
        <w:snapToGrid w:val="0"/>
        <w:spacing w:line="360" w:lineRule="auto"/>
      </w:pPr>
      <w:r w:rsidRPr="00526201">
        <w:t xml:space="preserve">These validation results demonstrated that the combined model consistently outperformed individual models, providing higher accuracy and generalization to unseen data. The ensemble approach, which combined </w:t>
      </w:r>
      <w:proofErr w:type="spellStart"/>
      <w:r w:rsidRPr="00526201">
        <w:t>RandomForest’s</w:t>
      </w:r>
      <w:proofErr w:type="spellEnd"/>
      <w:r w:rsidRPr="00526201">
        <w:t xml:space="preserve"> generalization strength and </w:t>
      </w:r>
      <w:proofErr w:type="spellStart"/>
      <w:r w:rsidRPr="00526201">
        <w:t>GradientBoosting’s</w:t>
      </w:r>
      <w:proofErr w:type="spellEnd"/>
      <w:r w:rsidRPr="00526201">
        <w:t xml:space="preserve"> fine-tuning capability, effectively captured the complexities of the Indian rental market. By leveraging these two models, the solution delivered predictions that were not only accurate but also reliable in varied market conditions.</w:t>
      </w:r>
    </w:p>
    <w:p w14:paraId="041805E0" w14:textId="2E360B37" w:rsidR="542EB1D3" w:rsidRPr="007655A2" w:rsidRDefault="542EB1D3" w:rsidP="3381650B">
      <w:pPr>
        <w:pStyle w:val="Heading2"/>
        <w:rPr>
          <w:color w:val="000000" w:themeColor="text1"/>
          <w:sz w:val="32"/>
          <w:szCs w:val="32"/>
          <w:lang w:val="en"/>
        </w:rPr>
      </w:pPr>
      <w:bookmarkStart w:id="16" w:name="_Toc173576569"/>
      <w:r w:rsidRPr="007655A2">
        <w:rPr>
          <w:color w:val="000000" w:themeColor="text1"/>
          <w:sz w:val="32"/>
          <w:szCs w:val="32"/>
          <w:lang w:val="en"/>
        </w:rPr>
        <w:t>Visualizations</w:t>
      </w:r>
      <w:bookmarkEnd w:id="16"/>
    </w:p>
    <w:p w14:paraId="66B9C7E1" w14:textId="77777777" w:rsidR="00D7545E" w:rsidRPr="00D7545E" w:rsidRDefault="00D7545E" w:rsidP="00D7545E">
      <w:pPr>
        <w:pStyle w:val="NormalWeb"/>
        <w:spacing w:before="240" w:beforeAutospacing="0" w:after="240" w:afterAutospacing="0"/>
        <w:rPr>
          <w:color w:val="000000"/>
          <w:sz w:val="22"/>
          <w:szCs w:val="22"/>
        </w:rPr>
      </w:pPr>
      <w:r w:rsidRPr="00D7545E">
        <w:rPr>
          <w:color w:val="000000"/>
          <w:sz w:val="22"/>
          <w:szCs w:val="22"/>
        </w:rPr>
        <w:t>The application generates various visualizations to analyze data and model performance:</w:t>
      </w:r>
    </w:p>
    <w:p w14:paraId="24787F15" w14:textId="4E5C6D12" w:rsidR="542EB1D3" w:rsidRDefault="00403DA3" w:rsidP="009508E5">
      <w:pPr>
        <w:pStyle w:val="NormalWeb"/>
        <w:spacing w:before="240" w:beforeAutospacing="0" w:after="240" w:afterAutospacing="0"/>
      </w:pPr>
      <w:r>
        <w:rPr>
          <w:noProof/>
        </w:rPr>
        <w:lastRenderedPageBreak/>
        <w:drawing>
          <wp:inline distT="0" distB="0" distL="0" distR="0" wp14:anchorId="4AD13BEE" wp14:editId="1D4A4896">
            <wp:extent cx="6180455" cy="1892445"/>
            <wp:effectExtent l="0" t="0" r="4445" b="0"/>
            <wp:docPr id="145093425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4258" name="Picture 1" descr="A graph with a blue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3023" cy="1896293"/>
                    </a:xfrm>
                    <a:prstGeom prst="rect">
                      <a:avLst/>
                    </a:prstGeom>
                  </pic:spPr>
                </pic:pic>
              </a:graphicData>
            </a:graphic>
          </wp:inline>
        </w:drawing>
      </w:r>
    </w:p>
    <w:p w14:paraId="4B6C5405" w14:textId="1B87DD4E" w:rsidR="00403DA3" w:rsidRDefault="00403DA3" w:rsidP="00403DA3">
      <w:pPr>
        <w:pStyle w:val="NormalWeb"/>
        <w:spacing w:before="240" w:beforeAutospacing="0" w:after="240" w:afterAutospacing="0"/>
        <w:rPr>
          <w:b/>
          <w:bCs/>
          <w:sz w:val="22"/>
          <w:szCs w:val="22"/>
        </w:rPr>
      </w:pPr>
      <w:r w:rsidRPr="00403DA3">
        <w:rPr>
          <w:b/>
          <w:bCs/>
          <w:sz w:val="20"/>
          <w:szCs w:val="20"/>
        </w:rPr>
        <w:t xml:space="preserve">[Figure 1: </w:t>
      </w:r>
      <w:r w:rsidR="001E7913">
        <w:rPr>
          <w:i/>
          <w:iCs/>
          <w:sz w:val="20"/>
          <w:szCs w:val="20"/>
        </w:rPr>
        <w:t xml:space="preserve">Rent Distribution using </w:t>
      </w:r>
      <w:proofErr w:type="spellStart"/>
      <w:r w:rsidR="001E7913">
        <w:rPr>
          <w:i/>
          <w:iCs/>
          <w:sz w:val="20"/>
          <w:szCs w:val="20"/>
        </w:rPr>
        <w:t>displot</w:t>
      </w:r>
      <w:proofErr w:type="spellEnd"/>
      <w:r w:rsidR="001E7913">
        <w:rPr>
          <w:i/>
          <w:iCs/>
          <w:sz w:val="20"/>
          <w:szCs w:val="20"/>
        </w:rPr>
        <w:t xml:space="preserve">, </w:t>
      </w:r>
      <w:proofErr w:type="spellStart"/>
      <w:r w:rsidR="001E7913">
        <w:rPr>
          <w:i/>
          <w:iCs/>
          <w:sz w:val="20"/>
          <w:szCs w:val="20"/>
        </w:rPr>
        <w:t>qqplot</w:t>
      </w:r>
      <w:proofErr w:type="spellEnd"/>
      <w:r w:rsidR="001E7913">
        <w:rPr>
          <w:i/>
          <w:iCs/>
          <w:sz w:val="20"/>
          <w:szCs w:val="20"/>
        </w:rPr>
        <w:t xml:space="preserve"> and boxplot</w:t>
      </w:r>
      <w:r w:rsidRPr="00403DA3">
        <w:rPr>
          <w:b/>
          <w:bCs/>
          <w:sz w:val="20"/>
          <w:szCs w:val="20"/>
        </w:rPr>
        <w:t>]</w:t>
      </w:r>
    </w:p>
    <w:p w14:paraId="54CFA5D2" w14:textId="77777777" w:rsidR="00403DA3" w:rsidRDefault="00403DA3" w:rsidP="00403DA3">
      <w:pPr>
        <w:pStyle w:val="NormalWeb"/>
        <w:spacing w:before="240" w:beforeAutospacing="0" w:after="240" w:afterAutospacing="0"/>
        <w:jc w:val="center"/>
        <w:rPr>
          <w:b/>
          <w:bCs/>
          <w:sz w:val="22"/>
          <w:szCs w:val="22"/>
        </w:rPr>
      </w:pPr>
    </w:p>
    <w:p w14:paraId="0A8C8FB1" w14:textId="15E0314A" w:rsidR="00403DA3" w:rsidRDefault="00403DA3" w:rsidP="00403DA3">
      <w:pPr>
        <w:pStyle w:val="NormalWeb"/>
        <w:spacing w:before="240" w:beforeAutospacing="0" w:after="240" w:afterAutospacing="0"/>
        <w:jc w:val="center"/>
        <w:rPr>
          <w:b/>
          <w:bCs/>
          <w:sz w:val="22"/>
          <w:szCs w:val="22"/>
        </w:rPr>
      </w:pPr>
      <w:r>
        <w:rPr>
          <w:b/>
          <w:bCs/>
          <w:noProof/>
          <w:sz w:val="22"/>
          <w:szCs w:val="22"/>
        </w:rPr>
        <w:drawing>
          <wp:inline distT="0" distB="0" distL="0" distR="0" wp14:anchorId="0E3804F5" wp14:editId="4E6F39DD">
            <wp:extent cx="6341533" cy="1656692"/>
            <wp:effectExtent l="0" t="0" r="0" b="0"/>
            <wp:docPr id="16062626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6264" name="Picture 2"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1583" cy="1677605"/>
                    </a:xfrm>
                    <a:prstGeom prst="rect">
                      <a:avLst/>
                    </a:prstGeom>
                  </pic:spPr>
                </pic:pic>
              </a:graphicData>
            </a:graphic>
          </wp:inline>
        </w:drawing>
      </w:r>
    </w:p>
    <w:p w14:paraId="4A4520EB" w14:textId="51E34F4B" w:rsidR="00403DA3" w:rsidRPr="00403DA3" w:rsidRDefault="001E7913" w:rsidP="001E7913">
      <w:pPr>
        <w:pStyle w:val="NormalWeb"/>
        <w:spacing w:before="240" w:beforeAutospacing="0" w:after="240" w:afterAutospacing="0"/>
        <w:rPr>
          <w:b/>
          <w:bCs/>
          <w:sz w:val="20"/>
          <w:szCs w:val="20"/>
        </w:rPr>
      </w:pPr>
      <w:r w:rsidRPr="00403DA3">
        <w:rPr>
          <w:b/>
          <w:bCs/>
          <w:sz w:val="20"/>
          <w:szCs w:val="20"/>
        </w:rPr>
        <w:t xml:space="preserve">[Figure </w:t>
      </w:r>
      <w:r>
        <w:rPr>
          <w:b/>
          <w:bCs/>
          <w:sz w:val="20"/>
          <w:szCs w:val="20"/>
        </w:rPr>
        <w:t>2</w:t>
      </w:r>
      <w:r w:rsidRPr="00403DA3">
        <w:rPr>
          <w:b/>
          <w:bCs/>
          <w:sz w:val="20"/>
          <w:szCs w:val="20"/>
        </w:rPr>
        <w:t xml:space="preserve">: </w:t>
      </w:r>
      <w:r>
        <w:rPr>
          <w:i/>
          <w:iCs/>
          <w:sz w:val="20"/>
          <w:szCs w:val="20"/>
        </w:rPr>
        <w:t xml:space="preserve">Rent overview – before &amp; after log transformation using </w:t>
      </w:r>
      <w:proofErr w:type="spellStart"/>
      <w:r>
        <w:rPr>
          <w:i/>
          <w:iCs/>
          <w:sz w:val="20"/>
          <w:szCs w:val="20"/>
        </w:rPr>
        <w:t>stripplot</w:t>
      </w:r>
      <w:proofErr w:type="spellEnd"/>
      <w:r w:rsidRPr="00403DA3">
        <w:rPr>
          <w:b/>
          <w:bCs/>
          <w:sz w:val="20"/>
          <w:szCs w:val="20"/>
        </w:rPr>
        <w:t>]</w:t>
      </w:r>
    </w:p>
    <w:p w14:paraId="14085B67" w14:textId="75451442" w:rsidR="00052DF1" w:rsidRPr="00403DA3" w:rsidRDefault="003C41E6" w:rsidP="00052DF1">
      <w:pPr>
        <w:pStyle w:val="NormalWeb"/>
        <w:spacing w:before="240" w:beforeAutospacing="0" w:after="240" w:afterAutospacing="0"/>
        <w:rPr>
          <w:b/>
          <w:bCs/>
          <w:sz w:val="20"/>
          <w:szCs w:val="20"/>
        </w:rPr>
      </w:pPr>
      <w:r>
        <w:rPr>
          <w:b/>
          <w:bCs/>
          <w:noProof/>
          <w:sz w:val="22"/>
          <w:szCs w:val="22"/>
        </w:rPr>
        <w:drawing>
          <wp:inline distT="0" distB="0" distL="0" distR="0" wp14:anchorId="24E5BB49" wp14:editId="0E9F7EDF">
            <wp:extent cx="5579533" cy="2903119"/>
            <wp:effectExtent l="0" t="0" r="0" b="5715"/>
            <wp:docPr id="3152967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96703" name="Picture 3"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6586" cy="2953617"/>
                    </a:xfrm>
                    <a:prstGeom prst="rect">
                      <a:avLst/>
                    </a:prstGeom>
                  </pic:spPr>
                </pic:pic>
              </a:graphicData>
            </a:graphic>
          </wp:inline>
        </w:drawing>
      </w:r>
      <w:r w:rsidR="00052DF1">
        <w:rPr>
          <w:b/>
          <w:bCs/>
          <w:sz w:val="22"/>
          <w:szCs w:val="22"/>
        </w:rPr>
        <w:br/>
      </w:r>
      <w:r w:rsidR="00052DF1" w:rsidRPr="00403DA3">
        <w:rPr>
          <w:b/>
          <w:bCs/>
          <w:sz w:val="20"/>
          <w:szCs w:val="20"/>
        </w:rPr>
        <w:t xml:space="preserve">[Figure </w:t>
      </w:r>
      <w:r w:rsidR="00052DF1">
        <w:rPr>
          <w:b/>
          <w:bCs/>
          <w:sz w:val="20"/>
          <w:szCs w:val="20"/>
        </w:rPr>
        <w:t>3</w:t>
      </w:r>
      <w:r w:rsidR="00052DF1" w:rsidRPr="00403DA3">
        <w:rPr>
          <w:b/>
          <w:bCs/>
          <w:sz w:val="20"/>
          <w:szCs w:val="20"/>
        </w:rPr>
        <w:t xml:space="preserve">: </w:t>
      </w:r>
      <w:r w:rsidR="001E7913">
        <w:rPr>
          <w:i/>
          <w:iCs/>
          <w:sz w:val="20"/>
          <w:szCs w:val="20"/>
        </w:rPr>
        <w:t xml:space="preserve">Categorical features’ univariate analysis using </w:t>
      </w:r>
      <w:proofErr w:type="spellStart"/>
      <w:r w:rsidR="001E7913">
        <w:rPr>
          <w:i/>
          <w:iCs/>
          <w:sz w:val="20"/>
          <w:szCs w:val="20"/>
        </w:rPr>
        <w:t>countplot</w:t>
      </w:r>
      <w:proofErr w:type="spellEnd"/>
      <w:r w:rsidR="00052DF1" w:rsidRPr="00403DA3">
        <w:rPr>
          <w:b/>
          <w:bCs/>
          <w:sz w:val="20"/>
          <w:szCs w:val="20"/>
        </w:rPr>
        <w:t>]</w:t>
      </w:r>
    </w:p>
    <w:p w14:paraId="53876FFF" w14:textId="1FA744C7" w:rsidR="00403DA3" w:rsidRDefault="00403DA3" w:rsidP="00403DA3">
      <w:pPr>
        <w:pStyle w:val="NormalWeb"/>
        <w:spacing w:before="240" w:beforeAutospacing="0" w:after="240" w:afterAutospacing="0"/>
        <w:rPr>
          <w:b/>
          <w:bCs/>
          <w:sz w:val="22"/>
          <w:szCs w:val="22"/>
        </w:rPr>
      </w:pPr>
    </w:p>
    <w:p w14:paraId="74609079" w14:textId="18EB35FA" w:rsidR="00403DA3" w:rsidRDefault="003C41E6" w:rsidP="00403DA3">
      <w:pPr>
        <w:pStyle w:val="NormalWeb"/>
        <w:spacing w:before="240" w:beforeAutospacing="0" w:after="240" w:afterAutospacing="0"/>
        <w:jc w:val="center"/>
        <w:rPr>
          <w:b/>
          <w:bCs/>
          <w:sz w:val="22"/>
          <w:szCs w:val="22"/>
        </w:rPr>
      </w:pPr>
      <w:r>
        <w:rPr>
          <w:b/>
          <w:bCs/>
          <w:noProof/>
          <w:sz w:val="22"/>
          <w:szCs w:val="22"/>
        </w:rPr>
        <w:lastRenderedPageBreak/>
        <w:drawing>
          <wp:inline distT="0" distB="0" distL="0" distR="0" wp14:anchorId="12827D6F" wp14:editId="55C90ED1">
            <wp:extent cx="5943600" cy="2668905"/>
            <wp:effectExtent l="0" t="0" r="0" b="0"/>
            <wp:docPr id="24232918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9181" name="Picture 5"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14:paraId="2C05BDDF" w14:textId="67C5B415" w:rsidR="00403DA3" w:rsidRPr="003C41E6" w:rsidRDefault="003C41E6" w:rsidP="001E7913">
      <w:pPr>
        <w:pStyle w:val="NormalWeb"/>
        <w:spacing w:before="240" w:beforeAutospacing="0" w:after="240" w:afterAutospacing="0"/>
        <w:rPr>
          <w:b/>
          <w:bCs/>
          <w:sz w:val="20"/>
          <w:szCs w:val="20"/>
        </w:rPr>
      </w:pPr>
      <w:r w:rsidRPr="003C41E6">
        <w:rPr>
          <w:b/>
          <w:bCs/>
          <w:sz w:val="20"/>
          <w:szCs w:val="20"/>
        </w:rPr>
        <w:t xml:space="preserve">[Figure </w:t>
      </w:r>
      <w:r w:rsidR="00052DF1">
        <w:rPr>
          <w:b/>
          <w:bCs/>
          <w:sz w:val="20"/>
          <w:szCs w:val="20"/>
        </w:rPr>
        <w:t>4</w:t>
      </w:r>
      <w:r w:rsidRPr="003C41E6">
        <w:rPr>
          <w:b/>
          <w:bCs/>
          <w:sz w:val="20"/>
          <w:szCs w:val="20"/>
        </w:rPr>
        <w:t xml:space="preserve">: </w:t>
      </w:r>
      <w:r w:rsidR="001E7913">
        <w:rPr>
          <w:i/>
          <w:iCs/>
          <w:sz w:val="20"/>
          <w:szCs w:val="20"/>
        </w:rPr>
        <w:t xml:space="preserve">Univariate </w:t>
      </w:r>
      <w:r w:rsidR="009230C6">
        <w:rPr>
          <w:i/>
          <w:iCs/>
          <w:sz w:val="20"/>
          <w:szCs w:val="20"/>
        </w:rPr>
        <w:t xml:space="preserve">analysis </w:t>
      </w:r>
      <w:r w:rsidR="001E7913">
        <w:rPr>
          <w:i/>
          <w:iCs/>
          <w:sz w:val="20"/>
          <w:szCs w:val="20"/>
        </w:rPr>
        <w:t>of</w:t>
      </w:r>
      <w:r w:rsidR="009230C6">
        <w:rPr>
          <w:i/>
          <w:iCs/>
          <w:sz w:val="20"/>
          <w:szCs w:val="20"/>
        </w:rPr>
        <w:t xml:space="preserve"> Numerical features using subplots</w:t>
      </w:r>
      <w:r w:rsidR="001E7913">
        <w:rPr>
          <w:i/>
          <w:iCs/>
          <w:sz w:val="20"/>
          <w:szCs w:val="20"/>
        </w:rPr>
        <w:t xml:space="preserve"> </w:t>
      </w:r>
      <w:r w:rsidRPr="003C41E6">
        <w:rPr>
          <w:b/>
          <w:bCs/>
          <w:sz w:val="20"/>
          <w:szCs w:val="20"/>
        </w:rPr>
        <w:t>]</w:t>
      </w:r>
    </w:p>
    <w:p w14:paraId="7FBC70CD" w14:textId="77777777" w:rsidR="003C41E6" w:rsidRDefault="003C41E6" w:rsidP="00403DA3">
      <w:pPr>
        <w:pStyle w:val="NormalWeb"/>
        <w:spacing w:before="240" w:beforeAutospacing="0" w:after="240" w:afterAutospacing="0"/>
        <w:jc w:val="center"/>
        <w:rPr>
          <w:b/>
          <w:bCs/>
          <w:sz w:val="22"/>
          <w:szCs w:val="22"/>
        </w:rPr>
      </w:pPr>
    </w:p>
    <w:p w14:paraId="2F636EBC" w14:textId="4C768CE3" w:rsidR="00052DF1" w:rsidRPr="00403DA3" w:rsidRDefault="003C41E6" w:rsidP="00052DF1">
      <w:pPr>
        <w:pStyle w:val="NormalWeb"/>
        <w:spacing w:before="240" w:beforeAutospacing="0" w:after="240" w:afterAutospacing="0"/>
        <w:rPr>
          <w:b/>
          <w:bCs/>
          <w:sz w:val="20"/>
          <w:szCs w:val="20"/>
        </w:rPr>
      </w:pPr>
      <w:r>
        <w:rPr>
          <w:b/>
          <w:bCs/>
          <w:noProof/>
          <w:sz w:val="22"/>
          <w:szCs w:val="22"/>
        </w:rPr>
        <w:drawing>
          <wp:inline distT="0" distB="0" distL="0" distR="0" wp14:anchorId="29D752F7" wp14:editId="08769F0F">
            <wp:extent cx="5943600" cy="3059430"/>
            <wp:effectExtent l="0" t="0" r="0" b="1270"/>
            <wp:docPr id="7798356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3566" name="Picture 6"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sidR="00052DF1">
        <w:rPr>
          <w:b/>
          <w:bCs/>
          <w:sz w:val="22"/>
          <w:szCs w:val="22"/>
        </w:rPr>
        <w:br/>
      </w:r>
      <w:r w:rsidR="00052DF1" w:rsidRPr="00403DA3">
        <w:rPr>
          <w:b/>
          <w:bCs/>
          <w:sz w:val="20"/>
          <w:szCs w:val="20"/>
        </w:rPr>
        <w:t xml:space="preserve">[Figure </w:t>
      </w:r>
      <w:r w:rsidR="00052DF1">
        <w:rPr>
          <w:b/>
          <w:bCs/>
          <w:sz w:val="20"/>
          <w:szCs w:val="20"/>
        </w:rPr>
        <w:t>5</w:t>
      </w:r>
      <w:r w:rsidR="00052DF1" w:rsidRPr="00403DA3">
        <w:rPr>
          <w:b/>
          <w:bCs/>
          <w:sz w:val="20"/>
          <w:szCs w:val="20"/>
        </w:rPr>
        <w:t xml:space="preserve">: </w:t>
      </w:r>
      <w:r w:rsidR="009230C6">
        <w:rPr>
          <w:i/>
          <w:iCs/>
          <w:sz w:val="20"/>
          <w:szCs w:val="20"/>
        </w:rPr>
        <w:t>Bivariate analysis of Rent and Numerical features using scatterplot</w:t>
      </w:r>
      <w:r w:rsidR="00052DF1" w:rsidRPr="00403DA3">
        <w:rPr>
          <w:b/>
          <w:bCs/>
          <w:sz w:val="20"/>
          <w:szCs w:val="20"/>
        </w:rPr>
        <w:t>]</w:t>
      </w:r>
    </w:p>
    <w:p w14:paraId="2559A602" w14:textId="149C002F" w:rsidR="003C41E6" w:rsidRDefault="003C41E6" w:rsidP="00403DA3">
      <w:pPr>
        <w:pStyle w:val="NormalWeb"/>
        <w:spacing w:before="240" w:beforeAutospacing="0" w:after="240" w:afterAutospacing="0"/>
        <w:jc w:val="center"/>
        <w:rPr>
          <w:b/>
          <w:bCs/>
          <w:sz w:val="22"/>
          <w:szCs w:val="22"/>
        </w:rPr>
      </w:pPr>
    </w:p>
    <w:p w14:paraId="11F17779" w14:textId="494AFE78" w:rsidR="003C41E6" w:rsidRDefault="003C41E6" w:rsidP="00403DA3">
      <w:pPr>
        <w:pStyle w:val="NormalWeb"/>
        <w:spacing w:before="240" w:beforeAutospacing="0" w:after="240" w:afterAutospacing="0"/>
        <w:jc w:val="center"/>
        <w:rPr>
          <w:b/>
          <w:bCs/>
          <w:sz w:val="22"/>
          <w:szCs w:val="22"/>
        </w:rPr>
      </w:pPr>
      <w:r>
        <w:rPr>
          <w:b/>
          <w:bCs/>
          <w:noProof/>
          <w:sz w:val="22"/>
          <w:szCs w:val="22"/>
        </w:rPr>
        <w:lastRenderedPageBreak/>
        <w:drawing>
          <wp:inline distT="0" distB="0" distL="0" distR="0" wp14:anchorId="5D111909" wp14:editId="4658BFF6">
            <wp:extent cx="5943600" cy="3921125"/>
            <wp:effectExtent l="0" t="0" r="0" b="3175"/>
            <wp:docPr id="421516108"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16108" name="Picture 7"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0BA45D7F" w14:textId="2ABEFBFB" w:rsidR="003C41E6" w:rsidRPr="003C41E6" w:rsidRDefault="003C41E6" w:rsidP="009230C6">
      <w:pPr>
        <w:pStyle w:val="NormalWeb"/>
        <w:spacing w:before="240" w:beforeAutospacing="0" w:after="240" w:afterAutospacing="0"/>
        <w:rPr>
          <w:b/>
          <w:bCs/>
          <w:sz w:val="20"/>
          <w:szCs w:val="20"/>
        </w:rPr>
      </w:pPr>
      <w:r w:rsidRPr="003C41E6">
        <w:rPr>
          <w:b/>
          <w:bCs/>
          <w:sz w:val="20"/>
          <w:szCs w:val="20"/>
        </w:rPr>
        <w:t xml:space="preserve">[Figure </w:t>
      </w:r>
      <w:r w:rsidR="00052DF1">
        <w:rPr>
          <w:b/>
          <w:bCs/>
          <w:sz w:val="20"/>
          <w:szCs w:val="20"/>
        </w:rPr>
        <w:t>6</w:t>
      </w:r>
      <w:r w:rsidRPr="003C41E6">
        <w:rPr>
          <w:b/>
          <w:bCs/>
          <w:sz w:val="20"/>
          <w:szCs w:val="20"/>
        </w:rPr>
        <w:t xml:space="preserve">: </w:t>
      </w:r>
      <w:r w:rsidR="009230C6">
        <w:rPr>
          <w:i/>
          <w:iCs/>
          <w:sz w:val="20"/>
          <w:szCs w:val="20"/>
        </w:rPr>
        <w:t xml:space="preserve">Bivariate analysis of Rent and Categorical features using </w:t>
      </w:r>
      <w:proofErr w:type="spellStart"/>
      <w:r w:rsidR="009230C6">
        <w:rPr>
          <w:i/>
          <w:iCs/>
          <w:sz w:val="20"/>
          <w:szCs w:val="20"/>
        </w:rPr>
        <w:t>kdeplot</w:t>
      </w:r>
      <w:proofErr w:type="spellEnd"/>
      <w:r w:rsidRPr="003C41E6">
        <w:rPr>
          <w:b/>
          <w:bCs/>
          <w:sz w:val="20"/>
          <w:szCs w:val="20"/>
        </w:rPr>
        <w:t>]</w:t>
      </w:r>
    </w:p>
    <w:p w14:paraId="2CF8C8A7" w14:textId="77777777" w:rsidR="003C41E6" w:rsidRDefault="003C41E6" w:rsidP="00403DA3">
      <w:pPr>
        <w:pStyle w:val="NormalWeb"/>
        <w:spacing w:before="240" w:beforeAutospacing="0" w:after="240" w:afterAutospacing="0"/>
        <w:jc w:val="center"/>
        <w:rPr>
          <w:b/>
          <w:bCs/>
          <w:sz w:val="22"/>
          <w:szCs w:val="22"/>
        </w:rPr>
      </w:pPr>
    </w:p>
    <w:p w14:paraId="3F65B2B0" w14:textId="2213B086" w:rsidR="003C41E6" w:rsidRDefault="003C41E6" w:rsidP="00403DA3">
      <w:pPr>
        <w:pStyle w:val="NormalWeb"/>
        <w:spacing w:before="240" w:beforeAutospacing="0" w:after="240" w:afterAutospacing="0"/>
        <w:jc w:val="center"/>
        <w:rPr>
          <w:b/>
          <w:bCs/>
          <w:sz w:val="22"/>
          <w:szCs w:val="22"/>
        </w:rPr>
      </w:pPr>
      <w:r>
        <w:rPr>
          <w:b/>
          <w:bCs/>
          <w:noProof/>
          <w:sz w:val="22"/>
          <w:szCs w:val="22"/>
        </w:rPr>
        <w:lastRenderedPageBreak/>
        <w:drawing>
          <wp:inline distT="0" distB="0" distL="0" distR="0" wp14:anchorId="6867CFAE" wp14:editId="466CE29D">
            <wp:extent cx="5228080" cy="4631267"/>
            <wp:effectExtent l="0" t="0" r="4445" b="4445"/>
            <wp:docPr id="1091419043" name="Picture 8"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19043" name="Picture 8" descr="A colorful squares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3454" cy="4636027"/>
                    </a:xfrm>
                    <a:prstGeom prst="rect">
                      <a:avLst/>
                    </a:prstGeom>
                  </pic:spPr>
                </pic:pic>
              </a:graphicData>
            </a:graphic>
          </wp:inline>
        </w:drawing>
      </w:r>
    </w:p>
    <w:p w14:paraId="736B233D" w14:textId="77777777" w:rsidR="003C41E6" w:rsidRDefault="003C41E6" w:rsidP="00403DA3">
      <w:pPr>
        <w:pStyle w:val="NormalWeb"/>
        <w:spacing w:before="240" w:beforeAutospacing="0" w:after="240" w:afterAutospacing="0"/>
        <w:jc w:val="center"/>
        <w:rPr>
          <w:b/>
          <w:bCs/>
          <w:sz w:val="22"/>
          <w:szCs w:val="22"/>
        </w:rPr>
      </w:pPr>
    </w:p>
    <w:p w14:paraId="34E40F34" w14:textId="23B19F4C" w:rsidR="001E7913" w:rsidRDefault="003C41E6" w:rsidP="009230C6">
      <w:pPr>
        <w:pStyle w:val="NormalWeb"/>
        <w:spacing w:before="240" w:beforeAutospacing="0" w:after="240" w:afterAutospacing="0"/>
        <w:rPr>
          <w:noProof/>
        </w:rPr>
      </w:pPr>
      <w:r w:rsidRPr="003C41E6">
        <w:rPr>
          <w:b/>
          <w:bCs/>
          <w:sz w:val="20"/>
          <w:szCs w:val="20"/>
        </w:rPr>
        <w:t xml:space="preserve">[Figure </w:t>
      </w:r>
      <w:r w:rsidR="00052DF1">
        <w:rPr>
          <w:b/>
          <w:bCs/>
          <w:sz w:val="20"/>
          <w:szCs w:val="20"/>
        </w:rPr>
        <w:t>7</w:t>
      </w:r>
      <w:r w:rsidRPr="003C41E6">
        <w:rPr>
          <w:b/>
          <w:bCs/>
          <w:sz w:val="20"/>
          <w:szCs w:val="20"/>
        </w:rPr>
        <w:t xml:space="preserve">: </w:t>
      </w:r>
      <w:r w:rsidRPr="009230C6">
        <w:rPr>
          <w:i/>
          <w:iCs/>
          <w:sz w:val="20"/>
          <w:szCs w:val="20"/>
        </w:rPr>
        <w:t>Correlation Matrix</w:t>
      </w:r>
      <w:r w:rsidRPr="003C41E6">
        <w:rPr>
          <w:b/>
          <w:bCs/>
          <w:sz w:val="20"/>
          <w:szCs w:val="20"/>
        </w:rPr>
        <w:t>]</w:t>
      </w:r>
      <w:r w:rsidRPr="003C41E6">
        <w:rPr>
          <w:i/>
          <w:iCs/>
          <w:sz w:val="20"/>
          <w:szCs w:val="20"/>
        </w:rPr>
        <w:t>.</w:t>
      </w:r>
      <w:r w:rsidR="001E7913" w:rsidRPr="001E7913">
        <w:rPr>
          <w:noProof/>
        </w:rPr>
        <w:t xml:space="preserve"> </w:t>
      </w:r>
    </w:p>
    <w:p w14:paraId="3075C76A" w14:textId="1B928C57" w:rsidR="000230DE" w:rsidRPr="000230DE" w:rsidRDefault="000230DE" w:rsidP="000230DE">
      <w:pPr>
        <w:pStyle w:val="NormalWeb"/>
        <w:spacing w:before="240" w:beforeAutospacing="0" w:after="240" w:afterAutospacing="0"/>
      </w:pPr>
      <w:r>
        <w:rPr>
          <w:noProof/>
        </w:rPr>
        <w:drawing>
          <wp:inline distT="0" distB="0" distL="0" distR="0" wp14:anchorId="47C4C7E9" wp14:editId="1F8CBA07">
            <wp:extent cx="4775200" cy="1943100"/>
            <wp:effectExtent l="0" t="0" r="0" b="0"/>
            <wp:docPr id="7572886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8622"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5200" cy="1943100"/>
                    </a:xfrm>
                    <a:prstGeom prst="rect">
                      <a:avLst/>
                    </a:prstGeom>
                  </pic:spPr>
                </pic:pic>
              </a:graphicData>
            </a:graphic>
          </wp:inline>
        </w:drawing>
      </w:r>
      <w:r w:rsidR="001E7913">
        <w:br w:type="textWrapping" w:clear="all"/>
      </w:r>
      <w:r w:rsidR="001E7913">
        <w:br/>
      </w:r>
      <w:r w:rsidRPr="003C41E6">
        <w:rPr>
          <w:b/>
          <w:bCs/>
          <w:sz w:val="20"/>
          <w:szCs w:val="20"/>
        </w:rPr>
        <w:t xml:space="preserve">[Figure </w:t>
      </w:r>
      <w:r>
        <w:rPr>
          <w:b/>
          <w:bCs/>
          <w:sz w:val="20"/>
          <w:szCs w:val="20"/>
        </w:rPr>
        <w:t>8</w:t>
      </w:r>
      <w:r w:rsidRPr="003C41E6">
        <w:rPr>
          <w:b/>
          <w:bCs/>
          <w:sz w:val="20"/>
          <w:szCs w:val="20"/>
        </w:rPr>
        <w:t xml:space="preserve">: </w:t>
      </w:r>
      <w:r>
        <w:rPr>
          <w:i/>
          <w:iCs/>
          <w:sz w:val="20"/>
          <w:szCs w:val="20"/>
        </w:rPr>
        <w:t>Non descriptive visualization of the UI interface after prediction</w:t>
      </w:r>
      <w:r w:rsidRPr="003C41E6">
        <w:rPr>
          <w:b/>
          <w:bCs/>
          <w:sz w:val="20"/>
          <w:szCs w:val="20"/>
        </w:rPr>
        <w:t>]</w:t>
      </w:r>
      <w:bookmarkStart w:id="17" w:name="_Toc173576570"/>
    </w:p>
    <w:p w14:paraId="719ED37F" w14:textId="77777777" w:rsidR="000230DE" w:rsidRDefault="000230DE">
      <w:pPr>
        <w:spacing w:after="160" w:line="259" w:lineRule="auto"/>
        <w:rPr>
          <w:b/>
          <w:bCs/>
          <w:color w:val="000000" w:themeColor="text1"/>
          <w:sz w:val="32"/>
          <w:szCs w:val="32"/>
          <w:lang w:val="en"/>
        </w:rPr>
      </w:pPr>
      <w:r>
        <w:rPr>
          <w:color w:val="000000" w:themeColor="text1"/>
          <w:sz w:val="32"/>
          <w:szCs w:val="32"/>
          <w:lang w:val="en"/>
        </w:rPr>
        <w:br w:type="page"/>
      </w:r>
    </w:p>
    <w:p w14:paraId="7CE59C94" w14:textId="1F14877F" w:rsidR="542EB1D3" w:rsidRPr="007655A2" w:rsidRDefault="542EB1D3" w:rsidP="3381650B">
      <w:pPr>
        <w:pStyle w:val="Heading2"/>
        <w:rPr>
          <w:color w:val="000000" w:themeColor="text1"/>
          <w:sz w:val="32"/>
          <w:szCs w:val="32"/>
          <w:lang w:val="en"/>
        </w:rPr>
      </w:pPr>
      <w:r w:rsidRPr="007655A2">
        <w:rPr>
          <w:color w:val="000000" w:themeColor="text1"/>
          <w:sz w:val="32"/>
          <w:szCs w:val="32"/>
          <w:lang w:val="en"/>
        </w:rPr>
        <w:lastRenderedPageBreak/>
        <w:t>User Guide</w:t>
      </w:r>
      <w:bookmarkEnd w:id="17"/>
    </w:p>
    <w:p w14:paraId="5A518C3F" w14:textId="0780E339" w:rsidR="00D4760C" w:rsidRPr="00D4760C" w:rsidRDefault="00D4760C" w:rsidP="00D4760C">
      <w:pPr>
        <w:snapToGrid w:val="0"/>
        <w:spacing w:before="100" w:beforeAutospacing="1" w:after="100" w:afterAutospacing="1" w:line="360" w:lineRule="auto"/>
        <w:rPr>
          <w:sz w:val="22"/>
          <w:szCs w:val="22"/>
        </w:rPr>
      </w:pPr>
      <w:r w:rsidRPr="00D4760C">
        <w:rPr>
          <w:sz w:val="22"/>
          <w:szCs w:val="22"/>
        </w:rPr>
        <w:t xml:space="preserve">This guide was made to ensure a smooth process setting up the </w:t>
      </w:r>
      <w:r w:rsidRPr="00D4760C">
        <w:rPr>
          <w:b/>
          <w:bCs/>
          <w:sz w:val="22"/>
          <w:szCs w:val="22"/>
        </w:rPr>
        <w:t>Arko Data Solution’s Rent Price Prediction Model</w:t>
      </w:r>
      <w:r w:rsidRPr="00D4760C">
        <w:rPr>
          <w:sz w:val="22"/>
          <w:szCs w:val="22"/>
        </w:rPr>
        <w:t xml:space="preserve"> in google collab and interacting with the UI directly within the notebook. Follow these steps below:</w:t>
      </w:r>
    </w:p>
    <w:p w14:paraId="6D8956BA" w14:textId="77777777" w:rsidR="000E3ADE" w:rsidRDefault="00D4760C" w:rsidP="000E3ADE">
      <w:pPr>
        <w:numPr>
          <w:ilvl w:val="0"/>
          <w:numId w:val="34"/>
        </w:numPr>
        <w:snapToGrid w:val="0"/>
        <w:spacing w:before="100" w:beforeAutospacing="1" w:after="100" w:afterAutospacing="1" w:line="360" w:lineRule="auto"/>
        <w:contextualSpacing/>
        <w:rPr>
          <w:sz w:val="22"/>
          <w:szCs w:val="22"/>
        </w:rPr>
      </w:pPr>
      <w:r w:rsidRPr="00D4760C">
        <w:rPr>
          <w:b/>
          <w:bCs/>
          <w:sz w:val="22"/>
          <w:szCs w:val="22"/>
        </w:rPr>
        <w:t xml:space="preserve">Access Google </w:t>
      </w:r>
      <w:proofErr w:type="spellStart"/>
      <w:r w:rsidRPr="00D4760C">
        <w:rPr>
          <w:b/>
          <w:bCs/>
          <w:sz w:val="22"/>
          <w:szCs w:val="22"/>
        </w:rPr>
        <w:t>Colab</w:t>
      </w:r>
      <w:proofErr w:type="spellEnd"/>
      <w:r w:rsidRPr="00D4760C">
        <w:rPr>
          <w:sz w:val="22"/>
          <w:szCs w:val="22"/>
        </w:rPr>
        <w:t xml:space="preserve">: Open your browser and go to </w:t>
      </w:r>
      <w:hyperlink r:id="rId18" w:tgtFrame="_new" w:history="1">
        <w:r w:rsidRPr="00D4760C">
          <w:rPr>
            <w:rStyle w:val="Hyperlink"/>
            <w:sz w:val="22"/>
            <w:szCs w:val="22"/>
          </w:rPr>
          <w:t xml:space="preserve">Google </w:t>
        </w:r>
        <w:proofErr w:type="spellStart"/>
        <w:r w:rsidRPr="00D4760C">
          <w:rPr>
            <w:rStyle w:val="Hyperlink"/>
            <w:sz w:val="22"/>
            <w:szCs w:val="22"/>
          </w:rPr>
          <w:t>Colab</w:t>
        </w:r>
        <w:proofErr w:type="spellEnd"/>
      </w:hyperlink>
      <w:r w:rsidRPr="00D4760C">
        <w:rPr>
          <w:sz w:val="22"/>
          <w:szCs w:val="22"/>
        </w:rPr>
        <w:t>.</w:t>
      </w:r>
    </w:p>
    <w:p w14:paraId="61F5B839" w14:textId="44F61395" w:rsidR="000E3ADE" w:rsidRPr="00D4760C" w:rsidRDefault="000E3ADE" w:rsidP="000E3ADE">
      <w:pPr>
        <w:snapToGrid w:val="0"/>
        <w:spacing w:before="100" w:beforeAutospacing="1" w:after="100" w:afterAutospacing="1"/>
        <w:rPr>
          <w:sz w:val="22"/>
          <w:szCs w:val="22"/>
        </w:rPr>
      </w:pPr>
      <w:r w:rsidRPr="000E3ADE">
        <w:rPr>
          <w:i/>
          <w:iCs/>
          <w:sz w:val="22"/>
          <w:szCs w:val="22"/>
        </w:rPr>
        <w:t xml:space="preserve">Alternatively, you can access the notebook hosted on Google </w:t>
      </w:r>
      <w:proofErr w:type="spellStart"/>
      <w:r w:rsidRPr="000E3ADE">
        <w:rPr>
          <w:i/>
          <w:iCs/>
          <w:sz w:val="22"/>
          <w:szCs w:val="22"/>
        </w:rPr>
        <w:t>colab</w:t>
      </w:r>
      <w:proofErr w:type="spellEnd"/>
      <w:r w:rsidRPr="000E3ADE">
        <w:rPr>
          <w:i/>
          <w:iCs/>
          <w:sz w:val="22"/>
          <w:szCs w:val="22"/>
        </w:rPr>
        <w:t xml:space="preserve"> by clicking </w:t>
      </w:r>
      <w:hyperlink r:id="rId19" w:history="1">
        <w:r w:rsidRPr="000E3ADE">
          <w:rPr>
            <w:rStyle w:val="Hyperlink"/>
            <w:i/>
            <w:iCs/>
            <w:sz w:val="22"/>
            <w:szCs w:val="22"/>
          </w:rPr>
          <w:t>here</w:t>
        </w:r>
      </w:hyperlink>
      <w:r w:rsidRPr="000E3ADE">
        <w:rPr>
          <w:i/>
          <w:iCs/>
          <w:sz w:val="22"/>
          <w:szCs w:val="22"/>
        </w:rPr>
        <w:t xml:space="preserve"> and </w:t>
      </w:r>
      <w:proofErr w:type="spellStart"/>
      <w:r w:rsidRPr="000E3ADE">
        <w:rPr>
          <w:i/>
          <w:iCs/>
          <w:sz w:val="22"/>
          <w:szCs w:val="22"/>
        </w:rPr>
        <w:t>lauching</w:t>
      </w:r>
      <w:proofErr w:type="spellEnd"/>
      <w:r w:rsidRPr="000E3ADE">
        <w:rPr>
          <w:i/>
          <w:iCs/>
          <w:sz w:val="22"/>
          <w:szCs w:val="22"/>
        </w:rPr>
        <w:t xml:space="preserve"> the notebook in </w:t>
      </w:r>
      <w:proofErr w:type="spellStart"/>
      <w:r w:rsidRPr="000E3ADE">
        <w:rPr>
          <w:i/>
          <w:iCs/>
          <w:sz w:val="22"/>
          <w:szCs w:val="22"/>
        </w:rPr>
        <w:t>Colab</w:t>
      </w:r>
      <w:proofErr w:type="spellEnd"/>
      <w:r w:rsidRPr="000E3ADE">
        <w:rPr>
          <w:i/>
          <w:iCs/>
          <w:sz w:val="22"/>
          <w:szCs w:val="22"/>
        </w:rPr>
        <w:t xml:space="preserve"> with the ‘Open with Google </w:t>
      </w:r>
      <w:proofErr w:type="spellStart"/>
      <w:r w:rsidRPr="000E3ADE">
        <w:rPr>
          <w:i/>
          <w:iCs/>
          <w:sz w:val="22"/>
          <w:szCs w:val="22"/>
        </w:rPr>
        <w:t>Colab</w:t>
      </w:r>
      <w:proofErr w:type="spellEnd"/>
      <w:r w:rsidRPr="000E3ADE">
        <w:rPr>
          <w:i/>
          <w:iCs/>
          <w:sz w:val="22"/>
          <w:szCs w:val="22"/>
        </w:rPr>
        <w:t>’ button at the top of the page</w:t>
      </w:r>
    </w:p>
    <w:p w14:paraId="532204EF" w14:textId="77777777" w:rsidR="00D4760C" w:rsidRDefault="00D4760C" w:rsidP="000230DE">
      <w:pPr>
        <w:numPr>
          <w:ilvl w:val="0"/>
          <w:numId w:val="34"/>
        </w:numPr>
        <w:snapToGrid w:val="0"/>
        <w:spacing w:before="100" w:beforeAutospacing="1" w:after="100" w:afterAutospacing="1" w:line="360" w:lineRule="auto"/>
        <w:rPr>
          <w:sz w:val="22"/>
          <w:szCs w:val="22"/>
        </w:rPr>
      </w:pPr>
      <w:r w:rsidRPr="00D4760C">
        <w:rPr>
          <w:b/>
          <w:bCs/>
          <w:sz w:val="22"/>
          <w:szCs w:val="22"/>
        </w:rPr>
        <w:t>Upload Files</w:t>
      </w:r>
      <w:r w:rsidRPr="00D4760C">
        <w:rPr>
          <w:sz w:val="22"/>
          <w:szCs w:val="22"/>
        </w:rPr>
        <w:t xml:space="preserve">: In the </w:t>
      </w:r>
      <w:proofErr w:type="spellStart"/>
      <w:r w:rsidRPr="00D4760C">
        <w:rPr>
          <w:sz w:val="22"/>
          <w:szCs w:val="22"/>
        </w:rPr>
        <w:t>Colab</w:t>
      </w:r>
      <w:proofErr w:type="spellEnd"/>
      <w:r w:rsidRPr="00D4760C">
        <w:rPr>
          <w:sz w:val="22"/>
          <w:szCs w:val="22"/>
        </w:rPr>
        <w:t xml:space="preserve"> interface, click on the </w:t>
      </w:r>
      <w:r w:rsidRPr="00D4760C">
        <w:rPr>
          <w:b/>
          <w:bCs/>
          <w:sz w:val="22"/>
          <w:szCs w:val="22"/>
        </w:rPr>
        <w:t>Files</w:t>
      </w:r>
      <w:r w:rsidRPr="00D4760C">
        <w:rPr>
          <w:sz w:val="22"/>
          <w:szCs w:val="22"/>
        </w:rPr>
        <w:t xml:space="preserve"> tab on the left side. Upload the </w:t>
      </w:r>
      <w:proofErr w:type="spellStart"/>
      <w:r w:rsidRPr="00D4760C">
        <w:rPr>
          <w:sz w:val="22"/>
          <w:szCs w:val="22"/>
        </w:rPr>
        <w:t>Jupyter</w:t>
      </w:r>
      <w:proofErr w:type="spellEnd"/>
      <w:r w:rsidRPr="00D4760C">
        <w:rPr>
          <w:sz w:val="22"/>
          <w:szCs w:val="22"/>
        </w:rPr>
        <w:t xml:space="preserve"> Notebook (.</w:t>
      </w:r>
      <w:proofErr w:type="spellStart"/>
      <w:r w:rsidRPr="00D4760C">
        <w:rPr>
          <w:sz w:val="22"/>
          <w:szCs w:val="22"/>
        </w:rPr>
        <w:t>ipynb</w:t>
      </w:r>
      <w:proofErr w:type="spellEnd"/>
      <w:r w:rsidRPr="00D4760C">
        <w:rPr>
          <w:sz w:val="22"/>
          <w:szCs w:val="22"/>
        </w:rPr>
        <w:t xml:space="preserve"> file) and the CSV file required for the model.</w:t>
      </w:r>
    </w:p>
    <w:p w14:paraId="5B2413B9" w14:textId="77777777" w:rsidR="00D4760C" w:rsidRPr="00D4760C" w:rsidRDefault="00D4760C" w:rsidP="000230DE">
      <w:pPr>
        <w:numPr>
          <w:ilvl w:val="0"/>
          <w:numId w:val="34"/>
        </w:numPr>
        <w:snapToGrid w:val="0"/>
        <w:spacing w:before="100" w:beforeAutospacing="1" w:after="100" w:afterAutospacing="1" w:line="360" w:lineRule="auto"/>
        <w:contextualSpacing/>
        <w:rPr>
          <w:sz w:val="22"/>
          <w:szCs w:val="22"/>
        </w:rPr>
      </w:pPr>
      <w:r w:rsidRPr="00D4760C">
        <w:rPr>
          <w:b/>
          <w:bCs/>
          <w:sz w:val="22"/>
          <w:szCs w:val="22"/>
        </w:rPr>
        <w:t>Run the Notebook</w:t>
      </w:r>
      <w:r w:rsidRPr="00D4760C">
        <w:rPr>
          <w:sz w:val="22"/>
          <w:szCs w:val="22"/>
        </w:rPr>
        <w:t xml:space="preserve">: At the top of the </w:t>
      </w:r>
      <w:proofErr w:type="spellStart"/>
      <w:r w:rsidRPr="00D4760C">
        <w:rPr>
          <w:sz w:val="22"/>
          <w:szCs w:val="22"/>
        </w:rPr>
        <w:t>Colab</w:t>
      </w:r>
      <w:proofErr w:type="spellEnd"/>
      <w:r w:rsidRPr="00D4760C">
        <w:rPr>
          <w:sz w:val="22"/>
          <w:szCs w:val="22"/>
        </w:rPr>
        <w:t xml:space="preserve"> interface, click on </w:t>
      </w:r>
      <w:r w:rsidRPr="00D4760C">
        <w:rPr>
          <w:b/>
          <w:bCs/>
          <w:sz w:val="22"/>
          <w:szCs w:val="22"/>
        </w:rPr>
        <w:t>Runtime</w:t>
      </w:r>
      <w:r w:rsidRPr="00D4760C">
        <w:rPr>
          <w:sz w:val="22"/>
          <w:szCs w:val="22"/>
        </w:rPr>
        <w:t xml:space="preserve"> and select </w:t>
      </w:r>
      <w:r w:rsidRPr="00D4760C">
        <w:rPr>
          <w:b/>
          <w:bCs/>
          <w:sz w:val="22"/>
          <w:szCs w:val="22"/>
        </w:rPr>
        <w:t>Run All</w:t>
      </w:r>
      <w:r w:rsidRPr="00D4760C">
        <w:rPr>
          <w:sz w:val="22"/>
          <w:szCs w:val="22"/>
        </w:rPr>
        <w:t>. This will execute all the code cells in the notebook, including loading the data, training the models, and preparing the UI.</w:t>
      </w:r>
    </w:p>
    <w:p w14:paraId="12158450" w14:textId="77777777" w:rsidR="00D4760C" w:rsidRPr="00D4760C" w:rsidRDefault="00D4760C" w:rsidP="000230DE">
      <w:pPr>
        <w:numPr>
          <w:ilvl w:val="0"/>
          <w:numId w:val="34"/>
        </w:numPr>
        <w:snapToGrid w:val="0"/>
        <w:spacing w:before="100" w:beforeAutospacing="1" w:after="100" w:afterAutospacing="1" w:line="360" w:lineRule="auto"/>
        <w:contextualSpacing/>
        <w:rPr>
          <w:sz w:val="22"/>
          <w:szCs w:val="22"/>
        </w:rPr>
      </w:pPr>
      <w:r w:rsidRPr="00D4760C">
        <w:rPr>
          <w:b/>
          <w:bCs/>
          <w:sz w:val="22"/>
          <w:szCs w:val="22"/>
        </w:rPr>
        <w:t>Wait for Model Training</w:t>
      </w:r>
      <w:r w:rsidRPr="00D4760C">
        <w:rPr>
          <w:sz w:val="22"/>
          <w:szCs w:val="22"/>
        </w:rPr>
        <w:t>: The program may take a few minutes to run, especially during the hyperparameter tuning phase for the Gradient Boosting Regressor. Please be patient while the notebook processes the data.</w:t>
      </w:r>
    </w:p>
    <w:p w14:paraId="5E81BE50" w14:textId="77777777" w:rsidR="00D4760C" w:rsidRPr="00D4760C" w:rsidRDefault="00D4760C" w:rsidP="000230DE">
      <w:pPr>
        <w:numPr>
          <w:ilvl w:val="0"/>
          <w:numId w:val="34"/>
        </w:numPr>
        <w:snapToGrid w:val="0"/>
        <w:spacing w:before="100" w:beforeAutospacing="1" w:after="100" w:afterAutospacing="1" w:line="360" w:lineRule="auto"/>
        <w:contextualSpacing/>
        <w:rPr>
          <w:sz w:val="22"/>
          <w:szCs w:val="22"/>
        </w:rPr>
      </w:pPr>
      <w:r w:rsidRPr="00D4760C">
        <w:rPr>
          <w:b/>
          <w:bCs/>
          <w:sz w:val="22"/>
          <w:szCs w:val="22"/>
        </w:rPr>
        <w:t>Locate the Embedded UI</w:t>
      </w:r>
      <w:r w:rsidRPr="00D4760C">
        <w:rPr>
          <w:sz w:val="22"/>
          <w:szCs w:val="22"/>
        </w:rPr>
        <w:t>: Once the notebook has finished running, scroll down through the notebook to find the embedded user interface (UI). The form will be displayed in one of the output cells, ready for interaction.</w:t>
      </w:r>
    </w:p>
    <w:p w14:paraId="326EE751" w14:textId="77777777" w:rsidR="00D4760C" w:rsidRPr="00D4760C" w:rsidRDefault="00D4760C" w:rsidP="000230DE">
      <w:pPr>
        <w:numPr>
          <w:ilvl w:val="0"/>
          <w:numId w:val="34"/>
        </w:numPr>
        <w:snapToGrid w:val="0"/>
        <w:spacing w:before="100" w:beforeAutospacing="1" w:after="100" w:afterAutospacing="1" w:line="360" w:lineRule="auto"/>
        <w:contextualSpacing/>
        <w:rPr>
          <w:sz w:val="22"/>
          <w:szCs w:val="22"/>
        </w:rPr>
      </w:pPr>
      <w:r w:rsidRPr="00D4760C">
        <w:rPr>
          <w:b/>
          <w:bCs/>
          <w:sz w:val="22"/>
          <w:szCs w:val="22"/>
        </w:rPr>
        <w:t>Input Property Details</w:t>
      </w:r>
      <w:r w:rsidRPr="00D4760C">
        <w:rPr>
          <w:sz w:val="22"/>
          <w:szCs w:val="22"/>
        </w:rPr>
        <w:t>: In the embedded UI, fill out each field with the appropriate data for the property you wish to evaluate (e.g., BHK, size, area type, city, etc.).</w:t>
      </w:r>
    </w:p>
    <w:p w14:paraId="63ACE99D" w14:textId="77777777" w:rsidR="00D4760C" w:rsidRPr="00D4760C" w:rsidRDefault="00D4760C" w:rsidP="000230DE">
      <w:pPr>
        <w:numPr>
          <w:ilvl w:val="0"/>
          <w:numId w:val="34"/>
        </w:numPr>
        <w:snapToGrid w:val="0"/>
        <w:spacing w:before="100" w:beforeAutospacing="1" w:after="100" w:afterAutospacing="1" w:line="360" w:lineRule="auto"/>
        <w:contextualSpacing/>
        <w:rPr>
          <w:sz w:val="22"/>
          <w:szCs w:val="22"/>
        </w:rPr>
      </w:pPr>
      <w:r w:rsidRPr="00D4760C">
        <w:rPr>
          <w:b/>
          <w:bCs/>
          <w:sz w:val="22"/>
          <w:szCs w:val="22"/>
        </w:rPr>
        <w:t>Predict Rent</w:t>
      </w:r>
      <w:r w:rsidRPr="00D4760C">
        <w:rPr>
          <w:sz w:val="22"/>
          <w:szCs w:val="22"/>
        </w:rPr>
        <w:t xml:space="preserve">: After entering all the required details, click the </w:t>
      </w:r>
      <w:r w:rsidRPr="00D4760C">
        <w:rPr>
          <w:b/>
          <w:bCs/>
          <w:sz w:val="22"/>
          <w:szCs w:val="22"/>
        </w:rPr>
        <w:t>Predict Rent</w:t>
      </w:r>
      <w:r w:rsidRPr="00D4760C">
        <w:rPr>
          <w:sz w:val="22"/>
          <w:szCs w:val="22"/>
        </w:rPr>
        <w:t xml:space="preserve"> button. The model will process your input and display the predicted rent price directly in the UI.</w:t>
      </w:r>
    </w:p>
    <w:p w14:paraId="34C43732" w14:textId="48033EE3" w:rsidR="3381650B" w:rsidRPr="000230DE" w:rsidRDefault="00D4760C" w:rsidP="3381650B">
      <w:pPr>
        <w:numPr>
          <w:ilvl w:val="0"/>
          <w:numId w:val="34"/>
        </w:numPr>
        <w:snapToGrid w:val="0"/>
        <w:spacing w:before="100" w:beforeAutospacing="1" w:after="100" w:afterAutospacing="1" w:line="360" w:lineRule="auto"/>
        <w:contextualSpacing/>
        <w:rPr>
          <w:sz w:val="22"/>
          <w:szCs w:val="22"/>
        </w:rPr>
      </w:pPr>
      <w:r w:rsidRPr="00D4760C">
        <w:rPr>
          <w:b/>
          <w:bCs/>
          <w:sz w:val="22"/>
          <w:szCs w:val="22"/>
        </w:rPr>
        <w:t>View Prediction</w:t>
      </w:r>
      <w:r w:rsidRPr="00D4760C">
        <w:rPr>
          <w:sz w:val="22"/>
          <w:szCs w:val="22"/>
        </w:rPr>
        <w:t xml:space="preserve">: The predicted rent price will be displayed using the </w:t>
      </w:r>
      <w:r w:rsidRPr="00D4760C">
        <w:rPr>
          <w:b/>
          <w:bCs/>
          <w:sz w:val="22"/>
          <w:szCs w:val="22"/>
        </w:rPr>
        <w:t>Arko Data Solution’s rent price model</w:t>
      </w:r>
      <w:r w:rsidRPr="00D4760C">
        <w:rPr>
          <w:sz w:val="22"/>
          <w:szCs w:val="22"/>
        </w:rPr>
        <w:t>. The prediction is formatted to reflect Indian Rupees (₹).</w:t>
      </w:r>
    </w:p>
    <w:sectPr w:rsidR="3381650B" w:rsidRPr="000230D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5BFCE" w14:textId="77777777" w:rsidR="001A6541" w:rsidRDefault="001A6541">
      <w:r>
        <w:separator/>
      </w:r>
    </w:p>
  </w:endnote>
  <w:endnote w:type="continuationSeparator" w:id="0">
    <w:p w14:paraId="456560FA" w14:textId="77777777" w:rsidR="001A6541" w:rsidRDefault="001A6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Zapfino">
    <w:panose1 w:val="03030300040707070C03"/>
    <w:charset w:val="4D"/>
    <w:family w:val="script"/>
    <w:pitch w:val="variable"/>
    <w:sig w:usb0="80000067" w:usb1="4000004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3C798A51" w:rsidR="4E507B59" w:rsidRDefault="4E507B59" w:rsidP="4E507B59">
          <w:pPr>
            <w:pStyle w:val="Header"/>
            <w:jc w:val="center"/>
          </w:pPr>
          <w:r>
            <w:fldChar w:fldCharType="begin"/>
          </w:r>
          <w:r>
            <w:instrText>PAGE</w:instrText>
          </w:r>
          <w:r>
            <w:fldChar w:fldCharType="separate"/>
          </w:r>
          <w:r w:rsidR="005270D4">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9004E3" w14:textId="77777777" w:rsidR="001A6541" w:rsidRDefault="001A6541">
      <w:r>
        <w:separator/>
      </w:r>
    </w:p>
  </w:footnote>
  <w:footnote w:type="continuationSeparator" w:id="0">
    <w:p w14:paraId="3ACFBAE2" w14:textId="77777777" w:rsidR="001A6541" w:rsidRDefault="001A6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5472"/>
    <w:multiLevelType w:val="multilevel"/>
    <w:tmpl w:val="B648928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E5531"/>
    <w:multiLevelType w:val="multilevel"/>
    <w:tmpl w:val="1982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75EE8"/>
    <w:multiLevelType w:val="multilevel"/>
    <w:tmpl w:val="8F6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42ED0"/>
    <w:multiLevelType w:val="hybridMultilevel"/>
    <w:tmpl w:val="BEA42F70"/>
    <w:lvl w:ilvl="0" w:tplc="546040AC">
      <w:start w:val="1"/>
      <w:numFmt w:val="decimal"/>
      <w:lvlText w:val="%1."/>
      <w:lvlJc w:val="left"/>
      <w:pPr>
        <w:ind w:left="720" w:hanging="360"/>
      </w:pPr>
    </w:lvl>
    <w:lvl w:ilvl="1" w:tplc="94F04BA2">
      <w:start w:val="1"/>
      <w:numFmt w:val="lowerLetter"/>
      <w:lvlText w:val="%2."/>
      <w:lvlJc w:val="left"/>
      <w:pPr>
        <w:ind w:left="1440" w:hanging="360"/>
      </w:pPr>
    </w:lvl>
    <w:lvl w:ilvl="2" w:tplc="0C767BCC">
      <w:start w:val="1"/>
      <w:numFmt w:val="lowerRoman"/>
      <w:lvlText w:val="%3."/>
      <w:lvlJc w:val="right"/>
      <w:pPr>
        <w:ind w:left="2160" w:hanging="180"/>
      </w:pPr>
    </w:lvl>
    <w:lvl w:ilvl="3" w:tplc="E332A33C">
      <w:start w:val="1"/>
      <w:numFmt w:val="decimal"/>
      <w:lvlText w:val="%4."/>
      <w:lvlJc w:val="left"/>
      <w:pPr>
        <w:ind w:left="2880" w:hanging="360"/>
      </w:pPr>
    </w:lvl>
    <w:lvl w:ilvl="4" w:tplc="DAA6C25E">
      <w:start w:val="1"/>
      <w:numFmt w:val="lowerLetter"/>
      <w:lvlText w:val="%5."/>
      <w:lvlJc w:val="left"/>
      <w:pPr>
        <w:ind w:left="3600" w:hanging="360"/>
      </w:pPr>
    </w:lvl>
    <w:lvl w:ilvl="5" w:tplc="24C870AA">
      <w:start w:val="1"/>
      <w:numFmt w:val="lowerRoman"/>
      <w:lvlText w:val="%6."/>
      <w:lvlJc w:val="right"/>
      <w:pPr>
        <w:ind w:left="4320" w:hanging="180"/>
      </w:pPr>
    </w:lvl>
    <w:lvl w:ilvl="6" w:tplc="9C387ABA">
      <w:start w:val="1"/>
      <w:numFmt w:val="decimal"/>
      <w:lvlText w:val="%7."/>
      <w:lvlJc w:val="left"/>
      <w:pPr>
        <w:ind w:left="5040" w:hanging="360"/>
      </w:pPr>
    </w:lvl>
    <w:lvl w:ilvl="7" w:tplc="AC7A3A0C">
      <w:start w:val="1"/>
      <w:numFmt w:val="lowerLetter"/>
      <w:lvlText w:val="%8."/>
      <w:lvlJc w:val="left"/>
      <w:pPr>
        <w:ind w:left="5760" w:hanging="360"/>
      </w:pPr>
    </w:lvl>
    <w:lvl w:ilvl="8" w:tplc="41C81598">
      <w:start w:val="1"/>
      <w:numFmt w:val="lowerRoman"/>
      <w:lvlText w:val="%9."/>
      <w:lvlJc w:val="right"/>
      <w:pPr>
        <w:ind w:left="6480" w:hanging="180"/>
      </w:pPr>
    </w:lvl>
  </w:abstractNum>
  <w:abstractNum w:abstractNumId="4" w15:restartNumberingAfterBreak="0">
    <w:nsid w:val="18FC1EB0"/>
    <w:multiLevelType w:val="multilevel"/>
    <w:tmpl w:val="FA52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B02CD0"/>
    <w:multiLevelType w:val="multilevel"/>
    <w:tmpl w:val="779289D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CF7029"/>
    <w:multiLevelType w:val="multilevel"/>
    <w:tmpl w:val="5B06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19D3"/>
    <w:multiLevelType w:val="multilevel"/>
    <w:tmpl w:val="AE74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C1CCA"/>
    <w:multiLevelType w:val="multilevel"/>
    <w:tmpl w:val="4C20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22436"/>
    <w:multiLevelType w:val="multilevel"/>
    <w:tmpl w:val="CC56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C3223"/>
    <w:multiLevelType w:val="multilevel"/>
    <w:tmpl w:val="D07A62D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1212B"/>
    <w:multiLevelType w:val="multilevel"/>
    <w:tmpl w:val="5BE0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0488E"/>
    <w:multiLevelType w:val="multilevel"/>
    <w:tmpl w:val="47D6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EE24B9"/>
    <w:multiLevelType w:val="multilevel"/>
    <w:tmpl w:val="F5CC2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F5133"/>
    <w:multiLevelType w:val="multilevel"/>
    <w:tmpl w:val="AEBAA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16B2D"/>
    <w:multiLevelType w:val="hybridMultilevel"/>
    <w:tmpl w:val="D3004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CB3C9A"/>
    <w:multiLevelType w:val="multilevel"/>
    <w:tmpl w:val="4396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5D7FCD"/>
    <w:multiLevelType w:val="multilevel"/>
    <w:tmpl w:val="7974D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AB1C35"/>
    <w:multiLevelType w:val="multilevel"/>
    <w:tmpl w:val="E59AC3F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175565"/>
    <w:multiLevelType w:val="multilevel"/>
    <w:tmpl w:val="ADD0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843D5"/>
    <w:multiLevelType w:val="multilevel"/>
    <w:tmpl w:val="0CEAA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C901EE"/>
    <w:multiLevelType w:val="multilevel"/>
    <w:tmpl w:val="CAD6FBC4"/>
    <w:lvl w:ilvl="0">
      <w:start w:val="1"/>
      <w:numFmt w:val="bullet"/>
      <w:lvlText w:val=""/>
      <w:lvlJc w:val="left"/>
      <w:pPr>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480D11"/>
    <w:multiLevelType w:val="hybridMultilevel"/>
    <w:tmpl w:val="DD04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AE6441"/>
    <w:multiLevelType w:val="multilevel"/>
    <w:tmpl w:val="AFF2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555CB9"/>
    <w:multiLevelType w:val="multilevel"/>
    <w:tmpl w:val="DBA2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121C9F"/>
    <w:multiLevelType w:val="multilevel"/>
    <w:tmpl w:val="1034D8B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6D0361"/>
    <w:multiLevelType w:val="multilevel"/>
    <w:tmpl w:val="C45A4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B80A20"/>
    <w:multiLevelType w:val="multilevel"/>
    <w:tmpl w:val="4552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7857A5"/>
    <w:multiLevelType w:val="multilevel"/>
    <w:tmpl w:val="17B4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C17A6A"/>
    <w:multiLevelType w:val="multilevel"/>
    <w:tmpl w:val="05F4B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8142B6"/>
    <w:multiLevelType w:val="multilevel"/>
    <w:tmpl w:val="EB72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B6509"/>
    <w:multiLevelType w:val="multilevel"/>
    <w:tmpl w:val="BB923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BF463A"/>
    <w:multiLevelType w:val="multilevel"/>
    <w:tmpl w:val="AFDC1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4C24E6"/>
    <w:multiLevelType w:val="multilevel"/>
    <w:tmpl w:val="5C6031BE"/>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6910774">
    <w:abstractNumId w:val="3"/>
  </w:num>
  <w:num w:numId="2" w16cid:durableId="1691101855">
    <w:abstractNumId w:val="24"/>
  </w:num>
  <w:num w:numId="3" w16cid:durableId="1001857875">
    <w:abstractNumId w:val="29"/>
  </w:num>
  <w:num w:numId="4" w16cid:durableId="722217404">
    <w:abstractNumId w:val="15"/>
  </w:num>
  <w:num w:numId="5" w16cid:durableId="1968049211">
    <w:abstractNumId w:val="22"/>
  </w:num>
  <w:num w:numId="6" w16cid:durableId="882525757">
    <w:abstractNumId w:val="10"/>
  </w:num>
  <w:num w:numId="7" w16cid:durableId="1334802529">
    <w:abstractNumId w:val="18"/>
  </w:num>
  <w:num w:numId="8" w16cid:durableId="1427730083">
    <w:abstractNumId w:val="33"/>
  </w:num>
  <w:num w:numId="9" w16cid:durableId="1115754328">
    <w:abstractNumId w:val="21"/>
  </w:num>
  <w:num w:numId="10" w16cid:durableId="806121756">
    <w:abstractNumId w:val="25"/>
  </w:num>
  <w:num w:numId="11" w16cid:durableId="1801221589">
    <w:abstractNumId w:val="5"/>
  </w:num>
  <w:num w:numId="12" w16cid:durableId="1035807434">
    <w:abstractNumId w:val="13"/>
  </w:num>
  <w:num w:numId="13" w16cid:durableId="1901789246">
    <w:abstractNumId w:val="32"/>
  </w:num>
  <w:num w:numId="14" w16cid:durableId="1003893961">
    <w:abstractNumId w:val="19"/>
  </w:num>
  <w:num w:numId="15" w16cid:durableId="1295214179">
    <w:abstractNumId w:val="14"/>
  </w:num>
  <w:num w:numId="16" w16cid:durableId="1799180670">
    <w:abstractNumId w:val="16"/>
  </w:num>
  <w:num w:numId="17" w16cid:durableId="1886868054">
    <w:abstractNumId w:val="27"/>
  </w:num>
  <w:num w:numId="18" w16cid:durableId="568350845">
    <w:abstractNumId w:val="30"/>
  </w:num>
  <w:num w:numId="19" w16cid:durableId="709040219">
    <w:abstractNumId w:val="1"/>
  </w:num>
  <w:num w:numId="20" w16cid:durableId="558908161">
    <w:abstractNumId w:val="9"/>
  </w:num>
  <w:num w:numId="21" w16cid:durableId="1066220671">
    <w:abstractNumId w:val="28"/>
  </w:num>
  <w:num w:numId="22" w16cid:durableId="313948530">
    <w:abstractNumId w:val="7"/>
  </w:num>
  <w:num w:numId="23" w16cid:durableId="1411850389">
    <w:abstractNumId w:val="31"/>
  </w:num>
  <w:num w:numId="24" w16cid:durableId="456027075">
    <w:abstractNumId w:val="11"/>
  </w:num>
  <w:num w:numId="25" w16cid:durableId="732119763">
    <w:abstractNumId w:val="23"/>
  </w:num>
  <w:num w:numId="26" w16cid:durableId="538081155">
    <w:abstractNumId w:val="6"/>
  </w:num>
  <w:num w:numId="27" w16cid:durableId="1062555564">
    <w:abstractNumId w:val="8"/>
  </w:num>
  <w:num w:numId="28" w16cid:durableId="1732384295">
    <w:abstractNumId w:val="12"/>
  </w:num>
  <w:num w:numId="29" w16cid:durableId="1756244693">
    <w:abstractNumId w:val="2"/>
  </w:num>
  <w:num w:numId="30" w16cid:durableId="1677730802">
    <w:abstractNumId w:val="26"/>
  </w:num>
  <w:num w:numId="31" w16cid:durableId="1622691005">
    <w:abstractNumId w:val="4"/>
  </w:num>
  <w:num w:numId="32" w16cid:durableId="388652446">
    <w:abstractNumId w:val="17"/>
  </w:num>
  <w:num w:numId="33" w16cid:durableId="1053117177">
    <w:abstractNumId w:val="20"/>
  </w:num>
  <w:num w:numId="34" w16cid:durableId="148716853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3D08"/>
    <w:rsid w:val="00022FE6"/>
    <w:rsid w:val="000230DE"/>
    <w:rsid w:val="00034342"/>
    <w:rsid w:val="00040AC2"/>
    <w:rsid w:val="00043EC5"/>
    <w:rsid w:val="00052DF1"/>
    <w:rsid w:val="000A17E5"/>
    <w:rsid w:val="000E2273"/>
    <w:rsid w:val="000E3ADE"/>
    <w:rsid w:val="0013791A"/>
    <w:rsid w:val="001715B6"/>
    <w:rsid w:val="001A6541"/>
    <w:rsid w:val="001A6AD2"/>
    <w:rsid w:val="001E7913"/>
    <w:rsid w:val="00207C2F"/>
    <w:rsid w:val="0024196B"/>
    <w:rsid w:val="00244157"/>
    <w:rsid w:val="003061DE"/>
    <w:rsid w:val="00310E75"/>
    <w:rsid w:val="003843F2"/>
    <w:rsid w:val="00397B28"/>
    <w:rsid w:val="003A3519"/>
    <w:rsid w:val="003C41E6"/>
    <w:rsid w:val="003F1D6F"/>
    <w:rsid w:val="0040315B"/>
    <w:rsid w:val="00403DA3"/>
    <w:rsid w:val="00482DEB"/>
    <w:rsid w:val="004B167C"/>
    <w:rsid w:val="00526201"/>
    <w:rsid w:val="005270D4"/>
    <w:rsid w:val="00550F52"/>
    <w:rsid w:val="005E5047"/>
    <w:rsid w:val="006127D9"/>
    <w:rsid w:val="00620519"/>
    <w:rsid w:val="00624B7C"/>
    <w:rsid w:val="00640E97"/>
    <w:rsid w:val="00662245"/>
    <w:rsid w:val="006C3C65"/>
    <w:rsid w:val="006D61B0"/>
    <w:rsid w:val="007251C1"/>
    <w:rsid w:val="007655A2"/>
    <w:rsid w:val="007A0331"/>
    <w:rsid w:val="007E4B59"/>
    <w:rsid w:val="007E7435"/>
    <w:rsid w:val="007F23A7"/>
    <w:rsid w:val="00814688"/>
    <w:rsid w:val="008241F3"/>
    <w:rsid w:val="0088241A"/>
    <w:rsid w:val="008A4FC8"/>
    <w:rsid w:val="008E2605"/>
    <w:rsid w:val="009127BD"/>
    <w:rsid w:val="009230C6"/>
    <w:rsid w:val="009508E5"/>
    <w:rsid w:val="0099709F"/>
    <w:rsid w:val="009C312F"/>
    <w:rsid w:val="009C3B59"/>
    <w:rsid w:val="009F5335"/>
    <w:rsid w:val="00A12844"/>
    <w:rsid w:val="00A1365D"/>
    <w:rsid w:val="00A32015"/>
    <w:rsid w:val="00A96625"/>
    <w:rsid w:val="00B46415"/>
    <w:rsid w:val="00BA0107"/>
    <w:rsid w:val="00BC7241"/>
    <w:rsid w:val="00BE126C"/>
    <w:rsid w:val="00BF1F33"/>
    <w:rsid w:val="00C446D5"/>
    <w:rsid w:val="00C44D30"/>
    <w:rsid w:val="00C458F2"/>
    <w:rsid w:val="00C646E7"/>
    <w:rsid w:val="00C76046"/>
    <w:rsid w:val="00C94735"/>
    <w:rsid w:val="00CB4741"/>
    <w:rsid w:val="00CF7F58"/>
    <w:rsid w:val="00D1409A"/>
    <w:rsid w:val="00D4760C"/>
    <w:rsid w:val="00D7545E"/>
    <w:rsid w:val="00D91EFB"/>
    <w:rsid w:val="00DC13C7"/>
    <w:rsid w:val="00DC2840"/>
    <w:rsid w:val="00E33E44"/>
    <w:rsid w:val="00E7330B"/>
    <w:rsid w:val="00EB3E8D"/>
    <w:rsid w:val="00ED5CDB"/>
    <w:rsid w:val="00EE1729"/>
    <w:rsid w:val="00F03910"/>
    <w:rsid w:val="00F07DA9"/>
    <w:rsid w:val="00F11E58"/>
    <w:rsid w:val="00F154C8"/>
    <w:rsid w:val="00F46828"/>
    <w:rsid w:val="00F6254F"/>
    <w:rsid w:val="00FA5A9E"/>
    <w:rsid w:val="02B1A222"/>
    <w:rsid w:val="02F69B2F"/>
    <w:rsid w:val="057EB226"/>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730391B"/>
    <w:rsid w:val="1969EC4C"/>
    <w:rsid w:val="19A6A01F"/>
    <w:rsid w:val="1B05BCAD"/>
    <w:rsid w:val="1C0966A4"/>
    <w:rsid w:val="1DA53705"/>
    <w:rsid w:val="2278A828"/>
    <w:rsid w:val="22F7A635"/>
    <w:rsid w:val="249D868E"/>
    <w:rsid w:val="25571E94"/>
    <w:rsid w:val="262C3F8D"/>
    <w:rsid w:val="262FD8C4"/>
    <w:rsid w:val="28DB33D0"/>
    <w:rsid w:val="3033F2F3"/>
    <w:rsid w:val="3310D683"/>
    <w:rsid w:val="3381650B"/>
    <w:rsid w:val="3539EF20"/>
    <w:rsid w:val="383CD7AB"/>
    <w:rsid w:val="3894D63E"/>
    <w:rsid w:val="3A2CAEC3"/>
    <w:rsid w:val="40739BD8"/>
    <w:rsid w:val="410B6B73"/>
    <w:rsid w:val="4208D14D"/>
    <w:rsid w:val="44430C35"/>
    <w:rsid w:val="444CBEFD"/>
    <w:rsid w:val="45F82276"/>
    <w:rsid w:val="47554CFD"/>
    <w:rsid w:val="47CCC7C0"/>
    <w:rsid w:val="4ABB8A5C"/>
    <w:rsid w:val="4B57AAEE"/>
    <w:rsid w:val="4C99EF04"/>
    <w:rsid w:val="4E507B59"/>
    <w:rsid w:val="50A89A54"/>
    <w:rsid w:val="512BB5C0"/>
    <w:rsid w:val="5259C9D4"/>
    <w:rsid w:val="542EB1D3"/>
    <w:rsid w:val="559F1CD0"/>
    <w:rsid w:val="55CA8234"/>
    <w:rsid w:val="55D9C521"/>
    <w:rsid w:val="56B51EDE"/>
    <w:rsid w:val="5EBED3BF"/>
    <w:rsid w:val="61A59C58"/>
    <w:rsid w:val="6232EC83"/>
    <w:rsid w:val="665EE29A"/>
    <w:rsid w:val="669AEFE4"/>
    <w:rsid w:val="670B0DE5"/>
    <w:rsid w:val="67C5FAC4"/>
    <w:rsid w:val="6967756A"/>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F33"/>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715B6"/>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91E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unhideWhenUsed/>
    <w:rsid w:val="001715B6"/>
    <w:pPr>
      <w:spacing w:before="100" w:beforeAutospacing="1" w:after="100" w:afterAutospacing="1"/>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9508E5"/>
  </w:style>
  <w:style w:type="character" w:styleId="UnresolvedMention">
    <w:name w:val="Unresolved Mention"/>
    <w:basedOn w:val="DefaultParagraphFont"/>
    <w:uiPriority w:val="99"/>
    <w:semiHidden/>
    <w:unhideWhenUsed/>
    <w:rsid w:val="00D7545E"/>
    <w:rPr>
      <w:color w:val="605E5C"/>
      <w:shd w:val="clear" w:color="auto" w:fill="E1DFDD"/>
    </w:rPr>
  </w:style>
  <w:style w:type="character" w:customStyle="1" w:styleId="Heading4Char">
    <w:name w:val="Heading 4 Char"/>
    <w:basedOn w:val="DefaultParagraphFont"/>
    <w:link w:val="Heading4"/>
    <w:uiPriority w:val="9"/>
    <w:semiHidden/>
    <w:rsid w:val="00D91EFB"/>
    <w:rPr>
      <w:rFonts w:asciiTheme="majorHAnsi" w:eastAsiaTheme="majorEastAsia" w:hAnsiTheme="majorHAnsi" w:cstheme="majorBidi"/>
      <w:i/>
      <w:iCs/>
      <w:color w:val="2F5496" w:themeColor="accent1" w:themeShade="BF"/>
      <w:sz w:val="24"/>
      <w:szCs w:val="24"/>
    </w:rPr>
  </w:style>
  <w:style w:type="character" w:styleId="FollowedHyperlink">
    <w:name w:val="FollowedHyperlink"/>
    <w:basedOn w:val="DefaultParagraphFont"/>
    <w:uiPriority w:val="99"/>
    <w:semiHidden/>
    <w:unhideWhenUsed/>
    <w:rsid w:val="00A96625"/>
    <w:rPr>
      <w:color w:val="954F72" w:themeColor="followedHyperlink"/>
      <w:u w:val="single"/>
    </w:rPr>
  </w:style>
  <w:style w:type="character" w:styleId="Strong">
    <w:name w:val="Strong"/>
    <w:basedOn w:val="DefaultParagraphFont"/>
    <w:uiPriority w:val="22"/>
    <w:qFormat/>
    <w:rsid w:val="007A0331"/>
    <w:rPr>
      <w:b/>
      <w:bCs/>
    </w:rPr>
  </w:style>
  <w:style w:type="character" w:styleId="HTMLCode">
    <w:name w:val="HTML Code"/>
    <w:basedOn w:val="DefaultParagraphFont"/>
    <w:uiPriority w:val="99"/>
    <w:semiHidden/>
    <w:unhideWhenUsed/>
    <w:rsid w:val="007A03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127">
      <w:bodyDiv w:val="1"/>
      <w:marLeft w:val="0"/>
      <w:marRight w:val="0"/>
      <w:marTop w:val="0"/>
      <w:marBottom w:val="0"/>
      <w:divBdr>
        <w:top w:val="none" w:sz="0" w:space="0" w:color="auto"/>
        <w:left w:val="none" w:sz="0" w:space="0" w:color="auto"/>
        <w:bottom w:val="none" w:sz="0" w:space="0" w:color="auto"/>
        <w:right w:val="none" w:sz="0" w:space="0" w:color="auto"/>
      </w:divBdr>
    </w:div>
    <w:div w:id="25067216">
      <w:bodyDiv w:val="1"/>
      <w:marLeft w:val="0"/>
      <w:marRight w:val="0"/>
      <w:marTop w:val="0"/>
      <w:marBottom w:val="0"/>
      <w:divBdr>
        <w:top w:val="none" w:sz="0" w:space="0" w:color="auto"/>
        <w:left w:val="none" w:sz="0" w:space="0" w:color="auto"/>
        <w:bottom w:val="none" w:sz="0" w:space="0" w:color="auto"/>
        <w:right w:val="none" w:sz="0" w:space="0" w:color="auto"/>
      </w:divBdr>
    </w:div>
    <w:div w:id="68357439">
      <w:bodyDiv w:val="1"/>
      <w:marLeft w:val="0"/>
      <w:marRight w:val="0"/>
      <w:marTop w:val="0"/>
      <w:marBottom w:val="0"/>
      <w:divBdr>
        <w:top w:val="none" w:sz="0" w:space="0" w:color="auto"/>
        <w:left w:val="none" w:sz="0" w:space="0" w:color="auto"/>
        <w:bottom w:val="none" w:sz="0" w:space="0" w:color="auto"/>
        <w:right w:val="none" w:sz="0" w:space="0" w:color="auto"/>
      </w:divBdr>
      <w:divsChild>
        <w:div w:id="493453167">
          <w:marLeft w:val="0"/>
          <w:marRight w:val="0"/>
          <w:marTop w:val="0"/>
          <w:marBottom w:val="0"/>
          <w:divBdr>
            <w:top w:val="none" w:sz="0" w:space="0" w:color="auto"/>
            <w:left w:val="none" w:sz="0" w:space="0" w:color="auto"/>
            <w:bottom w:val="none" w:sz="0" w:space="0" w:color="auto"/>
            <w:right w:val="none" w:sz="0" w:space="0" w:color="auto"/>
          </w:divBdr>
          <w:divsChild>
            <w:div w:id="52697854">
              <w:marLeft w:val="0"/>
              <w:marRight w:val="0"/>
              <w:marTop w:val="0"/>
              <w:marBottom w:val="0"/>
              <w:divBdr>
                <w:top w:val="none" w:sz="0" w:space="0" w:color="auto"/>
                <w:left w:val="none" w:sz="0" w:space="0" w:color="auto"/>
                <w:bottom w:val="none" w:sz="0" w:space="0" w:color="auto"/>
                <w:right w:val="none" w:sz="0" w:space="0" w:color="auto"/>
              </w:divBdr>
              <w:divsChild>
                <w:div w:id="19367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0931">
      <w:bodyDiv w:val="1"/>
      <w:marLeft w:val="0"/>
      <w:marRight w:val="0"/>
      <w:marTop w:val="0"/>
      <w:marBottom w:val="0"/>
      <w:divBdr>
        <w:top w:val="none" w:sz="0" w:space="0" w:color="auto"/>
        <w:left w:val="none" w:sz="0" w:space="0" w:color="auto"/>
        <w:bottom w:val="none" w:sz="0" w:space="0" w:color="auto"/>
        <w:right w:val="none" w:sz="0" w:space="0" w:color="auto"/>
      </w:divBdr>
    </w:div>
    <w:div w:id="75563754">
      <w:bodyDiv w:val="1"/>
      <w:marLeft w:val="0"/>
      <w:marRight w:val="0"/>
      <w:marTop w:val="0"/>
      <w:marBottom w:val="0"/>
      <w:divBdr>
        <w:top w:val="none" w:sz="0" w:space="0" w:color="auto"/>
        <w:left w:val="none" w:sz="0" w:space="0" w:color="auto"/>
        <w:bottom w:val="none" w:sz="0" w:space="0" w:color="auto"/>
        <w:right w:val="none" w:sz="0" w:space="0" w:color="auto"/>
      </w:divBdr>
    </w:div>
    <w:div w:id="116263811">
      <w:bodyDiv w:val="1"/>
      <w:marLeft w:val="0"/>
      <w:marRight w:val="0"/>
      <w:marTop w:val="0"/>
      <w:marBottom w:val="0"/>
      <w:divBdr>
        <w:top w:val="none" w:sz="0" w:space="0" w:color="auto"/>
        <w:left w:val="none" w:sz="0" w:space="0" w:color="auto"/>
        <w:bottom w:val="none" w:sz="0" w:space="0" w:color="auto"/>
        <w:right w:val="none" w:sz="0" w:space="0" w:color="auto"/>
      </w:divBdr>
    </w:div>
    <w:div w:id="120611691">
      <w:bodyDiv w:val="1"/>
      <w:marLeft w:val="0"/>
      <w:marRight w:val="0"/>
      <w:marTop w:val="0"/>
      <w:marBottom w:val="0"/>
      <w:divBdr>
        <w:top w:val="none" w:sz="0" w:space="0" w:color="auto"/>
        <w:left w:val="none" w:sz="0" w:space="0" w:color="auto"/>
        <w:bottom w:val="none" w:sz="0" w:space="0" w:color="auto"/>
        <w:right w:val="none" w:sz="0" w:space="0" w:color="auto"/>
      </w:divBdr>
    </w:div>
    <w:div w:id="136463225">
      <w:bodyDiv w:val="1"/>
      <w:marLeft w:val="0"/>
      <w:marRight w:val="0"/>
      <w:marTop w:val="0"/>
      <w:marBottom w:val="0"/>
      <w:divBdr>
        <w:top w:val="none" w:sz="0" w:space="0" w:color="auto"/>
        <w:left w:val="none" w:sz="0" w:space="0" w:color="auto"/>
        <w:bottom w:val="none" w:sz="0" w:space="0" w:color="auto"/>
        <w:right w:val="none" w:sz="0" w:space="0" w:color="auto"/>
      </w:divBdr>
    </w:div>
    <w:div w:id="143936970">
      <w:bodyDiv w:val="1"/>
      <w:marLeft w:val="0"/>
      <w:marRight w:val="0"/>
      <w:marTop w:val="0"/>
      <w:marBottom w:val="0"/>
      <w:divBdr>
        <w:top w:val="none" w:sz="0" w:space="0" w:color="auto"/>
        <w:left w:val="none" w:sz="0" w:space="0" w:color="auto"/>
        <w:bottom w:val="none" w:sz="0" w:space="0" w:color="auto"/>
        <w:right w:val="none" w:sz="0" w:space="0" w:color="auto"/>
      </w:divBdr>
    </w:div>
    <w:div w:id="154230844">
      <w:bodyDiv w:val="1"/>
      <w:marLeft w:val="0"/>
      <w:marRight w:val="0"/>
      <w:marTop w:val="0"/>
      <w:marBottom w:val="0"/>
      <w:divBdr>
        <w:top w:val="none" w:sz="0" w:space="0" w:color="auto"/>
        <w:left w:val="none" w:sz="0" w:space="0" w:color="auto"/>
        <w:bottom w:val="none" w:sz="0" w:space="0" w:color="auto"/>
        <w:right w:val="none" w:sz="0" w:space="0" w:color="auto"/>
      </w:divBdr>
    </w:div>
    <w:div w:id="166796132">
      <w:bodyDiv w:val="1"/>
      <w:marLeft w:val="0"/>
      <w:marRight w:val="0"/>
      <w:marTop w:val="0"/>
      <w:marBottom w:val="0"/>
      <w:divBdr>
        <w:top w:val="none" w:sz="0" w:space="0" w:color="auto"/>
        <w:left w:val="none" w:sz="0" w:space="0" w:color="auto"/>
        <w:bottom w:val="none" w:sz="0" w:space="0" w:color="auto"/>
        <w:right w:val="none" w:sz="0" w:space="0" w:color="auto"/>
      </w:divBdr>
    </w:div>
    <w:div w:id="178155010">
      <w:bodyDiv w:val="1"/>
      <w:marLeft w:val="0"/>
      <w:marRight w:val="0"/>
      <w:marTop w:val="0"/>
      <w:marBottom w:val="0"/>
      <w:divBdr>
        <w:top w:val="none" w:sz="0" w:space="0" w:color="auto"/>
        <w:left w:val="none" w:sz="0" w:space="0" w:color="auto"/>
        <w:bottom w:val="none" w:sz="0" w:space="0" w:color="auto"/>
        <w:right w:val="none" w:sz="0" w:space="0" w:color="auto"/>
      </w:divBdr>
    </w:div>
    <w:div w:id="183520648">
      <w:bodyDiv w:val="1"/>
      <w:marLeft w:val="0"/>
      <w:marRight w:val="0"/>
      <w:marTop w:val="0"/>
      <w:marBottom w:val="0"/>
      <w:divBdr>
        <w:top w:val="none" w:sz="0" w:space="0" w:color="auto"/>
        <w:left w:val="none" w:sz="0" w:space="0" w:color="auto"/>
        <w:bottom w:val="none" w:sz="0" w:space="0" w:color="auto"/>
        <w:right w:val="none" w:sz="0" w:space="0" w:color="auto"/>
      </w:divBdr>
    </w:div>
    <w:div w:id="193688812">
      <w:bodyDiv w:val="1"/>
      <w:marLeft w:val="0"/>
      <w:marRight w:val="0"/>
      <w:marTop w:val="0"/>
      <w:marBottom w:val="0"/>
      <w:divBdr>
        <w:top w:val="none" w:sz="0" w:space="0" w:color="auto"/>
        <w:left w:val="none" w:sz="0" w:space="0" w:color="auto"/>
        <w:bottom w:val="none" w:sz="0" w:space="0" w:color="auto"/>
        <w:right w:val="none" w:sz="0" w:space="0" w:color="auto"/>
      </w:divBdr>
    </w:div>
    <w:div w:id="205459386">
      <w:bodyDiv w:val="1"/>
      <w:marLeft w:val="0"/>
      <w:marRight w:val="0"/>
      <w:marTop w:val="0"/>
      <w:marBottom w:val="0"/>
      <w:divBdr>
        <w:top w:val="none" w:sz="0" w:space="0" w:color="auto"/>
        <w:left w:val="none" w:sz="0" w:space="0" w:color="auto"/>
        <w:bottom w:val="none" w:sz="0" w:space="0" w:color="auto"/>
        <w:right w:val="none" w:sz="0" w:space="0" w:color="auto"/>
      </w:divBdr>
    </w:div>
    <w:div w:id="224798926">
      <w:bodyDiv w:val="1"/>
      <w:marLeft w:val="0"/>
      <w:marRight w:val="0"/>
      <w:marTop w:val="0"/>
      <w:marBottom w:val="0"/>
      <w:divBdr>
        <w:top w:val="none" w:sz="0" w:space="0" w:color="auto"/>
        <w:left w:val="none" w:sz="0" w:space="0" w:color="auto"/>
        <w:bottom w:val="none" w:sz="0" w:space="0" w:color="auto"/>
        <w:right w:val="none" w:sz="0" w:space="0" w:color="auto"/>
      </w:divBdr>
    </w:div>
    <w:div w:id="239338523">
      <w:bodyDiv w:val="1"/>
      <w:marLeft w:val="0"/>
      <w:marRight w:val="0"/>
      <w:marTop w:val="0"/>
      <w:marBottom w:val="0"/>
      <w:divBdr>
        <w:top w:val="none" w:sz="0" w:space="0" w:color="auto"/>
        <w:left w:val="none" w:sz="0" w:space="0" w:color="auto"/>
        <w:bottom w:val="none" w:sz="0" w:space="0" w:color="auto"/>
        <w:right w:val="none" w:sz="0" w:space="0" w:color="auto"/>
      </w:divBdr>
    </w:div>
    <w:div w:id="254049172">
      <w:bodyDiv w:val="1"/>
      <w:marLeft w:val="0"/>
      <w:marRight w:val="0"/>
      <w:marTop w:val="0"/>
      <w:marBottom w:val="0"/>
      <w:divBdr>
        <w:top w:val="none" w:sz="0" w:space="0" w:color="auto"/>
        <w:left w:val="none" w:sz="0" w:space="0" w:color="auto"/>
        <w:bottom w:val="none" w:sz="0" w:space="0" w:color="auto"/>
        <w:right w:val="none" w:sz="0" w:space="0" w:color="auto"/>
      </w:divBdr>
    </w:div>
    <w:div w:id="331955032">
      <w:bodyDiv w:val="1"/>
      <w:marLeft w:val="0"/>
      <w:marRight w:val="0"/>
      <w:marTop w:val="0"/>
      <w:marBottom w:val="0"/>
      <w:divBdr>
        <w:top w:val="none" w:sz="0" w:space="0" w:color="auto"/>
        <w:left w:val="none" w:sz="0" w:space="0" w:color="auto"/>
        <w:bottom w:val="none" w:sz="0" w:space="0" w:color="auto"/>
        <w:right w:val="none" w:sz="0" w:space="0" w:color="auto"/>
      </w:divBdr>
    </w:div>
    <w:div w:id="344287898">
      <w:bodyDiv w:val="1"/>
      <w:marLeft w:val="0"/>
      <w:marRight w:val="0"/>
      <w:marTop w:val="0"/>
      <w:marBottom w:val="0"/>
      <w:divBdr>
        <w:top w:val="none" w:sz="0" w:space="0" w:color="auto"/>
        <w:left w:val="none" w:sz="0" w:space="0" w:color="auto"/>
        <w:bottom w:val="none" w:sz="0" w:space="0" w:color="auto"/>
        <w:right w:val="none" w:sz="0" w:space="0" w:color="auto"/>
      </w:divBdr>
    </w:div>
    <w:div w:id="360014226">
      <w:bodyDiv w:val="1"/>
      <w:marLeft w:val="0"/>
      <w:marRight w:val="0"/>
      <w:marTop w:val="0"/>
      <w:marBottom w:val="0"/>
      <w:divBdr>
        <w:top w:val="none" w:sz="0" w:space="0" w:color="auto"/>
        <w:left w:val="none" w:sz="0" w:space="0" w:color="auto"/>
        <w:bottom w:val="none" w:sz="0" w:space="0" w:color="auto"/>
        <w:right w:val="none" w:sz="0" w:space="0" w:color="auto"/>
      </w:divBdr>
    </w:div>
    <w:div w:id="395516485">
      <w:bodyDiv w:val="1"/>
      <w:marLeft w:val="0"/>
      <w:marRight w:val="0"/>
      <w:marTop w:val="0"/>
      <w:marBottom w:val="0"/>
      <w:divBdr>
        <w:top w:val="none" w:sz="0" w:space="0" w:color="auto"/>
        <w:left w:val="none" w:sz="0" w:space="0" w:color="auto"/>
        <w:bottom w:val="none" w:sz="0" w:space="0" w:color="auto"/>
        <w:right w:val="none" w:sz="0" w:space="0" w:color="auto"/>
      </w:divBdr>
    </w:div>
    <w:div w:id="396167493">
      <w:bodyDiv w:val="1"/>
      <w:marLeft w:val="0"/>
      <w:marRight w:val="0"/>
      <w:marTop w:val="0"/>
      <w:marBottom w:val="0"/>
      <w:divBdr>
        <w:top w:val="none" w:sz="0" w:space="0" w:color="auto"/>
        <w:left w:val="none" w:sz="0" w:space="0" w:color="auto"/>
        <w:bottom w:val="none" w:sz="0" w:space="0" w:color="auto"/>
        <w:right w:val="none" w:sz="0" w:space="0" w:color="auto"/>
      </w:divBdr>
    </w:div>
    <w:div w:id="398405887">
      <w:bodyDiv w:val="1"/>
      <w:marLeft w:val="0"/>
      <w:marRight w:val="0"/>
      <w:marTop w:val="0"/>
      <w:marBottom w:val="0"/>
      <w:divBdr>
        <w:top w:val="none" w:sz="0" w:space="0" w:color="auto"/>
        <w:left w:val="none" w:sz="0" w:space="0" w:color="auto"/>
        <w:bottom w:val="none" w:sz="0" w:space="0" w:color="auto"/>
        <w:right w:val="none" w:sz="0" w:space="0" w:color="auto"/>
      </w:divBdr>
    </w:div>
    <w:div w:id="412632647">
      <w:bodyDiv w:val="1"/>
      <w:marLeft w:val="0"/>
      <w:marRight w:val="0"/>
      <w:marTop w:val="0"/>
      <w:marBottom w:val="0"/>
      <w:divBdr>
        <w:top w:val="none" w:sz="0" w:space="0" w:color="auto"/>
        <w:left w:val="none" w:sz="0" w:space="0" w:color="auto"/>
        <w:bottom w:val="none" w:sz="0" w:space="0" w:color="auto"/>
        <w:right w:val="none" w:sz="0" w:space="0" w:color="auto"/>
      </w:divBdr>
    </w:div>
    <w:div w:id="414983091">
      <w:bodyDiv w:val="1"/>
      <w:marLeft w:val="0"/>
      <w:marRight w:val="0"/>
      <w:marTop w:val="0"/>
      <w:marBottom w:val="0"/>
      <w:divBdr>
        <w:top w:val="none" w:sz="0" w:space="0" w:color="auto"/>
        <w:left w:val="none" w:sz="0" w:space="0" w:color="auto"/>
        <w:bottom w:val="none" w:sz="0" w:space="0" w:color="auto"/>
        <w:right w:val="none" w:sz="0" w:space="0" w:color="auto"/>
      </w:divBdr>
    </w:div>
    <w:div w:id="435179710">
      <w:bodyDiv w:val="1"/>
      <w:marLeft w:val="0"/>
      <w:marRight w:val="0"/>
      <w:marTop w:val="0"/>
      <w:marBottom w:val="0"/>
      <w:divBdr>
        <w:top w:val="none" w:sz="0" w:space="0" w:color="auto"/>
        <w:left w:val="none" w:sz="0" w:space="0" w:color="auto"/>
        <w:bottom w:val="none" w:sz="0" w:space="0" w:color="auto"/>
        <w:right w:val="none" w:sz="0" w:space="0" w:color="auto"/>
      </w:divBdr>
    </w:div>
    <w:div w:id="458493694">
      <w:bodyDiv w:val="1"/>
      <w:marLeft w:val="0"/>
      <w:marRight w:val="0"/>
      <w:marTop w:val="0"/>
      <w:marBottom w:val="0"/>
      <w:divBdr>
        <w:top w:val="none" w:sz="0" w:space="0" w:color="auto"/>
        <w:left w:val="none" w:sz="0" w:space="0" w:color="auto"/>
        <w:bottom w:val="none" w:sz="0" w:space="0" w:color="auto"/>
        <w:right w:val="none" w:sz="0" w:space="0" w:color="auto"/>
      </w:divBdr>
    </w:div>
    <w:div w:id="493683820">
      <w:bodyDiv w:val="1"/>
      <w:marLeft w:val="0"/>
      <w:marRight w:val="0"/>
      <w:marTop w:val="0"/>
      <w:marBottom w:val="0"/>
      <w:divBdr>
        <w:top w:val="none" w:sz="0" w:space="0" w:color="auto"/>
        <w:left w:val="none" w:sz="0" w:space="0" w:color="auto"/>
        <w:bottom w:val="none" w:sz="0" w:space="0" w:color="auto"/>
        <w:right w:val="none" w:sz="0" w:space="0" w:color="auto"/>
      </w:divBdr>
    </w:div>
    <w:div w:id="507331533">
      <w:bodyDiv w:val="1"/>
      <w:marLeft w:val="0"/>
      <w:marRight w:val="0"/>
      <w:marTop w:val="0"/>
      <w:marBottom w:val="0"/>
      <w:divBdr>
        <w:top w:val="none" w:sz="0" w:space="0" w:color="auto"/>
        <w:left w:val="none" w:sz="0" w:space="0" w:color="auto"/>
        <w:bottom w:val="none" w:sz="0" w:space="0" w:color="auto"/>
        <w:right w:val="none" w:sz="0" w:space="0" w:color="auto"/>
      </w:divBdr>
    </w:div>
    <w:div w:id="515001409">
      <w:bodyDiv w:val="1"/>
      <w:marLeft w:val="0"/>
      <w:marRight w:val="0"/>
      <w:marTop w:val="0"/>
      <w:marBottom w:val="0"/>
      <w:divBdr>
        <w:top w:val="none" w:sz="0" w:space="0" w:color="auto"/>
        <w:left w:val="none" w:sz="0" w:space="0" w:color="auto"/>
        <w:bottom w:val="none" w:sz="0" w:space="0" w:color="auto"/>
        <w:right w:val="none" w:sz="0" w:space="0" w:color="auto"/>
      </w:divBdr>
    </w:div>
    <w:div w:id="526915363">
      <w:bodyDiv w:val="1"/>
      <w:marLeft w:val="0"/>
      <w:marRight w:val="0"/>
      <w:marTop w:val="0"/>
      <w:marBottom w:val="0"/>
      <w:divBdr>
        <w:top w:val="none" w:sz="0" w:space="0" w:color="auto"/>
        <w:left w:val="none" w:sz="0" w:space="0" w:color="auto"/>
        <w:bottom w:val="none" w:sz="0" w:space="0" w:color="auto"/>
        <w:right w:val="none" w:sz="0" w:space="0" w:color="auto"/>
      </w:divBdr>
    </w:div>
    <w:div w:id="535847313">
      <w:bodyDiv w:val="1"/>
      <w:marLeft w:val="0"/>
      <w:marRight w:val="0"/>
      <w:marTop w:val="0"/>
      <w:marBottom w:val="0"/>
      <w:divBdr>
        <w:top w:val="none" w:sz="0" w:space="0" w:color="auto"/>
        <w:left w:val="none" w:sz="0" w:space="0" w:color="auto"/>
        <w:bottom w:val="none" w:sz="0" w:space="0" w:color="auto"/>
        <w:right w:val="none" w:sz="0" w:space="0" w:color="auto"/>
      </w:divBdr>
    </w:div>
    <w:div w:id="546182935">
      <w:bodyDiv w:val="1"/>
      <w:marLeft w:val="0"/>
      <w:marRight w:val="0"/>
      <w:marTop w:val="0"/>
      <w:marBottom w:val="0"/>
      <w:divBdr>
        <w:top w:val="none" w:sz="0" w:space="0" w:color="auto"/>
        <w:left w:val="none" w:sz="0" w:space="0" w:color="auto"/>
        <w:bottom w:val="none" w:sz="0" w:space="0" w:color="auto"/>
        <w:right w:val="none" w:sz="0" w:space="0" w:color="auto"/>
      </w:divBdr>
    </w:div>
    <w:div w:id="550458769">
      <w:bodyDiv w:val="1"/>
      <w:marLeft w:val="0"/>
      <w:marRight w:val="0"/>
      <w:marTop w:val="0"/>
      <w:marBottom w:val="0"/>
      <w:divBdr>
        <w:top w:val="none" w:sz="0" w:space="0" w:color="auto"/>
        <w:left w:val="none" w:sz="0" w:space="0" w:color="auto"/>
        <w:bottom w:val="none" w:sz="0" w:space="0" w:color="auto"/>
        <w:right w:val="none" w:sz="0" w:space="0" w:color="auto"/>
      </w:divBdr>
    </w:div>
    <w:div w:id="622735390">
      <w:bodyDiv w:val="1"/>
      <w:marLeft w:val="0"/>
      <w:marRight w:val="0"/>
      <w:marTop w:val="0"/>
      <w:marBottom w:val="0"/>
      <w:divBdr>
        <w:top w:val="none" w:sz="0" w:space="0" w:color="auto"/>
        <w:left w:val="none" w:sz="0" w:space="0" w:color="auto"/>
        <w:bottom w:val="none" w:sz="0" w:space="0" w:color="auto"/>
        <w:right w:val="none" w:sz="0" w:space="0" w:color="auto"/>
      </w:divBdr>
    </w:div>
    <w:div w:id="664478106">
      <w:bodyDiv w:val="1"/>
      <w:marLeft w:val="0"/>
      <w:marRight w:val="0"/>
      <w:marTop w:val="0"/>
      <w:marBottom w:val="0"/>
      <w:divBdr>
        <w:top w:val="none" w:sz="0" w:space="0" w:color="auto"/>
        <w:left w:val="none" w:sz="0" w:space="0" w:color="auto"/>
        <w:bottom w:val="none" w:sz="0" w:space="0" w:color="auto"/>
        <w:right w:val="none" w:sz="0" w:space="0" w:color="auto"/>
      </w:divBdr>
    </w:div>
    <w:div w:id="670570840">
      <w:bodyDiv w:val="1"/>
      <w:marLeft w:val="0"/>
      <w:marRight w:val="0"/>
      <w:marTop w:val="0"/>
      <w:marBottom w:val="0"/>
      <w:divBdr>
        <w:top w:val="none" w:sz="0" w:space="0" w:color="auto"/>
        <w:left w:val="none" w:sz="0" w:space="0" w:color="auto"/>
        <w:bottom w:val="none" w:sz="0" w:space="0" w:color="auto"/>
        <w:right w:val="none" w:sz="0" w:space="0" w:color="auto"/>
      </w:divBdr>
    </w:div>
    <w:div w:id="673150443">
      <w:bodyDiv w:val="1"/>
      <w:marLeft w:val="0"/>
      <w:marRight w:val="0"/>
      <w:marTop w:val="0"/>
      <w:marBottom w:val="0"/>
      <w:divBdr>
        <w:top w:val="none" w:sz="0" w:space="0" w:color="auto"/>
        <w:left w:val="none" w:sz="0" w:space="0" w:color="auto"/>
        <w:bottom w:val="none" w:sz="0" w:space="0" w:color="auto"/>
        <w:right w:val="none" w:sz="0" w:space="0" w:color="auto"/>
      </w:divBdr>
    </w:div>
    <w:div w:id="688415591">
      <w:bodyDiv w:val="1"/>
      <w:marLeft w:val="0"/>
      <w:marRight w:val="0"/>
      <w:marTop w:val="0"/>
      <w:marBottom w:val="0"/>
      <w:divBdr>
        <w:top w:val="none" w:sz="0" w:space="0" w:color="auto"/>
        <w:left w:val="none" w:sz="0" w:space="0" w:color="auto"/>
        <w:bottom w:val="none" w:sz="0" w:space="0" w:color="auto"/>
        <w:right w:val="none" w:sz="0" w:space="0" w:color="auto"/>
      </w:divBdr>
    </w:div>
    <w:div w:id="704645111">
      <w:bodyDiv w:val="1"/>
      <w:marLeft w:val="0"/>
      <w:marRight w:val="0"/>
      <w:marTop w:val="0"/>
      <w:marBottom w:val="0"/>
      <w:divBdr>
        <w:top w:val="none" w:sz="0" w:space="0" w:color="auto"/>
        <w:left w:val="none" w:sz="0" w:space="0" w:color="auto"/>
        <w:bottom w:val="none" w:sz="0" w:space="0" w:color="auto"/>
        <w:right w:val="none" w:sz="0" w:space="0" w:color="auto"/>
      </w:divBdr>
    </w:div>
    <w:div w:id="725686934">
      <w:bodyDiv w:val="1"/>
      <w:marLeft w:val="0"/>
      <w:marRight w:val="0"/>
      <w:marTop w:val="0"/>
      <w:marBottom w:val="0"/>
      <w:divBdr>
        <w:top w:val="none" w:sz="0" w:space="0" w:color="auto"/>
        <w:left w:val="none" w:sz="0" w:space="0" w:color="auto"/>
        <w:bottom w:val="none" w:sz="0" w:space="0" w:color="auto"/>
        <w:right w:val="none" w:sz="0" w:space="0" w:color="auto"/>
      </w:divBdr>
    </w:div>
    <w:div w:id="752505451">
      <w:bodyDiv w:val="1"/>
      <w:marLeft w:val="0"/>
      <w:marRight w:val="0"/>
      <w:marTop w:val="0"/>
      <w:marBottom w:val="0"/>
      <w:divBdr>
        <w:top w:val="none" w:sz="0" w:space="0" w:color="auto"/>
        <w:left w:val="none" w:sz="0" w:space="0" w:color="auto"/>
        <w:bottom w:val="none" w:sz="0" w:space="0" w:color="auto"/>
        <w:right w:val="none" w:sz="0" w:space="0" w:color="auto"/>
      </w:divBdr>
    </w:div>
    <w:div w:id="763040358">
      <w:bodyDiv w:val="1"/>
      <w:marLeft w:val="0"/>
      <w:marRight w:val="0"/>
      <w:marTop w:val="0"/>
      <w:marBottom w:val="0"/>
      <w:divBdr>
        <w:top w:val="none" w:sz="0" w:space="0" w:color="auto"/>
        <w:left w:val="none" w:sz="0" w:space="0" w:color="auto"/>
        <w:bottom w:val="none" w:sz="0" w:space="0" w:color="auto"/>
        <w:right w:val="none" w:sz="0" w:space="0" w:color="auto"/>
      </w:divBdr>
    </w:div>
    <w:div w:id="763767249">
      <w:bodyDiv w:val="1"/>
      <w:marLeft w:val="0"/>
      <w:marRight w:val="0"/>
      <w:marTop w:val="0"/>
      <w:marBottom w:val="0"/>
      <w:divBdr>
        <w:top w:val="none" w:sz="0" w:space="0" w:color="auto"/>
        <w:left w:val="none" w:sz="0" w:space="0" w:color="auto"/>
        <w:bottom w:val="none" w:sz="0" w:space="0" w:color="auto"/>
        <w:right w:val="none" w:sz="0" w:space="0" w:color="auto"/>
      </w:divBdr>
    </w:div>
    <w:div w:id="800882074">
      <w:bodyDiv w:val="1"/>
      <w:marLeft w:val="0"/>
      <w:marRight w:val="0"/>
      <w:marTop w:val="0"/>
      <w:marBottom w:val="0"/>
      <w:divBdr>
        <w:top w:val="none" w:sz="0" w:space="0" w:color="auto"/>
        <w:left w:val="none" w:sz="0" w:space="0" w:color="auto"/>
        <w:bottom w:val="none" w:sz="0" w:space="0" w:color="auto"/>
        <w:right w:val="none" w:sz="0" w:space="0" w:color="auto"/>
      </w:divBdr>
    </w:div>
    <w:div w:id="801847545">
      <w:bodyDiv w:val="1"/>
      <w:marLeft w:val="0"/>
      <w:marRight w:val="0"/>
      <w:marTop w:val="0"/>
      <w:marBottom w:val="0"/>
      <w:divBdr>
        <w:top w:val="none" w:sz="0" w:space="0" w:color="auto"/>
        <w:left w:val="none" w:sz="0" w:space="0" w:color="auto"/>
        <w:bottom w:val="none" w:sz="0" w:space="0" w:color="auto"/>
        <w:right w:val="none" w:sz="0" w:space="0" w:color="auto"/>
      </w:divBdr>
    </w:div>
    <w:div w:id="818109673">
      <w:bodyDiv w:val="1"/>
      <w:marLeft w:val="0"/>
      <w:marRight w:val="0"/>
      <w:marTop w:val="0"/>
      <w:marBottom w:val="0"/>
      <w:divBdr>
        <w:top w:val="none" w:sz="0" w:space="0" w:color="auto"/>
        <w:left w:val="none" w:sz="0" w:space="0" w:color="auto"/>
        <w:bottom w:val="none" w:sz="0" w:space="0" w:color="auto"/>
        <w:right w:val="none" w:sz="0" w:space="0" w:color="auto"/>
      </w:divBdr>
    </w:div>
    <w:div w:id="819688547">
      <w:bodyDiv w:val="1"/>
      <w:marLeft w:val="0"/>
      <w:marRight w:val="0"/>
      <w:marTop w:val="0"/>
      <w:marBottom w:val="0"/>
      <w:divBdr>
        <w:top w:val="none" w:sz="0" w:space="0" w:color="auto"/>
        <w:left w:val="none" w:sz="0" w:space="0" w:color="auto"/>
        <w:bottom w:val="none" w:sz="0" w:space="0" w:color="auto"/>
        <w:right w:val="none" w:sz="0" w:space="0" w:color="auto"/>
      </w:divBdr>
    </w:div>
    <w:div w:id="820970853">
      <w:bodyDiv w:val="1"/>
      <w:marLeft w:val="0"/>
      <w:marRight w:val="0"/>
      <w:marTop w:val="0"/>
      <w:marBottom w:val="0"/>
      <w:divBdr>
        <w:top w:val="none" w:sz="0" w:space="0" w:color="auto"/>
        <w:left w:val="none" w:sz="0" w:space="0" w:color="auto"/>
        <w:bottom w:val="none" w:sz="0" w:space="0" w:color="auto"/>
        <w:right w:val="none" w:sz="0" w:space="0" w:color="auto"/>
      </w:divBdr>
    </w:div>
    <w:div w:id="821198089">
      <w:bodyDiv w:val="1"/>
      <w:marLeft w:val="0"/>
      <w:marRight w:val="0"/>
      <w:marTop w:val="0"/>
      <w:marBottom w:val="0"/>
      <w:divBdr>
        <w:top w:val="none" w:sz="0" w:space="0" w:color="auto"/>
        <w:left w:val="none" w:sz="0" w:space="0" w:color="auto"/>
        <w:bottom w:val="none" w:sz="0" w:space="0" w:color="auto"/>
        <w:right w:val="none" w:sz="0" w:space="0" w:color="auto"/>
      </w:divBdr>
      <w:divsChild>
        <w:div w:id="1162967760">
          <w:marLeft w:val="0"/>
          <w:marRight w:val="0"/>
          <w:marTop w:val="0"/>
          <w:marBottom w:val="0"/>
          <w:divBdr>
            <w:top w:val="none" w:sz="0" w:space="0" w:color="auto"/>
            <w:left w:val="none" w:sz="0" w:space="0" w:color="auto"/>
            <w:bottom w:val="none" w:sz="0" w:space="0" w:color="auto"/>
            <w:right w:val="none" w:sz="0" w:space="0" w:color="auto"/>
          </w:divBdr>
          <w:divsChild>
            <w:div w:id="1936087034">
              <w:marLeft w:val="0"/>
              <w:marRight w:val="0"/>
              <w:marTop w:val="0"/>
              <w:marBottom w:val="0"/>
              <w:divBdr>
                <w:top w:val="none" w:sz="0" w:space="0" w:color="auto"/>
                <w:left w:val="none" w:sz="0" w:space="0" w:color="auto"/>
                <w:bottom w:val="none" w:sz="0" w:space="0" w:color="auto"/>
                <w:right w:val="none" w:sz="0" w:space="0" w:color="auto"/>
              </w:divBdr>
              <w:divsChild>
                <w:div w:id="19279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69756">
      <w:bodyDiv w:val="1"/>
      <w:marLeft w:val="0"/>
      <w:marRight w:val="0"/>
      <w:marTop w:val="0"/>
      <w:marBottom w:val="0"/>
      <w:divBdr>
        <w:top w:val="none" w:sz="0" w:space="0" w:color="auto"/>
        <w:left w:val="none" w:sz="0" w:space="0" w:color="auto"/>
        <w:bottom w:val="none" w:sz="0" w:space="0" w:color="auto"/>
        <w:right w:val="none" w:sz="0" w:space="0" w:color="auto"/>
      </w:divBdr>
    </w:div>
    <w:div w:id="856119157">
      <w:bodyDiv w:val="1"/>
      <w:marLeft w:val="0"/>
      <w:marRight w:val="0"/>
      <w:marTop w:val="0"/>
      <w:marBottom w:val="0"/>
      <w:divBdr>
        <w:top w:val="none" w:sz="0" w:space="0" w:color="auto"/>
        <w:left w:val="none" w:sz="0" w:space="0" w:color="auto"/>
        <w:bottom w:val="none" w:sz="0" w:space="0" w:color="auto"/>
        <w:right w:val="none" w:sz="0" w:space="0" w:color="auto"/>
      </w:divBdr>
    </w:div>
    <w:div w:id="866258727">
      <w:bodyDiv w:val="1"/>
      <w:marLeft w:val="0"/>
      <w:marRight w:val="0"/>
      <w:marTop w:val="0"/>
      <w:marBottom w:val="0"/>
      <w:divBdr>
        <w:top w:val="none" w:sz="0" w:space="0" w:color="auto"/>
        <w:left w:val="none" w:sz="0" w:space="0" w:color="auto"/>
        <w:bottom w:val="none" w:sz="0" w:space="0" w:color="auto"/>
        <w:right w:val="none" w:sz="0" w:space="0" w:color="auto"/>
      </w:divBdr>
    </w:div>
    <w:div w:id="866527792">
      <w:bodyDiv w:val="1"/>
      <w:marLeft w:val="0"/>
      <w:marRight w:val="0"/>
      <w:marTop w:val="0"/>
      <w:marBottom w:val="0"/>
      <w:divBdr>
        <w:top w:val="none" w:sz="0" w:space="0" w:color="auto"/>
        <w:left w:val="none" w:sz="0" w:space="0" w:color="auto"/>
        <w:bottom w:val="none" w:sz="0" w:space="0" w:color="auto"/>
        <w:right w:val="none" w:sz="0" w:space="0" w:color="auto"/>
      </w:divBdr>
    </w:div>
    <w:div w:id="901208456">
      <w:bodyDiv w:val="1"/>
      <w:marLeft w:val="0"/>
      <w:marRight w:val="0"/>
      <w:marTop w:val="0"/>
      <w:marBottom w:val="0"/>
      <w:divBdr>
        <w:top w:val="none" w:sz="0" w:space="0" w:color="auto"/>
        <w:left w:val="none" w:sz="0" w:space="0" w:color="auto"/>
        <w:bottom w:val="none" w:sz="0" w:space="0" w:color="auto"/>
        <w:right w:val="none" w:sz="0" w:space="0" w:color="auto"/>
      </w:divBdr>
    </w:div>
    <w:div w:id="926570860">
      <w:bodyDiv w:val="1"/>
      <w:marLeft w:val="0"/>
      <w:marRight w:val="0"/>
      <w:marTop w:val="0"/>
      <w:marBottom w:val="0"/>
      <w:divBdr>
        <w:top w:val="none" w:sz="0" w:space="0" w:color="auto"/>
        <w:left w:val="none" w:sz="0" w:space="0" w:color="auto"/>
        <w:bottom w:val="none" w:sz="0" w:space="0" w:color="auto"/>
        <w:right w:val="none" w:sz="0" w:space="0" w:color="auto"/>
      </w:divBdr>
    </w:div>
    <w:div w:id="945695850">
      <w:bodyDiv w:val="1"/>
      <w:marLeft w:val="0"/>
      <w:marRight w:val="0"/>
      <w:marTop w:val="0"/>
      <w:marBottom w:val="0"/>
      <w:divBdr>
        <w:top w:val="none" w:sz="0" w:space="0" w:color="auto"/>
        <w:left w:val="none" w:sz="0" w:space="0" w:color="auto"/>
        <w:bottom w:val="none" w:sz="0" w:space="0" w:color="auto"/>
        <w:right w:val="none" w:sz="0" w:space="0" w:color="auto"/>
      </w:divBdr>
    </w:div>
    <w:div w:id="952400355">
      <w:bodyDiv w:val="1"/>
      <w:marLeft w:val="0"/>
      <w:marRight w:val="0"/>
      <w:marTop w:val="0"/>
      <w:marBottom w:val="0"/>
      <w:divBdr>
        <w:top w:val="none" w:sz="0" w:space="0" w:color="auto"/>
        <w:left w:val="none" w:sz="0" w:space="0" w:color="auto"/>
        <w:bottom w:val="none" w:sz="0" w:space="0" w:color="auto"/>
        <w:right w:val="none" w:sz="0" w:space="0" w:color="auto"/>
      </w:divBdr>
    </w:div>
    <w:div w:id="990601794">
      <w:bodyDiv w:val="1"/>
      <w:marLeft w:val="0"/>
      <w:marRight w:val="0"/>
      <w:marTop w:val="0"/>
      <w:marBottom w:val="0"/>
      <w:divBdr>
        <w:top w:val="none" w:sz="0" w:space="0" w:color="auto"/>
        <w:left w:val="none" w:sz="0" w:space="0" w:color="auto"/>
        <w:bottom w:val="none" w:sz="0" w:space="0" w:color="auto"/>
        <w:right w:val="none" w:sz="0" w:space="0" w:color="auto"/>
      </w:divBdr>
    </w:div>
    <w:div w:id="1007974557">
      <w:bodyDiv w:val="1"/>
      <w:marLeft w:val="0"/>
      <w:marRight w:val="0"/>
      <w:marTop w:val="0"/>
      <w:marBottom w:val="0"/>
      <w:divBdr>
        <w:top w:val="none" w:sz="0" w:space="0" w:color="auto"/>
        <w:left w:val="none" w:sz="0" w:space="0" w:color="auto"/>
        <w:bottom w:val="none" w:sz="0" w:space="0" w:color="auto"/>
        <w:right w:val="none" w:sz="0" w:space="0" w:color="auto"/>
      </w:divBdr>
    </w:div>
    <w:div w:id="1032346484">
      <w:bodyDiv w:val="1"/>
      <w:marLeft w:val="0"/>
      <w:marRight w:val="0"/>
      <w:marTop w:val="0"/>
      <w:marBottom w:val="0"/>
      <w:divBdr>
        <w:top w:val="none" w:sz="0" w:space="0" w:color="auto"/>
        <w:left w:val="none" w:sz="0" w:space="0" w:color="auto"/>
        <w:bottom w:val="none" w:sz="0" w:space="0" w:color="auto"/>
        <w:right w:val="none" w:sz="0" w:space="0" w:color="auto"/>
      </w:divBdr>
    </w:div>
    <w:div w:id="1058476358">
      <w:bodyDiv w:val="1"/>
      <w:marLeft w:val="0"/>
      <w:marRight w:val="0"/>
      <w:marTop w:val="0"/>
      <w:marBottom w:val="0"/>
      <w:divBdr>
        <w:top w:val="none" w:sz="0" w:space="0" w:color="auto"/>
        <w:left w:val="none" w:sz="0" w:space="0" w:color="auto"/>
        <w:bottom w:val="none" w:sz="0" w:space="0" w:color="auto"/>
        <w:right w:val="none" w:sz="0" w:space="0" w:color="auto"/>
      </w:divBdr>
    </w:div>
    <w:div w:id="1072892387">
      <w:bodyDiv w:val="1"/>
      <w:marLeft w:val="0"/>
      <w:marRight w:val="0"/>
      <w:marTop w:val="0"/>
      <w:marBottom w:val="0"/>
      <w:divBdr>
        <w:top w:val="none" w:sz="0" w:space="0" w:color="auto"/>
        <w:left w:val="none" w:sz="0" w:space="0" w:color="auto"/>
        <w:bottom w:val="none" w:sz="0" w:space="0" w:color="auto"/>
        <w:right w:val="none" w:sz="0" w:space="0" w:color="auto"/>
      </w:divBdr>
    </w:div>
    <w:div w:id="1103844068">
      <w:bodyDiv w:val="1"/>
      <w:marLeft w:val="0"/>
      <w:marRight w:val="0"/>
      <w:marTop w:val="0"/>
      <w:marBottom w:val="0"/>
      <w:divBdr>
        <w:top w:val="none" w:sz="0" w:space="0" w:color="auto"/>
        <w:left w:val="none" w:sz="0" w:space="0" w:color="auto"/>
        <w:bottom w:val="none" w:sz="0" w:space="0" w:color="auto"/>
        <w:right w:val="none" w:sz="0" w:space="0" w:color="auto"/>
      </w:divBdr>
    </w:div>
    <w:div w:id="1112213882">
      <w:bodyDiv w:val="1"/>
      <w:marLeft w:val="0"/>
      <w:marRight w:val="0"/>
      <w:marTop w:val="0"/>
      <w:marBottom w:val="0"/>
      <w:divBdr>
        <w:top w:val="none" w:sz="0" w:space="0" w:color="auto"/>
        <w:left w:val="none" w:sz="0" w:space="0" w:color="auto"/>
        <w:bottom w:val="none" w:sz="0" w:space="0" w:color="auto"/>
        <w:right w:val="none" w:sz="0" w:space="0" w:color="auto"/>
      </w:divBdr>
    </w:div>
    <w:div w:id="1151412589">
      <w:bodyDiv w:val="1"/>
      <w:marLeft w:val="0"/>
      <w:marRight w:val="0"/>
      <w:marTop w:val="0"/>
      <w:marBottom w:val="0"/>
      <w:divBdr>
        <w:top w:val="none" w:sz="0" w:space="0" w:color="auto"/>
        <w:left w:val="none" w:sz="0" w:space="0" w:color="auto"/>
        <w:bottom w:val="none" w:sz="0" w:space="0" w:color="auto"/>
        <w:right w:val="none" w:sz="0" w:space="0" w:color="auto"/>
      </w:divBdr>
    </w:div>
    <w:div w:id="1157383896">
      <w:bodyDiv w:val="1"/>
      <w:marLeft w:val="0"/>
      <w:marRight w:val="0"/>
      <w:marTop w:val="0"/>
      <w:marBottom w:val="0"/>
      <w:divBdr>
        <w:top w:val="none" w:sz="0" w:space="0" w:color="auto"/>
        <w:left w:val="none" w:sz="0" w:space="0" w:color="auto"/>
        <w:bottom w:val="none" w:sz="0" w:space="0" w:color="auto"/>
        <w:right w:val="none" w:sz="0" w:space="0" w:color="auto"/>
      </w:divBdr>
    </w:div>
    <w:div w:id="1159807789">
      <w:bodyDiv w:val="1"/>
      <w:marLeft w:val="0"/>
      <w:marRight w:val="0"/>
      <w:marTop w:val="0"/>
      <w:marBottom w:val="0"/>
      <w:divBdr>
        <w:top w:val="none" w:sz="0" w:space="0" w:color="auto"/>
        <w:left w:val="none" w:sz="0" w:space="0" w:color="auto"/>
        <w:bottom w:val="none" w:sz="0" w:space="0" w:color="auto"/>
        <w:right w:val="none" w:sz="0" w:space="0" w:color="auto"/>
      </w:divBdr>
    </w:div>
    <w:div w:id="1166172027">
      <w:bodyDiv w:val="1"/>
      <w:marLeft w:val="0"/>
      <w:marRight w:val="0"/>
      <w:marTop w:val="0"/>
      <w:marBottom w:val="0"/>
      <w:divBdr>
        <w:top w:val="none" w:sz="0" w:space="0" w:color="auto"/>
        <w:left w:val="none" w:sz="0" w:space="0" w:color="auto"/>
        <w:bottom w:val="none" w:sz="0" w:space="0" w:color="auto"/>
        <w:right w:val="none" w:sz="0" w:space="0" w:color="auto"/>
      </w:divBdr>
    </w:div>
    <w:div w:id="1186865597">
      <w:bodyDiv w:val="1"/>
      <w:marLeft w:val="0"/>
      <w:marRight w:val="0"/>
      <w:marTop w:val="0"/>
      <w:marBottom w:val="0"/>
      <w:divBdr>
        <w:top w:val="none" w:sz="0" w:space="0" w:color="auto"/>
        <w:left w:val="none" w:sz="0" w:space="0" w:color="auto"/>
        <w:bottom w:val="none" w:sz="0" w:space="0" w:color="auto"/>
        <w:right w:val="none" w:sz="0" w:space="0" w:color="auto"/>
      </w:divBdr>
    </w:div>
    <w:div w:id="1187984834">
      <w:bodyDiv w:val="1"/>
      <w:marLeft w:val="0"/>
      <w:marRight w:val="0"/>
      <w:marTop w:val="0"/>
      <w:marBottom w:val="0"/>
      <w:divBdr>
        <w:top w:val="none" w:sz="0" w:space="0" w:color="auto"/>
        <w:left w:val="none" w:sz="0" w:space="0" w:color="auto"/>
        <w:bottom w:val="none" w:sz="0" w:space="0" w:color="auto"/>
        <w:right w:val="none" w:sz="0" w:space="0" w:color="auto"/>
      </w:divBdr>
    </w:div>
    <w:div w:id="1198660973">
      <w:bodyDiv w:val="1"/>
      <w:marLeft w:val="0"/>
      <w:marRight w:val="0"/>
      <w:marTop w:val="0"/>
      <w:marBottom w:val="0"/>
      <w:divBdr>
        <w:top w:val="none" w:sz="0" w:space="0" w:color="auto"/>
        <w:left w:val="none" w:sz="0" w:space="0" w:color="auto"/>
        <w:bottom w:val="none" w:sz="0" w:space="0" w:color="auto"/>
        <w:right w:val="none" w:sz="0" w:space="0" w:color="auto"/>
      </w:divBdr>
    </w:div>
    <w:div w:id="1224097538">
      <w:bodyDiv w:val="1"/>
      <w:marLeft w:val="0"/>
      <w:marRight w:val="0"/>
      <w:marTop w:val="0"/>
      <w:marBottom w:val="0"/>
      <w:divBdr>
        <w:top w:val="none" w:sz="0" w:space="0" w:color="auto"/>
        <w:left w:val="none" w:sz="0" w:space="0" w:color="auto"/>
        <w:bottom w:val="none" w:sz="0" w:space="0" w:color="auto"/>
        <w:right w:val="none" w:sz="0" w:space="0" w:color="auto"/>
      </w:divBdr>
    </w:div>
    <w:div w:id="1235118497">
      <w:bodyDiv w:val="1"/>
      <w:marLeft w:val="0"/>
      <w:marRight w:val="0"/>
      <w:marTop w:val="0"/>
      <w:marBottom w:val="0"/>
      <w:divBdr>
        <w:top w:val="none" w:sz="0" w:space="0" w:color="auto"/>
        <w:left w:val="none" w:sz="0" w:space="0" w:color="auto"/>
        <w:bottom w:val="none" w:sz="0" w:space="0" w:color="auto"/>
        <w:right w:val="none" w:sz="0" w:space="0" w:color="auto"/>
      </w:divBdr>
    </w:div>
    <w:div w:id="1236933162">
      <w:bodyDiv w:val="1"/>
      <w:marLeft w:val="0"/>
      <w:marRight w:val="0"/>
      <w:marTop w:val="0"/>
      <w:marBottom w:val="0"/>
      <w:divBdr>
        <w:top w:val="none" w:sz="0" w:space="0" w:color="auto"/>
        <w:left w:val="none" w:sz="0" w:space="0" w:color="auto"/>
        <w:bottom w:val="none" w:sz="0" w:space="0" w:color="auto"/>
        <w:right w:val="none" w:sz="0" w:space="0" w:color="auto"/>
      </w:divBdr>
    </w:div>
    <w:div w:id="1251233214">
      <w:bodyDiv w:val="1"/>
      <w:marLeft w:val="0"/>
      <w:marRight w:val="0"/>
      <w:marTop w:val="0"/>
      <w:marBottom w:val="0"/>
      <w:divBdr>
        <w:top w:val="none" w:sz="0" w:space="0" w:color="auto"/>
        <w:left w:val="none" w:sz="0" w:space="0" w:color="auto"/>
        <w:bottom w:val="none" w:sz="0" w:space="0" w:color="auto"/>
        <w:right w:val="none" w:sz="0" w:space="0" w:color="auto"/>
      </w:divBdr>
    </w:div>
    <w:div w:id="1252394325">
      <w:bodyDiv w:val="1"/>
      <w:marLeft w:val="0"/>
      <w:marRight w:val="0"/>
      <w:marTop w:val="0"/>
      <w:marBottom w:val="0"/>
      <w:divBdr>
        <w:top w:val="none" w:sz="0" w:space="0" w:color="auto"/>
        <w:left w:val="none" w:sz="0" w:space="0" w:color="auto"/>
        <w:bottom w:val="none" w:sz="0" w:space="0" w:color="auto"/>
        <w:right w:val="none" w:sz="0" w:space="0" w:color="auto"/>
      </w:divBdr>
    </w:div>
    <w:div w:id="1263799669">
      <w:bodyDiv w:val="1"/>
      <w:marLeft w:val="0"/>
      <w:marRight w:val="0"/>
      <w:marTop w:val="0"/>
      <w:marBottom w:val="0"/>
      <w:divBdr>
        <w:top w:val="none" w:sz="0" w:space="0" w:color="auto"/>
        <w:left w:val="none" w:sz="0" w:space="0" w:color="auto"/>
        <w:bottom w:val="none" w:sz="0" w:space="0" w:color="auto"/>
        <w:right w:val="none" w:sz="0" w:space="0" w:color="auto"/>
      </w:divBdr>
    </w:div>
    <w:div w:id="1294408789">
      <w:bodyDiv w:val="1"/>
      <w:marLeft w:val="0"/>
      <w:marRight w:val="0"/>
      <w:marTop w:val="0"/>
      <w:marBottom w:val="0"/>
      <w:divBdr>
        <w:top w:val="none" w:sz="0" w:space="0" w:color="auto"/>
        <w:left w:val="none" w:sz="0" w:space="0" w:color="auto"/>
        <w:bottom w:val="none" w:sz="0" w:space="0" w:color="auto"/>
        <w:right w:val="none" w:sz="0" w:space="0" w:color="auto"/>
      </w:divBdr>
    </w:div>
    <w:div w:id="1307735165">
      <w:bodyDiv w:val="1"/>
      <w:marLeft w:val="0"/>
      <w:marRight w:val="0"/>
      <w:marTop w:val="0"/>
      <w:marBottom w:val="0"/>
      <w:divBdr>
        <w:top w:val="none" w:sz="0" w:space="0" w:color="auto"/>
        <w:left w:val="none" w:sz="0" w:space="0" w:color="auto"/>
        <w:bottom w:val="none" w:sz="0" w:space="0" w:color="auto"/>
        <w:right w:val="none" w:sz="0" w:space="0" w:color="auto"/>
      </w:divBdr>
    </w:div>
    <w:div w:id="1308970762">
      <w:bodyDiv w:val="1"/>
      <w:marLeft w:val="0"/>
      <w:marRight w:val="0"/>
      <w:marTop w:val="0"/>
      <w:marBottom w:val="0"/>
      <w:divBdr>
        <w:top w:val="none" w:sz="0" w:space="0" w:color="auto"/>
        <w:left w:val="none" w:sz="0" w:space="0" w:color="auto"/>
        <w:bottom w:val="none" w:sz="0" w:space="0" w:color="auto"/>
        <w:right w:val="none" w:sz="0" w:space="0" w:color="auto"/>
      </w:divBdr>
    </w:div>
    <w:div w:id="1313296744">
      <w:bodyDiv w:val="1"/>
      <w:marLeft w:val="0"/>
      <w:marRight w:val="0"/>
      <w:marTop w:val="0"/>
      <w:marBottom w:val="0"/>
      <w:divBdr>
        <w:top w:val="none" w:sz="0" w:space="0" w:color="auto"/>
        <w:left w:val="none" w:sz="0" w:space="0" w:color="auto"/>
        <w:bottom w:val="none" w:sz="0" w:space="0" w:color="auto"/>
        <w:right w:val="none" w:sz="0" w:space="0" w:color="auto"/>
      </w:divBdr>
    </w:div>
    <w:div w:id="1318147950">
      <w:bodyDiv w:val="1"/>
      <w:marLeft w:val="0"/>
      <w:marRight w:val="0"/>
      <w:marTop w:val="0"/>
      <w:marBottom w:val="0"/>
      <w:divBdr>
        <w:top w:val="none" w:sz="0" w:space="0" w:color="auto"/>
        <w:left w:val="none" w:sz="0" w:space="0" w:color="auto"/>
        <w:bottom w:val="none" w:sz="0" w:space="0" w:color="auto"/>
        <w:right w:val="none" w:sz="0" w:space="0" w:color="auto"/>
      </w:divBdr>
    </w:div>
    <w:div w:id="1343631524">
      <w:bodyDiv w:val="1"/>
      <w:marLeft w:val="0"/>
      <w:marRight w:val="0"/>
      <w:marTop w:val="0"/>
      <w:marBottom w:val="0"/>
      <w:divBdr>
        <w:top w:val="none" w:sz="0" w:space="0" w:color="auto"/>
        <w:left w:val="none" w:sz="0" w:space="0" w:color="auto"/>
        <w:bottom w:val="none" w:sz="0" w:space="0" w:color="auto"/>
        <w:right w:val="none" w:sz="0" w:space="0" w:color="auto"/>
      </w:divBdr>
    </w:div>
    <w:div w:id="1351298906">
      <w:bodyDiv w:val="1"/>
      <w:marLeft w:val="0"/>
      <w:marRight w:val="0"/>
      <w:marTop w:val="0"/>
      <w:marBottom w:val="0"/>
      <w:divBdr>
        <w:top w:val="none" w:sz="0" w:space="0" w:color="auto"/>
        <w:left w:val="none" w:sz="0" w:space="0" w:color="auto"/>
        <w:bottom w:val="none" w:sz="0" w:space="0" w:color="auto"/>
        <w:right w:val="none" w:sz="0" w:space="0" w:color="auto"/>
      </w:divBdr>
    </w:div>
    <w:div w:id="1426922874">
      <w:bodyDiv w:val="1"/>
      <w:marLeft w:val="0"/>
      <w:marRight w:val="0"/>
      <w:marTop w:val="0"/>
      <w:marBottom w:val="0"/>
      <w:divBdr>
        <w:top w:val="none" w:sz="0" w:space="0" w:color="auto"/>
        <w:left w:val="none" w:sz="0" w:space="0" w:color="auto"/>
        <w:bottom w:val="none" w:sz="0" w:space="0" w:color="auto"/>
        <w:right w:val="none" w:sz="0" w:space="0" w:color="auto"/>
      </w:divBdr>
    </w:div>
    <w:div w:id="1438715854">
      <w:bodyDiv w:val="1"/>
      <w:marLeft w:val="0"/>
      <w:marRight w:val="0"/>
      <w:marTop w:val="0"/>
      <w:marBottom w:val="0"/>
      <w:divBdr>
        <w:top w:val="none" w:sz="0" w:space="0" w:color="auto"/>
        <w:left w:val="none" w:sz="0" w:space="0" w:color="auto"/>
        <w:bottom w:val="none" w:sz="0" w:space="0" w:color="auto"/>
        <w:right w:val="none" w:sz="0" w:space="0" w:color="auto"/>
      </w:divBdr>
    </w:div>
    <w:div w:id="1473333085">
      <w:bodyDiv w:val="1"/>
      <w:marLeft w:val="0"/>
      <w:marRight w:val="0"/>
      <w:marTop w:val="0"/>
      <w:marBottom w:val="0"/>
      <w:divBdr>
        <w:top w:val="none" w:sz="0" w:space="0" w:color="auto"/>
        <w:left w:val="none" w:sz="0" w:space="0" w:color="auto"/>
        <w:bottom w:val="none" w:sz="0" w:space="0" w:color="auto"/>
        <w:right w:val="none" w:sz="0" w:space="0" w:color="auto"/>
      </w:divBdr>
    </w:div>
    <w:div w:id="1474178574">
      <w:bodyDiv w:val="1"/>
      <w:marLeft w:val="0"/>
      <w:marRight w:val="0"/>
      <w:marTop w:val="0"/>
      <w:marBottom w:val="0"/>
      <w:divBdr>
        <w:top w:val="none" w:sz="0" w:space="0" w:color="auto"/>
        <w:left w:val="none" w:sz="0" w:space="0" w:color="auto"/>
        <w:bottom w:val="none" w:sz="0" w:space="0" w:color="auto"/>
        <w:right w:val="none" w:sz="0" w:space="0" w:color="auto"/>
      </w:divBdr>
    </w:div>
    <w:div w:id="1476340927">
      <w:bodyDiv w:val="1"/>
      <w:marLeft w:val="0"/>
      <w:marRight w:val="0"/>
      <w:marTop w:val="0"/>
      <w:marBottom w:val="0"/>
      <w:divBdr>
        <w:top w:val="none" w:sz="0" w:space="0" w:color="auto"/>
        <w:left w:val="none" w:sz="0" w:space="0" w:color="auto"/>
        <w:bottom w:val="none" w:sz="0" w:space="0" w:color="auto"/>
        <w:right w:val="none" w:sz="0" w:space="0" w:color="auto"/>
      </w:divBdr>
    </w:div>
    <w:div w:id="1480880696">
      <w:bodyDiv w:val="1"/>
      <w:marLeft w:val="0"/>
      <w:marRight w:val="0"/>
      <w:marTop w:val="0"/>
      <w:marBottom w:val="0"/>
      <w:divBdr>
        <w:top w:val="none" w:sz="0" w:space="0" w:color="auto"/>
        <w:left w:val="none" w:sz="0" w:space="0" w:color="auto"/>
        <w:bottom w:val="none" w:sz="0" w:space="0" w:color="auto"/>
        <w:right w:val="none" w:sz="0" w:space="0" w:color="auto"/>
      </w:divBdr>
    </w:div>
    <w:div w:id="1481118426">
      <w:bodyDiv w:val="1"/>
      <w:marLeft w:val="0"/>
      <w:marRight w:val="0"/>
      <w:marTop w:val="0"/>
      <w:marBottom w:val="0"/>
      <w:divBdr>
        <w:top w:val="none" w:sz="0" w:space="0" w:color="auto"/>
        <w:left w:val="none" w:sz="0" w:space="0" w:color="auto"/>
        <w:bottom w:val="none" w:sz="0" w:space="0" w:color="auto"/>
        <w:right w:val="none" w:sz="0" w:space="0" w:color="auto"/>
      </w:divBdr>
    </w:div>
    <w:div w:id="1486429359">
      <w:bodyDiv w:val="1"/>
      <w:marLeft w:val="0"/>
      <w:marRight w:val="0"/>
      <w:marTop w:val="0"/>
      <w:marBottom w:val="0"/>
      <w:divBdr>
        <w:top w:val="none" w:sz="0" w:space="0" w:color="auto"/>
        <w:left w:val="none" w:sz="0" w:space="0" w:color="auto"/>
        <w:bottom w:val="none" w:sz="0" w:space="0" w:color="auto"/>
        <w:right w:val="none" w:sz="0" w:space="0" w:color="auto"/>
      </w:divBdr>
    </w:div>
    <w:div w:id="1532305980">
      <w:bodyDiv w:val="1"/>
      <w:marLeft w:val="0"/>
      <w:marRight w:val="0"/>
      <w:marTop w:val="0"/>
      <w:marBottom w:val="0"/>
      <w:divBdr>
        <w:top w:val="none" w:sz="0" w:space="0" w:color="auto"/>
        <w:left w:val="none" w:sz="0" w:space="0" w:color="auto"/>
        <w:bottom w:val="none" w:sz="0" w:space="0" w:color="auto"/>
        <w:right w:val="none" w:sz="0" w:space="0" w:color="auto"/>
      </w:divBdr>
    </w:div>
    <w:div w:id="1560705500">
      <w:bodyDiv w:val="1"/>
      <w:marLeft w:val="0"/>
      <w:marRight w:val="0"/>
      <w:marTop w:val="0"/>
      <w:marBottom w:val="0"/>
      <w:divBdr>
        <w:top w:val="none" w:sz="0" w:space="0" w:color="auto"/>
        <w:left w:val="none" w:sz="0" w:space="0" w:color="auto"/>
        <w:bottom w:val="none" w:sz="0" w:space="0" w:color="auto"/>
        <w:right w:val="none" w:sz="0" w:space="0" w:color="auto"/>
      </w:divBdr>
    </w:div>
    <w:div w:id="1581209363">
      <w:bodyDiv w:val="1"/>
      <w:marLeft w:val="0"/>
      <w:marRight w:val="0"/>
      <w:marTop w:val="0"/>
      <w:marBottom w:val="0"/>
      <w:divBdr>
        <w:top w:val="none" w:sz="0" w:space="0" w:color="auto"/>
        <w:left w:val="none" w:sz="0" w:space="0" w:color="auto"/>
        <w:bottom w:val="none" w:sz="0" w:space="0" w:color="auto"/>
        <w:right w:val="none" w:sz="0" w:space="0" w:color="auto"/>
      </w:divBdr>
    </w:div>
    <w:div w:id="1592933713">
      <w:bodyDiv w:val="1"/>
      <w:marLeft w:val="0"/>
      <w:marRight w:val="0"/>
      <w:marTop w:val="0"/>
      <w:marBottom w:val="0"/>
      <w:divBdr>
        <w:top w:val="none" w:sz="0" w:space="0" w:color="auto"/>
        <w:left w:val="none" w:sz="0" w:space="0" w:color="auto"/>
        <w:bottom w:val="none" w:sz="0" w:space="0" w:color="auto"/>
        <w:right w:val="none" w:sz="0" w:space="0" w:color="auto"/>
      </w:divBdr>
    </w:div>
    <w:div w:id="1620453556">
      <w:bodyDiv w:val="1"/>
      <w:marLeft w:val="0"/>
      <w:marRight w:val="0"/>
      <w:marTop w:val="0"/>
      <w:marBottom w:val="0"/>
      <w:divBdr>
        <w:top w:val="none" w:sz="0" w:space="0" w:color="auto"/>
        <w:left w:val="none" w:sz="0" w:space="0" w:color="auto"/>
        <w:bottom w:val="none" w:sz="0" w:space="0" w:color="auto"/>
        <w:right w:val="none" w:sz="0" w:space="0" w:color="auto"/>
      </w:divBdr>
    </w:div>
    <w:div w:id="1627732135">
      <w:bodyDiv w:val="1"/>
      <w:marLeft w:val="0"/>
      <w:marRight w:val="0"/>
      <w:marTop w:val="0"/>
      <w:marBottom w:val="0"/>
      <w:divBdr>
        <w:top w:val="none" w:sz="0" w:space="0" w:color="auto"/>
        <w:left w:val="none" w:sz="0" w:space="0" w:color="auto"/>
        <w:bottom w:val="none" w:sz="0" w:space="0" w:color="auto"/>
        <w:right w:val="none" w:sz="0" w:space="0" w:color="auto"/>
      </w:divBdr>
    </w:div>
    <w:div w:id="1645744239">
      <w:bodyDiv w:val="1"/>
      <w:marLeft w:val="0"/>
      <w:marRight w:val="0"/>
      <w:marTop w:val="0"/>
      <w:marBottom w:val="0"/>
      <w:divBdr>
        <w:top w:val="none" w:sz="0" w:space="0" w:color="auto"/>
        <w:left w:val="none" w:sz="0" w:space="0" w:color="auto"/>
        <w:bottom w:val="none" w:sz="0" w:space="0" w:color="auto"/>
        <w:right w:val="none" w:sz="0" w:space="0" w:color="auto"/>
      </w:divBdr>
    </w:div>
    <w:div w:id="1668897960">
      <w:bodyDiv w:val="1"/>
      <w:marLeft w:val="0"/>
      <w:marRight w:val="0"/>
      <w:marTop w:val="0"/>
      <w:marBottom w:val="0"/>
      <w:divBdr>
        <w:top w:val="none" w:sz="0" w:space="0" w:color="auto"/>
        <w:left w:val="none" w:sz="0" w:space="0" w:color="auto"/>
        <w:bottom w:val="none" w:sz="0" w:space="0" w:color="auto"/>
        <w:right w:val="none" w:sz="0" w:space="0" w:color="auto"/>
      </w:divBdr>
    </w:div>
    <w:div w:id="1677615021">
      <w:bodyDiv w:val="1"/>
      <w:marLeft w:val="0"/>
      <w:marRight w:val="0"/>
      <w:marTop w:val="0"/>
      <w:marBottom w:val="0"/>
      <w:divBdr>
        <w:top w:val="none" w:sz="0" w:space="0" w:color="auto"/>
        <w:left w:val="none" w:sz="0" w:space="0" w:color="auto"/>
        <w:bottom w:val="none" w:sz="0" w:space="0" w:color="auto"/>
        <w:right w:val="none" w:sz="0" w:space="0" w:color="auto"/>
      </w:divBdr>
    </w:div>
    <w:div w:id="1696885037">
      <w:bodyDiv w:val="1"/>
      <w:marLeft w:val="0"/>
      <w:marRight w:val="0"/>
      <w:marTop w:val="0"/>
      <w:marBottom w:val="0"/>
      <w:divBdr>
        <w:top w:val="none" w:sz="0" w:space="0" w:color="auto"/>
        <w:left w:val="none" w:sz="0" w:space="0" w:color="auto"/>
        <w:bottom w:val="none" w:sz="0" w:space="0" w:color="auto"/>
        <w:right w:val="none" w:sz="0" w:space="0" w:color="auto"/>
      </w:divBdr>
    </w:div>
    <w:div w:id="1724139591">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770008807">
      <w:bodyDiv w:val="1"/>
      <w:marLeft w:val="0"/>
      <w:marRight w:val="0"/>
      <w:marTop w:val="0"/>
      <w:marBottom w:val="0"/>
      <w:divBdr>
        <w:top w:val="none" w:sz="0" w:space="0" w:color="auto"/>
        <w:left w:val="none" w:sz="0" w:space="0" w:color="auto"/>
        <w:bottom w:val="none" w:sz="0" w:space="0" w:color="auto"/>
        <w:right w:val="none" w:sz="0" w:space="0" w:color="auto"/>
      </w:divBdr>
    </w:div>
    <w:div w:id="1772818107">
      <w:bodyDiv w:val="1"/>
      <w:marLeft w:val="0"/>
      <w:marRight w:val="0"/>
      <w:marTop w:val="0"/>
      <w:marBottom w:val="0"/>
      <w:divBdr>
        <w:top w:val="none" w:sz="0" w:space="0" w:color="auto"/>
        <w:left w:val="none" w:sz="0" w:space="0" w:color="auto"/>
        <w:bottom w:val="none" w:sz="0" w:space="0" w:color="auto"/>
        <w:right w:val="none" w:sz="0" w:space="0" w:color="auto"/>
      </w:divBdr>
      <w:divsChild>
        <w:div w:id="1957103182">
          <w:marLeft w:val="0"/>
          <w:marRight w:val="0"/>
          <w:marTop w:val="0"/>
          <w:marBottom w:val="0"/>
          <w:divBdr>
            <w:top w:val="none" w:sz="0" w:space="0" w:color="auto"/>
            <w:left w:val="none" w:sz="0" w:space="0" w:color="auto"/>
            <w:bottom w:val="none" w:sz="0" w:space="0" w:color="auto"/>
            <w:right w:val="none" w:sz="0" w:space="0" w:color="auto"/>
          </w:divBdr>
        </w:div>
      </w:divsChild>
    </w:div>
    <w:div w:id="1783376019">
      <w:bodyDiv w:val="1"/>
      <w:marLeft w:val="0"/>
      <w:marRight w:val="0"/>
      <w:marTop w:val="0"/>
      <w:marBottom w:val="0"/>
      <w:divBdr>
        <w:top w:val="none" w:sz="0" w:space="0" w:color="auto"/>
        <w:left w:val="none" w:sz="0" w:space="0" w:color="auto"/>
        <w:bottom w:val="none" w:sz="0" w:space="0" w:color="auto"/>
        <w:right w:val="none" w:sz="0" w:space="0" w:color="auto"/>
      </w:divBdr>
    </w:div>
    <w:div w:id="1853494068">
      <w:bodyDiv w:val="1"/>
      <w:marLeft w:val="0"/>
      <w:marRight w:val="0"/>
      <w:marTop w:val="0"/>
      <w:marBottom w:val="0"/>
      <w:divBdr>
        <w:top w:val="none" w:sz="0" w:space="0" w:color="auto"/>
        <w:left w:val="none" w:sz="0" w:space="0" w:color="auto"/>
        <w:bottom w:val="none" w:sz="0" w:space="0" w:color="auto"/>
        <w:right w:val="none" w:sz="0" w:space="0" w:color="auto"/>
      </w:divBdr>
    </w:div>
    <w:div w:id="1858077848">
      <w:bodyDiv w:val="1"/>
      <w:marLeft w:val="0"/>
      <w:marRight w:val="0"/>
      <w:marTop w:val="0"/>
      <w:marBottom w:val="0"/>
      <w:divBdr>
        <w:top w:val="none" w:sz="0" w:space="0" w:color="auto"/>
        <w:left w:val="none" w:sz="0" w:space="0" w:color="auto"/>
        <w:bottom w:val="none" w:sz="0" w:space="0" w:color="auto"/>
        <w:right w:val="none" w:sz="0" w:space="0" w:color="auto"/>
      </w:divBdr>
    </w:div>
    <w:div w:id="1866362454">
      <w:bodyDiv w:val="1"/>
      <w:marLeft w:val="0"/>
      <w:marRight w:val="0"/>
      <w:marTop w:val="0"/>
      <w:marBottom w:val="0"/>
      <w:divBdr>
        <w:top w:val="none" w:sz="0" w:space="0" w:color="auto"/>
        <w:left w:val="none" w:sz="0" w:space="0" w:color="auto"/>
        <w:bottom w:val="none" w:sz="0" w:space="0" w:color="auto"/>
        <w:right w:val="none" w:sz="0" w:space="0" w:color="auto"/>
      </w:divBdr>
    </w:div>
    <w:div w:id="1898005753">
      <w:bodyDiv w:val="1"/>
      <w:marLeft w:val="0"/>
      <w:marRight w:val="0"/>
      <w:marTop w:val="0"/>
      <w:marBottom w:val="0"/>
      <w:divBdr>
        <w:top w:val="none" w:sz="0" w:space="0" w:color="auto"/>
        <w:left w:val="none" w:sz="0" w:space="0" w:color="auto"/>
        <w:bottom w:val="none" w:sz="0" w:space="0" w:color="auto"/>
        <w:right w:val="none" w:sz="0" w:space="0" w:color="auto"/>
      </w:divBdr>
    </w:div>
    <w:div w:id="1909614483">
      <w:bodyDiv w:val="1"/>
      <w:marLeft w:val="0"/>
      <w:marRight w:val="0"/>
      <w:marTop w:val="0"/>
      <w:marBottom w:val="0"/>
      <w:divBdr>
        <w:top w:val="none" w:sz="0" w:space="0" w:color="auto"/>
        <w:left w:val="none" w:sz="0" w:space="0" w:color="auto"/>
        <w:bottom w:val="none" w:sz="0" w:space="0" w:color="auto"/>
        <w:right w:val="none" w:sz="0" w:space="0" w:color="auto"/>
      </w:divBdr>
    </w:div>
    <w:div w:id="1916088316">
      <w:bodyDiv w:val="1"/>
      <w:marLeft w:val="0"/>
      <w:marRight w:val="0"/>
      <w:marTop w:val="0"/>
      <w:marBottom w:val="0"/>
      <w:divBdr>
        <w:top w:val="none" w:sz="0" w:space="0" w:color="auto"/>
        <w:left w:val="none" w:sz="0" w:space="0" w:color="auto"/>
        <w:bottom w:val="none" w:sz="0" w:space="0" w:color="auto"/>
        <w:right w:val="none" w:sz="0" w:space="0" w:color="auto"/>
      </w:divBdr>
    </w:div>
    <w:div w:id="1944729067">
      <w:bodyDiv w:val="1"/>
      <w:marLeft w:val="0"/>
      <w:marRight w:val="0"/>
      <w:marTop w:val="0"/>
      <w:marBottom w:val="0"/>
      <w:divBdr>
        <w:top w:val="none" w:sz="0" w:space="0" w:color="auto"/>
        <w:left w:val="none" w:sz="0" w:space="0" w:color="auto"/>
        <w:bottom w:val="none" w:sz="0" w:space="0" w:color="auto"/>
        <w:right w:val="none" w:sz="0" w:space="0" w:color="auto"/>
      </w:divBdr>
    </w:div>
    <w:div w:id="1982076236">
      <w:bodyDiv w:val="1"/>
      <w:marLeft w:val="0"/>
      <w:marRight w:val="0"/>
      <w:marTop w:val="0"/>
      <w:marBottom w:val="0"/>
      <w:divBdr>
        <w:top w:val="none" w:sz="0" w:space="0" w:color="auto"/>
        <w:left w:val="none" w:sz="0" w:space="0" w:color="auto"/>
        <w:bottom w:val="none" w:sz="0" w:space="0" w:color="auto"/>
        <w:right w:val="none" w:sz="0" w:space="0" w:color="auto"/>
      </w:divBdr>
    </w:div>
    <w:div w:id="199001315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 w:id="2033603371">
      <w:bodyDiv w:val="1"/>
      <w:marLeft w:val="0"/>
      <w:marRight w:val="0"/>
      <w:marTop w:val="0"/>
      <w:marBottom w:val="0"/>
      <w:divBdr>
        <w:top w:val="none" w:sz="0" w:space="0" w:color="auto"/>
        <w:left w:val="none" w:sz="0" w:space="0" w:color="auto"/>
        <w:bottom w:val="none" w:sz="0" w:space="0" w:color="auto"/>
        <w:right w:val="none" w:sz="0" w:space="0" w:color="auto"/>
      </w:divBdr>
    </w:div>
    <w:div w:id="2049333221">
      <w:bodyDiv w:val="1"/>
      <w:marLeft w:val="0"/>
      <w:marRight w:val="0"/>
      <w:marTop w:val="0"/>
      <w:marBottom w:val="0"/>
      <w:divBdr>
        <w:top w:val="none" w:sz="0" w:space="0" w:color="auto"/>
        <w:left w:val="none" w:sz="0" w:space="0" w:color="auto"/>
        <w:bottom w:val="none" w:sz="0" w:space="0" w:color="auto"/>
        <w:right w:val="none" w:sz="0" w:space="0" w:color="auto"/>
      </w:divBdr>
    </w:div>
    <w:div w:id="2059742012">
      <w:bodyDiv w:val="1"/>
      <w:marLeft w:val="0"/>
      <w:marRight w:val="0"/>
      <w:marTop w:val="0"/>
      <w:marBottom w:val="0"/>
      <w:divBdr>
        <w:top w:val="none" w:sz="0" w:space="0" w:color="auto"/>
        <w:left w:val="none" w:sz="0" w:space="0" w:color="auto"/>
        <w:bottom w:val="none" w:sz="0" w:space="0" w:color="auto"/>
        <w:right w:val="none" w:sz="0" w:space="0" w:color="auto"/>
      </w:divBdr>
    </w:div>
    <w:div w:id="2078747212">
      <w:bodyDiv w:val="1"/>
      <w:marLeft w:val="0"/>
      <w:marRight w:val="0"/>
      <w:marTop w:val="0"/>
      <w:marBottom w:val="0"/>
      <w:divBdr>
        <w:top w:val="none" w:sz="0" w:space="0" w:color="auto"/>
        <w:left w:val="none" w:sz="0" w:space="0" w:color="auto"/>
        <w:bottom w:val="none" w:sz="0" w:space="0" w:color="auto"/>
        <w:right w:val="none" w:sz="0" w:space="0" w:color="auto"/>
      </w:divBdr>
    </w:div>
    <w:div w:id="2095323696">
      <w:bodyDiv w:val="1"/>
      <w:marLeft w:val="0"/>
      <w:marRight w:val="0"/>
      <w:marTop w:val="0"/>
      <w:marBottom w:val="0"/>
      <w:divBdr>
        <w:top w:val="none" w:sz="0" w:space="0" w:color="auto"/>
        <w:left w:val="none" w:sz="0" w:space="0" w:color="auto"/>
        <w:bottom w:val="none" w:sz="0" w:space="0" w:color="auto"/>
        <w:right w:val="none" w:sz="0" w:space="0" w:color="auto"/>
      </w:divBdr>
    </w:div>
    <w:div w:id="2103793969">
      <w:bodyDiv w:val="1"/>
      <w:marLeft w:val="0"/>
      <w:marRight w:val="0"/>
      <w:marTop w:val="0"/>
      <w:marBottom w:val="0"/>
      <w:divBdr>
        <w:top w:val="none" w:sz="0" w:space="0" w:color="auto"/>
        <w:left w:val="none" w:sz="0" w:space="0" w:color="auto"/>
        <w:bottom w:val="none" w:sz="0" w:space="0" w:color="auto"/>
        <w:right w:val="none" w:sz="0" w:space="0" w:color="auto"/>
      </w:divBdr>
    </w:div>
    <w:div w:id="2117670779">
      <w:bodyDiv w:val="1"/>
      <w:marLeft w:val="0"/>
      <w:marRight w:val="0"/>
      <w:marTop w:val="0"/>
      <w:marBottom w:val="0"/>
      <w:divBdr>
        <w:top w:val="none" w:sz="0" w:space="0" w:color="auto"/>
        <w:left w:val="none" w:sz="0" w:space="0" w:color="auto"/>
        <w:bottom w:val="none" w:sz="0" w:space="0" w:color="auto"/>
        <w:right w:val="none" w:sz="0" w:space="0" w:color="auto"/>
      </w:divBdr>
    </w:div>
    <w:div w:id="2117675696">
      <w:bodyDiv w:val="1"/>
      <w:marLeft w:val="0"/>
      <w:marRight w:val="0"/>
      <w:marTop w:val="0"/>
      <w:marBottom w:val="0"/>
      <w:divBdr>
        <w:top w:val="none" w:sz="0" w:space="0" w:color="auto"/>
        <w:left w:val="none" w:sz="0" w:space="0" w:color="auto"/>
        <w:bottom w:val="none" w:sz="0" w:space="0" w:color="auto"/>
        <w:right w:val="none" w:sz="0" w:space="0" w:color="auto"/>
      </w:divBdr>
    </w:div>
    <w:div w:id="2118981219">
      <w:bodyDiv w:val="1"/>
      <w:marLeft w:val="0"/>
      <w:marRight w:val="0"/>
      <w:marTop w:val="0"/>
      <w:marBottom w:val="0"/>
      <w:divBdr>
        <w:top w:val="none" w:sz="0" w:space="0" w:color="auto"/>
        <w:left w:val="none" w:sz="0" w:space="0" w:color="auto"/>
        <w:bottom w:val="none" w:sz="0" w:space="0" w:color="auto"/>
        <w:right w:val="none" w:sz="0" w:space="0" w:color="auto"/>
      </w:divBdr>
    </w:div>
    <w:div w:id="2125223034">
      <w:bodyDiv w:val="1"/>
      <w:marLeft w:val="0"/>
      <w:marRight w:val="0"/>
      <w:marTop w:val="0"/>
      <w:marBottom w:val="0"/>
      <w:divBdr>
        <w:top w:val="none" w:sz="0" w:space="0" w:color="auto"/>
        <w:left w:val="none" w:sz="0" w:space="0" w:color="auto"/>
        <w:bottom w:val="none" w:sz="0" w:space="0" w:color="auto"/>
        <w:right w:val="none" w:sz="0" w:space="0" w:color="auto"/>
      </w:divBdr>
    </w:div>
    <w:div w:id="2127501898">
      <w:bodyDiv w:val="1"/>
      <w:marLeft w:val="0"/>
      <w:marRight w:val="0"/>
      <w:marTop w:val="0"/>
      <w:marBottom w:val="0"/>
      <w:divBdr>
        <w:top w:val="none" w:sz="0" w:space="0" w:color="auto"/>
        <w:left w:val="none" w:sz="0" w:space="0" w:color="auto"/>
        <w:bottom w:val="none" w:sz="0" w:space="0" w:color="auto"/>
        <w:right w:val="none" w:sz="0" w:space="0" w:color="auto"/>
      </w:divBdr>
    </w:div>
    <w:div w:id="2134979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iamsouravbanerjee/house-rent-prediction-dataset" TargetMode="External"/><Relationship Id="rId13" Type="http://schemas.openxmlformats.org/officeDocument/2006/relationships/image" Target="media/image4.png"/><Relationship Id="rId18" Type="http://schemas.openxmlformats.org/officeDocument/2006/relationships/hyperlink" Target="https://colab.research.google.co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kaggle.com/datasets/iamsouravbanerjee/house-rent-prediction-datase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colab.research.google.com/drive/1iCKG9b6JfjrZQHY4IPKOADU0hoc5ckPL?usp=sharing" TargetMode="External"/><Relationship Id="rId4" Type="http://schemas.openxmlformats.org/officeDocument/2006/relationships/webSettings" Target="webSettings.xml"/><Relationship Id="rId9" Type="http://schemas.openxmlformats.org/officeDocument/2006/relationships/hyperlink" Target="https://www.kaggle.com/datasets/iamsouravbanerjee/house-rent-prediction-dataset"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5593</Words>
  <Characters>31886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Daniel Akoko</cp:lastModifiedBy>
  <cp:revision>2</cp:revision>
  <dcterms:created xsi:type="dcterms:W3CDTF">2024-10-12T08:44:00Z</dcterms:created>
  <dcterms:modified xsi:type="dcterms:W3CDTF">2024-10-12T08:44:00Z</dcterms:modified>
</cp:coreProperties>
</file>