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7DE8D" w14:textId="5B834353" w:rsidR="00DF482D" w:rsidRDefault="007E01E1">
      <w:r>
        <w:t>TWILIO RECOVERY CODE</w:t>
      </w:r>
    </w:p>
    <w:p w14:paraId="0911CED9" w14:textId="77777777" w:rsidR="007E01E1" w:rsidRDefault="007E01E1"/>
    <w:p w14:paraId="0B39059F" w14:textId="77777777" w:rsidR="007E01E1" w:rsidRPr="007E01E1" w:rsidRDefault="007E01E1" w:rsidP="007E01E1">
      <w:pPr>
        <w:jc w:val="center"/>
        <w:rPr>
          <w:sz w:val="40"/>
          <w:szCs w:val="40"/>
        </w:rPr>
      </w:pPr>
      <w:r w:rsidRPr="007E01E1">
        <w:rPr>
          <w:sz w:val="40"/>
          <w:szCs w:val="40"/>
          <w:highlight w:val="yellow"/>
        </w:rPr>
        <w:t>GR5EVWRZGE3BJSYR68T5W7RW</w:t>
      </w:r>
    </w:p>
    <w:p w14:paraId="5CC18FD3" w14:textId="77777777" w:rsidR="007E01E1" w:rsidRDefault="007E01E1"/>
    <w:p w14:paraId="00AEE66C" w14:textId="58936F16" w:rsidR="007E01E1" w:rsidRDefault="007E01E1">
      <w:r>
        <w:rPr>
          <w:noProof/>
        </w:rPr>
        <w:drawing>
          <wp:inline distT="0" distB="0" distL="0" distR="0" wp14:anchorId="2B1971A4" wp14:editId="081A2742">
            <wp:extent cx="5943600" cy="3723640"/>
            <wp:effectExtent l="0" t="0" r="0" b="0"/>
            <wp:docPr id="204155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56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E1"/>
    <w:rsid w:val="007E01E1"/>
    <w:rsid w:val="008E73B6"/>
    <w:rsid w:val="00C67CD2"/>
    <w:rsid w:val="00D270A4"/>
    <w:rsid w:val="00DF482D"/>
    <w:rsid w:val="00E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4B90"/>
  <w15:chartTrackingRefBased/>
  <w15:docId w15:val="{10A7C1DC-39F9-4561-AC01-C36967A6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1E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1E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1E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1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1E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1E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1E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1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1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1E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1E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1E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1E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Felder</dc:creator>
  <cp:keywords/>
  <dc:description/>
  <cp:lastModifiedBy>Tobias Felder</cp:lastModifiedBy>
  <cp:revision>1</cp:revision>
  <dcterms:created xsi:type="dcterms:W3CDTF">2025-04-20T22:00:00Z</dcterms:created>
  <dcterms:modified xsi:type="dcterms:W3CDTF">2025-04-20T22:02:00Z</dcterms:modified>
</cp:coreProperties>
</file>