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C724" w14:textId="4E28ACE4" w:rsidR="001C7C64" w:rsidRPr="00B752F6" w:rsidRDefault="004455D2" w:rsidP="00FF30E8">
      <w:pPr>
        <w:jc w:val="center"/>
        <w:rPr>
          <w:b/>
          <w:bCs/>
          <w:lang w:val="en-AU"/>
        </w:rPr>
      </w:pPr>
      <w:r>
        <w:rPr>
          <w:b/>
          <w:bCs/>
          <w:lang w:val="en-AU"/>
        </w:rPr>
        <w:t xml:space="preserve">MULTIPLE </w:t>
      </w:r>
      <w:r w:rsidR="0004302B">
        <w:rPr>
          <w:b/>
          <w:bCs/>
          <w:lang w:val="en-AU"/>
        </w:rPr>
        <w:t xml:space="preserve">LINEAR </w:t>
      </w:r>
      <w:r w:rsidR="001C7C64" w:rsidRPr="00B752F6">
        <w:rPr>
          <w:b/>
          <w:bCs/>
          <w:lang w:val="en-AU"/>
        </w:rPr>
        <w:t>REGRESSION</w:t>
      </w:r>
    </w:p>
    <w:p w14:paraId="70572C10" w14:textId="18B67F3F" w:rsidR="00BA5073" w:rsidRPr="00FA4741" w:rsidRDefault="0004302B" w:rsidP="0004302B">
      <w:pPr>
        <w:jc w:val="both"/>
        <w:rPr>
          <w:rFonts w:eastAsiaTheme="minorEastAsia"/>
          <w:lang w:val="en-AU"/>
        </w:rPr>
      </w:pPr>
      <w:r>
        <w:rPr>
          <w:lang w:val="en-AU"/>
        </w:rPr>
        <w:t xml:space="preserve">Multiple regression it´s no big deal; in the StatQuest on simple linear regression we already covered most of the concepts we are going to cover here. </w:t>
      </w:r>
    </w:p>
    <w:p w14:paraId="41A018DC" w14:textId="1172EAAB" w:rsidR="005E2021" w:rsidRDefault="0004302B" w:rsidP="005E2021">
      <w:pPr>
        <w:jc w:val="both"/>
        <w:rPr>
          <w:b/>
          <w:bCs/>
          <w:lang w:val="en-AU"/>
        </w:rPr>
      </w:pPr>
      <w:r>
        <w:rPr>
          <w:b/>
          <w:bCs/>
          <w:lang w:val="en-AU"/>
        </w:rPr>
        <w:t>SIMPLE REGRESSION</w:t>
      </w:r>
    </w:p>
    <w:p w14:paraId="1DE2038D" w14:textId="40E1669C" w:rsidR="004455D2" w:rsidRDefault="0004302B" w:rsidP="005E2021">
      <w:pPr>
        <w:jc w:val="both"/>
        <w:rPr>
          <w:lang w:val="en-AU"/>
        </w:rPr>
      </w:pPr>
      <w:r>
        <w:rPr>
          <w:lang w:val="en-AU"/>
        </w:rPr>
        <w:t>This is just fitting a line to data; we are interested in the R-squared and p-value to evaluate how well that line fits the data.</w:t>
      </w:r>
    </w:p>
    <w:p w14:paraId="3189BD40" w14:textId="75F9FC45" w:rsidR="009A7C9B" w:rsidRDefault="00B46641" w:rsidP="00AB5660">
      <w:pPr>
        <w:jc w:val="both"/>
        <w:rPr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y=b+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x</m:t>
          </m:r>
        </m:oMath>
      </m:oMathPara>
    </w:p>
    <w:p w14:paraId="58E51E29" w14:textId="69A63965" w:rsidR="0004302B" w:rsidRDefault="0004302B" w:rsidP="0004302B">
      <w:pPr>
        <w:jc w:val="both"/>
        <w:rPr>
          <w:b/>
          <w:bCs/>
          <w:lang w:val="en-AU"/>
        </w:rPr>
      </w:pPr>
      <w:r>
        <w:rPr>
          <w:b/>
          <w:bCs/>
          <w:lang w:val="en-AU"/>
        </w:rPr>
        <w:t>MULTIPLE REGRESSION</w:t>
      </w:r>
    </w:p>
    <w:p w14:paraId="5EE02B2C" w14:textId="24D6FF87" w:rsidR="0004302B" w:rsidRDefault="0004302B" w:rsidP="005E2021">
      <w:pPr>
        <w:jc w:val="both"/>
        <w:rPr>
          <w:iCs/>
          <w:lang w:val="en-AU"/>
        </w:rPr>
      </w:pPr>
      <w:r>
        <w:rPr>
          <w:iCs/>
          <w:lang w:val="en-AU"/>
        </w:rPr>
        <w:t xml:space="preserve">Here, we fit a plane or some higher-dimensional object to the data. </w:t>
      </w:r>
      <w:r w:rsidR="00717C20">
        <w:rPr>
          <w:iCs/>
          <w:lang w:val="en-AU"/>
        </w:rPr>
        <w:t xml:space="preserve">All this means is that we´re adding additional data to the model. </w:t>
      </w:r>
    </w:p>
    <w:p w14:paraId="782D7A0A" w14:textId="71B90DB0" w:rsidR="00B46641" w:rsidRPr="00B46641" w:rsidRDefault="00B46641" w:rsidP="00B46641">
      <w:pPr>
        <w:tabs>
          <w:tab w:val="left" w:pos="3180"/>
        </w:tabs>
        <w:jc w:val="both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y=b+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z</m:t>
          </m:r>
        </m:oMath>
      </m:oMathPara>
    </w:p>
    <w:p w14:paraId="26ED934F" w14:textId="50D9E2B0" w:rsidR="009A7C9B" w:rsidRDefault="000007EA" w:rsidP="009A7C9B">
      <w:pPr>
        <w:jc w:val="center"/>
        <w:rPr>
          <w:iCs/>
          <w:lang w:val="en-AU"/>
        </w:rPr>
      </w:pPr>
      <w:r>
        <w:rPr>
          <w:iCs/>
          <w:noProof/>
          <w:lang w:val="en-AU"/>
        </w:rPr>
        <w:drawing>
          <wp:inline distT="0" distB="0" distL="0" distR="0" wp14:anchorId="64DFB0F3" wp14:editId="46E8177D">
            <wp:extent cx="3705225" cy="2714625"/>
            <wp:effectExtent l="0" t="0" r="9525" b="9525"/>
            <wp:docPr id="29905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F4400" w14:textId="77777777" w:rsidR="009719AD" w:rsidRDefault="0094176B" w:rsidP="005E2021">
      <w:pPr>
        <w:jc w:val="both"/>
        <w:rPr>
          <w:iCs/>
          <w:lang w:val="en-AU"/>
        </w:rPr>
      </w:pPr>
      <w:r>
        <w:rPr>
          <w:iCs/>
          <w:lang w:val="en-AU"/>
        </w:rPr>
        <w:t xml:space="preserve">In the previous example, instead of just modelling body length by mouse weight, we modelled body length using mouse weight and tail length. </w:t>
      </w:r>
    </w:p>
    <w:p w14:paraId="10D593AE" w14:textId="6B9A4729" w:rsidR="009A7C9B" w:rsidRDefault="0094176B" w:rsidP="005E2021">
      <w:pPr>
        <w:jc w:val="both"/>
        <w:rPr>
          <w:iCs/>
          <w:lang w:val="en-AU"/>
        </w:rPr>
      </w:pPr>
      <w:r>
        <w:rPr>
          <w:iCs/>
          <w:lang w:val="en-AU"/>
        </w:rPr>
        <w:t>If we added additional factors</w:t>
      </w:r>
      <w:r w:rsidR="009A7C9B">
        <w:rPr>
          <w:iCs/>
          <w:lang w:val="en-AU"/>
        </w:rPr>
        <w:t xml:space="preserve">, </w:t>
      </w:r>
      <w:r>
        <w:rPr>
          <w:iCs/>
          <w:lang w:val="en-AU"/>
        </w:rPr>
        <w:t xml:space="preserve">like amount of food eaten or time spent running </w:t>
      </w:r>
      <w:r w:rsidR="009A7C9B">
        <w:rPr>
          <w:iCs/>
          <w:lang w:val="en-AU"/>
        </w:rPr>
        <w:t xml:space="preserve">in </w:t>
      </w:r>
      <w:r>
        <w:rPr>
          <w:iCs/>
          <w:lang w:val="en-AU"/>
        </w:rPr>
        <w:t>a wheel</w:t>
      </w:r>
      <w:r w:rsidR="009A7C9B">
        <w:rPr>
          <w:iCs/>
          <w:lang w:val="en-AU"/>
        </w:rPr>
        <w:t xml:space="preserve">, those </w:t>
      </w:r>
      <w:r>
        <w:rPr>
          <w:iCs/>
          <w:lang w:val="en-AU"/>
        </w:rPr>
        <w:t xml:space="preserve">would be considered </w:t>
      </w:r>
      <w:r w:rsidR="009A7C9B">
        <w:rPr>
          <w:iCs/>
          <w:lang w:val="en-AU"/>
        </w:rPr>
        <w:t xml:space="preserve">as </w:t>
      </w:r>
      <w:r>
        <w:rPr>
          <w:iCs/>
          <w:lang w:val="en-AU"/>
        </w:rPr>
        <w:t xml:space="preserve">additional dimensions that we add to our </w:t>
      </w:r>
      <w:r w:rsidR="009719AD">
        <w:rPr>
          <w:iCs/>
          <w:lang w:val="en-AU"/>
        </w:rPr>
        <w:t xml:space="preserve">fancy </w:t>
      </w:r>
      <w:r>
        <w:rPr>
          <w:iCs/>
          <w:lang w:val="en-AU"/>
        </w:rPr>
        <w:t>equation</w:t>
      </w:r>
      <w:r w:rsidR="00A96655">
        <w:rPr>
          <w:iCs/>
          <w:lang w:val="en-AU"/>
        </w:rPr>
        <w:t>:</w:t>
      </w:r>
    </w:p>
    <w:p w14:paraId="2DBC20D3" w14:textId="2843D10E" w:rsidR="00A96655" w:rsidRPr="00A96655" w:rsidRDefault="00AB5660" w:rsidP="00A96655">
      <w:pPr>
        <w:tabs>
          <w:tab w:val="left" w:pos="3180"/>
        </w:tabs>
        <w:jc w:val="both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Body lenght=b+</m:t>
          </m:r>
          <m:sSub>
            <m:sSub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×Weight+</m:t>
          </m:r>
          <m:sSub>
            <m:sSub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×Tail length+</m:t>
          </m:r>
          <m:sSub>
            <m:sSub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A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×Food eaten+…</m:t>
          </m:r>
        </m:oMath>
      </m:oMathPara>
    </w:p>
    <w:p w14:paraId="15E0C28D" w14:textId="07AE49E3" w:rsidR="009719AD" w:rsidRDefault="009719AD" w:rsidP="009719AD">
      <w:pPr>
        <w:jc w:val="both"/>
        <w:rPr>
          <w:b/>
          <w:bCs/>
          <w:lang w:val="en-AU"/>
        </w:rPr>
      </w:pPr>
      <w:r>
        <w:rPr>
          <w:b/>
          <w:bCs/>
          <w:lang w:val="en-AU"/>
        </w:rPr>
        <w:t>R-SQUARED</w:t>
      </w:r>
    </w:p>
    <w:p w14:paraId="15E191C9" w14:textId="35083F9C" w:rsidR="009719AD" w:rsidRDefault="005D3A40" w:rsidP="009719AD">
      <w:pPr>
        <w:jc w:val="both"/>
        <w:rPr>
          <w:lang w:val="en-AU"/>
        </w:rPr>
      </w:pPr>
      <w:r w:rsidRPr="005D3A40">
        <w:rPr>
          <w:lang w:val="en-AU"/>
        </w:rPr>
        <w:t xml:space="preserve">Calculating R-squared is the </w:t>
      </w:r>
      <w:r w:rsidR="009F178F">
        <w:rPr>
          <w:lang w:val="en-AU"/>
        </w:rPr>
        <w:t xml:space="preserve">exact </w:t>
      </w:r>
      <w:r w:rsidRPr="005D3A40">
        <w:rPr>
          <w:lang w:val="en-AU"/>
        </w:rPr>
        <w:t>same for both simple and multiple regression</w:t>
      </w:r>
      <w:r w:rsidR="009F178F">
        <w:rPr>
          <w:lang w:val="en-AU"/>
        </w:rPr>
        <w:t>:</w:t>
      </w:r>
    </w:p>
    <w:p w14:paraId="130A3A74" w14:textId="4B98C434" w:rsidR="009F178F" w:rsidRPr="009F178F" w:rsidRDefault="00000000" w:rsidP="009719AD">
      <w:pPr>
        <w:jc w:val="both"/>
        <w:rPr>
          <w:iCs/>
          <w:lang w:val="en-AU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mean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-SS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SS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mean</m:t>
                  </m:r>
                </m:e>
              </m:d>
            </m:den>
          </m:f>
        </m:oMath>
      </m:oMathPara>
    </w:p>
    <w:p w14:paraId="15463944" w14:textId="6CF1873D" w:rsidR="009A7C9B" w:rsidRDefault="00E66B24" w:rsidP="005E2021">
      <w:pPr>
        <w:jc w:val="both"/>
        <w:rPr>
          <w:iCs/>
          <w:lang w:val="en-AU"/>
        </w:rPr>
      </w:pPr>
      <w:r>
        <w:rPr>
          <w:iCs/>
          <w:lang w:val="en-AU"/>
        </w:rPr>
        <w:t>NOTE: For multiple regression you adjust R-squared to compensate for the additional parameters in the equation.</w:t>
      </w:r>
    </w:p>
    <w:p w14:paraId="4C784156" w14:textId="363A1C20" w:rsidR="00927C89" w:rsidRDefault="00927C89" w:rsidP="00927C89">
      <w:pPr>
        <w:jc w:val="both"/>
        <w:rPr>
          <w:b/>
          <w:bCs/>
          <w:lang w:val="en-AU"/>
        </w:rPr>
      </w:pPr>
      <w:r>
        <w:rPr>
          <w:b/>
          <w:bCs/>
          <w:lang w:val="en-AU"/>
        </w:rPr>
        <w:t>P-VALUE</w:t>
      </w:r>
    </w:p>
    <w:p w14:paraId="78819C9C" w14:textId="31D3B4EA" w:rsidR="00017ED6" w:rsidRPr="00017ED6" w:rsidRDefault="00017ED6" w:rsidP="00927C89">
      <w:pPr>
        <w:jc w:val="both"/>
        <w:rPr>
          <w:lang w:val="en-AU"/>
        </w:rPr>
      </w:pPr>
      <w:r w:rsidRPr="00017ED6">
        <w:rPr>
          <w:lang w:val="en-AU"/>
        </w:rPr>
        <w:t xml:space="preserve">Calculating </w:t>
      </w:r>
      <m:oMath>
        <m:r>
          <m:rPr>
            <m:sty m:val="p"/>
          </m:rPr>
          <w:rPr>
            <w:rFonts w:ascii="Cambria Math" w:hAnsi="Cambria Math"/>
            <w:lang w:val="en-AU"/>
          </w:rPr>
          <m:t>F</m:t>
        </m:r>
      </m:oMath>
      <w:r w:rsidRPr="00017ED6">
        <w:rPr>
          <w:lang w:val="en-AU"/>
        </w:rPr>
        <w:t xml:space="preserve"> and the p-value is pretty much the same</w:t>
      </w:r>
      <w:r>
        <w:rPr>
          <w:lang w:val="en-AU"/>
        </w:rPr>
        <w:t xml:space="preserve"> …</w:t>
      </w:r>
      <w:r w:rsidRPr="00017ED6">
        <w:rPr>
          <w:lang w:val="en-AU"/>
        </w:rPr>
        <w:t xml:space="preserve"> </w:t>
      </w:r>
    </w:p>
    <w:p w14:paraId="46E84C24" w14:textId="188CFE6F" w:rsidR="00017ED6" w:rsidRPr="00A2528B" w:rsidRDefault="00017ED6" w:rsidP="00017ED6">
      <w:pPr>
        <w:jc w:val="both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w:lastRenderedPageBreak/>
            <m:t>F</m:t>
          </m:r>
          <m:r>
            <m:rPr>
              <m:sty m:val="p"/>
            </m:rPr>
            <w:rPr>
              <w:rFonts w:ascii="Cambria Math" w:eastAsiaTheme="minorEastAsia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mean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fit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fit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mean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fit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fit</m:t>
                      </m:r>
                    </m:sub>
                  </m:sSub>
                </m:den>
              </m:f>
            </m:den>
          </m:f>
        </m:oMath>
      </m:oMathPara>
    </w:p>
    <w:p w14:paraId="4A006BAE" w14:textId="5A0E75A6" w:rsidR="00E66B24" w:rsidRDefault="00017ED6" w:rsidP="005E2021">
      <w:pPr>
        <w:jc w:val="both"/>
        <w:rPr>
          <w:rFonts w:eastAsiaTheme="minorEastAsia"/>
          <w:iCs/>
          <w:lang w:val="en-AU"/>
        </w:rPr>
      </w:pPr>
      <w:r>
        <w:rPr>
          <w:iCs/>
          <w:lang w:val="en-AU"/>
        </w:rPr>
        <w:t xml:space="preserve">In our example, </w:t>
      </w:r>
      <m:oMath>
        <m:sSub>
          <m:sSubPr>
            <m:ctrlPr>
              <w:rPr>
                <w:rFonts w:ascii="Cambria Math" w:eastAsiaTheme="minorEastAsia" w:hAnsi="Cambria Math"/>
                <w:iCs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/>
                <w:lang w:val="en-A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/>
                <w:lang w:val="en-AU"/>
              </w:rPr>
              <m:t>fit</m:t>
            </m:r>
          </m:sub>
        </m:sSub>
      </m:oMath>
      <w:r>
        <w:rPr>
          <w:rFonts w:eastAsiaTheme="minorEastAsia"/>
          <w:iCs/>
          <w:lang w:val="en-AU"/>
        </w:rPr>
        <w:t xml:space="preserve"> equals 3 and </w:t>
      </w:r>
      <m:oMath>
        <m:sSub>
          <m:sSubPr>
            <m:ctrlPr>
              <w:rPr>
                <w:rFonts w:ascii="Cambria Math" w:eastAsiaTheme="minorEastAsia" w:hAnsi="Cambria Math"/>
                <w:iCs/>
                <w:lang w:val="en-A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/>
                <w:lang w:val="en-A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/>
                <w:lang w:val="en-AU"/>
              </w:rPr>
              <m:t>mean</m:t>
            </m:r>
          </m:sub>
        </m:sSub>
      </m:oMath>
      <w:r>
        <w:rPr>
          <w:rFonts w:eastAsiaTheme="minorEastAsia"/>
          <w:iCs/>
          <w:lang w:val="en-AU"/>
        </w:rPr>
        <w:t xml:space="preserve"> is always 1.</w:t>
      </w:r>
    </w:p>
    <w:p w14:paraId="21CFB6CF" w14:textId="050CE644" w:rsidR="00535556" w:rsidRDefault="00535556" w:rsidP="00535556">
      <w:pPr>
        <w:jc w:val="both"/>
        <w:rPr>
          <w:b/>
          <w:bCs/>
          <w:lang w:val="en-AU"/>
        </w:rPr>
      </w:pPr>
      <w:r>
        <w:rPr>
          <w:b/>
          <w:bCs/>
          <w:lang w:val="en-AU"/>
        </w:rPr>
        <w:t>COMPARE THE FITS</w:t>
      </w:r>
    </w:p>
    <w:p w14:paraId="55B32F2E" w14:textId="7550F582" w:rsidR="00606BA0" w:rsidRDefault="00606BA0" w:rsidP="005E2021">
      <w:pPr>
        <w:jc w:val="both"/>
        <w:rPr>
          <w:iCs/>
          <w:lang w:val="en-AU"/>
        </w:rPr>
      </w:pPr>
      <w:r>
        <w:rPr>
          <w:iCs/>
          <w:lang w:val="en-AU"/>
        </w:rPr>
        <w:t>So far, we have compared this simple regression to the mean:</w:t>
      </w:r>
    </w:p>
    <w:p w14:paraId="04EE771C" w14:textId="796F6D20" w:rsidR="00606BA0" w:rsidRDefault="000007EA" w:rsidP="00B07275">
      <w:pPr>
        <w:jc w:val="center"/>
        <w:rPr>
          <w:iCs/>
          <w:lang w:val="en-AU"/>
        </w:rPr>
      </w:pPr>
      <w:r>
        <w:rPr>
          <w:iCs/>
          <w:noProof/>
          <w:lang w:val="en-AU"/>
        </w:rPr>
        <w:drawing>
          <wp:inline distT="0" distB="0" distL="0" distR="0" wp14:anchorId="03E18208" wp14:editId="1ECEAA7E">
            <wp:extent cx="3200400" cy="1581150"/>
            <wp:effectExtent l="0" t="0" r="0" b="0"/>
            <wp:docPr id="17236464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9854" w14:textId="051FA3EA" w:rsidR="00017ED6" w:rsidRDefault="00606BA0" w:rsidP="005E2021">
      <w:pPr>
        <w:jc w:val="both"/>
        <w:rPr>
          <w:iCs/>
          <w:lang w:val="en-AU"/>
        </w:rPr>
      </w:pPr>
      <w:r>
        <w:rPr>
          <w:iCs/>
          <w:lang w:val="en-AU"/>
        </w:rPr>
        <w:t>… and this multiple regression to the mean</w:t>
      </w:r>
      <w:r w:rsidR="00B07275">
        <w:rPr>
          <w:iCs/>
          <w:lang w:val="en-AU"/>
        </w:rPr>
        <w:t>:</w:t>
      </w:r>
    </w:p>
    <w:p w14:paraId="7E374D96" w14:textId="0A673269" w:rsidR="00B07275" w:rsidRDefault="000007EA" w:rsidP="00B07275">
      <w:pPr>
        <w:jc w:val="center"/>
        <w:rPr>
          <w:iCs/>
          <w:lang w:val="en-AU"/>
        </w:rPr>
      </w:pPr>
      <w:r>
        <w:rPr>
          <w:iCs/>
          <w:noProof/>
          <w:lang w:val="en-AU"/>
        </w:rPr>
        <w:drawing>
          <wp:inline distT="0" distB="0" distL="0" distR="0" wp14:anchorId="7B43D5D9" wp14:editId="60251A1A">
            <wp:extent cx="3314700" cy="1581150"/>
            <wp:effectExtent l="0" t="0" r="0" b="0"/>
            <wp:docPr id="7544530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93B6" w14:textId="504B59D6" w:rsidR="00B07275" w:rsidRDefault="00B07275" w:rsidP="00B07275">
      <w:pPr>
        <w:rPr>
          <w:iCs/>
          <w:lang w:val="en-AU"/>
        </w:rPr>
      </w:pPr>
      <w:r>
        <w:rPr>
          <w:iCs/>
          <w:lang w:val="en-AU"/>
        </w:rPr>
        <w:t xml:space="preserve">… </w:t>
      </w:r>
      <w:r w:rsidR="00123BC0">
        <w:rPr>
          <w:iCs/>
          <w:lang w:val="en-AU"/>
        </w:rPr>
        <w:t>but we can compare them to each other !</w:t>
      </w:r>
    </w:p>
    <w:p w14:paraId="5BB6D4BD" w14:textId="25D15962" w:rsidR="000A1F46" w:rsidRPr="000A1F46" w:rsidRDefault="000A1F46" w:rsidP="000A1F46">
      <w:pPr>
        <w:jc w:val="both"/>
        <w:rPr>
          <w:iCs/>
          <w:lang w:val="en-AU"/>
        </w:rPr>
      </w:pPr>
      <w:r>
        <w:rPr>
          <w:iCs/>
          <w:lang w:val="en-AU"/>
        </w:rPr>
        <w:t xml:space="preserve">We can compare </w:t>
      </w:r>
      <w:r w:rsidRPr="000A1F46">
        <w:rPr>
          <w:iCs/>
          <w:lang w:val="en-AU"/>
        </w:rPr>
        <w:t xml:space="preserve">the simple </w:t>
      </w:r>
      <w:r>
        <w:rPr>
          <w:iCs/>
          <w:lang w:val="en-AU"/>
        </w:rPr>
        <w:t xml:space="preserve">regression to the </w:t>
      </w:r>
      <w:r w:rsidRPr="000A1F46">
        <w:rPr>
          <w:iCs/>
          <w:lang w:val="en-AU"/>
        </w:rPr>
        <w:t xml:space="preserve">multiple regression through the difference </w:t>
      </w:r>
      <w:r>
        <w:rPr>
          <w:iCs/>
          <w:lang w:val="en-AU"/>
        </w:rPr>
        <w:t>between</w:t>
      </w:r>
      <w:r w:rsidRPr="000A1F46">
        <w:rPr>
          <w:iCs/>
          <w:lang w:val="en-AU"/>
        </w:rPr>
        <w:t xml:space="preserve"> </w:t>
      </w:r>
      <w:r>
        <w:rPr>
          <w:iCs/>
          <w:lang w:val="en-AU"/>
        </w:rPr>
        <w:t>their R-squared values.</w:t>
      </w:r>
    </w:p>
    <w:p w14:paraId="3AC9880E" w14:textId="1BEB63B1" w:rsidR="00123BC0" w:rsidRDefault="00367FF9" w:rsidP="00B07275">
      <w:pPr>
        <w:rPr>
          <w:iCs/>
          <w:lang w:val="en-AU"/>
        </w:rPr>
      </w:pPr>
      <w:r>
        <w:rPr>
          <w:iCs/>
          <w:lang w:val="en-AU"/>
        </w:rPr>
        <w:t>Calculating the F value is the exact same as before, only this time we replace the ´mean´ stuff with the simple regression stuff</w:t>
      </w:r>
      <w:r w:rsidR="00595223">
        <w:rPr>
          <w:iCs/>
          <w:lang w:val="en-AU"/>
        </w:rPr>
        <w:t>.</w:t>
      </w:r>
    </w:p>
    <w:p w14:paraId="7DAB60C9" w14:textId="3DC1A855" w:rsidR="00595223" w:rsidRPr="0015310E" w:rsidRDefault="00595223" w:rsidP="00595223">
      <w:pPr>
        <w:jc w:val="both"/>
        <w:rPr>
          <w:rFonts w:eastAsiaTheme="minorEastAsia"/>
          <w:iCs/>
          <w:lang w:val="en-AU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F</m:t>
          </m:r>
          <m:r>
            <m:rPr>
              <m:sty m:val="p"/>
            </m:rPr>
            <w:rPr>
              <w:rFonts w:ascii="Cambria Math" w:eastAsiaTheme="minorEastAsia"/>
              <w:lang w:val="en-A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AU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simple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multiple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multiple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simple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AU"/>
                    </w:rPr>
                    <m:t>SS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AU"/>
                        </w:rPr>
                        <m:t>multiple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/>
                      <w:lang w:val="en-A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val="en-A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/>
                          <w:lang w:val="en-AU"/>
                        </w:rPr>
                        <m:t>multiple</m:t>
                      </m:r>
                    </m:sub>
                  </m:sSub>
                </m:den>
              </m:f>
            </m:den>
          </m:f>
        </m:oMath>
      </m:oMathPara>
    </w:p>
    <w:p w14:paraId="0B60ABA4" w14:textId="35A29EBE" w:rsidR="0015310E" w:rsidRDefault="0015310E" w:rsidP="0015310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If the difference in R-squared values between the simple and multiple regression is ´big´ and the p-value is ´small´, then adding tail length to the model is worth the trouble</w:t>
      </w:r>
      <w:r w:rsidR="00665335">
        <w:rPr>
          <w:rFonts w:eastAsiaTheme="minorEastAsia"/>
          <w:iCs/>
          <w:lang w:val="en-AU"/>
        </w:rPr>
        <w:t xml:space="preserve"> !!</w:t>
      </w:r>
    </w:p>
    <w:p w14:paraId="1CE02C15" w14:textId="77777777" w:rsidR="0015310E" w:rsidRPr="00A2528B" w:rsidRDefault="0015310E" w:rsidP="00595223">
      <w:pPr>
        <w:jc w:val="both"/>
        <w:rPr>
          <w:rFonts w:eastAsiaTheme="minorEastAsia"/>
          <w:iCs/>
          <w:lang w:val="en-AU"/>
        </w:rPr>
      </w:pPr>
    </w:p>
    <w:p w14:paraId="70E4A441" w14:textId="4086E722" w:rsidR="00595223" w:rsidRPr="005E2021" w:rsidRDefault="00595223" w:rsidP="00B07275">
      <w:pPr>
        <w:rPr>
          <w:iCs/>
          <w:lang w:val="en-AU"/>
        </w:rPr>
      </w:pPr>
    </w:p>
    <w:sectPr w:rsidR="00595223" w:rsidRPr="005E2021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12A24" w14:textId="77777777" w:rsidR="00875318" w:rsidRDefault="00875318" w:rsidP="004E0679">
      <w:pPr>
        <w:spacing w:after="0" w:line="240" w:lineRule="auto"/>
      </w:pPr>
      <w:r>
        <w:separator/>
      </w:r>
    </w:p>
  </w:endnote>
  <w:endnote w:type="continuationSeparator" w:id="0">
    <w:p w14:paraId="376E10BF" w14:textId="77777777" w:rsidR="00875318" w:rsidRDefault="00875318" w:rsidP="004E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9319C" w14:textId="77777777" w:rsidR="00875318" w:rsidRDefault="00875318" w:rsidP="004E0679">
      <w:pPr>
        <w:spacing w:after="0" w:line="240" w:lineRule="auto"/>
      </w:pPr>
      <w:r>
        <w:separator/>
      </w:r>
    </w:p>
  </w:footnote>
  <w:footnote w:type="continuationSeparator" w:id="0">
    <w:p w14:paraId="75A31600" w14:textId="77777777" w:rsidR="00875318" w:rsidRDefault="00875318" w:rsidP="004E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35B28" w14:textId="76E4EA03" w:rsidR="004E0679" w:rsidRDefault="004E0679" w:rsidP="004E0679">
    <w:pPr>
      <w:pStyle w:val="Encabezado"/>
      <w:jc w:val="right"/>
    </w:pPr>
    <w:r w:rsidRPr="004E0679">
      <w:t xml:space="preserve">[3] </w:t>
    </w:r>
    <w:proofErr w:type="spellStart"/>
    <w:r w:rsidRPr="004E0679">
      <w:t>multiple</w:t>
    </w:r>
    <w:proofErr w:type="spellEnd"/>
    <w:r w:rsidRPr="004E0679">
      <w:t xml:space="preserve"> </w:t>
    </w:r>
    <w:proofErr w:type="spellStart"/>
    <w:r w:rsidRPr="004E0679">
      <w:t>regression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91C00"/>
    <w:multiLevelType w:val="hybridMultilevel"/>
    <w:tmpl w:val="43488288"/>
    <w:lvl w:ilvl="0" w:tplc="7132F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25485"/>
    <w:multiLevelType w:val="hybridMultilevel"/>
    <w:tmpl w:val="C2F6F45A"/>
    <w:lvl w:ilvl="0" w:tplc="9B7A3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70263">
    <w:abstractNumId w:val="0"/>
  </w:num>
  <w:num w:numId="2" w16cid:durableId="197972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4"/>
    <w:rsid w:val="000007EA"/>
    <w:rsid w:val="00017ED6"/>
    <w:rsid w:val="0002031D"/>
    <w:rsid w:val="0004302B"/>
    <w:rsid w:val="00050E38"/>
    <w:rsid w:val="00053D5E"/>
    <w:rsid w:val="00057A50"/>
    <w:rsid w:val="00080565"/>
    <w:rsid w:val="00092A4D"/>
    <w:rsid w:val="000A1F46"/>
    <w:rsid w:val="000A6971"/>
    <w:rsid w:val="000B2DCE"/>
    <w:rsid w:val="000C00B3"/>
    <w:rsid w:val="000D2FBC"/>
    <w:rsid w:val="00112B9E"/>
    <w:rsid w:val="00123BC0"/>
    <w:rsid w:val="0015310E"/>
    <w:rsid w:val="001550A0"/>
    <w:rsid w:val="00162E54"/>
    <w:rsid w:val="00185336"/>
    <w:rsid w:val="001B3B1B"/>
    <w:rsid w:val="001B581C"/>
    <w:rsid w:val="001C7C64"/>
    <w:rsid w:val="001F1B5C"/>
    <w:rsid w:val="00200A69"/>
    <w:rsid w:val="0021026B"/>
    <w:rsid w:val="00222728"/>
    <w:rsid w:val="00242B81"/>
    <w:rsid w:val="00254405"/>
    <w:rsid w:val="00274F7D"/>
    <w:rsid w:val="00283D9A"/>
    <w:rsid w:val="00292475"/>
    <w:rsid w:val="002B20C9"/>
    <w:rsid w:val="002C4CA9"/>
    <w:rsid w:val="002D727B"/>
    <w:rsid w:val="00323D67"/>
    <w:rsid w:val="003355D0"/>
    <w:rsid w:val="0034472A"/>
    <w:rsid w:val="00367FF9"/>
    <w:rsid w:val="003751A6"/>
    <w:rsid w:val="00380507"/>
    <w:rsid w:val="00392F24"/>
    <w:rsid w:val="003B4F04"/>
    <w:rsid w:val="003D0C0F"/>
    <w:rsid w:val="003E0A79"/>
    <w:rsid w:val="003E49ED"/>
    <w:rsid w:val="003F28C4"/>
    <w:rsid w:val="00422651"/>
    <w:rsid w:val="00444DD6"/>
    <w:rsid w:val="004455D2"/>
    <w:rsid w:val="004A31E1"/>
    <w:rsid w:val="004B5DB1"/>
    <w:rsid w:val="004C0788"/>
    <w:rsid w:val="004C1E84"/>
    <w:rsid w:val="004E0679"/>
    <w:rsid w:val="005011AD"/>
    <w:rsid w:val="0050294E"/>
    <w:rsid w:val="00516790"/>
    <w:rsid w:val="00535556"/>
    <w:rsid w:val="00595223"/>
    <w:rsid w:val="005D3A40"/>
    <w:rsid w:val="005D7FFC"/>
    <w:rsid w:val="005E2021"/>
    <w:rsid w:val="00606BA0"/>
    <w:rsid w:val="00664341"/>
    <w:rsid w:val="00665335"/>
    <w:rsid w:val="0067522E"/>
    <w:rsid w:val="006859AF"/>
    <w:rsid w:val="00717C20"/>
    <w:rsid w:val="00750EEE"/>
    <w:rsid w:val="00764239"/>
    <w:rsid w:val="00791685"/>
    <w:rsid w:val="00791CF7"/>
    <w:rsid w:val="0079274E"/>
    <w:rsid w:val="007B263F"/>
    <w:rsid w:val="007B5453"/>
    <w:rsid w:val="007C3A21"/>
    <w:rsid w:val="007D3B59"/>
    <w:rsid w:val="007F42E4"/>
    <w:rsid w:val="00806079"/>
    <w:rsid w:val="00824BAA"/>
    <w:rsid w:val="00834741"/>
    <w:rsid w:val="0083516E"/>
    <w:rsid w:val="00852B6A"/>
    <w:rsid w:val="0085732C"/>
    <w:rsid w:val="00875318"/>
    <w:rsid w:val="008A582D"/>
    <w:rsid w:val="008C2C03"/>
    <w:rsid w:val="008E1DCB"/>
    <w:rsid w:val="008E3F7E"/>
    <w:rsid w:val="00913EB9"/>
    <w:rsid w:val="00917AB5"/>
    <w:rsid w:val="00927C89"/>
    <w:rsid w:val="0094167D"/>
    <w:rsid w:val="0094176B"/>
    <w:rsid w:val="009719AD"/>
    <w:rsid w:val="00996D06"/>
    <w:rsid w:val="009A7C9B"/>
    <w:rsid w:val="009A7D41"/>
    <w:rsid w:val="009C46CB"/>
    <w:rsid w:val="009D3144"/>
    <w:rsid w:val="009D6D8F"/>
    <w:rsid w:val="009E06D4"/>
    <w:rsid w:val="009F178F"/>
    <w:rsid w:val="009F419F"/>
    <w:rsid w:val="009F4209"/>
    <w:rsid w:val="00A150A5"/>
    <w:rsid w:val="00A2528B"/>
    <w:rsid w:val="00A46CD8"/>
    <w:rsid w:val="00A477DE"/>
    <w:rsid w:val="00A96655"/>
    <w:rsid w:val="00AB5660"/>
    <w:rsid w:val="00AB67F6"/>
    <w:rsid w:val="00AE0AB9"/>
    <w:rsid w:val="00B05EAC"/>
    <w:rsid w:val="00B07275"/>
    <w:rsid w:val="00B07E9F"/>
    <w:rsid w:val="00B46641"/>
    <w:rsid w:val="00B63D7C"/>
    <w:rsid w:val="00B752F6"/>
    <w:rsid w:val="00B86001"/>
    <w:rsid w:val="00BA5073"/>
    <w:rsid w:val="00BB10BD"/>
    <w:rsid w:val="00BC3C3F"/>
    <w:rsid w:val="00BC40D9"/>
    <w:rsid w:val="00BE5A0C"/>
    <w:rsid w:val="00C06EF0"/>
    <w:rsid w:val="00C24A90"/>
    <w:rsid w:val="00C55D13"/>
    <w:rsid w:val="00C620CE"/>
    <w:rsid w:val="00C81ED0"/>
    <w:rsid w:val="00C95487"/>
    <w:rsid w:val="00CA015E"/>
    <w:rsid w:val="00CC0226"/>
    <w:rsid w:val="00CD14C3"/>
    <w:rsid w:val="00CF7C0D"/>
    <w:rsid w:val="00D346BF"/>
    <w:rsid w:val="00D40D8B"/>
    <w:rsid w:val="00D6582D"/>
    <w:rsid w:val="00D91404"/>
    <w:rsid w:val="00DB25F8"/>
    <w:rsid w:val="00DC4353"/>
    <w:rsid w:val="00DC471D"/>
    <w:rsid w:val="00E1262B"/>
    <w:rsid w:val="00E3753E"/>
    <w:rsid w:val="00E42DD4"/>
    <w:rsid w:val="00E66B24"/>
    <w:rsid w:val="00EA0B8B"/>
    <w:rsid w:val="00EA5645"/>
    <w:rsid w:val="00ED6832"/>
    <w:rsid w:val="00EE29DE"/>
    <w:rsid w:val="00EF7113"/>
    <w:rsid w:val="00F302BC"/>
    <w:rsid w:val="00F45AF6"/>
    <w:rsid w:val="00F52825"/>
    <w:rsid w:val="00F71373"/>
    <w:rsid w:val="00F72A0C"/>
    <w:rsid w:val="00F90A67"/>
    <w:rsid w:val="00FA4741"/>
    <w:rsid w:val="00FB7C94"/>
    <w:rsid w:val="00FD78CB"/>
    <w:rsid w:val="00FE2EBF"/>
    <w:rsid w:val="00FF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AED6"/>
  <w15:chartTrackingRefBased/>
  <w15:docId w15:val="{1932AD25-A43D-4022-8EAF-A9BEB4DA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507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0294E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4E06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79"/>
  </w:style>
  <w:style w:type="paragraph" w:styleId="Piedepgina">
    <w:name w:val="footer"/>
    <w:basedOn w:val="Normal"/>
    <w:link w:val="PiedepginaCar"/>
    <w:uiPriority w:val="99"/>
    <w:unhideWhenUsed/>
    <w:rsid w:val="004E06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Nimo</dc:creator>
  <cp:keywords/>
  <dc:description/>
  <cp:lastModifiedBy>Tobias Nimo</cp:lastModifiedBy>
  <cp:revision>152</cp:revision>
  <dcterms:created xsi:type="dcterms:W3CDTF">2023-06-29T14:12:00Z</dcterms:created>
  <dcterms:modified xsi:type="dcterms:W3CDTF">2023-07-12T03:55:00Z</dcterms:modified>
</cp:coreProperties>
</file>