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07749" w14:textId="2F3DAA85" w:rsidR="009A11E0" w:rsidRDefault="00997067" w:rsidP="00997067">
      <w:pPr>
        <w:pStyle w:val="Title"/>
      </w:pPr>
      <w:proofErr w:type="spellStart"/>
      <w:r w:rsidRPr="00997067">
        <w:t>Pengembangan</w:t>
      </w:r>
      <w:proofErr w:type="spellEnd"/>
      <w:r w:rsidRPr="00997067">
        <w:t xml:space="preserve"> dan </w:t>
      </w:r>
      <w:proofErr w:type="spellStart"/>
      <w:r w:rsidRPr="00997067">
        <w:t>Evaluasi</w:t>
      </w:r>
      <w:proofErr w:type="spellEnd"/>
      <w:r w:rsidRPr="00997067">
        <w:t xml:space="preserve"> Model </w:t>
      </w:r>
      <w:proofErr w:type="spellStart"/>
      <w:r w:rsidRPr="00997067">
        <w:t>Klasifikasi</w:t>
      </w:r>
      <w:proofErr w:type="spellEnd"/>
      <w:r w:rsidRPr="00997067">
        <w:t xml:space="preserve"> </w:t>
      </w:r>
      <w:proofErr w:type="spellStart"/>
      <w:r w:rsidRPr="00997067">
        <w:t>Penyakit</w:t>
      </w:r>
      <w:proofErr w:type="spellEnd"/>
      <w:r w:rsidRPr="00997067">
        <w:t xml:space="preserve"> Stroke: </w:t>
      </w:r>
      <w:proofErr w:type="spellStart"/>
      <w:r w:rsidRPr="00997067">
        <w:t>Pendekatan</w:t>
      </w:r>
      <w:proofErr w:type="spellEnd"/>
      <w:r w:rsidRPr="00997067">
        <w:t xml:space="preserve"> Machine Learning </w:t>
      </w:r>
      <w:proofErr w:type="spellStart"/>
      <w:r w:rsidRPr="00997067">
        <w:t>Klasik</w:t>
      </w:r>
      <w:proofErr w:type="spellEnd"/>
      <w:r w:rsidRPr="00997067">
        <w:t>, Deep Learning, dan Explainable AI</w:t>
      </w:r>
    </w:p>
    <w:p w14:paraId="2FDE8E5E" w14:textId="77777777" w:rsidR="00997067" w:rsidRPr="00EE6645" w:rsidRDefault="00997067" w:rsidP="00997067">
      <w:pPr>
        <w:pStyle w:val="IEEEAuthorName"/>
        <w:spacing w:before="240"/>
        <w:rPr>
          <w:sz w:val="24"/>
          <w:lang w:val="id-ID"/>
        </w:rPr>
      </w:pPr>
      <w:r>
        <w:rPr>
          <w:sz w:val="24"/>
          <w:lang w:val="id-ID"/>
        </w:rPr>
        <w:t xml:space="preserve">First </w:t>
      </w:r>
      <w:proofErr w:type="spellStart"/>
      <w:r>
        <w:rPr>
          <w:sz w:val="24"/>
          <w:lang w:val="id-ID"/>
        </w:rPr>
        <w:t>Author</w:t>
      </w:r>
      <w:proofErr w:type="spellEnd"/>
      <w:r>
        <w:rPr>
          <w:sz w:val="24"/>
          <w:vertAlign w:val="superscript"/>
        </w:rPr>
        <w:t>1</w:t>
      </w:r>
      <w:r w:rsidRPr="00C937A6">
        <w:rPr>
          <w:sz w:val="24"/>
        </w:rPr>
        <w:t xml:space="preserve">, </w:t>
      </w:r>
      <w:proofErr w:type="spellStart"/>
      <w:r>
        <w:rPr>
          <w:sz w:val="24"/>
          <w:lang w:val="id-ID"/>
        </w:rPr>
        <w:t>Second</w:t>
      </w:r>
      <w:proofErr w:type="spellEnd"/>
      <w:r>
        <w:rPr>
          <w:sz w:val="24"/>
          <w:lang w:val="id-ID"/>
        </w:rPr>
        <w:t xml:space="preserve"> </w:t>
      </w:r>
      <w:proofErr w:type="spellStart"/>
      <w:r>
        <w:rPr>
          <w:sz w:val="24"/>
          <w:lang w:val="id-ID"/>
        </w:rPr>
        <w:t>Author</w:t>
      </w:r>
      <w:proofErr w:type="spellEnd"/>
      <w:r>
        <w:rPr>
          <w:sz w:val="24"/>
          <w:vertAlign w:val="superscript"/>
        </w:rPr>
        <w:t>2</w:t>
      </w:r>
      <w:r w:rsidRPr="00C937A6">
        <w:rPr>
          <w:sz w:val="24"/>
        </w:rPr>
        <w:t xml:space="preserve">, </w:t>
      </w:r>
      <w:r>
        <w:rPr>
          <w:sz w:val="24"/>
          <w:lang w:val="id-ID"/>
        </w:rPr>
        <w:t xml:space="preserve">..., </w:t>
      </w:r>
      <w:proofErr w:type="spellStart"/>
      <w:r>
        <w:rPr>
          <w:sz w:val="24"/>
          <w:lang w:val="id-ID"/>
        </w:rPr>
        <w:t>Fifth</w:t>
      </w:r>
      <w:proofErr w:type="spellEnd"/>
      <w:r>
        <w:rPr>
          <w:sz w:val="24"/>
          <w:lang w:val="id-ID"/>
        </w:rPr>
        <w:t xml:space="preserve"> Author</w:t>
      </w:r>
      <w:r>
        <w:rPr>
          <w:sz w:val="24"/>
          <w:vertAlign w:val="superscript"/>
          <w:lang w:val="id-ID"/>
        </w:rPr>
        <w:t>5</w:t>
      </w:r>
      <w:r>
        <w:rPr>
          <w:sz w:val="24"/>
          <w:lang w:val="id-ID"/>
        </w:rPr>
        <w:t xml:space="preserve"> </w:t>
      </w:r>
    </w:p>
    <w:p w14:paraId="08087283" w14:textId="77777777" w:rsidR="00997067" w:rsidRDefault="00997067" w:rsidP="00997067">
      <w:pPr>
        <w:pStyle w:val="IEEEAuthorAffiliation"/>
        <w:rPr>
          <w:sz w:val="22"/>
          <w:szCs w:val="22"/>
          <w:lang w:val="id-ID"/>
        </w:rPr>
      </w:pPr>
      <w:r w:rsidRPr="005B1C2B">
        <w:rPr>
          <w:sz w:val="22"/>
          <w:szCs w:val="22"/>
          <w:vertAlign w:val="superscript"/>
          <w:lang w:val="id-ID"/>
        </w:rPr>
        <w:t>1,2,3,4,5</w:t>
      </w:r>
      <w:r>
        <w:rPr>
          <w:sz w:val="22"/>
          <w:szCs w:val="22"/>
        </w:rPr>
        <w:t>A</w:t>
      </w:r>
      <w:proofErr w:type="spellStart"/>
      <w:r>
        <w:rPr>
          <w:sz w:val="22"/>
          <w:szCs w:val="22"/>
          <w:lang w:val="id-ID"/>
        </w:rPr>
        <w:t>uthor’s</w:t>
      </w:r>
      <w:proofErr w:type="spellEnd"/>
      <w:r>
        <w:rPr>
          <w:sz w:val="22"/>
          <w:szCs w:val="22"/>
          <w:lang w:val="id-ID"/>
        </w:rPr>
        <w:t xml:space="preserve"> </w:t>
      </w:r>
      <w:proofErr w:type="spellStart"/>
      <w:r>
        <w:rPr>
          <w:sz w:val="22"/>
          <w:szCs w:val="22"/>
          <w:lang w:val="id-ID"/>
        </w:rPr>
        <w:t>af</w:t>
      </w:r>
      <w:proofErr w:type="spellEnd"/>
      <w:r>
        <w:rPr>
          <w:sz w:val="22"/>
          <w:szCs w:val="22"/>
        </w:rPr>
        <w:t>fil</w:t>
      </w:r>
      <w:proofErr w:type="spellStart"/>
      <w:r>
        <w:rPr>
          <w:sz w:val="22"/>
          <w:szCs w:val="22"/>
          <w:lang w:val="id-ID"/>
        </w:rPr>
        <w:t>iation</w:t>
      </w:r>
      <w:proofErr w:type="spellEnd"/>
      <w:r>
        <w:rPr>
          <w:sz w:val="22"/>
          <w:szCs w:val="22"/>
          <w:lang w:val="id-ID"/>
        </w:rPr>
        <w:t xml:space="preserve"> (2 - 5 </w:t>
      </w:r>
      <w:proofErr w:type="spellStart"/>
      <w:r>
        <w:rPr>
          <w:sz w:val="22"/>
          <w:szCs w:val="22"/>
          <w:lang w:val="id-ID"/>
        </w:rPr>
        <w:t>authors</w:t>
      </w:r>
      <w:proofErr w:type="spellEnd"/>
      <w:r>
        <w:rPr>
          <w:sz w:val="22"/>
          <w:szCs w:val="22"/>
          <w:lang w:val="id-ID"/>
        </w:rPr>
        <w:t>)</w:t>
      </w:r>
    </w:p>
    <w:p w14:paraId="471DAE35" w14:textId="77777777" w:rsidR="00997067" w:rsidRPr="00C937A6" w:rsidRDefault="00997067" w:rsidP="00997067">
      <w:pPr>
        <w:pStyle w:val="IEEEAuthorEmail"/>
        <w:rPr>
          <w:sz w:val="20"/>
          <w:szCs w:val="20"/>
        </w:rPr>
      </w:pPr>
      <w:r>
        <w:rPr>
          <w:sz w:val="20"/>
          <w:szCs w:val="20"/>
        </w:rPr>
        <w:t>f</w:t>
      </w:r>
      <w:r w:rsidRPr="00C937A6">
        <w:rPr>
          <w:sz w:val="20"/>
          <w:szCs w:val="20"/>
        </w:rPr>
        <w:t>irst</w:t>
      </w:r>
      <w:r>
        <w:rPr>
          <w:sz w:val="20"/>
          <w:szCs w:val="20"/>
        </w:rPr>
        <w:t>_or_corresponding</w:t>
      </w:r>
      <w:r w:rsidRPr="00C937A6">
        <w:rPr>
          <w:sz w:val="20"/>
          <w:szCs w:val="20"/>
        </w:rPr>
        <w:t>.author@first.edu</w:t>
      </w:r>
    </w:p>
    <w:p w14:paraId="6B909E27" w14:textId="77777777" w:rsidR="00997067" w:rsidRPr="00A14F4A" w:rsidRDefault="00997067" w:rsidP="00997067">
      <w:pPr>
        <w:rPr>
          <w:lang w:val="en-GB" w:eastAsia="en-GB"/>
        </w:rPr>
      </w:pPr>
      <w:r>
        <w:rPr>
          <w:rFonts w:eastAsia="Times New Roman"/>
          <w:b/>
          <w:color w:val="000000"/>
          <w:sz w:val="20"/>
          <w:szCs w:val="20"/>
        </w:rPr>
        <w:t>Abstract - This document provides formatting instructions for authors preparing articles for publication in the JUITA journal. Authors must follow the instructions provided for articles to be published. Authors can use this document both as an instruction set and a template</w:t>
      </w:r>
      <w:r w:rsidRPr="005067DC">
        <w:rPr>
          <w:rFonts w:eastAsia="Times New Roman"/>
          <w:b/>
          <w:color w:val="000000"/>
          <w:sz w:val="20"/>
          <w:szCs w:val="20"/>
        </w:rPr>
        <w:t xml:space="preserve">. </w:t>
      </w:r>
      <w:r w:rsidRPr="005067DC">
        <w:rPr>
          <w:b/>
          <w:sz w:val="20"/>
          <w:szCs w:val="20"/>
        </w:rPr>
        <w:t>The script is written in 1 column portrait format</w:t>
      </w:r>
      <w:r w:rsidRPr="005067DC">
        <w:rPr>
          <w:rFonts w:eastAsia="Times New Roman"/>
          <w:b/>
          <w:color w:val="000000"/>
          <w:sz w:val="20"/>
          <w:szCs w:val="20"/>
        </w:rPr>
        <w:t xml:space="preserve">. </w:t>
      </w:r>
      <w:r w:rsidRPr="003C33E5">
        <w:rPr>
          <w:b/>
          <w:bCs/>
          <w:sz w:val="20"/>
          <w:szCs w:val="20"/>
          <w:lang w:val="en-US"/>
        </w:rPr>
        <w:t xml:space="preserve">JUITA uses the IMRAD </w:t>
      </w:r>
      <w:r>
        <w:rPr>
          <w:b/>
          <w:bCs/>
          <w:sz w:val="20"/>
          <w:szCs w:val="20"/>
          <w:lang w:val="en-US"/>
        </w:rPr>
        <w:t xml:space="preserve">model </w:t>
      </w:r>
      <w:r w:rsidRPr="003C33E5">
        <w:rPr>
          <w:b/>
          <w:bCs/>
          <w:sz w:val="20"/>
          <w:szCs w:val="20"/>
          <w:lang w:val="en-US"/>
        </w:rPr>
        <w:t xml:space="preserve">(Introduction, Method, Result and Discussion, and ending with Conclusion and References) in presenting the </w:t>
      </w:r>
      <w:r>
        <w:rPr>
          <w:b/>
          <w:bCs/>
          <w:sz w:val="20"/>
          <w:szCs w:val="20"/>
          <w:lang w:val="en-US"/>
        </w:rPr>
        <w:t>manuscript</w:t>
      </w:r>
      <w:r w:rsidRPr="003C33E5">
        <w:rPr>
          <w:b/>
          <w:bCs/>
          <w:sz w:val="20"/>
          <w:szCs w:val="20"/>
          <w:lang w:val="en-US"/>
        </w:rPr>
        <w:t>.</w:t>
      </w:r>
      <w:r>
        <w:rPr>
          <w:b/>
          <w:bCs/>
          <w:sz w:val="20"/>
          <w:szCs w:val="20"/>
          <w:lang w:val="en-US"/>
        </w:rPr>
        <w:t xml:space="preserve"> </w:t>
      </w:r>
      <w:r w:rsidRPr="005067DC">
        <w:rPr>
          <w:rFonts w:eastAsia="Times New Roman"/>
          <w:b/>
          <w:color w:val="000000"/>
          <w:sz w:val="20"/>
          <w:szCs w:val="20"/>
        </w:rPr>
        <w:t>Abstracts</w:t>
      </w:r>
      <w:r>
        <w:rPr>
          <w:rFonts w:eastAsia="Times New Roman"/>
          <w:b/>
          <w:color w:val="000000"/>
          <w:sz w:val="20"/>
          <w:szCs w:val="20"/>
        </w:rPr>
        <w:t xml:space="preserve"> must be written in 100 -200 words, containing background information, objective, method, result, and conclusion. There should be no references/citations in the abstract. </w:t>
      </w:r>
      <w:r w:rsidRPr="003C33E5">
        <w:rPr>
          <w:b/>
          <w:bCs/>
          <w:sz w:val="20"/>
          <w:szCs w:val="20"/>
        </w:rPr>
        <w:t xml:space="preserve">The acronym must be written in its full length before it is used. </w:t>
      </w:r>
      <w:r w:rsidRPr="003C33E5">
        <w:rPr>
          <w:rFonts w:eastAsia="Times New Roman"/>
          <w:b/>
          <w:color w:val="000000"/>
          <w:sz w:val="20"/>
          <w:szCs w:val="20"/>
        </w:rPr>
        <w:t>At the end of the manuscript</w:t>
      </w:r>
      <w:r>
        <w:rPr>
          <w:rFonts w:eastAsia="Times New Roman"/>
          <w:b/>
          <w:color w:val="000000"/>
          <w:sz w:val="20"/>
          <w:szCs w:val="20"/>
        </w:rPr>
        <w:t>, the author must include a willingness to make improvements or revisions to the manuscript following the reviewers' comments or suggestions as an initial condition for further processing.</w:t>
      </w:r>
    </w:p>
    <w:p w14:paraId="5770FB51" w14:textId="77777777" w:rsidR="00997067" w:rsidRPr="00591E53" w:rsidRDefault="00997067" w:rsidP="00997067">
      <w:pPr>
        <w:rPr>
          <w:b/>
          <w:sz w:val="20"/>
          <w:szCs w:val="20"/>
          <w:lang w:val="id-ID" w:eastAsia="en-GB"/>
        </w:rPr>
      </w:pPr>
      <w:r>
        <w:rPr>
          <w:b/>
          <w:sz w:val="20"/>
          <w:szCs w:val="20"/>
        </w:rPr>
        <w:t>Keywords: write 3-5 phrases</w:t>
      </w:r>
    </w:p>
    <w:p w14:paraId="57F64E56" w14:textId="7FFBE6E4" w:rsidR="00997067" w:rsidRDefault="00997067" w:rsidP="00997067">
      <w:pPr>
        <w:pStyle w:val="Heading1"/>
      </w:pPr>
      <w:r>
        <w:t>INTRODUCTION</w:t>
      </w:r>
    </w:p>
    <w:p w14:paraId="57E0C5C2" w14:textId="1CBFAC3F" w:rsidR="00997067" w:rsidRDefault="00997067" w:rsidP="00997067">
      <w:r>
        <w:t xml:space="preserve">Stroke </w:t>
      </w:r>
      <w:proofErr w:type="spellStart"/>
      <w:r>
        <w:t>merupakan</w:t>
      </w:r>
      <w:proofErr w:type="spellEnd"/>
      <w:r>
        <w:t xml:space="preserve"> salah </w:t>
      </w:r>
      <w:proofErr w:type="spellStart"/>
      <w:r>
        <w:t>satu</w:t>
      </w:r>
      <w:proofErr w:type="spellEnd"/>
      <w:r>
        <w:t xml:space="preserve"> </w:t>
      </w:r>
      <w:proofErr w:type="spellStart"/>
      <w:r>
        <w:t>penyebab</w:t>
      </w:r>
      <w:proofErr w:type="spellEnd"/>
      <w:r>
        <w:t xml:space="preserve"> </w:t>
      </w:r>
      <w:proofErr w:type="spellStart"/>
      <w:r>
        <w:t>utama</w:t>
      </w:r>
      <w:proofErr w:type="spellEnd"/>
      <w:r>
        <w:t xml:space="preserve"> </w:t>
      </w:r>
      <w:proofErr w:type="spellStart"/>
      <w:r>
        <w:t>kematian</w:t>
      </w:r>
      <w:proofErr w:type="spellEnd"/>
      <w:r>
        <w:t xml:space="preserve"> dan </w:t>
      </w:r>
      <w:proofErr w:type="spellStart"/>
      <w:r>
        <w:t>kecacatan</w:t>
      </w:r>
      <w:proofErr w:type="spellEnd"/>
      <w:r>
        <w:t xml:space="preserve"> di </w:t>
      </w:r>
      <w:proofErr w:type="spellStart"/>
      <w:r>
        <w:t>seluruh</w:t>
      </w:r>
      <w:proofErr w:type="spellEnd"/>
      <w:r>
        <w:t xml:space="preserve"> dunia. Data World Stroke Organization </w:t>
      </w:r>
      <w:proofErr w:type="spellStart"/>
      <w:r>
        <w:t>menunjukkan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tahunnya</w:t>
      </w:r>
      <w:proofErr w:type="spellEnd"/>
      <w:r>
        <w:t xml:space="preserve">, </w:t>
      </w:r>
      <w:proofErr w:type="spellStart"/>
      <w:r>
        <w:t>lebih</w:t>
      </w:r>
      <w:proofErr w:type="spellEnd"/>
      <w:r>
        <w:t xml:space="preserve"> </w:t>
      </w:r>
      <w:proofErr w:type="spellStart"/>
      <w:r>
        <w:t>dari</w:t>
      </w:r>
      <w:proofErr w:type="spellEnd"/>
      <w:r>
        <w:t xml:space="preserve"> 12 </w:t>
      </w:r>
      <w:proofErr w:type="spellStart"/>
      <w:r>
        <w:t>juta</w:t>
      </w:r>
      <w:proofErr w:type="spellEnd"/>
      <w:r>
        <w:t xml:space="preserve"> orang </w:t>
      </w:r>
      <w:proofErr w:type="spellStart"/>
      <w:r>
        <w:t>mengalami</w:t>
      </w:r>
      <w:proofErr w:type="spellEnd"/>
      <w:r>
        <w:t xml:space="preserve"> stroke </w:t>
      </w:r>
      <w:proofErr w:type="spellStart"/>
      <w:r>
        <w:t>pertama</w:t>
      </w:r>
      <w:proofErr w:type="spellEnd"/>
      <w:r>
        <w:t xml:space="preserve">, dan </w:t>
      </w:r>
      <w:proofErr w:type="spellStart"/>
      <w:r>
        <w:t>sekitar</w:t>
      </w:r>
      <w:proofErr w:type="spellEnd"/>
      <w:r>
        <w:t xml:space="preserve"> 6,5 </w:t>
      </w:r>
      <w:proofErr w:type="spellStart"/>
      <w:r>
        <w:t>juta</w:t>
      </w:r>
      <w:proofErr w:type="spellEnd"/>
      <w:r>
        <w:t xml:space="preserve"> orang </w:t>
      </w:r>
      <w:proofErr w:type="spellStart"/>
      <w:r>
        <w:t>meninggal</w:t>
      </w:r>
      <w:proofErr w:type="spellEnd"/>
      <w:r>
        <w:t xml:space="preserve"> </w:t>
      </w:r>
      <w:proofErr w:type="spellStart"/>
      <w:r>
        <w:t>akibat</w:t>
      </w:r>
      <w:proofErr w:type="spellEnd"/>
      <w:r>
        <w:t xml:space="preserve"> </w:t>
      </w:r>
      <w:proofErr w:type="spellStart"/>
      <w:r>
        <w:t>kondisi</w:t>
      </w:r>
      <w:proofErr w:type="spellEnd"/>
      <w:r>
        <w:t xml:space="preserve"> </w:t>
      </w:r>
      <w:proofErr w:type="spellStart"/>
      <w:r>
        <w:t>ini</w:t>
      </w:r>
      <w:proofErr w:type="spellEnd"/>
      <w:r>
        <w:t xml:space="preserve"> (1). </w:t>
      </w:r>
      <w:proofErr w:type="spellStart"/>
      <w:r>
        <w:t>Dampak</w:t>
      </w:r>
      <w:proofErr w:type="spellEnd"/>
      <w:r>
        <w:t xml:space="preserve"> </w:t>
      </w:r>
      <w:proofErr w:type="spellStart"/>
      <w:r>
        <w:t>besar</w:t>
      </w:r>
      <w:proofErr w:type="spellEnd"/>
      <w:r>
        <w:t xml:space="preserve"> </w:t>
      </w:r>
      <w:proofErr w:type="spellStart"/>
      <w:r>
        <w:t>dari</w:t>
      </w:r>
      <w:proofErr w:type="spellEnd"/>
      <w:r>
        <w:t xml:space="preserve"> stroke </w:t>
      </w:r>
      <w:proofErr w:type="spellStart"/>
      <w:r>
        <w:t>mengharuskan</w:t>
      </w:r>
      <w:proofErr w:type="spellEnd"/>
      <w:r>
        <w:t xml:space="preserve"> </w:t>
      </w:r>
      <w:proofErr w:type="spellStart"/>
      <w:r>
        <w:t>penanganan</w:t>
      </w:r>
      <w:proofErr w:type="spellEnd"/>
      <w:r>
        <w:t xml:space="preserve"> </w:t>
      </w:r>
      <w:proofErr w:type="spellStart"/>
      <w:r>
        <w:t>dini</w:t>
      </w:r>
      <w:proofErr w:type="spellEnd"/>
      <w:r>
        <w:t xml:space="preserve"> dan </w:t>
      </w:r>
      <w:proofErr w:type="spellStart"/>
      <w:r>
        <w:t>akurat</w:t>
      </w:r>
      <w:proofErr w:type="spellEnd"/>
      <w:r>
        <w:t xml:space="preserve"> </w:t>
      </w:r>
      <w:proofErr w:type="spellStart"/>
      <w:r>
        <w:t>untuk</w:t>
      </w:r>
      <w:proofErr w:type="spellEnd"/>
      <w:r>
        <w:t xml:space="preserve"> </w:t>
      </w:r>
      <w:proofErr w:type="spellStart"/>
      <w:r>
        <w:t>meminimalkan</w:t>
      </w:r>
      <w:proofErr w:type="spellEnd"/>
      <w:r>
        <w:t xml:space="preserve"> </w:t>
      </w:r>
      <w:proofErr w:type="spellStart"/>
      <w:r>
        <w:t>risiko</w:t>
      </w:r>
      <w:proofErr w:type="spellEnd"/>
      <w:r>
        <w:t xml:space="preserve"> </w:t>
      </w:r>
      <w:proofErr w:type="spellStart"/>
      <w:r>
        <w:t>kematian</w:t>
      </w:r>
      <w:proofErr w:type="spellEnd"/>
      <w:r>
        <w:t xml:space="preserve"> dan </w:t>
      </w:r>
      <w:proofErr w:type="spellStart"/>
      <w:r>
        <w:t>kecacatan</w:t>
      </w:r>
      <w:proofErr w:type="spellEnd"/>
      <w:r>
        <w:t xml:space="preserve"> </w:t>
      </w:r>
      <w:proofErr w:type="spellStart"/>
      <w:r>
        <w:t>jangka</w:t>
      </w:r>
      <w:proofErr w:type="spellEnd"/>
      <w:r>
        <w:t xml:space="preserve"> </w:t>
      </w:r>
      <w:proofErr w:type="spellStart"/>
      <w:r>
        <w:t>panjang</w:t>
      </w:r>
      <w:proofErr w:type="spellEnd"/>
      <w:r>
        <w:t xml:space="preserve"> (2). Oleh </w:t>
      </w:r>
      <w:proofErr w:type="spellStart"/>
      <w:r>
        <w:t>karena</w:t>
      </w:r>
      <w:proofErr w:type="spellEnd"/>
      <w:r>
        <w:t xml:space="preserve"> </w:t>
      </w:r>
      <w:proofErr w:type="spellStart"/>
      <w:r>
        <w:t>itu</w:t>
      </w:r>
      <w:proofErr w:type="spellEnd"/>
      <w:r>
        <w:t xml:space="preserve">, </w:t>
      </w:r>
      <w:proofErr w:type="spellStart"/>
      <w:r>
        <w:t>prediksi</w:t>
      </w:r>
      <w:proofErr w:type="spellEnd"/>
      <w:r>
        <w:t xml:space="preserve"> </w:t>
      </w:r>
      <w:proofErr w:type="spellStart"/>
      <w:r>
        <w:t>dini</w:t>
      </w:r>
      <w:proofErr w:type="spellEnd"/>
      <w:r>
        <w:t xml:space="preserve"> </w:t>
      </w:r>
      <w:proofErr w:type="spellStart"/>
      <w:r>
        <w:t>risiko</w:t>
      </w:r>
      <w:proofErr w:type="spellEnd"/>
      <w:r>
        <w:t xml:space="preserve"> stroke sangat </w:t>
      </w:r>
      <w:proofErr w:type="spellStart"/>
      <w:r>
        <w:t>penting</w:t>
      </w:r>
      <w:proofErr w:type="spellEnd"/>
      <w:r>
        <w:t xml:space="preserve"> </w:t>
      </w:r>
      <w:proofErr w:type="spellStart"/>
      <w:r>
        <w:t>dalam</w:t>
      </w:r>
      <w:proofErr w:type="spellEnd"/>
      <w:r>
        <w:t xml:space="preserve"> </w:t>
      </w:r>
      <w:proofErr w:type="spellStart"/>
      <w:r>
        <w:t>rangka</w:t>
      </w:r>
      <w:proofErr w:type="spellEnd"/>
      <w:r>
        <w:t xml:space="preserve"> </w:t>
      </w:r>
      <w:proofErr w:type="spellStart"/>
      <w:r>
        <w:t>memberikan</w:t>
      </w:r>
      <w:proofErr w:type="spellEnd"/>
      <w:r>
        <w:t xml:space="preserve"> </w:t>
      </w:r>
      <w:proofErr w:type="spellStart"/>
      <w:r>
        <w:t>intervensi</w:t>
      </w:r>
      <w:proofErr w:type="spellEnd"/>
      <w:r>
        <w:t xml:space="preserve"> yang </w:t>
      </w:r>
      <w:proofErr w:type="spellStart"/>
      <w:r>
        <w:t>tepat</w:t>
      </w:r>
      <w:proofErr w:type="spellEnd"/>
      <w:r>
        <w:t xml:space="preserve"> </w:t>
      </w:r>
      <w:proofErr w:type="spellStart"/>
      <w:r>
        <w:t>waktu</w:t>
      </w:r>
      <w:proofErr w:type="spellEnd"/>
      <w:r>
        <w:t>.</w:t>
      </w:r>
    </w:p>
    <w:p w14:paraId="1FF3AAD5" w14:textId="3D811998" w:rsidR="00997067" w:rsidRDefault="00997067" w:rsidP="00997067">
      <w:proofErr w:type="spellStart"/>
      <w:r>
        <w:t>Perkembangan</w:t>
      </w:r>
      <w:proofErr w:type="spellEnd"/>
      <w:r>
        <w:t xml:space="preserve"> </w:t>
      </w:r>
      <w:proofErr w:type="spellStart"/>
      <w:r>
        <w:t>teknologi</w:t>
      </w:r>
      <w:proofErr w:type="spellEnd"/>
      <w:r>
        <w:t xml:space="preserve"> </w:t>
      </w:r>
      <w:proofErr w:type="spellStart"/>
      <w:r>
        <w:t>kecerdasan</w:t>
      </w:r>
      <w:proofErr w:type="spellEnd"/>
      <w:r>
        <w:t xml:space="preserve"> </w:t>
      </w:r>
      <w:proofErr w:type="spellStart"/>
      <w:r>
        <w:t>buatan</w:t>
      </w:r>
      <w:proofErr w:type="spellEnd"/>
      <w:r>
        <w:t xml:space="preserve"> (Artificial Intelligence – AI), </w:t>
      </w:r>
      <w:proofErr w:type="spellStart"/>
      <w:r>
        <w:t>khususnya</w:t>
      </w:r>
      <w:proofErr w:type="spellEnd"/>
      <w:r>
        <w:t xml:space="preserve"> </w:t>
      </w:r>
      <w:proofErr w:type="spellStart"/>
      <w:r>
        <w:t>metode</w:t>
      </w:r>
      <w:proofErr w:type="spellEnd"/>
      <w:r>
        <w:t xml:space="preserve"> machine learning (ML) dan deep learning (DL), </w:t>
      </w:r>
      <w:proofErr w:type="spellStart"/>
      <w:r>
        <w:t>telah</w:t>
      </w:r>
      <w:proofErr w:type="spellEnd"/>
      <w:r>
        <w:t xml:space="preserve"> </w:t>
      </w:r>
      <w:proofErr w:type="spellStart"/>
      <w:r>
        <w:t>membuka</w:t>
      </w:r>
      <w:proofErr w:type="spellEnd"/>
      <w:r>
        <w:t xml:space="preserve"> </w:t>
      </w:r>
      <w:proofErr w:type="spellStart"/>
      <w:r>
        <w:t>peluang</w:t>
      </w:r>
      <w:proofErr w:type="spellEnd"/>
      <w:r>
        <w:t xml:space="preserve"> </w:t>
      </w:r>
      <w:proofErr w:type="spellStart"/>
      <w:r>
        <w:t>besar</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kualitas</w:t>
      </w:r>
      <w:proofErr w:type="spellEnd"/>
      <w:r>
        <w:t xml:space="preserve"> diagnosis dan </w:t>
      </w:r>
      <w:proofErr w:type="spellStart"/>
      <w:r>
        <w:t>prediksi</w:t>
      </w:r>
      <w:proofErr w:type="spellEnd"/>
      <w:r>
        <w:t xml:space="preserve"> </w:t>
      </w:r>
      <w:proofErr w:type="spellStart"/>
      <w:r>
        <w:t>penyakit</w:t>
      </w:r>
      <w:proofErr w:type="spellEnd"/>
      <w:r>
        <w:t xml:space="preserve">, </w:t>
      </w:r>
      <w:proofErr w:type="spellStart"/>
      <w:r>
        <w:t>termasuk</w:t>
      </w:r>
      <w:proofErr w:type="spellEnd"/>
      <w:r>
        <w:t xml:space="preserve"> stroke (3). </w:t>
      </w:r>
      <w:proofErr w:type="spellStart"/>
      <w:r>
        <w:t>Berbagai</w:t>
      </w:r>
      <w:proofErr w:type="spellEnd"/>
      <w:r>
        <w:t xml:space="preserve"> </w:t>
      </w:r>
      <w:proofErr w:type="spellStart"/>
      <w:r>
        <w:t>studi</w:t>
      </w:r>
      <w:proofErr w:type="spellEnd"/>
      <w:r>
        <w:t xml:space="preserve"> </w:t>
      </w:r>
      <w:proofErr w:type="spellStart"/>
      <w:r>
        <w:t>telah</w:t>
      </w:r>
      <w:proofErr w:type="spellEnd"/>
      <w:r>
        <w:t xml:space="preserve"> </w:t>
      </w:r>
      <w:proofErr w:type="spellStart"/>
      <w:r>
        <w:t>menggunakan</w:t>
      </w:r>
      <w:proofErr w:type="spellEnd"/>
      <w:r>
        <w:t xml:space="preserve"> </w:t>
      </w:r>
      <w:proofErr w:type="spellStart"/>
      <w:r>
        <w:t>algoritma</w:t>
      </w:r>
      <w:proofErr w:type="spellEnd"/>
      <w:r>
        <w:t xml:space="preserve"> ML </w:t>
      </w:r>
      <w:proofErr w:type="spellStart"/>
      <w:r>
        <w:t>klasikal</w:t>
      </w:r>
      <w:proofErr w:type="spellEnd"/>
      <w:r>
        <w:t xml:space="preserve"> </w:t>
      </w:r>
      <w:proofErr w:type="spellStart"/>
      <w:r>
        <w:t>seperti</w:t>
      </w:r>
      <w:proofErr w:type="spellEnd"/>
      <w:r>
        <w:t xml:space="preserve"> Logistic Regression, Random Forest, dan Support Vector Machine </w:t>
      </w:r>
      <w:proofErr w:type="spellStart"/>
      <w:r>
        <w:t>secara</w:t>
      </w:r>
      <w:proofErr w:type="spellEnd"/>
      <w:r>
        <w:t xml:space="preserve"> </w:t>
      </w:r>
      <w:proofErr w:type="spellStart"/>
      <w:r>
        <w:t>efektif</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risiko</w:t>
      </w:r>
      <w:proofErr w:type="spellEnd"/>
      <w:r>
        <w:t xml:space="preserve"> stroke </w:t>
      </w:r>
      <w:proofErr w:type="spellStart"/>
      <w:r>
        <w:t>berdasarkan</w:t>
      </w:r>
      <w:proofErr w:type="spellEnd"/>
      <w:r>
        <w:t xml:space="preserve"> </w:t>
      </w:r>
      <w:proofErr w:type="spellStart"/>
      <w:r>
        <w:t>variabel</w:t>
      </w:r>
      <w:proofErr w:type="spellEnd"/>
      <w:r>
        <w:t xml:space="preserve"> </w:t>
      </w:r>
      <w:proofErr w:type="spellStart"/>
      <w:r>
        <w:t>klinis</w:t>
      </w:r>
      <w:proofErr w:type="spellEnd"/>
      <w:r>
        <w:t xml:space="preserve"> yang </w:t>
      </w:r>
      <w:proofErr w:type="spellStart"/>
      <w:r>
        <w:t>tersedia</w:t>
      </w:r>
      <w:proofErr w:type="spellEnd"/>
      <w:r>
        <w:t xml:space="preserve"> (4)(5). Di </w:t>
      </w:r>
      <w:proofErr w:type="spellStart"/>
      <w:r>
        <w:t>sisi</w:t>
      </w:r>
      <w:proofErr w:type="spellEnd"/>
      <w:r>
        <w:t xml:space="preserve"> lain, deep learning, yang </w:t>
      </w:r>
      <w:proofErr w:type="spellStart"/>
      <w:r>
        <w:t>memanfaatkan</w:t>
      </w:r>
      <w:proofErr w:type="spellEnd"/>
      <w:r>
        <w:t xml:space="preserve"> </w:t>
      </w:r>
      <w:proofErr w:type="spellStart"/>
      <w:r>
        <w:t>jaringan</w:t>
      </w:r>
      <w:proofErr w:type="spellEnd"/>
      <w:r>
        <w:t xml:space="preserve"> </w:t>
      </w:r>
      <w:proofErr w:type="spellStart"/>
      <w:r>
        <w:t>saraf</w:t>
      </w:r>
      <w:proofErr w:type="spellEnd"/>
      <w:r>
        <w:t xml:space="preserve"> </w:t>
      </w:r>
      <w:proofErr w:type="spellStart"/>
      <w:r>
        <w:t>tiruan</w:t>
      </w:r>
      <w:proofErr w:type="spellEnd"/>
      <w:r>
        <w:t xml:space="preserve"> </w:t>
      </w:r>
      <w:proofErr w:type="spellStart"/>
      <w:r>
        <w:t>dengan</w:t>
      </w:r>
      <w:proofErr w:type="spellEnd"/>
      <w:r>
        <w:t xml:space="preserve"> </w:t>
      </w:r>
      <w:proofErr w:type="spellStart"/>
      <w:r>
        <w:t>banyak</w:t>
      </w:r>
      <w:proofErr w:type="spellEnd"/>
      <w:r>
        <w:t xml:space="preserve"> </w:t>
      </w:r>
      <w:proofErr w:type="spellStart"/>
      <w:r>
        <w:t>lapisan</w:t>
      </w:r>
      <w:proofErr w:type="spellEnd"/>
      <w:r>
        <w:t xml:space="preserve">, </w:t>
      </w:r>
      <w:proofErr w:type="spellStart"/>
      <w:r>
        <w:t>mampu</w:t>
      </w:r>
      <w:proofErr w:type="spellEnd"/>
      <w:r>
        <w:t xml:space="preserve"> </w:t>
      </w:r>
      <w:proofErr w:type="spellStart"/>
      <w:r>
        <w:t>menganalisis</w:t>
      </w:r>
      <w:proofErr w:type="spellEnd"/>
      <w:r>
        <w:t xml:space="preserve"> data yang </w:t>
      </w:r>
      <w:proofErr w:type="spellStart"/>
      <w:r>
        <w:t>kompleks</w:t>
      </w:r>
      <w:proofErr w:type="spellEnd"/>
      <w:r>
        <w:t xml:space="preserve"> dan </w:t>
      </w:r>
      <w:proofErr w:type="spellStart"/>
      <w:r>
        <w:t>berdimensi</w:t>
      </w:r>
      <w:proofErr w:type="spellEnd"/>
      <w:r>
        <w:t xml:space="preserve"> </w:t>
      </w:r>
      <w:proofErr w:type="spellStart"/>
      <w:r>
        <w:t>tinggi</w:t>
      </w:r>
      <w:proofErr w:type="spellEnd"/>
      <w:r>
        <w:t xml:space="preserve">, </w:t>
      </w:r>
      <w:proofErr w:type="spellStart"/>
      <w:r>
        <w:t>seperti</w:t>
      </w:r>
      <w:proofErr w:type="spellEnd"/>
      <w:r>
        <w:t xml:space="preserve"> </w:t>
      </w:r>
      <w:proofErr w:type="spellStart"/>
      <w:r>
        <w:t>citra</w:t>
      </w:r>
      <w:proofErr w:type="spellEnd"/>
      <w:r>
        <w:t xml:space="preserve"> </w:t>
      </w:r>
      <w:proofErr w:type="spellStart"/>
      <w:r>
        <w:t>medis</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menangkap</w:t>
      </w:r>
      <w:proofErr w:type="spellEnd"/>
      <w:r>
        <w:t xml:space="preserve"> </w:t>
      </w:r>
      <w:proofErr w:type="spellStart"/>
      <w:r>
        <w:t>pola-pola</w:t>
      </w:r>
      <w:proofErr w:type="spellEnd"/>
      <w:r>
        <w:t xml:space="preserve"> non-linear yang </w:t>
      </w:r>
      <w:proofErr w:type="spellStart"/>
      <w:r>
        <w:t>sulit</w:t>
      </w:r>
      <w:proofErr w:type="spellEnd"/>
      <w:r>
        <w:t xml:space="preserve"> </w:t>
      </w:r>
      <w:proofErr w:type="spellStart"/>
      <w:r>
        <w:t>ditangkap</w:t>
      </w:r>
      <w:proofErr w:type="spellEnd"/>
      <w:r>
        <w:t xml:space="preserve"> oleh </w:t>
      </w:r>
      <w:proofErr w:type="spellStart"/>
      <w:r>
        <w:t>metode</w:t>
      </w:r>
      <w:proofErr w:type="spellEnd"/>
      <w:r>
        <w:t xml:space="preserve"> ML </w:t>
      </w:r>
      <w:proofErr w:type="spellStart"/>
      <w:r>
        <w:t>konvensional</w:t>
      </w:r>
      <w:proofErr w:type="spellEnd"/>
      <w:r>
        <w:t xml:space="preserve"> (6)(7).</w:t>
      </w:r>
    </w:p>
    <w:p w14:paraId="6A8FA464" w14:textId="003FA011" w:rsidR="00997067" w:rsidRDefault="00997067" w:rsidP="00997067">
      <w:proofErr w:type="spellStart"/>
      <w:r>
        <w:t>Meskipun</w:t>
      </w:r>
      <w:proofErr w:type="spellEnd"/>
      <w:r>
        <w:t xml:space="preserve"> model ML dan DL </w:t>
      </w:r>
      <w:proofErr w:type="spellStart"/>
      <w:r>
        <w:t>telah</w:t>
      </w:r>
      <w:proofErr w:type="spellEnd"/>
      <w:r>
        <w:t xml:space="preserve"> </w:t>
      </w:r>
      <w:proofErr w:type="spellStart"/>
      <w:r>
        <w:t>terbukti</w:t>
      </w:r>
      <w:proofErr w:type="spellEnd"/>
      <w:r>
        <w:t xml:space="preserve"> </w:t>
      </w:r>
      <w:proofErr w:type="spellStart"/>
      <w:r>
        <w:t>mampu</w:t>
      </w:r>
      <w:proofErr w:type="spellEnd"/>
      <w:r>
        <w:t xml:space="preserve"> </w:t>
      </w:r>
      <w:proofErr w:type="spellStart"/>
      <w:r>
        <w:t>menghasilkan</w:t>
      </w:r>
      <w:proofErr w:type="spellEnd"/>
      <w:r>
        <w:t xml:space="preserve"> </w:t>
      </w:r>
      <w:proofErr w:type="spellStart"/>
      <w:r>
        <w:t>prediksi</w:t>
      </w:r>
      <w:proofErr w:type="spellEnd"/>
      <w:r>
        <w:t xml:space="preserve"> yang </w:t>
      </w:r>
      <w:proofErr w:type="spellStart"/>
      <w:r>
        <w:t>cukup</w:t>
      </w:r>
      <w:proofErr w:type="spellEnd"/>
      <w:r>
        <w:t xml:space="preserve"> </w:t>
      </w:r>
      <w:proofErr w:type="spellStart"/>
      <w:r>
        <w:t>akurat</w:t>
      </w:r>
      <w:proofErr w:type="spellEnd"/>
      <w:r>
        <w:t xml:space="preserve">, model-model </w:t>
      </w:r>
      <w:proofErr w:type="spellStart"/>
      <w:r>
        <w:t>tersebut</w:t>
      </w:r>
      <w:proofErr w:type="spellEnd"/>
      <w:r>
        <w:t xml:space="preserve"> </w:t>
      </w:r>
      <w:proofErr w:type="spellStart"/>
      <w:r>
        <w:t>sering</w:t>
      </w:r>
      <w:proofErr w:type="spellEnd"/>
      <w:r>
        <w:t xml:space="preserve"> kali </w:t>
      </w:r>
      <w:proofErr w:type="spellStart"/>
      <w:r>
        <w:t>tidak</w:t>
      </w:r>
      <w:proofErr w:type="spellEnd"/>
      <w:r>
        <w:t xml:space="preserve"> </w:t>
      </w:r>
      <w:proofErr w:type="spellStart"/>
      <w:r>
        <w:t>transparan</w:t>
      </w:r>
      <w:proofErr w:type="spellEnd"/>
      <w:r>
        <w:t xml:space="preserve"> </w:t>
      </w:r>
      <w:proofErr w:type="spellStart"/>
      <w:r>
        <w:t>atau</w:t>
      </w:r>
      <w:proofErr w:type="spellEnd"/>
      <w:r>
        <w:t xml:space="preserve"> </w:t>
      </w:r>
      <w:proofErr w:type="spellStart"/>
      <w:r>
        <w:t>bersifat</w:t>
      </w:r>
      <w:proofErr w:type="spellEnd"/>
      <w:r>
        <w:t xml:space="preserve"> "black box", </w:t>
      </w:r>
      <w:proofErr w:type="spellStart"/>
      <w:r>
        <w:t>sehingga</w:t>
      </w:r>
      <w:proofErr w:type="spellEnd"/>
      <w:r>
        <w:t xml:space="preserve"> </w:t>
      </w:r>
      <w:proofErr w:type="spellStart"/>
      <w:r>
        <w:t>sulit</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penjelasan</w:t>
      </w:r>
      <w:proofErr w:type="spellEnd"/>
      <w:r>
        <w:t xml:space="preserve"> yang </w:t>
      </w:r>
      <w:proofErr w:type="spellStart"/>
      <w:r>
        <w:t>dapat</w:t>
      </w:r>
      <w:proofErr w:type="spellEnd"/>
      <w:r>
        <w:t xml:space="preserve"> </w:t>
      </w:r>
      <w:proofErr w:type="spellStart"/>
      <w:r>
        <w:t>dipahami</w:t>
      </w:r>
      <w:proofErr w:type="spellEnd"/>
      <w:r>
        <w:t xml:space="preserve"> oleh </w:t>
      </w:r>
      <w:proofErr w:type="spellStart"/>
      <w:r>
        <w:t>tenaga</w:t>
      </w:r>
      <w:proofErr w:type="spellEnd"/>
      <w:r>
        <w:t xml:space="preserve"> </w:t>
      </w:r>
      <w:proofErr w:type="spellStart"/>
      <w:r>
        <w:t>medis</w:t>
      </w:r>
      <w:proofErr w:type="spellEnd"/>
      <w:r>
        <w:t xml:space="preserve">. </w:t>
      </w:r>
      <w:proofErr w:type="spellStart"/>
      <w:r>
        <w:t>Tantangan</w:t>
      </w:r>
      <w:proofErr w:type="spellEnd"/>
      <w:r>
        <w:t xml:space="preserve"> </w:t>
      </w:r>
      <w:proofErr w:type="spellStart"/>
      <w:r>
        <w:t>ini</w:t>
      </w:r>
      <w:proofErr w:type="spellEnd"/>
      <w:r>
        <w:t xml:space="preserve"> </w:t>
      </w:r>
      <w:proofErr w:type="spellStart"/>
      <w:r>
        <w:t>menjadi</w:t>
      </w:r>
      <w:proofErr w:type="spellEnd"/>
      <w:r>
        <w:t xml:space="preserve"> </w:t>
      </w:r>
      <w:proofErr w:type="spellStart"/>
      <w:r>
        <w:t>perhatian</w:t>
      </w:r>
      <w:proofErr w:type="spellEnd"/>
      <w:r>
        <w:t xml:space="preserve"> </w:t>
      </w:r>
      <w:proofErr w:type="spellStart"/>
      <w:r>
        <w:t>penting</w:t>
      </w:r>
      <w:proofErr w:type="spellEnd"/>
      <w:r>
        <w:t xml:space="preserve">, </w:t>
      </w:r>
      <w:proofErr w:type="spellStart"/>
      <w:r>
        <w:t>karena</w:t>
      </w:r>
      <w:proofErr w:type="spellEnd"/>
      <w:r>
        <w:t xml:space="preserve"> </w:t>
      </w:r>
      <w:proofErr w:type="spellStart"/>
      <w:r>
        <w:t>kepercayaan</w:t>
      </w:r>
      <w:proofErr w:type="spellEnd"/>
      <w:r>
        <w:t xml:space="preserve"> dan </w:t>
      </w:r>
      <w:proofErr w:type="spellStart"/>
      <w:r>
        <w:t>pemahaman</w:t>
      </w:r>
      <w:proofErr w:type="spellEnd"/>
      <w:r>
        <w:t xml:space="preserve"> </w:t>
      </w:r>
      <w:proofErr w:type="spellStart"/>
      <w:r>
        <w:t>interpretasi</w:t>
      </w:r>
      <w:proofErr w:type="spellEnd"/>
      <w:r>
        <w:t xml:space="preserve"> model </w:t>
      </w:r>
      <w:proofErr w:type="spellStart"/>
      <w:r>
        <w:t>prediksi</w:t>
      </w:r>
      <w:proofErr w:type="spellEnd"/>
      <w:r>
        <w:t xml:space="preserve"> sangat </w:t>
      </w:r>
      <w:proofErr w:type="spellStart"/>
      <w:r>
        <w:t>krusial</w:t>
      </w:r>
      <w:proofErr w:type="spellEnd"/>
      <w:r>
        <w:t xml:space="preserve"> </w:t>
      </w:r>
      <w:proofErr w:type="spellStart"/>
      <w:r>
        <w:t>dalam</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klinis</w:t>
      </w:r>
      <w:proofErr w:type="spellEnd"/>
      <w:r>
        <w:t xml:space="preserve"> (8)(9). Oleh </w:t>
      </w:r>
      <w:proofErr w:type="spellStart"/>
      <w:r>
        <w:t>karena</w:t>
      </w:r>
      <w:proofErr w:type="spellEnd"/>
      <w:r>
        <w:t xml:space="preserve"> </w:t>
      </w:r>
      <w:proofErr w:type="spellStart"/>
      <w:r>
        <w:t>itu</w:t>
      </w:r>
      <w:proofErr w:type="spellEnd"/>
      <w:r>
        <w:t xml:space="preserve">, </w:t>
      </w:r>
      <w:proofErr w:type="spellStart"/>
      <w:r>
        <w:t>munculnya</w:t>
      </w:r>
      <w:proofErr w:type="spellEnd"/>
      <w:r>
        <w:t xml:space="preserve"> </w:t>
      </w:r>
      <w:proofErr w:type="spellStart"/>
      <w:r>
        <w:t>teknik</w:t>
      </w:r>
      <w:proofErr w:type="spellEnd"/>
      <w:r>
        <w:t xml:space="preserve"> Explainable AI (XAI) yang </w:t>
      </w:r>
      <w:proofErr w:type="spellStart"/>
      <w:r>
        <w:t>berfokus</w:t>
      </w:r>
      <w:proofErr w:type="spellEnd"/>
      <w:r>
        <w:t xml:space="preserve"> pada </w:t>
      </w:r>
      <w:proofErr w:type="spellStart"/>
      <w:r>
        <w:t>interpretabilitas</w:t>
      </w:r>
      <w:proofErr w:type="spellEnd"/>
      <w:r>
        <w:t xml:space="preserve"> model sangat </w:t>
      </w:r>
      <w:proofErr w:type="spellStart"/>
      <w:r>
        <w:t>relevan</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keterbatasan</w:t>
      </w:r>
      <w:proofErr w:type="spellEnd"/>
      <w:r>
        <w:t xml:space="preserve"> </w:t>
      </w:r>
      <w:proofErr w:type="spellStart"/>
      <w:r>
        <w:t>ini</w:t>
      </w:r>
      <w:proofErr w:type="spellEnd"/>
      <w:r>
        <w:t xml:space="preserve"> dan </w:t>
      </w:r>
      <w:proofErr w:type="spellStart"/>
      <w:r>
        <w:t>memperkuat</w:t>
      </w:r>
      <w:proofErr w:type="spellEnd"/>
      <w:r>
        <w:t xml:space="preserve"> </w:t>
      </w:r>
      <w:proofErr w:type="spellStart"/>
      <w:r>
        <w:t>kepercayaan</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hasil</w:t>
      </w:r>
      <w:proofErr w:type="spellEnd"/>
      <w:r>
        <w:t xml:space="preserve"> </w:t>
      </w:r>
      <w:proofErr w:type="spellStart"/>
      <w:r>
        <w:t>prediksi</w:t>
      </w:r>
      <w:proofErr w:type="spellEnd"/>
      <w:r>
        <w:t xml:space="preserve"> (10).</w:t>
      </w:r>
    </w:p>
    <w:p w14:paraId="1E03339B" w14:textId="23A28ECF" w:rsidR="00997067" w:rsidRPr="00997067" w:rsidRDefault="00997067" w:rsidP="00997067">
      <w:proofErr w:type="spellStart"/>
      <w:r>
        <w:t>Penelitian</w:t>
      </w:r>
      <w:proofErr w:type="spellEnd"/>
      <w:r>
        <w:t xml:space="preserve"> </w:t>
      </w:r>
      <w:proofErr w:type="spellStart"/>
      <w:r>
        <w:t>terdahulu</w:t>
      </w:r>
      <w:proofErr w:type="spellEnd"/>
      <w:r>
        <w:t xml:space="preserve"> pada dataset stroke prediction yang </w:t>
      </w:r>
      <w:proofErr w:type="spellStart"/>
      <w:r>
        <w:t>populer</w:t>
      </w:r>
      <w:proofErr w:type="spellEnd"/>
      <w:r>
        <w:t xml:space="preserve"> </w:t>
      </w:r>
      <w:proofErr w:type="spellStart"/>
      <w:r>
        <w:t>dari</w:t>
      </w:r>
      <w:proofErr w:type="spellEnd"/>
      <w:r>
        <w:t xml:space="preserve"> Kaggle </w:t>
      </w:r>
      <w:proofErr w:type="spellStart"/>
      <w:r>
        <w:t>telah</w:t>
      </w:r>
      <w:proofErr w:type="spellEnd"/>
      <w:r>
        <w:t xml:space="preserve"> </w:t>
      </w:r>
      <w:proofErr w:type="spellStart"/>
      <w:r>
        <w:t>menunjukkan</w:t>
      </w:r>
      <w:proofErr w:type="spellEnd"/>
      <w:r>
        <w:t xml:space="preserve"> </w:t>
      </w:r>
      <w:proofErr w:type="spellStart"/>
      <w:r>
        <w:t>berbagai</w:t>
      </w:r>
      <w:proofErr w:type="spellEnd"/>
      <w:r>
        <w:t xml:space="preserve"> </w:t>
      </w:r>
      <w:proofErr w:type="spellStart"/>
      <w:r>
        <w:t>metode</w:t>
      </w:r>
      <w:proofErr w:type="spellEnd"/>
      <w:r>
        <w:t xml:space="preserve"> </w:t>
      </w:r>
      <w:proofErr w:type="spellStart"/>
      <w:r>
        <w:t>klasifikasi</w:t>
      </w:r>
      <w:proofErr w:type="spellEnd"/>
      <w:r>
        <w:t xml:space="preserve"> yang </w:t>
      </w:r>
      <w:proofErr w:type="spellStart"/>
      <w:r>
        <w:t>mampu</w:t>
      </w:r>
      <w:proofErr w:type="spellEnd"/>
      <w:r>
        <w:t xml:space="preserve"> </w:t>
      </w:r>
      <w:proofErr w:type="spellStart"/>
      <w:r>
        <w:t>mencapai</w:t>
      </w:r>
      <w:proofErr w:type="spellEnd"/>
      <w:r>
        <w:t xml:space="preserve"> </w:t>
      </w:r>
      <w:proofErr w:type="spellStart"/>
      <w:r>
        <w:t>tingkat</w:t>
      </w:r>
      <w:proofErr w:type="spellEnd"/>
      <w:r>
        <w:t xml:space="preserve"> </w:t>
      </w:r>
      <w:proofErr w:type="spellStart"/>
      <w:r>
        <w:t>akurasi</w:t>
      </w:r>
      <w:proofErr w:type="spellEnd"/>
      <w:r>
        <w:t xml:space="preserve"> </w:t>
      </w:r>
      <w:proofErr w:type="spellStart"/>
      <w:r>
        <w:t>tinggi</w:t>
      </w:r>
      <w:proofErr w:type="spellEnd"/>
      <w:r>
        <w:t xml:space="preserve"> (11)(12). </w:t>
      </w:r>
      <w:proofErr w:type="spellStart"/>
      <w:r>
        <w:t>Namun</w:t>
      </w:r>
      <w:proofErr w:type="spellEnd"/>
      <w:r>
        <w:t xml:space="preserve">, </w:t>
      </w:r>
      <w:proofErr w:type="spellStart"/>
      <w:r>
        <w:t>banyak</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tersebut</w:t>
      </w:r>
      <w:proofErr w:type="spellEnd"/>
      <w:r>
        <w:t xml:space="preserve"> </w:t>
      </w:r>
      <w:proofErr w:type="spellStart"/>
      <w:r>
        <w:t>belum</w:t>
      </w:r>
      <w:proofErr w:type="spellEnd"/>
      <w:r>
        <w:t xml:space="preserve"> </w:t>
      </w:r>
      <w:proofErr w:type="spellStart"/>
      <w:r>
        <w:t>mengintegrasikan</w:t>
      </w:r>
      <w:proofErr w:type="spellEnd"/>
      <w:r>
        <w:t xml:space="preserve"> XAI </w:t>
      </w:r>
      <w:proofErr w:type="spellStart"/>
      <w:r>
        <w:t>secara</w:t>
      </w:r>
      <w:proofErr w:type="spellEnd"/>
      <w:r>
        <w:t xml:space="preserve"> </w:t>
      </w:r>
      <w:proofErr w:type="spellStart"/>
      <w:r>
        <w:t>menyeluruh</w:t>
      </w:r>
      <w:proofErr w:type="spellEnd"/>
      <w:r>
        <w:t xml:space="preserve">, </w:t>
      </w:r>
      <w:proofErr w:type="spellStart"/>
      <w:r>
        <w:t>sehingga</w:t>
      </w:r>
      <w:proofErr w:type="spellEnd"/>
      <w:r>
        <w:t xml:space="preserve"> </w:t>
      </w:r>
      <w:proofErr w:type="spellStart"/>
      <w:r>
        <w:t>interpretasi</w:t>
      </w:r>
      <w:proofErr w:type="spellEnd"/>
      <w:r>
        <w:t xml:space="preserve"> </w:t>
      </w:r>
      <w:proofErr w:type="spellStart"/>
      <w:r>
        <w:t>terhadap</w:t>
      </w:r>
      <w:proofErr w:type="spellEnd"/>
      <w:r>
        <w:t xml:space="preserve"> </w:t>
      </w:r>
      <w:proofErr w:type="spellStart"/>
      <w:r>
        <w:t>faktor-faktor</w:t>
      </w:r>
      <w:proofErr w:type="spellEnd"/>
      <w:r>
        <w:t xml:space="preserve"> </w:t>
      </w:r>
      <w:proofErr w:type="spellStart"/>
      <w:r>
        <w:t>risiko</w:t>
      </w:r>
      <w:proofErr w:type="spellEnd"/>
      <w:r>
        <w:t xml:space="preserve"> stroke </w:t>
      </w:r>
      <w:proofErr w:type="spellStart"/>
      <w:r>
        <w:t>kurang</w:t>
      </w:r>
      <w:proofErr w:type="spellEnd"/>
      <w:r>
        <w:t xml:space="preserve"> </w:t>
      </w:r>
      <w:proofErr w:type="spellStart"/>
      <w:r>
        <w:t>mendalam</w:t>
      </w:r>
      <w:proofErr w:type="spellEnd"/>
      <w:r>
        <w:t xml:space="preserve"> dan </w:t>
      </w:r>
      <w:proofErr w:type="spellStart"/>
      <w:r>
        <w:t>kurang</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medis</w:t>
      </w:r>
      <w:proofErr w:type="spellEnd"/>
      <w:r>
        <w:t xml:space="preserve">. Selain </w:t>
      </w:r>
      <w:proofErr w:type="spellStart"/>
      <w:r>
        <w:t>itu</w:t>
      </w:r>
      <w:proofErr w:type="spellEnd"/>
      <w:r>
        <w:t xml:space="preserve">, </w:t>
      </w:r>
      <w:proofErr w:type="spellStart"/>
      <w:r>
        <w:t>integrasi</w:t>
      </w:r>
      <w:proofErr w:type="spellEnd"/>
      <w:r>
        <w:t xml:space="preserve"> </w:t>
      </w:r>
      <w:proofErr w:type="spellStart"/>
      <w:r>
        <w:t>antara</w:t>
      </w:r>
      <w:proofErr w:type="spellEnd"/>
      <w:r>
        <w:t xml:space="preserve"> machine learning </w:t>
      </w:r>
      <w:proofErr w:type="spellStart"/>
      <w:r>
        <w:t>klasik</w:t>
      </w:r>
      <w:proofErr w:type="spellEnd"/>
      <w:r>
        <w:t xml:space="preserve">, </w:t>
      </w:r>
      <w:r>
        <w:lastRenderedPageBreak/>
        <w:t xml:space="preserve">deep learning, dan XAI </w:t>
      </w:r>
      <w:proofErr w:type="spellStart"/>
      <w:r>
        <w:t>sebagai</w:t>
      </w:r>
      <w:proofErr w:type="spellEnd"/>
      <w:r>
        <w:t xml:space="preserve"> </w:t>
      </w:r>
      <w:proofErr w:type="spellStart"/>
      <w:r>
        <w:t>pendekatan</w:t>
      </w:r>
      <w:proofErr w:type="spellEnd"/>
      <w:r>
        <w:t xml:space="preserve"> </w:t>
      </w:r>
      <w:proofErr w:type="spellStart"/>
      <w:r>
        <w:t>hibrid</w:t>
      </w:r>
      <w:proofErr w:type="spellEnd"/>
      <w:r>
        <w:t xml:space="preserve"> </w:t>
      </w:r>
      <w:proofErr w:type="spellStart"/>
      <w:r>
        <w:t>untuk</w:t>
      </w:r>
      <w:proofErr w:type="spellEnd"/>
      <w:r>
        <w:t xml:space="preserve"> </w:t>
      </w:r>
      <w:proofErr w:type="spellStart"/>
      <w:r>
        <w:t>memaksimalkan</w:t>
      </w:r>
      <w:proofErr w:type="spellEnd"/>
      <w:r>
        <w:t xml:space="preserve"> </w:t>
      </w:r>
      <w:proofErr w:type="spellStart"/>
      <w:r>
        <w:t>akurasi</w:t>
      </w:r>
      <w:proofErr w:type="spellEnd"/>
      <w:r>
        <w:t xml:space="preserve"> </w:t>
      </w:r>
      <w:proofErr w:type="spellStart"/>
      <w:r>
        <w:t>sekaligus</w:t>
      </w:r>
      <w:proofErr w:type="spellEnd"/>
      <w:r>
        <w:t xml:space="preserve"> </w:t>
      </w:r>
      <w:proofErr w:type="spellStart"/>
      <w:r>
        <w:t>memperbaiki</w:t>
      </w:r>
      <w:proofErr w:type="spellEnd"/>
      <w:r>
        <w:t xml:space="preserve"> </w:t>
      </w:r>
      <w:proofErr w:type="spellStart"/>
      <w:r>
        <w:t>transparansi</w:t>
      </w:r>
      <w:proofErr w:type="spellEnd"/>
      <w:r>
        <w:t xml:space="preserve"> </w:t>
      </w:r>
      <w:proofErr w:type="spellStart"/>
      <w:r>
        <w:t>belum</w:t>
      </w:r>
      <w:proofErr w:type="spellEnd"/>
      <w:r>
        <w:t xml:space="preserve"> </w:t>
      </w:r>
      <w:proofErr w:type="spellStart"/>
      <w:r>
        <w:t>banyak</w:t>
      </w:r>
      <w:proofErr w:type="spellEnd"/>
      <w:r>
        <w:t xml:space="preserve"> </w:t>
      </w:r>
      <w:proofErr w:type="spellStart"/>
      <w:r>
        <w:t>dieksplorasi</w:t>
      </w:r>
      <w:proofErr w:type="spellEnd"/>
      <w:r>
        <w:t xml:space="preserve"> </w:t>
      </w:r>
      <w:proofErr w:type="spellStart"/>
      <w:r>
        <w:t>secara</w:t>
      </w:r>
      <w:proofErr w:type="spellEnd"/>
      <w:r>
        <w:t xml:space="preserve"> </w:t>
      </w:r>
      <w:proofErr w:type="spellStart"/>
      <w:r>
        <w:t>komprehensif</w:t>
      </w:r>
      <w:proofErr w:type="spellEnd"/>
      <w:r>
        <w:t>.</w:t>
      </w:r>
    </w:p>
    <w:sectPr w:rsidR="00997067" w:rsidRPr="00997067" w:rsidSect="00997067">
      <w:pgSz w:w="11906" w:h="16838"/>
      <w:pgMar w:top="1077" w:right="811" w:bottom="2438" w:left="8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w:altName w:val="Courier New"/>
    <w:panose1 w:val="02070409020205020404"/>
    <w:charset w:val="00"/>
    <w:family w:val="auto"/>
    <w:notTrueType/>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D26CD"/>
    <w:multiLevelType w:val="hybridMultilevel"/>
    <w:tmpl w:val="A2EA76E2"/>
    <w:lvl w:ilvl="0" w:tplc="DF3C9B10">
      <w:start w:val="1"/>
      <w:numFmt w:val="upperRoman"/>
      <w:pStyle w:val="Heading1"/>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21167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067"/>
    <w:rsid w:val="001B58CF"/>
    <w:rsid w:val="0030375A"/>
    <w:rsid w:val="00317F62"/>
    <w:rsid w:val="004A10A8"/>
    <w:rsid w:val="005275C2"/>
    <w:rsid w:val="005E6BBA"/>
    <w:rsid w:val="007A6F98"/>
    <w:rsid w:val="00895865"/>
    <w:rsid w:val="00935DCB"/>
    <w:rsid w:val="00997067"/>
    <w:rsid w:val="009A11E0"/>
    <w:rsid w:val="00A13452"/>
    <w:rsid w:val="00C14475"/>
    <w:rsid w:val="00E30802"/>
    <w:rsid w:val="00FD4B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91CA"/>
  <w15:chartTrackingRefBased/>
  <w15:docId w15:val="{A8DB64AC-E515-4AA7-8BAF-FB2106205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997067"/>
    <w:pPr>
      <w:jc w:val="both"/>
    </w:pPr>
    <w:rPr>
      <w:rFonts w:ascii="Times New Roman" w:hAnsi="Times New Roman"/>
      <w:sz w:val="22"/>
    </w:rPr>
  </w:style>
  <w:style w:type="paragraph" w:styleId="Heading1">
    <w:name w:val="heading 1"/>
    <w:basedOn w:val="Normal"/>
    <w:next w:val="Normal"/>
    <w:link w:val="Heading1Char"/>
    <w:uiPriority w:val="9"/>
    <w:qFormat/>
    <w:rsid w:val="00997067"/>
    <w:pPr>
      <w:keepNext/>
      <w:keepLines/>
      <w:numPr>
        <w:numId w:val="1"/>
      </w:numPr>
      <w:spacing w:before="360" w:after="80"/>
      <w:jc w:val="center"/>
      <w:outlineLvl w:val="0"/>
    </w:pPr>
    <w:rPr>
      <w:rFonts w:eastAsiaTheme="majorEastAsia" w:cstheme="majorBidi"/>
      <w:color w:val="000000" w:themeColor="text1"/>
      <w:sz w:val="24"/>
      <w:szCs w:val="40"/>
    </w:rPr>
  </w:style>
  <w:style w:type="paragraph" w:styleId="Heading2">
    <w:name w:val="heading 2"/>
    <w:basedOn w:val="Normal"/>
    <w:next w:val="Normal"/>
    <w:link w:val="Heading2Char"/>
    <w:uiPriority w:val="9"/>
    <w:semiHidden/>
    <w:unhideWhenUsed/>
    <w:qFormat/>
    <w:rsid w:val="009970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70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70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70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70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0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0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0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067"/>
    <w:rPr>
      <w:rFonts w:ascii="Times New Roman" w:eastAsiaTheme="majorEastAsia" w:hAnsi="Times New Roman" w:cstheme="majorBidi"/>
      <w:color w:val="000000" w:themeColor="text1"/>
      <w:szCs w:val="40"/>
    </w:rPr>
  </w:style>
  <w:style w:type="character" w:customStyle="1" w:styleId="Heading2Char">
    <w:name w:val="Heading 2 Char"/>
    <w:basedOn w:val="DefaultParagraphFont"/>
    <w:link w:val="Heading2"/>
    <w:uiPriority w:val="9"/>
    <w:semiHidden/>
    <w:rsid w:val="009970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70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70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0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0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0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0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067"/>
    <w:rPr>
      <w:rFonts w:eastAsiaTheme="majorEastAsia" w:cstheme="majorBidi"/>
      <w:color w:val="272727" w:themeColor="text1" w:themeTint="D8"/>
    </w:rPr>
  </w:style>
  <w:style w:type="paragraph" w:styleId="Title">
    <w:name w:val="Title"/>
    <w:basedOn w:val="Normal"/>
    <w:next w:val="Normal"/>
    <w:link w:val="TitleChar"/>
    <w:uiPriority w:val="10"/>
    <w:qFormat/>
    <w:rsid w:val="00997067"/>
    <w:pPr>
      <w:spacing w:after="80" w:line="240" w:lineRule="auto"/>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997067"/>
    <w:rPr>
      <w:rFonts w:ascii="Times New Roman" w:eastAsiaTheme="majorEastAsia" w:hAnsi="Times New Roman" w:cstheme="majorBidi"/>
      <w:spacing w:val="-10"/>
      <w:kern w:val="28"/>
      <w:sz w:val="48"/>
      <w:szCs w:val="56"/>
    </w:rPr>
  </w:style>
  <w:style w:type="paragraph" w:styleId="Subtitle">
    <w:name w:val="Subtitle"/>
    <w:basedOn w:val="Normal"/>
    <w:next w:val="Normal"/>
    <w:link w:val="SubtitleChar"/>
    <w:uiPriority w:val="11"/>
    <w:qFormat/>
    <w:rsid w:val="009970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0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067"/>
    <w:pPr>
      <w:spacing w:before="160"/>
      <w:jc w:val="center"/>
    </w:pPr>
    <w:rPr>
      <w:i/>
      <w:iCs/>
      <w:color w:val="404040" w:themeColor="text1" w:themeTint="BF"/>
    </w:rPr>
  </w:style>
  <w:style w:type="character" w:customStyle="1" w:styleId="QuoteChar">
    <w:name w:val="Quote Char"/>
    <w:basedOn w:val="DefaultParagraphFont"/>
    <w:link w:val="Quote"/>
    <w:uiPriority w:val="29"/>
    <w:rsid w:val="00997067"/>
    <w:rPr>
      <w:i/>
      <w:iCs/>
      <w:color w:val="404040" w:themeColor="text1" w:themeTint="BF"/>
    </w:rPr>
  </w:style>
  <w:style w:type="paragraph" w:styleId="ListParagraph">
    <w:name w:val="List Paragraph"/>
    <w:basedOn w:val="Normal"/>
    <w:uiPriority w:val="34"/>
    <w:qFormat/>
    <w:rsid w:val="00997067"/>
    <w:pPr>
      <w:ind w:left="720"/>
      <w:contextualSpacing/>
    </w:pPr>
  </w:style>
  <w:style w:type="character" w:styleId="IntenseEmphasis">
    <w:name w:val="Intense Emphasis"/>
    <w:basedOn w:val="DefaultParagraphFont"/>
    <w:uiPriority w:val="21"/>
    <w:qFormat/>
    <w:rsid w:val="00997067"/>
    <w:rPr>
      <w:i/>
      <w:iCs/>
      <w:color w:val="0F4761" w:themeColor="accent1" w:themeShade="BF"/>
    </w:rPr>
  </w:style>
  <w:style w:type="paragraph" w:styleId="IntenseQuote">
    <w:name w:val="Intense Quote"/>
    <w:basedOn w:val="Normal"/>
    <w:next w:val="Normal"/>
    <w:link w:val="IntenseQuoteChar"/>
    <w:uiPriority w:val="30"/>
    <w:qFormat/>
    <w:rsid w:val="009970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067"/>
    <w:rPr>
      <w:i/>
      <w:iCs/>
      <w:color w:val="0F4761" w:themeColor="accent1" w:themeShade="BF"/>
    </w:rPr>
  </w:style>
  <w:style w:type="character" w:styleId="IntenseReference">
    <w:name w:val="Intense Reference"/>
    <w:basedOn w:val="DefaultParagraphFont"/>
    <w:uiPriority w:val="32"/>
    <w:qFormat/>
    <w:rsid w:val="00997067"/>
    <w:rPr>
      <w:b/>
      <w:bCs/>
      <w:smallCaps/>
      <w:color w:val="0F4761" w:themeColor="accent1" w:themeShade="BF"/>
      <w:spacing w:val="5"/>
    </w:rPr>
  </w:style>
  <w:style w:type="paragraph" w:customStyle="1" w:styleId="IEEEAuthorName">
    <w:name w:val="IEEE Author Name"/>
    <w:basedOn w:val="Normal"/>
    <w:next w:val="Normal"/>
    <w:rsid w:val="00997067"/>
    <w:pPr>
      <w:adjustRightInd w:val="0"/>
      <w:snapToGrid w:val="0"/>
      <w:spacing w:before="120" w:after="120" w:line="240" w:lineRule="auto"/>
      <w:jc w:val="center"/>
    </w:pPr>
    <w:rPr>
      <w:rFonts w:eastAsia="Times New Roman" w:cs="Times New Roman"/>
      <w:kern w:val="0"/>
      <w:lang w:val="en-GB" w:eastAsia="en-GB"/>
      <w14:ligatures w14:val="none"/>
    </w:rPr>
  </w:style>
  <w:style w:type="paragraph" w:customStyle="1" w:styleId="IEEEAuthorAffiliation">
    <w:name w:val="IEEE Author Affiliation"/>
    <w:basedOn w:val="Normal"/>
    <w:next w:val="Normal"/>
    <w:rsid w:val="00997067"/>
    <w:pPr>
      <w:spacing w:after="60" w:line="240" w:lineRule="auto"/>
      <w:jc w:val="center"/>
    </w:pPr>
    <w:rPr>
      <w:rFonts w:eastAsia="Times New Roman" w:cs="Times New Roman"/>
      <w:i/>
      <w:kern w:val="0"/>
      <w:sz w:val="20"/>
      <w:lang w:val="en-GB" w:eastAsia="en-GB"/>
      <w14:ligatures w14:val="none"/>
    </w:rPr>
  </w:style>
  <w:style w:type="paragraph" w:customStyle="1" w:styleId="IEEEAuthorEmail">
    <w:name w:val="IEEE Author Email"/>
    <w:next w:val="IEEEAuthorAffiliation"/>
    <w:rsid w:val="00997067"/>
    <w:pPr>
      <w:spacing w:after="60" w:line="240" w:lineRule="auto"/>
      <w:jc w:val="center"/>
    </w:pPr>
    <w:rPr>
      <w:rFonts w:ascii="Courier" w:eastAsia="Times New Roman" w:hAnsi="Courier" w:cs="Times New Roman"/>
      <w:kern w:val="0"/>
      <w:sz w:val="18"/>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C2D0F-04CD-489F-807D-18E6E3072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MIKHA SULISTIYO 12024002503</dc:creator>
  <cp:keywords/>
  <dc:description/>
  <cp:lastModifiedBy>TOBIAS MIKHA SULISTIYO 12024002503</cp:lastModifiedBy>
  <cp:revision>1</cp:revision>
  <dcterms:created xsi:type="dcterms:W3CDTF">2025-08-05T13:09:00Z</dcterms:created>
  <dcterms:modified xsi:type="dcterms:W3CDTF">2025-08-05T14:15:00Z</dcterms:modified>
</cp:coreProperties>
</file>