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2CE58" w14:textId="06850151" w:rsidR="00305B81" w:rsidRPr="00305B81" w:rsidRDefault="00305B81" w:rsidP="00305B81">
      <w:pPr>
        <w:jc w:val="center"/>
        <w:rPr>
          <w:b/>
          <w:bCs/>
          <w:sz w:val="32"/>
          <w:szCs w:val="32"/>
        </w:rPr>
      </w:pPr>
      <w:r w:rsidRPr="00305B81">
        <w:rPr>
          <w:b/>
          <w:bCs/>
          <w:sz w:val="32"/>
          <w:szCs w:val="32"/>
        </w:rPr>
        <w:t xml:space="preserve">Instruction for Preparing Manuscripts in </w:t>
      </w:r>
      <w:proofErr w:type="spellStart"/>
      <w:r w:rsidRPr="00305B81">
        <w:rPr>
          <w:b/>
          <w:bCs/>
          <w:sz w:val="32"/>
          <w:szCs w:val="32"/>
        </w:rPr>
        <w:t>Jurnal</w:t>
      </w:r>
      <w:proofErr w:type="spellEnd"/>
      <w:r w:rsidRPr="00305B81">
        <w:rPr>
          <w:b/>
          <w:bCs/>
          <w:sz w:val="32"/>
          <w:szCs w:val="32"/>
        </w:rPr>
        <w:t xml:space="preserve"> </w:t>
      </w:r>
      <w:proofErr w:type="spellStart"/>
      <w:r w:rsidR="003A0E55">
        <w:rPr>
          <w:b/>
          <w:bCs/>
          <w:sz w:val="32"/>
          <w:szCs w:val="32"/>
        </w:rPr>
        <w:t>Elektro</w:t>
      </w:r>
      <w:proofErr w:type="spellEnd"/>
    </w:p>
    <w:p w14:paraId="4BCFBA2B" w14:textId="77777777" w:rsidR="00F0282E" w:rsidRDefault="00F0282E" w:rsidP="00FF451F">
      <w:pPr>
        <w:rPr>
          <w:b/>
          <w:color w:val="000000" w:themeColor="text1"/>
          <w:sz w:val="32"/>
          <w:szCs w:val="20"/>
        </w:rPr>
      </w:pPr>
    </w:p>
    <w:p w14:paraId="2EFB9165" w14:textId="4A737EAE" w:rsidR="00114E28" w:rsidRPr="00FF451F" w:rsidRDefault="00E618A7" w:rsidP="00FF451F">
      <w:pPr>
        <w:rPr>
          <w:b/>
          <w:color w:val="000000" w:themeColor="text1"/>
          <w:sz w:val="32"/>
          <w:szCs w:val="20"/>
        </w:rPr>
      </w:pPr>
      <w:r>
        <w:rPr>
          <w:b/>
          <w:color w:val="000000" w:themeColor="text1"/>
          <w:sz w:val="32"/>
          <w:szCs w:val="20"/>
        </w:rPr>
        <w:t xml:space="preserve"> </w:t>
      </w:r>
      <w:r w:rsidR="006466DC" w:rsidRPr="006466DC">
        <w:rPr>
          <w:b/>
          <w:color w:val="000000" w:themeColor="text1"/>
          <w:sz w:val="32"/>
          <w:szCs w:val="20"/>
        </w:rPr>
        <w:t xml:space="preserve"> </w:t>
      </w:r>
    </w:p>
    <w:p w14:paraId="1EABEF41" w14:textId="65EAE0B7" w:rsidR="00305B81" w:rsidRPr="006C145D" w:rsidRDefault="007356C2" w:rsidP="002172F5">
      <w:pPr>
        <w:rPr>
          <w:b/>
          <w:bCs/>
        </w:rPr>
      </w:pPr>
      <w:r>
        <w:rPr>
          <w:b/>
          <w:bCs/>
        </w:rPr>
        <w:t xml:space="preserve">Tobias </w:t>
      </w:r>
      <w:proofErr w:type="spellStart"/>
      <w:r>
        <w:rPr>
          <w:b/>
          <w:bCs/>
        </w:rPr>
        <w:t>Mikha</w:t>
      </w:r>
      <w:proofErr w:type="spellEnd"/>
      <w:r>
        <w:rPr>
          <w:b/>
          <w:bCs/>
        </w:rPr>
        <w:t xml:space="preserve"> Sulistiyo</w:t>
      </w:r>
      <w:r w:rsidR="00305B81" w:rsidRPr="00305B81">
        <w:rPr>
          <w:b/>
          <w:bCs/>
          <w:vertAlign w:val="superscript"/>
        </w:rPr>
        <w:t>1</w:t>
      </w:r>
      <w:r w:rsidR="00305B81" w:rsidRPr="00305B81">
        <w:rPr>
          <w:b/>
          <w:bCs/>
        </w:rPr>
        <w:t>, Second Author</w:t>
      </w:r>
      <w:r w:rsidR="00305B81" w:rsidRPr="00305B81">
        <w:rPr>
          <w:b/>
          <w:bCs/>
          <w:vertAlign w:val="superscript"/>
        </w:rPr>
        <w:t>2</w:t>
      </w:r>
      <w:r w:rsidR="006C145D">
        <w:rPr>
          <w:b/>
          <w:bCs/>
        </w:rPr>
        <w:t>, Third Author</w:t>
      </w:r>
      <w:r w:rsidR="006C145D" w:rsidRPr="006C145D">
        <w:rPr>
          <w:b/>
          <w:bCs/>
          <w:vertAlign w:val="superscript"/>
        </w:rPr>
        <w:t>1</w:t>
      </w:r>
      <w:r w:rsidR="00EF3E48">
        <w:rPr>
          <w:b/>
          <w:bCs/>
          <w:vertAlign w:val="superscript"/>
        </w:rPr>
        <w:t>,2</w:t>
      </w:r>
    </w:p>
    <w:p w14:paraId="65AAB614" w14:textId="77777777" w:rsidR="005A798F" w:rsidRPr="00DE62F6" w:rsidRDefault="005A798F" w:rsidP="002172F5">
      <w:pPr>
        <w:rPr>
          <w:sz w:val="22"/>
          <w:szCs w:val="22"/>
        </w:rPr>
      </w:pPr>
    </w:p>
    <w:p w14:paraId="7062F5B1" w14:textId="0D6B97D7" w:rsidR="00305B81" w:rsidRPr="000431D4" w:rsidRDefault="006C145D" w:rsidP="002172F5">
      <w:pPr>
        <w:rPr>
          <w:sz w:val="20"/>
          <w:szCs w:val="20"/>
        </w:rPr>
      </w:pPr>
      <w:r w:rsidRPr="006C145D">
        <w:rPr>
          <w:sz w:val="20"/>
          <w:szCs w:val="20"/>
          <w:vertAlign w:val="superscript"/>
        </w:rPr>
        <w:t>1</w:t>
      </w:r>
      <w:r w:rsidR="00305B81" w:rsidRPr="000431D4">
        <w:rPr>
          <w:sz w:val="20"/>
          <w:szCs w:val="20"/>
        </w:rPr>
        <w:t xml:space="preserve">Department of </w:t>
      </w:r>
      <w:r w:rsidR="003A0E55">
        <w:rPr>
          <w:sz w:val="20"/>
          <w:szCs w:val="20"/>
        </w:rPr>
        <w:t>Electrical</w:t>
      </w:r>
      <w:r w:rsidR="00305B81" w:rsidRPr="000431D4">
        <w:rPr>
          <w:sz w:val="20"/>
          <w:szCs w:val="20"/>
        </w:rPr>
        <w:t xml:space="preserve"> Engineering, Faculty of Engineering</w:t>
      </w:r>
    </w:p>
    <w:p w14:paraId="1F786ABC" w14:textId="1B84B641" w:rsidR="00305B81" w:rsidRDefault="00305B81" w:rsidP="002172F5">
      <w:pPr>
        <w:rPr>
          <w:sz w:val="20"/>
          <w:szCs w:val="20"/>
        </w:rPr>
      </w:pPr>
      <w:proofErr w:type="spellStart"/>
      <w:r w:rsidRPr="0D67A66C">
        <w:rPr>
          <w:sz w:val="20"/>
          <w:szCs w:val="20"/>
        </w:rPr>
        <w:t>Atma</w:t>
      </w:r>
      <w:proofErr w:type="spellEnd"/>
      <w:r w:rsidRPr="0D67A66C">
        <w:rPr>
          <w:sz w:val="20"/>
          <w:szCs w:val="20"/>
        </w:rPr>
        <w:t xml:space="preserve"> Jaya Catholic University</w:t>
      </w:r>
      <w:r w:rsidR="01B46F86" w:rsidRPr="0D67A66C">
        <w:rPr>
          <w:sz w:val="20"/>
          <w:szCs w:val="20"/>
        </w:rPr>
        <w:t xml:space="preserve"> of Indonesia</w:t>
      </w:r>
      <w:r w:rsidRPr="0D67A66C">
        <w:rPr>
          <w:sz w:val="20"/>
          <w:szCs w:val="20"/>
        </w:rPr>
        <w:t>, Jakarta 12930, INDONESIA</w:t>
      </w:r>
    </w:p>
    <w:p w14:paraId="3223D5A8" w14:textId="4B8DB296" w:rsidR="006C145D" w:rsidRDefault="006C145D" w:rsidP="002172F5">
      <w:pPr>
        <w:rPr>
          <w:sz w:val="20"/>
          <w:szCs w:val="20"/>
        </w:rPr>
      </w:pPr>
      <w:r w:rsidRPr="00EF3E48">
        <w:rPr>
          <w:sz w:val="20"/>
          <w:szCs w:val="20"/>
          <w:vertAlign w:val="superscript"/>
        </w:rPr>
        <w:t>2</w:t>
      </w:r>
      <w:r>
        <w:rPr>
          <w:sz w:val="20"/>
          <w:szCs w:val="20"/>
        </w:rPr>
        <w:t>Department of ……., School of ……</w:t>
      </w:r>
    </w:p>
    <w:p w14:paraId="735985CE" w14:textId="365967D2" w:rsidR="006C145D" w:rsidRPr="000431D4" w:rsidRDefault="006C145D" w:rsidP="002172F5">
      <w:pPr>
        <w:rPr>
          <w:sz w:val="20"/>
          <w:szCs w:val="20"/>
        </w:rPr>
      </w:pPr>
      <w:r>
        <w:rPr>
          <w:sz w:val="20"/>
          <w:szCs w:val="20"/>
        </w:rPr>
        <w:t xml:space="preserve">…… University, </w:t>
      </w:r>
      <w:proofErr w:type="gramStart"/>
      <w:r w:rsidR="00EF3E48">
        <w:rPr>
          <w:sz w:val="20"/>
          <w:szCs w:val="20"/>
        </w:rPr>
        <w:t>…..</w:t>
      </w:r>
      <w:proofErr w:type="gramEnd"/>
      <w:r w:rsidR="00EF3E48">
        <w:rPr>
          <w:sz w:val="20"/>
          <w:szCs w:val="20"/>
        </w:rPr>
        <w:t>…., …..</w:t>
      </w:r>
    </w:p>
    <w:p w14:paraId="0C936A95" w14:textId="3ADD98DA" w:rsidR="00305B81" w:rsidRPr="00305B81" w:rsidRDefault="00305B81" w:rsidP="00305B81">
      <w:pPr>
        <w:jc w:val="center"/>
        <w:rPr>
          <w:vertAlign w:val="superscript"/>
        </w:rPr>
      </w:pPr>
    </w:p>
    <w:tbl>
      <w:tblPr>
        <w:tblStyle w:val="TableGrid"/>
        <w:tblW w:w="8815" w:type="dxa"/>
        <w:tblLook w:val="04A0" w:firstRow="1" w:lastRow="0" w:firstColumn="1" w:lastColumn="0" w:noHBand="0" w:noVBand="1"/>
      </w:tblPr>
      <w:tblGrid>
        <w:gridCol w:w="1997"/>
        <w:gridCol w:w="248"/>
        <w:gridCol w:w="6570"/>
      </w:tblGrid>
      <w:tr w:rsidR="00A54510" w:rsidRPr="00BD63AC" w14:paraId="14093211" w14:textId="77777777" w:rsidTr="00537E82">
        <w:tc>
          <w:tcPr>
            <w:tcW w:w="1997" w:type="dxa"/>
            <w:tcBorders>
              <w:top w:val="single" w:sz="12" w:space="0" w:color="auto"/>
              <w:left w:val="nil"/>
              <w:bottom w:val="single" w:sz="8" w:space="0" w:color="auto"/>
              <w:right w:val="nil"/>
            </w:tcBorders>
          </w:tcPr>
          <w:p w14:paraId="64DD25B1" w14:textId="77777777" w:rsidR="00A54510" w:rsidRPr="00BD63AC" w:rsidRDefault="00A54510" w:rsidP="00537E82">
            <w:pPr>
              <w:spacing w:before="60" w:after="60"/>
              <w:ind w:left="-110"/>
            </w:pPr>
            <w:r w:rsidRPr="00BD63AC">
              <w:t>Article Info</w:t>
            </w:r>
          </w:p>
        </w:tc>
        <w:tc>
          <w:tcPr>
            <w:tcW w:w="248" w:type="dxa"/>
            <w:tcBorders>
              <w:top w:val="single" w:sz="12" w:space="0" w:color="auto"/>
              <w:left w:val="nil"/>
              <w:bottom w:val="single" w:sz="8" w:space="0" w:color="auto"/>
              <w:right w:val="nil"/>
            </w:tcBorders>
          </w:tcPr>
          <w:p w14:paraId="12FBD291" w14:textId="77777777" w:rsidR="00A54510" w:rsidRPr="00BD63AC" w:rsidRDefault="00A54510" w:rsidP="00537E82">
            <w:pPr>
              <w:spacing w:before="60" w:after="60"/>
            </w:pPr>
          </w:p>
        </w:tc>
        <w:tc>
          <w:tcPr>
            <w:tcW w:w="6570" w:type="dxa"/>
            <w:tcBorders>
              <w:top w:val="single" w:sz="12" w:space="0" w:color="auto"/>
              <w:left w:val="nil"/>
              <w:bottom w:val="single" w:sz="8" w:space="0" w:color="auto"/>
              <w:right w:val="nil"/>
            </w:tcBorders>
          </w:tcPr>
          <w:p w14:paraId="61C9C14B" w14:textId="77777777" w:rsidR="00A54510" w:rsidRPr="00BD63AC" w:rsidRDefault="00A54510" w:rsidP="00537E82">
            <w:pPr>
              <w:spacing w:before="60" w:after="60"/>
            </w:pPr>
            <w:r w:rsidRPr="00BD63AC">
              <w:t>Abstract</w:t>
            </w:r>
          </w:p>
        </w:tc>
      </w:tr>
      <w:tr w:rsidR="00A54510" w:rsidRPr="00BD63AC" w14:paraId="5A976857" w14:textId="77777777" w:rsidTr="00537E82">
        <w:tc>
          <w:tcPr>
            <w:tcW w:w="1997" w:type="dxa"/>
            <w:tcBorders>
              <w:top w:val="single" w:sz="8" w:space="0" w:color="auto"/>
              <w:left w:val="nil"/>
              <w:bottom w:val="single" w:sz="8" w:space="0" w:color="auto"/>
              <w:right w:val="nil"/>
            </w:tcBorders>
          </w:tcPr>
          <w:p w14:paraId="3FD26528" w14:textId="49543BDC" w:rsidR="00A54510" w:rsidRPr="00BD63AC" w:rsidRDefault="00A54510" w:rsidP="00537E82">
            <w:pPr>
              <w:spacing w:before="60"/>
              <w:ind w:left="-115"/>
              <w:rPr>
                <w:i/>
                <w:sz w:val="18"/>
              </w:rPr>
            </w:pPr>
            <w:r w:rsidRPr="00BD63AC">
              <w:rPr>
                <w:i/>
                <w:sz w:val="18"/>
              </w:rPr>
              <w:t>Article history:</w:t>
            </w:r>
          </w:p>
          <w:p w14:paraId="057F851A" w14:textId="77777777" w:rsidR="00A54510" w:rsidRPr="00B87A42" w:rsidRDefault="00A54510" w:rsidP="00537E82">
            <w:pPr>
              <w:ind w:left="-110"/>
              <w:rPr>
                <w:sz w:val="16"/>
              </w:rPr>
            </w:pPr>
          </w:p>
          <w:p w14:paraId="0821FA8F" w14:textId="77777777" w:rsidR="00A54510" w:rsidRPr="00BD63AC" w:rsidRDefault="00A54510" w:rsidP="00537E82">
            <w:pPr>
              <w:ind w:left="-110"/>
              <w:rPr>
                <w:sz w:val="18"/>
              </w:rPr>
            </w:pPr>
            <w:r w:rsidRPr="00BD63AC">
              <w:rPr>
                <w:sz w:val="18"/>
              </w:rPr>
              <w:t xml:space="preserve">Received </w:t>
            </w:r>
          </w:p>
          <w:p w14:paraId="1A95F7B3" w14:textId="43BB6E12" w:rsidR="00A54510" w:rsidRPr="00135FAC" w:rsidRDefault="00305B81" w:rsidP="00537E82">
            <w:pPr>
              <w:ind w:left="-110"/>
              <w:rPr>
                <w:sz w:val="18"/>
              </w:rPr>
            </w:pPr>
            <w:proofErr w:type="spellStart"/>
            <w:r>
              <w:rPr>
                <w:sz w:val="18"/>
              </w:rPr>
              <w:t>dd</w:t>
            </w:r>
            <w:proofErr w:type="spellEnd"/>
            <w:r w:rsidRPr="00135FAC">
              <w:rPr>
                <w:sz w:val="18"/>
              </w:rPr>
              <w:t xml:space="preserve"> </w:t>
            </w:r>
            <w:r>
              <w:rPr>
                <w:sz w:val="18"/>
              </w:rPr>
              <w:t>mm</w:t>
            </w:r>
            <w:r w:rsidRPr="00135FAC">
              <w:rPr>
                <w:sz w:val="18"/>
              </w:rPr>
              <w:t xml:space="preserve"> </w:t>
            </w:r>
            <w:proofErr w:type="spellStart"/>
            <w:r>
              <w:rPr>
                <w:sz w:val="18"/>
              </w:rPr>
              <w:t>yyyy</w:t>
            </w:r>
            <w:proofErr w:type="spellEnd"/>
          </w:p>
          <w:p w14:paraId="064C46E7" w14:textId="77777777" w:rsidR="00A54510" w:rsidRPr="00B87A42" w:rsidRDefault="00A54510" w:rsidP="00537E82">
            <w:pPr>
              <w:ind w:left="-110"/>
              <w:rPr>
                <w:sz w:val="14"/>
              </w:rPr>
            </w:pPr>
          </w:p>
          <w:p w14:paraId="3748BA39" w14:textId="77777777" w:rsidR="00A54510" w:rsidRPr="00BD63AC" w:rsidRDefault="00A54510" w:rsidP="00537E82">
            <w:pPr>
              <w:ind w:left="-110"/>
              <w:rPr>
                <w:sz w:val="18"/>
              </w:rPr>
            </w:pPr>
            <w:r w:rsidRPr="00BD63AC">
              <w:rPr>
                <w:sz w:val="18"/>
              </w:rPr>
              <w:t>Accepted</w:t>
            </w:r>
          </w:p>
          <w:p w14:paraId="7C1D0049" w14:textId="5FF881B7" w:rsidR="00A54510" w:rsidRPr="00A25AC0" w:rsidRDefault="00305B81" w:rsidP="00537E82">
            <w:pPr>
              <w:ind w:left="-110"/>
              <w:rPr>
                <w:sz w:val="18"/>
              </w:rPr>
            </w:pPr>
            <w:proofErr w:type="spellStart"/>
            <w:r>
              <w:rPr>
                <w:sz w:val="18"/>
              </w:rPr>
              <w:t>dd</w:t>
            </w:r>
            <w:proofErr w:type="spellEnd"/>
            <w:r w:rsidRPr="00A25AC0">
              <w:rPr>
                <w:sz w:val="18"/>
              </w:rPr>
              <w:t xml:space="preserve"> </w:t>
            </w:r>
            <w:r>
              <w:rPr>
                <w:sz w:val="18"/>
              </w:rPr>
              <w:t xml:space="preserve">mm </w:t>
            </w:r>
            <w:proofErr w:type="spellStart"/>
            <w:r>
              <w:rPr>
                <w:sz w:val="18"/>
              </w:rPr>
              <w:t>yyyy</w:t>
            </w:r>
            <w:proofErr w:type="spellEnd"/>
          </w:p>
          <w:p w14:paraId="7FA0D9B7" w14:textId="77777777" w:rsidR="00A54510" w:rsidRPr="00B87A42" w:rsidRDefault="00A54510" w:rsidP="00537E82">
            <w:pPr>
              <w:ind w:left="-110"/>
              <w:rPr>
                <w:sz w:val="14"/>
              </w:rPr>
            </w:pPr>
          </w:p>
        </w:tc>
        <w:tc>
          <w:tcPr>
            <w:tcW w:w="248" w:type="dxa"/>
            <w:tcBorders>
              <w:top w:val="single" w:sz="8" w:space="0" w:color="auto"/>
              <w:left w:val="nil"/>
              <w:bottom w:val="single" w:sz="8" w:space="0" w:color="auto"/>
              <w:right w:val="nil"/>
            </w:tcBorders>
          </w:tcPr>
          <w:p w14:paraId="58CD4295" w14:textId="77777777" w:rsidR="00A54510" w:rsidRPr="00E927CE" w:rsidRDefault="00A54510" w:rsidP="00537E82">
            <w:pPr>
              <w:rPr>
                <w:sz w:val="20"/>
                <w:szCs w:val="20"/>
              </w:rPr>
            </w:pPr>
          </w:p>
          <w:p w14:paraId="558026C5" w14:textId="77777777" w:rsidR="00A54510" w:rsidRPr="00E927CE" w:rsidRDefault="00A54510" w:rsidP="00537E82">
            <w:pPr>
              <w:rPr>
                <w:sz w:val="20"/>
                <w:szCs w:val="20"/>
              </w:rPr>
            </w:pPr>
          </w:p>
        </w:tc>
        <w:tc>
          <w:tcPr>
            <w:tcW w:w="6570" w:type="dxa"/>
            <w:vMerge w:val="restart"/>
            <w:tcBorders>
              <w:top w:val="single" w:sz="8" w:space="0" w:color="auto"/>
              <w:left w:val="nil"/>
              <w:bottom w:val="single" w:sz="4" w:space="0" w:color="auto"/>
              <w:right w:val="nil"/>
            </w:tcBorders>
          </w:tcPr>
          <w:p w14:paraId="305C28D6" w14:textId="07B49A64" w:rsidR="00C738D4" w:rsidRPr="00305B81" w:rsidRDefault="00305B81" w:rsidP="00F47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i/>
                <w:iCs/>
                <w:sz w:val="20"/>
                <w:szCs w:val="20"/>
              </w:rPr>
            </w:pPr>
            <w:r w:rsidRPr="00305B81">
              <w:rPr>
                <w:i/>
                <w:iCs/>
                <w:sz w:val="20"/>
                <w:szCs w:val="20"/>
              </w:rPr>
              <w:t>This article presents illustration how to prepare your paper using MS-WORD. Your Manuscript should be written in Bahasa Indonesia or English. The length of manuscript should be one-spaced and not exceed 15 pages in this format using A4 single-sided papers. The title page should include the succinct title, the authors, and an abstract of around 250 words at the beginning of the manuscript. The affiliation, postal address and zip code, telephone and fax numbers as well as e-mail address should be listed below each author’s name. The paper begins with a title which uses 18pt Times New Roman. The remainder of the paper should be typed in 10pt Times New Roman. If you have any question on the format, do not hesitate to send a message to the editors.</w:t>
            </w:r>
          </w:p>
        </w:tc>
      </w:tr>
      <w:tr w:rsidR="00A54510" w:rsidRPr="00BD63AC" w14:paraId="23242D46" w14:textId="77777777" w:rsidTr="00537E82">
        <w:tc>
          <w:tcPr>
            <w:tcW w:w="1997" w:type="dxa"/>
            <w:tcBorders>
              <w:top w:val="single" w:sz="8" w:space="0" w:color="auto"/>
              <w:left w:val="nil"/>
              <w:bottom w:val="single" w:sz="12" w:space="0" w:color="auto"/>
              <w:right w:val="nil"/>
            </w:tcBorders>
          </w:tcPr>
          <w:p w14:paraId="7D8AC032" w14:textId="77777777" w:rsidR="00A54510" w:rsidRPr="000431D4" w:rsidRDefault="00A54510" w:rsidP="00537E82">
            <w:pPr>
              <w:spacing w:before="60"/>
              <w:ind w:left="-115"/>
              <w:rPr>
                <w:i/>
                <w:sz w:val="18"/>
                <w:szCs w:val="18"/>
              </w:rPr>
            </w:pPr>
            <w:r w:rsidRPr="000431D4">
              <w:rPr>
                <w:i/>
                <w:sz w:val="18"/>
                <w:szCs w:val="18"/>
              </w:rPr>
              <w:t>Keywords:</w:t>
            </w:r>
          </w:p>
          <w:p w14:paraId="5B1497DF" w14:textId="26516A6E" w:rsidR="00A54510" w:rsidRPr="00305B81" w:rsidRDefault="00305B81" w:rsidP="00305B81">
            <w:pPr>
              <w:rPr>
                <w:i/>
                <w:iCs/>
              </w:rPr>
            </w:pPr>
            <w:r w:rsidRPr="000431D4">
              <w:rPr>
                <w:i/>
                <w:iCs/>
                <w:sz w:val="18"/>
                <w:szCs w:val="18"/>
              </w:rPr>
              <w:t>Up to six keywords should also be included</w:t>
            </w:r>
            <w:r w:rsidR="00EE03D1">
              <w:rPr>
                <w:i/>
                <w:iCs/>
                <w:sz w:val="18"/>
                <w:szCs w:val="18"/>
              </w:rPr>
              <w:t xml:space="preserve"> (alphabetically order)</w:t>
            </w:r>
          </w:p>
        </w:tc>
        <w:tc>
          <w:tcPr>
            <w:tcW w:w="248" w:type="dxa"/>
            <w:tcBorders>
              <w:top w:val="single" w:sz="8" w:space="0" w:color="auto"/>
              <w:left w:val="nil"/>
              <w:bottom w:val="single" w:sz="12" w:space="0" w:color="auto"/>
              <w:right w:val="nil"/>
            </w:tcBorders>
          </w:tcPr>
          <w:p w14:paraId="40131AD5" w14:textId="77777777" w:rsidR="00A54510" w:rsidRPr="00BD63AC" w:rsidRDefault="00A54510" w:rsidP="00537E82">
            <w:pPr>
              <w:rPr>
                <w:sz w:val="18"/>
              </w:rPr>
            </w:pPr>
          </w:p>
          <w:p w14:paraId="37F92888" w14:textId="77777777" w:rsidR="00A54510" w:rsidRPr="00BD63AC" w:rsidRDefault="00A54510" w:rsidP="00537E82">
            <w:pPr>
              <w:rPr>
                <w:sz w:val="18"/>
              </w:rPr>
            </w:pPr>
          </w:p>
        </w:tc>
        <w:tc>
          <w:tcPr>
            <w:tcW w:w="6570" w:type="dxa"/>
            <w:vMerge/>
            <w:tcBorders>
              <w:top w:val="single" w:sz="4" w:space="0" w:color="auto"/>
              <w:left w:val="nil"/>
              <w:bottom w:val="single" w:sz="12" w:space="0" w:color="auto"/>
              <w:right w:val="nil"/>
            </w:tcBorders>
          </w:tcPr>
          <w:p w14:paraId="6C94CA5C" w14:textId="77777777" w:rsidR="00A54510" w:rsidRPr="00BD63AC" w:rsidRDefault="00A54510" w:rsidP="00537E82">
            <w:pPr>
              <w:jc w:val="center"/>
            </w:pPr>
          </w:p>
        </w:tc>
      </w:tr>
    </w:tbl>
    <w:p w14:paraId="3DE9A807" w14:textId="77777777" w:rsidR="002A706C" w:rsidRPr="0086619E" w:rsidRDefault="002A706C" w:rsidP="00EF5ED7">
      <w:pPr>
        <w:jc w:val="both"/>
        <w:rPr>
          <w:b/>
          <w:bCs/>
          <w:sz w:val="12"/>
          <w:szCs w:val="12"/>
          <w:lang w:val="id-ID"/>
        </w:rPr>
        <w:sectPr w:rsidR="002A706C" w:rsidRPr="0086619E" w:rsidSect="00056F5A">
          <w:headerReference w:type="even" r:id="rId11"/>
          <w:headerReference w:type="default" r:id="rId12"/>
          <w:footerReference w:type="default" r:id="rId13"/>
          <w:headerReference w:type="first" r:id="rId14"/>
          <w:footerReference w:type="first" r:id="rId15"/>
          <w:type w:val="continuous"/>
          <w:pgSz w:w="11909" w:h="16834" w:code="9"/>
          <w:pgMar w:top="1699" w:right="1440" w:bottom="1296" w:left="1699" w:header="432" w:footer="720" w:gutter="0"/>
          <w:pgNumType w:start="1"/>
          <w:cols w:space="720"/>
          <w:titlePg/>
          <w:docGrid w:linePitch="360"/>
        </w:sectPr>
      </w:pPr>
    </w:p>
    <w:tbl>
      <w:tblPr>
        <w:tblStyle w:val="TableGrid"/>
        <w:tblW w:w="8815" w:type="dxa"/>
        <w:tblLook w:val="04A0" w:firstRow="1" w:lastRow="0" w:firstColumn="1" w:lastColumn="0" w:noHBand="0" w:noVBand="1"/>
      </w:tblPr>
      <w:tblGrid>
        <w:gridCol w:w="1997"/>
        <w:gridCol w:w="248"/>
        <w:gridCol w:w="6570"/>
      </w:tblGrid>
      <w:tr w:rsidR="003A0E55" w:rsidRPr="00BD63AC" w14:paraId="29EC246A" w14:textId="77777777" w:rsidTr="00BF0D20">
        <w:tc>
          <w:tcPr>
            <w:tcW w:w="1997" w:type="dxa"/>
            <w:tcBorders>
              <w:top w:val="single" w:sz="12" w:space="0" w:color="auto"/>
              <w:left w:val="nil"/>
              <w:bottom w:val="single" w:sz="8" w:space="0" w:color="auto"/>
              <w:right w:val="nil"/>
            </w:tcBorders>
          </w:tcPr>
          <w:p w14:paraId="59D3A499" w14:textId="6CD68CAC" w:rsidR="003A0E55" w:rsidRPr="00BD63AC" w:rsidRDefault="003A0E55" w:rsidP="00BF0D20">
            <w:pPr>
              <w:spacing w:before="60" w:after="60"/>
              <w:ind w:left="-110"/>
            </w:pPr>
            <w:r>
              <w:lastRenderedPageBreak/>
              <w:t xml:space="preserve">Info </w:t>
            </w:r>
            <w:proofErr w:type="spellStart"/>
            <w:r>
              <w:t>Artikel</w:t>
            </w:r>
            <w:proofErr w:type="spellEnd"/>
          </w:p>
        </w:tc>
        <w:tc>
          <w:tcPr>
            <w:tcW w:w="248" w:type="dxa"/>
            <w:tcBorders>
              <w:top w:val="single" w:sz="12" w:space="0" w:color="auto"/>
              <w:left w:val="nil"/>
              <w:bottom w:val="single" w:sz="8" w:space="0" w:color="auto"/>
              <w:right w:val="nil"/>
            </w:tcBorders>
          </w:tcPr>
          <w:p w14:paraId="275E67F0" w14:textId="77777777" w:rsidR="003A0E55" w:rsidRPr="00BD63AC" w:rsidRDefault="003A0E55" w:rsidP="00BF0D20">
            <w:pPr>
              <w:spacing w:before="60" w:after="60"/>
            </w:pPr>
          </w:p>
        </w:tc>
        <w:tc>
          <w:tcPr>
            <w:tcW w:w="6570" w:type="dxa"/>
            <w:tcBorders>
              <w:top w:val="single" w:sz="12" w:space="0" w:color="auto"/>
              <w:left w:val="nil"/>
              <w:bottom w:val="single" w:sz="8" w:space="0" w:color="auto"/>
              <w:right w:val="nil"/>
            </w:tcBorders>
          </w:tcPr>
          <w:p w14:paraId="6BC61A4E" w14:textId="4035A82B" w:rsidR="003A0E55" w:rsidRPr="00BD63AC" w:rsidRDefault="003A0E55" w:rsidP="00BF0D20">
            <w:pPr>
              <w:spacing w:before="60" w:after="60"/>
            </w:pPr>
            <w:proofErr w:type="spellStart"/>
            <w:r w:rsidRPr="00BD63AC">
              <w:t>Abstr</w:t>
            </w:r>
            <w:r>
              <w:t>ak</w:t>
            </w:r>
            <w:proofErr w:type="spellEnd"/>
          </w:p>
        </w:tc>
      </w:tr>
      <w:tr w:rsidR="003A0E55" w:rsidRPr="00BD63AC" w14:paraId="083F9ED5" w14:textId="77777777" w:rsidTr="00BF0D20">
        <w:tc>
          <w:tcPr>
            <w:tcW w:w="1997" w:type="dxa"/>
            <w:tcBorders>
              <w:top w:val="single" w:sz="8" w:space="0" w:color="auto"/>
              <w:left w:val="nil"/>
              <w:bottom w:val="single" w:sz="8" w:space="0" w:color="auto"/>
              <w:right w:val="nil"/>
            </w:tcBorders>
          </w:tcPr>
          <w:p w14:paraId="633DB692" w14:textId="2F3F36B7" w:rsidR="003A0E55" w:rsidRPr="00BD63AC" w:rsidRDefault="003A0E55" w:rsidP="00BF0D20">
            <w:pPr>
              <w:spacing w:before="60"/>
              <w:ind w:left="-115"/>
              <w:rPr>
                <w:i/>
                <w:sz w:val="18"/>
              </w:rPr>
            </w:pPr>
            <w:proofErr w:type="spellStart"/>
            <w:r>
              <w:rPr>
                <w:i/>
                <w:sz w:val="18"/>
              </w:rPr>
              <w:t>Histori</w:t>
            </w:r>
            <w:proofErr w:type="spellEnd"/>
            <w:r>
              <w:rPr>
                <w:i/>
                <w:sz w:val="18"/>
              </w:rPr>
              <w:t xml:space="preserve"> </w:t>
            </w:r>
            <w:proofErr w:type="spellStart"/>
            <w:r>
              <w:rPr>
                <w:i/>
                <w:sz w:val="18"/>
              </w:rPr>
              <w:t>Artikel</w:t>
            </w:r>
            <w:proofErr w:type="spellEnd"/>
            <w:r w:rsidRPr="00BD63AC">
              <w:rPr>
                <w:i/>
                <w:sz w:val="18"/>
              </w:rPr>
              <w:t>:</w:t>
            </w:r>
          </w:p>
          <w:p w14:paraId="5191E47E" w14:textId="77777777" w:rsidR="003A0E55" w:rsidRPr="00B87A42" w:rsidRDefault="003A0E55" w:rsidP="00BF0D20">
            <w:pPr>
              <w:ind w:left="-110"/>
              <w:rPr>
                <w:sz w:val="16"/>
              </w:rPr>
            </w:pPr>
          </w:p>
          <w:p w14:paraId="64F78D5D" w14:textId="411DE3A4" w:rsidR="003A0E55" w:rsidRPr="00BD63AC" w:rsidRDefault="00065607" w:rsidP="00BF0D20">
            <w:pPr>
              <w:ind w:left="-110"/>
              <w:rPr>
                <w:sz w:val="18"/>
              </w:rPr>
            </w:pPr>
            <w:proofErr w:type="spellStart"/>
            <w:r>
              <w:rPr>
                <w:sz w:val="18"/>
              </w:rPr>
              <w:t>Diterima</w:t>
            </w:r>
            <w:proofErr w:type="spellEnd"/>
            <w:r w:rsidR="003A0E55">
              <w:rPr>
                <w:sz w:val="18"/>
              </w:rPr>
              <w:t>:</w:t>
            </w:r>
          </w:p>
          <w:p w14:paraId="07F70F97" w14:textId="77777777" w:rsidR="003A0E55" w:rsidRPr="00135FAC" w:rsidRDefault="003A0E55" w:rsidP="00BF0D20">
            <w:pPr>
              <w:ind w:left="-110"/>
              <w:rPr>
                <w:sz w:val="18"/>
              </w:rPr>
            </w:pPr>
            <w:proofErr w:type="spellStart"/>
            <w:r>
              <w:rPr>
                <w:sz w:val="18"/>
              </w:rPr>
              <w:t>dd</w:t>
            </w:r>
            <w:proofErr w:type="spellEnd"/>
            <w:r w:rsidRPr="00135FAC">
              <w:rPr>
                <w:sz w:val="18"/>
              </w:rPr>
              <w:t xml:space="preserve"> </w:t>
            </w:r>
            <w:r>
              <w:rPr>
                <w:sz w:val="18"/>
              </w:rPr>
              <w:t>mm</w:t>
            </w:r>
            <w:r w:rsidRPr="00135FAC">
              <w:rPr>
                <w:sz w:val="18"/>
              </w:rPr>
              <w:t xml:space="preserve"> </w:t>
            </w:r>
            <w:proofErr w:type="spellStart"/>
            <w:r>
              <w:rPr>
                <w:sz w:val="18"/>
              </w:rPr>
              <w:t>yyyy</w:t>
            </w:r>
            <w:proofErr w:type="spellEnd"/>
          </w:p>
          <w:p w14:paraId="2C1DCF6D" w14:textId="77777777" w:rsidR="003A0E55" w:rsidRPr="00B87A42" w:rsidRDefault="003A0E55" w:rsidP="00BF0D20">
            <w:pPr>
              <w:ind w:left="-110"/>
              <w:rPr>
                <w:sz w:val="14"/>
              </w:rPr>
            </w:pPr>
          </w:p>
          <w:p w14:paraId="0EAB4B96" w14:textId="14C55E81" w:rsidR="003A0E55" w:rsidRPr="00BD63AC" w:rsidRDefault="003A0E55" w:rsidP="00BF0D20">
            <w:pPr>
              <w:ind w:left="-110"/>
              <w:rPr>
                <w:sz w:val="18"/>
              </w:rPr>
            </w:pPr>
            <w:proofErr w:type="spellStart"/>
            <w:r>
              <w:rPr>
                <w:sz w:val="18"/>
              </w:rPr>
              <w:t>Di</w:t>
            </w:r>
            <w:r w:rsidR="00065607">
              <w:rPr>
                <w:sz w:val="18"/>
              </w:rPr>
              <w:t>setujui</w:t>
            </w:r>
            <w:proofErr w:type="spellEnd"/>
            <w:r w:rsidR="00065607">
              <w:rPr>
                <w:sz w:val="18"/>
              </w:rPr>
              <w:t>:</w:t>
            </w:r>
          </w:p>
          <w:p w14:paraId="5C7F7BCD" w14:textId="77777777" w:rsidR="003A0E55" w:rsidRPr="00A25AC0" w:rsidRDefault="003A0E55" w:rsidP="00BF0D20">
            <w:pPr>
              <w:ind w:left="-110"/>
              <w:rPr>
                <w:sz w:val="18"/>
              </w:rPr>
            </w:pPr>
            <w:proofErr w:type="spellStart"/>
            <w:r>
              <w:rPr>
                <w:sz w:val="18"/>
              </w:rPr>
              <w:t>dd</w:t>
            </w:r>
            <w:proofErr w:type="spellEnd"/>
            <w:r w:rsidRPr="00A25AC0">
              <w:rPr>
                <w:sz w:val="18"/>
              </w:rPr>
              <w:t xml:space="preserve"> </w:t>
            </w:r>
            <w:r>
              <w:rPr>
                <w:sz w:val="18"/>
              </w:rPr>
              <w:t xml:space="preserve">mm </w:t>
            </w:r>
            <w:proofErr w:type="spellStart"/>
            <w:r>
              <w:rPr>
                <w:sz w:val="18"/>
              </w:rPr>
              <w:t>yyyy</w:t>
            </w:r>
            <w:proofErr w:type="spellEnd"/>
          </w:p>
          <w:p w14:paraId="21BD5E29" w14:textId="77777777" w:rsidR="003A0E55" w:rsidRPr="00B87A42" w:rsidRDefault="003A0E55" w:rsidP="00BF0D20">
            <w:pPr>
              <w:ind w:left="-110"/>
              <w:rPr>
                <w:sz w:val="14"/>
              </w:rPr>
            </w:pPr>
          </w:p>
        </w:tc>
        <w:tc>
          <w:tcPr>
            <w:tcW w:w="248" w:type="dxa"/>
            <w:tcBorders>
              <w:top w:val="single" w:sz="8" w:space="0" w:color="auto"/>
              <w:left w:val="nil"/>
              <w:bottom w:val="single" w:sz="8" w:space="0" w:color="auto"/>
              <w:right w:val="nil"/>
            </w:tcBorders>
          </w:tcPr>
          <w:p w14:paraId="78D219F1" w14:textId="77777777" w:rsidR="003A0E55" w:rsidRPr="00E927CE" w:rsidRDefault="003A0E55" w:rsidP="00BF0D20">
            <w:pPr>
              <w:rPr>
                <w:sz w:val="20"/>
                <w:szCs w:val="20"/>
              </w:rPr>
            </w:pPr>
          </w:p>
          <w:p w14:paraId="2F3A2498" w14:textId="77777777" w:rsidR="003A0E55" w:rsidRPr="00E927CE" w:rsidRDefault="003A0E55" w:rsidP="00BF0D20">
            <w:pPr>
              <w:rPr>
                <w:sz w:val="20"/>
                <w:szCs w:val="20"/>
              </w:rPr>
            </w:pPr>
          </w:p>
        </w:tc>
        <w:tc>
          <w:tcPr>
            <w:tcW w:w="6570" w:type="dxa"/>
            <w:vMerge w:val="restart"/>
            <w:tcBorders>
              <w:top w:val="single" w:sz="8" w:space="0" w:color="auto"/>
              <w:left w:val="nil"/>
              <w:bottom w:val="single" w:sz="4" w:space="0" w:color="auto"/>
              <w:right w:val="nil"/>
            </w:tcBorders>
          </w:tcPr>
          <w:p w14:paraId="1B0775D1" w14:textId="67356D72" w:rsidR="003A0E55" w:rsidRPr="00305B81" w:rsidRDefault="00F4743A" w:rsidP="00F47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both"/>
              <w:rPr>
                <w:i/>
                <w:iCs/>
                <w:sz w:val="20"/>
                <w:szCs w:val="20"/>
              </w:rPr>
            </w:pPr>
            <w:proofErr w:type="spellStart"/>
            <w:r w:rsidRPr="00F4743A">
              <w:rPr>
                <w:i/>
                <w:iCs/>
                <w:sz w:val="20"/>
                <w:szCs w:val="20"/>
              </w:rPr>
              <w:t>Artikel</w:t>
            </w:r>
            <w:proofErr w:type="spellEnd"/>
            <w:r w:rsidRPr="00F4743A">
              <w:rPr>
                <w:i/>
                <w:iCs/>
                <w:sz w:val="20"/>
                <w:szCs w:val="20"/>
              </w:rPr>
              <w:t xml:space="preserve"> </w:t>
            </w:r>
            <w:proofErr w:type="spellStart"/>
            <w:r w:rsidRPr="00F4743A">
              <w:rPr>
                <w:i/>
                <w:iCs/>
                <w:sz w:val="20"/>
                <w:szCs w:val="20"/>
              </w:rPr>
              <w:t>ini</w:t>
            </w:r>
            <w:proofErr w:type="spellEnd"/>
            <w:r w:rsidRPr="00F4743A">
              <w:rPr>
                <w:i/>
                <w:iCs/>
                <w:sz w:val="20"/>
                <w:szCs w:val="20"/>
              </w:rPr>
              <w:t xml:space="preserve"> </w:t>
            </w:r>
            <w:proofErr w:type="spellStart"/>
            <w:r w:rsidRPr="00F4743A">
              <w:rPr>
                <w:i/>
                <w:iCs/>
                <w:sz w:val="20"/>
                <w:szCs w:val="20"/>
              </w:rPr>
              <w:t>menyajikan</w:t>
            </w:r>
            <w:proofErr w:type="spellEnd"/>
            <w:r w:rsidRPr="00F4743A">
              <w:rPr>
                <w:i/>
                <w:iCs/>
                <w:sz w:val="20"/>
                <w:szCs w:val="20"/>
              </w:rPr>
              <w:t xml:space="preserve"> </w:t>
            </w:r>
            <w:proofErr w:type="spellStart"/>
            <w:r w:rsidRPr="00F4743A">
              <w:rPr>
                <w:i/>
                <w:iCs/>
                <w:sz w:val="20"/>
                <w:szCs w:val="20"/>
              </w:rPr>
              <w:t>ilustrasi</w:t>
            </w:r>
            <w:proofErr w:type="spellEnd"/>
            <w:r w:rsidRPr="00F4743A">
              <w:rPr>
                <w:i/>
                <w:iCs/>
                <w:sz w:val="20"/>
                <w:szCs w:val="20"/>
              </w:rPr>
              <w:t xml:space="preserve"> </w:t>
            </w:r>
            <w:proofErr w:type="spellStart"/>
            <w:r w:rsidRPr="00F4743A">
              <w:rPr>
                <w:i/>
                <w:iCs/>
                <w:sz w:val="20"/>
                <w:szCs w:val="20"/>
              </w:rPr>
              <w:t>bagaimana</w:t>
            </w:r>
            <w:proofErr w:type="spellEnd"/>
            <w:r w:rsidRPr="00F4743A">
              <w:rPr>
                <w:i/>
                <w:iCs/>
                <w:sz w:val="20"/>
                <w:szCs w:val="20"/>
              </w:rPr>
              <w:t xml:space="preserve"> </w:t>
            </w:r>
            <w:proofErr w:type="spellStart"/>
            <w:r w:rsidRPr="00F4743A">
              <w:rPr>
                <w:i/>
                <w:iCs/>
                <w:sz w:val="20"/>
                <w:szCs w:val="20"/>
              </w:rPr>
              <w:t>menyiapkan</w:t>
            </w:r>
            <w:proofErr w:type="spellEnd"/>
            <w:r w:rsidRPr="00F4743A">
              <w:rPr>
                <w:i/>
                <w:iCs/>
                <w:sz w:val="20"/>
                <w:szCs w:val="20"/>
              </w:rPr>
              <w:t xml:space="preserve"> </w:t>
            </w:r>
            <w:proofErr w:type="spellStart"/>
            <w:r w:rsidRPr="00F4743A">
              <w:rPr>
                <w:i/>
                <w:iCs/>
                <w:sz w:val="20"/>
                <w:szCs w:val="20"/>
              </w:rPr>
              <w:t>makalah</w:t>
            </w:r>
            <w:proofErr w:type="spellEnd"/>
            <w:r w:rsidRPr="00F4743A">
              <w:rPr>
                <w:i/>
                <w:iCs/>
                <w:sz w:val="20"/>
                <w:szCs w:val="20"/>
              </w:rPr>
              <w:t xml:space="preserve"> </w:t>
            </w:r>
            <w:proofErr w:type="spellStart"/>
            <w:r w:rsidRPr="00F4743A">
              <w:rPr>
                <w:i/>
                <w:iCs/>
                <w:sz w:val="20"/>
                <w:szCs w:val="20"/>
              </w:rPr>
              <w:t>Anda</w:t>
            </w:r>
            <w:proofErr w:type="spellEnd"/>
            <w:r w:rsidRPr="00F4743A">
              <w:rPr>
                <w:i/>
                <w:iCs/>
                <w:sz w:val="20"/>
                <w:szCs w:val="20"/>
              </w:rPr>
              <w:t xml:space="preserve"> </w:t>
            </w:r>
            <w:proofErr w:type="spellStart"/>
            <w:r w:rsidRPr="00F4743A">
              <w:rPr>
                <w:i/>
                <w:iCs/>
                <w:sz w:val="20"/>
                <w:szCs w:val="20"/>
              </w:rPr>
              <w:t>menggunakan</w:t>
            </w:r>
            <w:proofErr w:type="spellEnd"/>
            <w:r w:rsidRPr="00F4743A">
              <w:rPr>
                <w:i/>
                <w:iCs/>
                <w:sz w:val="20"/>
                <w:szCs w:val="20"/>
              </w:rPr>
              <w:t xml:space="preserve"> MS-WORD. </w:t>
            </w:r>
            <w:proofErr w:type="spellStart"/>
            <w:r w:rsidRPr="00F4743A">
              <w:rPr>
                <w:i/>
                <w:iCs/>
                <w:sz w:val="20"/>
                <w:szCs w:val="20"/>
              </w:rPr>
              <w:t>Naskah</w:t>
            </w:r>
            <w:proofErr w:type="spellEnd"/>
            <w:r w:rsidRPr="00F4743A">
              <w:rPr>
                <w:i/>
                <w:iCs/>
                <w:sz w:val="20"/>
                <w:szCs w:val="20"/>
              </w:rPr>
              <w:t xml:space="preserve"> </w:t>
            </w:r>
            <w:proofErr w:type="spellStart"/>
            <w:r w:rsidRPr="00F4743A">
              <w:rPr>
                <w:i/>
                <w:iCs/>
                <w:sz w:val="20"/>
                <w:szCs w:val="20"/>
              </w:rPr>
              <w:t>Anda</w:t>
            </w:r>
            <w:proofErr w:type="spellEnd"/>
            <w:r w:rsidRPr="00F4743A">
              <w:rPr>
                <w:i/>
                <w:iCs/>
                <w:sz w:val="20"/>
                <w:szCs w:val="20"/>
              </w:rPr>
              <w:t xml:space="preserve"> </w:t>
            </w:r>
            <w:proofErr w:type="spellStart"/>
            <w:r w:rsidRPr="00F4743A">
              <w:rPr>
                <w:i/>
                <w:iCs/>
                <w:sz w:val="20"/>
                <w:szCs w:val="20"/>
              </w:rPr>
              <w:t>harus</w:t>
            </w:r>
            <w:proofErr w:type="spellEnd"/>
            <w:r w:rsidRPr="00F4743A">
              <w:rPr>
                <w:i/>
                <w:iCs/>
                <w:sz w:val="20"/>
                <w:szCs w:val="20"/>
              </w:rPr>
              <w:t xml:space="preserve"> </w:t>
            </w:r>
            <w:proofErr w:type="spellStart"/>
            <w:r w:rsidRPr="00F4743A">
              <w:rPr>
                <w:i/>
                <w:iCs/>
                <w:sz w:val="20"/>
                <w:szCs w:val="20"/>
              </w:rPr>
              <w:t>ditulis</w:t>
            </w:r>
            <w:proofErr w:type="spellEnd"/>
            <w:r w:rsidRPr="00F4743A">
              <w:rPr>
                <w:i/>
                <w:iCs/>
                <w:sz w:val="20"/>
                <w:szCs w:val="20"/>
              </w:rPr>
              <w:t xml:space="preserve"> </w:t>
            </w:r>
            <w:proofErr w:type="spellStart"/>
            <w:r w:rsidRPr="00F4743A">
              <w:rPr>
                <w:i/>
                <w:iCs/>
                <w:sz w:val="20"/>
                <w:szCs w:val="20"/>
              </w:rPr>
              <w:t>dalam</w:t>
            </w:r>
            <w:proofErr w:type="spellEnd"/>
            <w:r w:rsidRPr="00F4743A">
              <w:rPr>
                <w:i/>
                <w:iCs/>
                <w:sz w:val="20"/>
                <w:szCs w:val="20"/>
              </w:rPr>
              <w:t xml:space="preserve"> Bahasa Indonesia </w:t>
            </w:r>
            <w:proofErr w:type="spellStart"/>
            <w:r w:rsidRPr="00F4743A">
              <w:rPr>
                <w:i/>
                <w:iCs/>
                <w:sz w:val="20"/>
                <w:szCs w:val="20"/>
              </w:rPr>
              <w:t>atau</w:t>
            </w:r>
            <w:proofErr w:type="spellEnd"/>
            <w:r w:rsidRPr="00F4743A">
              <w:rPr>
                <w:i/>
                <w:iCs/>
                <w:sz w:val="20"/>
                <w:szCs w:val="20"/>
              </w:rPr>
              <w:t xml:space="preserve"> Bahasa </w:t>
            </w:r>
            <w:proofErr w:type="spellStart"/>
            <w:r w:rsidRPr="00F4743A">
              <w:rPr>
                <w:i/>
                <w:iCs/>
                <w:sz w:val="20"/>
                <w:szCs w:val="20"/>
              </w:rPr>
              <w:t>Inggris</w:t>
            </w:r>
            <w:proofErr w:type="spellEnd"/>
            <w:r w:rsidRPr="00F4743A">
              <w:rPr>
                <w:i/>
                <w:iCs/>
                <w:sz w:val="20"/>
                <w:szCs w:val="20"/>
              </w:rPr>
              <w:t xml:space="preserve">. </w:t>
            </w:r>
            <w:proofErr w:type="spellStart"/>
            <w:r w:rsidRPr="00F4743A">
              <w:rPr>
                <w:i/>
                <w:iCs/>
                <w:sz w:val="20"/>
                <w:szCs w:val="20"/>
              </w:rPr>
              <w:t>Panjang</w:t>
            </w:r>
            <w:proofErr w:type="spellEnd"/>
            <w:r w:rsidRPr="00F4743A">
              <w:rPr>
                <w:i/>
                <w:iCs/>
                <w:sz w:val="20"/>
                <w:szCs w:val="20"/>
              </w:rPr>
              <w:t xml:space="preserve"> </w:t>
            </w:r>
            <w:proofErr w:type="spellStart"/>
            <w:r w:rsidRPr="00F4743A">
              <w:rPr>
                <w:i/>
                <w:iCs/>
                <w:sz w:val="20"/>
                <w:szCs w:val="20"/>
              </w:rPr>
              <w:t>naskah</w:t>
            </w:r>
            <w:proofErr w:type="spellEnd"/>
            <w:r w:rsidRPr="00F4743A">
              <w:rPr>
                <w:i/>
                <w:iCs/>
                <w:sz w:val="20"/>
                <w:szCs w:val="20"/>
              </w:rPr>
              <w:t xml:space="preserve"> </w:t>
            </w:r>
            <w:proofErr w:type="spellStart"/>
            <w:r w:rsidRPr="00F4743A">
              <w:rPr>
                <w:i/>
                <w:iCs/>
                <w:sz w:val="20"/>
                <w:szCs w:val="20"/>
              </w:rPr>
              <w:t>harus</w:t>
            </w:r>
            <w:proofErr w:type="spellEnd"/>
            <w:r w:rsidRPr="00F4743A">
              <w:rPr>
                <w:i/>
                <w:iCs/>
                <w:sz w:val="20"/>
                <w:szCs w:val="20"/>
              </w:rPr>
              <w:t xml:space="preserve"> </w:t>
            </w:r>
            <w:proofErr w:type="spellStart"/>
            <w:r w:rsidRPr="00F4743A">
              <w:rPr>
                <w:i/>
                <w:iCs/>
                <w:sz w:val="20"/>
                <w:szCs w:val="20"/>
              </w:rPr>
              <w:t>satu</w:t>
            </w:r>
            <w:proofErr w:type="spellEnd"/>
            <w:r w:rsidRPr="00F4743A">
              <w:rPr>
                <w:i/>
                <w:iCs/>
                <w:sz w:val="20"/>
                <w:szCs w:val="20"/>
              </w:rPr>
              <w:t xml:space="preserve"> </w:t>
            </w:r>
            <w:proofErr w:type="spellStart"/>
            <w:r w:rsidRPr="00F4743A">
              <w:rPr>
                <w:i/>
                <w:iCs/>
                <w:sz w:val="20"/>
                <w:szCs w:val="20"/>
              </w:rPr>
              <w:t>spasi</w:t>
            </w:r>
            <w:proofErr w:type="spellEnd"/>
            <w:r w:rsidRPr="00F4743A">
              <w:rPr>
                <w:i/>
                <w:iCs/>
                <w:sz w:val="20"/>
                <w:szCs w:val="20"/>
              </w:rPr>
              <w:t xml:space="preserve"> </w:t>
            </w:r>
            <w:proofErr w:type="spellStart"/>
            <w:r w:rsidRPr="00F4743A">
              <w:rPr>
                <w:i/>
                <w:iCs/>
                <w:sz w:val="20"/>
                <w:szCs w:val="20"/>
              </w:rPr>
              <w:t>dan</w:t>
            </w:r>
            <w:proofErr w:type="spellEnd"/>
            <w:r w:rsidRPr="00F4743A">
              <w:rPr>
                <w:i/>
                <w:iCs/>
                <w:sz w:val="20"/>
                <w:szCs w:val="20"/>
              </w:rPr>
              <w:t xml:space="preserve"> </w:t>
            </w:r>
            <w:proofErr w:type="spellStart"/>
            <w:r w:rsidRPr="00F4743A">
              <w:rPr>
                <w:i/>
                <w:iCs/>
                <w:sz w:val="20"/>
                <w:szCs w:val="20"/>
              </w:rPr>
              <w:t>tidak</w:t>
            </w:r>
            <w:proofErr w:type="spellEnd"/>
            <w:r w:rsidRPr="00F4743A">
              <w:rPr>
                <w:i/>
                <w:iCs/>
                <w:sz w:val="20"/>
                <w:szCs w:val="20"/>
              </w:rPr>
              <w:t xml:space="preserve"> </w:t>
            </w:r>
            <w:proofErr w:type="spellStart"/>
            <w:r w:rsidRPr="00F4743A">
              <w:rPr>
                <w:i/>
                <w:iCs/>
                <w:sz w:val="20"/>
                <w:szCs w:val="20"/>
              </w:rPr>
              <w:t>melebihi</w:t>
            </w:r>
            <w:proofErr w:type="spellEnd"/>
            <w:r w:rsidRPr="00F4743A">
              <w:rPr>
                <w:i/>
                <w:iCs/>
                <w:sz w:val="20"/>
                <w:szCs w:val="20"/>
              </w:rPr>
              <w:t xml:space="preserve"> 15 </w:t>
            </w:r>
            <w:proofErr w:type="spellStart"/>
            <w:r w:rsidRPr="00F4743A">
              <w:rPr>
                <w:i/>
                <w:iCs/>
                <w:sz w:val="20"/>
                <w:szCs w:val="20"/>
              </w:rPr>
              <w:t>halaman</w:t>
            </w:r>
            <w:proofErr w:type="spellEnd"/>
            <w:r w:rsidRPr="00F4743A">
              <w:rPr>
                <w:i/>
                <w:iCs/>
                <w:sz w:val="20"/>
                <w:szCs w:val="20"/>
              </w:rPr>
              <w:t xml:space="preserve"> </w:t>
            </w:r>
            <w:proofErr w:type="spellStart"/>
            <w:r w:rsidRPr="00F4743A">
              <w:rPr>
                <w:i/>
                <w:iCs/>
                <w:sz w:val="20"/>
                <w:szCs w:val="20"/>
              </w:rPr>
              <w:t>dalam</w:t>
            </w:r>
            <w:proofErr w:type="spellEnd"/>
            <w:r w:rsidRPr="00F4743A">
              <w:rPr>
                <w:i/>
                <w:iCs/>
                <w:sz w:val="20"/>
                <w:szCs w:val="20"/>
              </w:rPr>
              <w:t xml:space="preserve"> format </w:t>
            </w:r>
            <w:proofErr w:type="spellStart"/>
            <w:r w:rsidRPr="00F4743A">
              <w:rPr>
                <w:i/>
                <w:iCs/>
                <w:sz w:val="20"/>
                <w:szCs w:val="20"/>
              </w:rPr>
              <w:t>ini</w:t>
            </w:r>
            <w:proofErr w:type="spellEnd"/>
            <w:r w:rsidRPr="00F4743A">
              <w:rPr>
                <w:i/>
                <w:iCs/>
                <w:sz w:val="20"/>
                <w:szCs w:val="20"/>
              </w:rPr>
              <w:t xml:space="preserve"> </w:t>
            </w:r>
            <w:proofErr w:type="spellStart"/>
            <w:r w:rsidRPr="00F4743A">
              <w:rPr>
                <w:i/>
                <w:iCs/>
                <w:sz w:val="20"/>
                <w:szCs w:val="20"/>
              </w:rPr>
              <w:t>menggunakan</w:t>
            </w:r>
            <w:proofErr w:type="spellEnd"/>
            <w:r w:rsidRPr="00F4743A">
              <w:rPr>
                <w:i/>
                <w:iCs/>
                <w:sz w:val="20"/>
                <w:szCs w:val="20"/>
              </w:rPr>
              <w:t xml:space="preserve"> </w:t>
            </w:r>
            <w:proofErr w:type="spellStart"/>
            <w:r w:rsidRPr="00F4743A">
              <w:rPr>
                <w:i/>
                <w:iCs/>
                <w:sz w:val="20"/>
                <w:szCs w:val="20"/>
              </w:rPr>
              <w:t>kertas</w:t>
            </w:r>
            <w:proofErr w:type="spellEnd"/>
            <w:r w:rsidRPr="00F4743A">
              <w:rPr>
                <w:i/>
                <w:iCs/>
                <w:sz w:val="20"/>
                <w:szCs w:val="20"/>
              </w:rPr>
              <w:t xml:space="preserve"> </w:t>
            </w:r>
            <w:proofErr w:type="spellStart"/>
            <w:r w:rsidRPr="00F4743A">
              <w:rPr>
                <w:i/>
                <w:iCs/>
                <w:sz w:val="20"/>
                <w:szCs w:val="20"/>
              </w:rPr>
              <w:t>satu</w:t>
            </w:r>
            <w:proofErr w:type="spellEnd"/>
            <w:r w:rsidRPr="00F4743A">
              <w:rPr>
                <w:i/>
                <w:iCs/>
                <w:sz w:val="20"/>
                <w:szCs w:val="20"/>
              </w:rPr>
              <w:t xml:space="preserve"> </w:t>
            </w:r>
            <w:proofErr w:type="spellStart"/>
            <w:r w:rsidRPr="00F4743A">
              <w:rPr>
                <w:i/>
                <w:iCs/>
                <w:sz w:val="20"/>
                <w:szCs w:val="20"/>
              </w:rPr>
              <w:t>sisi</w:t>
            </w:r>
            <w:proofErr w:type="spellEnd"/>
            <w:r w:rsidRPr="00F4743A">
              <w:rPr>
                <w:i/>
                <w:iCs/>
                <w:sz w:val="20"/>
                <w:szCs w:val="20"/>
              </w:rPr>
              <w:t xml:space="preserve"> A4. </w:t>
            </w:r>
            <w:proofErr w:type="spellStart"/>
            <w:r w:rsidRPr="00F4743A">
              <w:rPr>
                <w:i/>
                <w:iCs/>
                <w:sz w:val="20"/>
                <w:szCs w:val="20"/>
              </w:rPr>
              <w:t>Halaman</w:t>
            </w:r>
            <w:proofErr w:type="spellEnd"/>
            <w:r w:rsidRPr="00F4743A">
              <w:rPr>
                <w:i/>
                <w:iCs/>
                <w:sz w:val="20"/>
                <w:szCs w:val="20"/>
              </w:rPr>
              <w:t xml:space="preserve"> </w:t>
            </w:r>
            <w:proofErr w:type="spellStart"/>
            <w:r w:rsidRPr="00F4743A">
              <w:rPr>
                <w:i/>
                <w:iCs/>
                <w:sz w:val="20"/>
                <w:szCs w:val="20"/>
              </w:rPr>
              <w:t>judul</w:t>
            </w:r>
            <w:proofErr w:type="spellEnd"/>
            <w:r w:rsidRPr="00F4743A">
              <w:rPr>
                <w:i/>
                <w:iCs/>
                <w:sz w:val="20"/>
                <w:szCs w:val="20"/>
              </w:rPr>
              <w:t xml:space="preserve"> </w:t>
            </w:r>
            <w:proofErr w:type="spellStart"/>
            <w:r w:rsidRPr="00F4743A">
              <w:rPr>
                <w:i/>
                <w:iCs/>
                <w:sz w:val="20"/>
                <w:szCs w:val="20"/>
              </w:rPr>
              <w:t>harus</w:t>
            </w:r>
            <w:proofErr w:type="spellEnd"/>
            <w:r w:rsidRPr="00F4743A">
              <w:rPr>
                <w:i/>
                <w:iCs/>
                <w:sz w:val="20"/>
                <w:szCs w:val="20"/>
              </w:rPr>
              <w:t xml:space="preserve"> </w:t>
            </w:r>
            <w:proofErr w:type="spellStart"/>
            <w:r w:rsidRPr="00F4743A">
              <w:rPr>
                <w:i/>
                <w:iCs/>
                <w:sz w:val="20"/>
                <w:szCs w:val="20"/>
              </w:rPr>
              <w:t>mencantumkan</w:t>
            </w:r>
            <w:proofErr w:type="spellEnd"/>
            <w:r w:rsidRPr="00F4743A">
              <w:rPr>
                <w:i/>
                <w:iCs/>
                <w:sz w:val="20"/>
                <w:szCs w:val="20"/>
              </w:rPr>
              <w:t xml:space="preserve"> </w:t>
            </w:r>
            <w:proofErr w:type="spellStart"/>
            <w:r w:rsidRPr="00F4743A">
              <w:rPr>
                <w:i/>
                <w:iCs/>
                <w:sz w:val="20"/>
                <w:szCs w:val="20"/>
              </w:rPr>
              <w:t>judul</w:t>
            </w:r>
            <w:proofErr w:type="spellEnd"/>
            <w:r w:rsidRPr="00F4743A">
              <w:rPr>
                <w:i/>
                <w:iCs/>
                <w:sz w:val="20"/>
                <w:szCs w:val="20"/>
              </w:rPr>
              <w:t xml:space="preserve"> </w:t>
            </w:r>
            <w:proofErr w:type="spellStart"/>
            <w:r w:rsidRPr="00F4743A">
              <w:rPr>
                <w:i/>
                <w:iCs/>
                <w:sz w:val="20"/>
                <w:szCs w:val="20"/>
              </w:rPr>
              <w:t>ringkas</w:t>
            </w:r>
            <w:proofErr w:type="spellEnd"/>
            <w:r w:rsidRPr="00F4743A">
              <w:rPr>
                <w:i/>
                <w:iCs/>
                <w:sz w:val="20"/>
                <w:szCs w:val="20"/>
              </w:rPr>
              <w:t xml:space="preserve">, </w:t>
            </w:r>
            <w:proofErr w:type="spellStart"/>
            <w:r w:rsidRPr="00F4743A">
              <w:rPr>
                <w:i/>
                <w:iCs/>
                <w:sz w:val="20"/>
                <w:szCs w:val="20"/>
              </w:rPr>
              <w:t>penulis</w:t>
            </w:r>
            <w:proofErr w:type="spellEnd"/>
            <w:r w:rsidRPr="00F4743A">
              <w:rPr>
                <w:i/>
                <w:iCs/>
                <w:sz w:val="20"/>
                <w:szCs w:val="20"/>
              </w:rPr>
              <w:t xml:space="preserve">, </w:t>
            </w:r>
            <w:proofErr w:type="spellStart"/>
            <w:r w:rsidRPr="00F4743A">
              <w:rPr>
                <w:i/>
                <w:iCs/>
                <w:sz w:val="20"/>
                <w:szCs w:val="20"/>
              </w:rPr>
              <w:t>dan</w:t>
            </w:r>
            <w:proofErr w:type="spellEnd"/>
            <w:r w:rsidRPr="00F4743A">
              <w:rPr>
                <w:i/>
                <w:iCs/>
                <w:sz w:val="20"/>
                <w:szCs w:val="20"/>
              </w:rPr>
              <w:t xml:space="preserve"> </w:t>
            </w:r>
            <w:proofErr w:type="spellStart"/>
            <w:r w:rsidRPr="00F4743A">
              <w:rPr>
                <w:i/>
                <w:iCs/>
                <w:sz w:val="20"/>
                <w:szCs w:val="20"/>
              </w:rPr>
              <w:t>abstrak</w:t>
            </w:r>
            <w:proofErr w:type="spellEnd"/>
            <w:r w:rsidRPr="00F4743A">
              <w:rPr>
                <w:i/>
                <w:iCs/>
                <w:sz w:val="20"/>
                <w:szCs w:val="20"/>
              </w:rPr>
              <w:t xml:space="preserve"> </w:t>
            </w:r>
            <w:proofErr w:type="spellStart"/>
            <w:r w:rsidRPr="00F4743A">
              <w:rPr>
                <w:i/>
                <w:iCs/>
                <w:sz w:val="20"/>
                <w:szCs w:val="20"/>
              </w:rPr>
              <w:t>sekitar</w:t>
            </w:r>
            <w:proofErr w:type="spellEnd"/>
            <w:r w:rsidRPr="00F4743A">
              <w:rPr>
                <w:i/>
                <w:iCs/>
                <w:sz w:val="20"/>
                <w:szCs w:val="20"/>
              </w:rPr>
              <w:t xml:space="preserve"> 250 kata di </w:t>
            </w:r>
            <w:proofErr w:type="spellStart"/>
            <w:r w:rsidRPr="00F4743A">
              <w:rPr>
                <w:i/>
                <w:iCs/>
                <w:sz w:val="20"/>
                <w:szCs w:val="20"/>
              </w:rPr>
              <w:t>awal</w:t>
            </w:r>
            <w:proofErr w:type="spellEnd"/>
            <w:r w:rsidRPr="00F4743A">
              <w:rPr>
                <w:i/>
                <w:iCs/>
                <w:sz w:val="20"/>
                <w:szCs w:val="20"/>
              </w:rPr>
              <w:t xml:space="preserve"> </w:t>
            </w:r>
            <w:proofErr w:type="spellStart"/>
            <w:r w:rsidRPr="00F4743A">
              <w:rPr>
                <w:i/>
                <w:iCs/>
                <w:sz w:val="20"/>
                <w:szCs w:val="20"/>
              </w:rPr>
              <w:t>naskah</w:t>
            </w:r>
            <w:proofErr w:type="spellEnd"/>
            <w:r w:rsidRPr="00F4743A">
              <w:rPr>
                <w:i/>
                <w:iCs/>
                <w:sz w:val="20"/>
                <w:szCs w:val="20"/>
              </w:rPr>
              <w:t xml:space="preserve">. </w:t>
            </w:r>
            <w:proofErr w:type="spellStart"/>
            <w:r w:rsidRPr="00F4743A">
              <w:rPr>
                <w:i/>
                <w:iCs/>
                <w:sz w:val="20"/>
                <w:szCs w:val="20"/>
              </w:rPr>
              <w:t>Afiliasi</w:t>
            </w:r>
            <w:proofErr w:type="spellEnd"/>
            <w:r w:rsidRPr="00F4743A">
              <w:rPr>
                <w:i/>
                <w:iCs/>
                <w:sz w:val="20"/>
                <w:szCs w:val="20"/>
              </w:rPr>
              <w:t xml:space="preserve">, </w:t>
            </w:r>
            <w:proofErr w:type="spellStart"/>
            <w:r w:rsidRPr="00F4743A">
              <w:rPr>
                <w:i/>
                <w:iCs/>
                <w:sz w:val="20"/>
                <w:szCs w:val="20"/>
              </w:rPr>
              <w:t>alamat</w:t>
            </w:r>
            <w:proofErr w:type="spellEnd"/>
            <w:r w:rsidRPr="00F4743A">
              <w:rPr>
                <w:i/>
                <w:iCs/>
                <w:sz w:val="20"/>
                <w:szCs w:val="20"/>
              </w:rPr>
              <w:t xml:space="preserve"> </w:t>
            </w:r>
            <w:proofErr w:type="spellStart"/>
            <w:r w:rsidRPr="00F4743A">
              <w:rPr>
                <w:i/>
                <w:iCs/>
                <w:sz w:val="20"/>
                <w:szCs w:val="20"/>
              </w:rPr>
              <w:t>pos</w:t>
            </w:r>
            <w:proofErr w:type="spellEnd"/>
            <w:r w:rsidRPr="00F4743A">
              <w:rPr>
                <w:i/>
                <w:iCs/>
                <w:sz w:val="20"/>
                <w:szCs w:val="20"/>
              </w:rPr>
              <w:t xml:space="preserve"> </w:t>
            </w:r>
            <w:proofErr w:type="spellStart"/>
            <w:r w:rsidRPr="00F4743A">
              <w:rPr>
                <w:i/>
                <w:iCs/>
                <w:sz w:val="20"/>
                <w:szCs w:val="20"/>
              </w:rPr>
              <w:t>dan</w:t>
            </w:r>
            <w:proofErr w:type="spellEnd"/>
            <w:r w:rsidRPr="00F4743A">
              <w:rPr>
                <w:i/>
                <w:iCs/>
                <w:sz w:val="20"/>
                <w:szCs w:val="20"/>
              </w:rPr>
              <w:t xml:space="preserve"> </w:t>
            </w:r>
            <w:proofErr w:type="spellStart"/>
            <w:r w:rsidRPr="00F4743A">
              <w:rPr>
                <w:i/>
                <w:iCs/>
                <w:sz w:val="20"/>
                <w:szCs w:val="20"/>
              </w:rPr>
              <w:t>kode</w:t>
            </w:r>
            <w:proofErr w:type="spellEnd"/>
            <w:r w:rsidRPr="00F4743A">
              <w:rPr>
                <w:i/>
                <w:iCs/>
                <w:sz w:val="20"/>
                <w:szCs w:val="20"/>
              </w:rPr>
              <w:t xml:space="preserve"> </w:t>
            </w:r>
            <w:proofErr w:type="spellStart"/>
            <w:r w:rsidRPr="00F4743A">
              <w:rPr>
                <w:i/>
                <w:iCs/>
                <w:sz w:val="20"/>
                <w:szCs w:val="20"/>
              </w:rPr>
              <w:t>pos</w:t>
            </w:r>
            <w:proofErr w:type="spellEnd"/>
            <w:r w:rsidRPr="00F4743A">
              <w:rPr>
                <w:i/>
                <w:iCs/>
                <w:sz w:val="20"/>
                <w:szCs w:val="20"/>
              </w:rPr>
              <w:t xml:space="preserve">, </w:t>
            </w:r>
            <w:proofErr w:type="spellStart"/>
            <w:r w:rsidRPr="00F4743A">
              <w:rPr>
                <w:i/>
                <w:iCs/>
                <w:sz w:val="20"/>
                <w:szCs w:val="20"/>
              </w:rPr>
              <w:t>nomor</w:t>
            </w:r>
            <w:proofErr w:type="spellEnd"/>
            <w:r w:rsidRPr="00F4743A">
              <w:rPr>
                <w:i/>
                <w:iCs/>
                <w:sz w:val="20"/>
                <w:szCs w:val="20"/>
              </w:rPr>
              <w:t xml:space="preserve"> </w:t>
            </w:r>
            <w:proofErr w:type="spellStart"/>
            <w:r w:rsidRPr="00F4743A">
              <w:rPr>
                <w:i/>
                <w:iCs/>
                <w:sz w:val="20"/>
                <w:szCs w:val="20"/>
              </w:rPr>
              <w:t>telepon</w:t>
            </w:r>
            <w:proofErr w:type="spellEnd"/>
            <w:r w:rsidRPr="00F4743A">
              <w:rPr>
                <w:i/>
                <w:iCs/>
                <w:sz w:val="20"/>
                <w:szCs w:val="20"/>
              </w:rPr>
              <w:t xml:space="preserve"> </w:t>
            </w:r>
            <w:proofErr w:type="spellStart"/>
            <w:r w:rsidRPr="00F4743A">
              <w:rPr>
                <w:i/>
                <w:iCs/>
                <w:sz w:val="20"/>
                <w:szCs w:val="20"/>
              </w:rPr>
              <w:t>dan</w:t>
            </w:r>
            <w:proofErr w:type="spellEnd"/>
            <w:r w:rsidRPr="00F4743A">
              <w:rPr>
                <w:i/>
                <w:iCs/>
                <w:sz w:val="20"/>
                <w:szCs w:val="20"/>
              </w:rPr>
              <w:t xml:space="preserve"> </w:t>
            </w:r>
            <w:proofErr w:type="spellStart"/>
            <w:r w:rsidRPr="00F4743A">
              <w:rPr>
                <w:i/>
                <w:iCs/>
                <w:sz w:val="20"/>
                <w:szCs w:val="20"/>
              </w:rPr>
              <w:t>faks</w:t>
            </w:r>
            <w:proofErr w:type="spellEnd"/>
            <w:r w:rsidRPr="00F4743A">
              <w:rPr>
                <w:i/>
                <w:iCs/>
                <w:sz w:val="20"/>
                <w:szCs w:val="20"/>
              </w:rPr>
              <w:t xml:space="preserve"> </w:t>
            </w:r>
            <w:proofErr w:type="spellStart"/>
            <w:r w:rsidRPr="00F4743A">
              <w:rPr>
                <w:i/>
                <w:iCs/>
                <w:sz w:val="20"/>
                <w:szCs w:val="20"/>
              </w:rPr>
              <w:t>serta</w:t>
            </w:r>
            <w:proofErr w:type="spellEnd"/>
            <w:r w:rsidRPr="00F4743A">
              <w:rPr>
                <w:i/>
                <w:iCs/>
                <w:sz w:val="20"/>
                <w:szCs w:val="20"/>
              </w:rPr>
              <w:t xml:space="preserve"> </w:t>
            </w:r>
            <w:proofErr w:type="spellStart"/>
            <w:r w:rsidRPr="00F4743A">
              <w:rPr>
                <w:i/>
                <w:iCs/>
                <w:sz w:val="20"/>
                <w:szCs w:val="20"/>
              </w:rPr>
              <w:t>alamat</w:t>
            </w:r>
            <w:proofErr w:type="spellEnd"/>
            <w:r w:rsidRPr="00F4743A">
              <w:rPr>
                <w:i/>
                <w:iCs/>
                <w:sz w:val="20"/>
                <w:szCs w:val="20"/>
              </w:rPr>
              <w:t xml:space="preserve"> email </w:t>
            </w:r>
            <w:proofErr w:type="spellStart"/>
            <w:r w:rsidRPr="00F4743A">
              <w:rPr>
                <w:i/>
                <w:iCs/>
                <w:sz w:val="20"/>
                <w:szCs w:val="20"/>
              </w:rPr>
              <w:t>harus</w:t>
            </w:r>
            <w:proofErr w:type="spellEnd"/>
            <w:r w:rsidRPr="00F4743A">
              <w:rPr>
                <w:i/>
                <w:iCs/>
                <w:sz w:val="20"/>
                <w:szCs w:val="20"/>
              </w:rPr>
              <w:t xml:space="preserve"> </w:t>
            </w:r>
            <w:proofErr w:type="spellStart"/>
            <w:r w:rsidRPr="00F4743A">
              <w:rPr>
                <w:i/>
                <w:iCs/>
                <w:sz w:val="20"/>
                <w:szCs w:val="20"/>
              </w:rPr>
              <w:t>dicantumkan</w:t>
            </w:r>
            <w:proofErr w:type="spellEnd"/>
            <w:r w:rsidRPr="00F4743A">
              <w:rPr>
                <w:i/>
                <w:iCs/>
                <w:sz w:val="20"/>
                <w:szCs w:val="20"/>
              </w:rPr>
              <w:t xml:space="preserve"> di </w:t>
            </w:r>
            <w:proofErr w:type="spellStart"/>
            <w:r w:rsidRPr="00F4743A">
              <w:rPr>
                <w:i/>
                <w:iCs/>
                <w:sz w:val="20"/>
                <w:szCs w:val="20"/>
              </w:rPr>
              <w:t>bawah</w:t>
            </w:r>
            <w:proofErr w:type="spellEnd"/>
            <w:r w:rsidRPr="00F4743A">
              <w:rPr>
                <w:i/>
                <w:iCs/>
                <w:sz w:val="20"/>
                <w:szCs w:val="20"/>
              </w:rPr>
              <w:t xml:space="preserve"> </w:t>
            </w:r>
            <w:proofErr w:type="spellStart"/>
            <w:r w:rsidRPr="00F4743A">
              <w:rPr>
                <w:i/>
                <w:iCs/>
                <w:sz w:val="20"/>
                <w:szCs w:val="20"/>
              </w:rPr>
              <w:t>nama</w:t>
            </w:r>
            <w:proofErr w:type="spellEnd"/>
            <w:r w:rsidRPr="00F4743A">
              <w:rPr>
                <w:i/>
                <w:iCs/>
                <w:sz w:val="20"/>
                <w:szCs w:val="20"/>
              </w:rPr>
              <w:t xml:space="preserve"> </w:t>
            </w:r>
            <w:proofErr w:type="spellStart"/>
            <w:r w:rsidRPr="00F4743A">
              <w:rPr>
                <w:i/>
                <w:iCs/>
                <w:sz w:val="20"/>
                <w:szCs w:val="20"/>
              </w:rPr>
              <w:t>masing-masing</w:t>
            </w:r>
            <w:proofErr w:type="spellEnd"/>
            <w:r w:rsidRPr="00F4743A">
              <w:rPr>
                <w:i/>
                <w:iCs/>
                <w:sz w:val="20"/>
                <w:szCs w:val="20"/>
              </w:rPr>
              <w:t xml:space="preserve"> </w:t>
            </w:r>
            <w:proofErr w:type="spellStart"/>
            <w:r w:rsidRPr="00F4743A">
              <w:rPr>
                <w:i/>
                <w:iCs/>
                <w:sz w:val="20"/>
                <w:szCs w:val="20"/>
              </w:rPr>
              <w:t>penulis</w:t>
            </w:r>
            <w:proofErr w:type="spellEnd"/>
            <w:r w:rsidRPr="00F4743A">
              <w:rPr>
                <w:i/>
                <w:iCs/>
                <w:sz w:val="20"/>
                <w:szCs w:val="20"/>
              </w:rPr>
              <w:t xml:space="preserve">. </w:t>
            </w:r>
            <w:proofErr w:type="spellStart"/>
            <w:r w:rsidRPr="00F4743A">
              <w:rPr>
                <w:i/>
                <w:iCs/>
                <w:sz w:val="20"/>
                <w:szCs w:val="20"/>
              </w:rPr>
              <w:t>Makalah</w:t>
            </w:r>
            <w:proofErr w:type="spellEnd"/>
            <w:r w:rsidRPr="00F4743A">
              <w:rPr>
                <w:i/>
                <w:iCs/>
                <w:sz w:val="20"/>
                <w:szCs w:val="20"/>
              </w:rPr>
              <w:t xml:space="preserve"> </w:t>
            </w:r>
            <w:proofErr w:type="spellStart"/>
            <w:r w:rsidRPr="00F4743A">
              <w:rPr>
                <w:i/>
                <w:iCs/>
                <w:sz w:val="20"/>
                <w:szCs w:val="20"/>
              </w:rPr>
              <w:t>ini</w:t>
            </w:r>
            <w:proofErr w:type="spellEnd"/>
            <w:r w:rsidRPr="00F4743A">
              <w:rPr>
                <w:i/>
                <w:iCs/>
                <w:sz w:val="20"/>
                <w:szCs w:val="20"/>
              </w:rPr>
              <w:t xml:space="preserve"> </w:t>
            </w:r>
            <w:proofErr w:type="spellStart"/>
            <w:r w:rsidRPr="00F4743A">
              <w:rPr>
                <w:i/>
                <w:iCs/>
                <w:sz w:val="20"/>
                <w:szCs w:val="20"/>
              </w:rPr>
              <w:t>diawali</w:t>
            </w:r>
            <w:proofErr w:type="spellEnd"/>
            <w:r w:rsidRPr="00F4743A">
              <w:rPr>
                <w:i/>
                <w:iCs/>
                <w:sz w:val="20"/>
                <w:szCs w:val="20"/>
              </w:rPr>
              <w:t xml:space="preserve"> </w:t>
            </w:r>
            <w:proofErr w:type="spellStart"/>
            <w:r w:rsidRPr="00F4743A">
              <w:rPr>
                <w:i/>
                <w:iCs/>
                <w:sz w:val="20"/>
                <w:szCs w:val="20"/>
              </w:rPr>
              <w:t>dengan</w:t>
            </w:r>
            <w:proofErr w:type="spellEnd"/>
            <w:r w:rsidRPr="00F4743A">
              <w:rPr>
                <w:i/>
                <w:iCs/>
                <w:sz w:val="20"/>
                <w:szCs w:val="20"/>
              </w:rPr>
              <w:t xml:space="preserve"> </w:t>
            </w:r>
            <w:proofErr w:type="spellStart"/>
            <w:r w:rsidRPr="00F4743A">
              <w:rPr>
                <w:i/>
                <w:iCs/>
                <w:sz w:val="20"/>
                <w:szCs w:val="20"/>
              </w:rPr>
              <w:t>judul</w:t>
            </w:r>
            <w:proofErr w:type="spellEnd"/>
            <w:r w:rsidRPr="00F4743A">
              <w:rPr>
                <w:i/>
                <w:iCs/>
                <w:sz w:val="20"/>
                <w:szCs w:val="20"/>
              </w:rPr>
              <w:t xml:space="preserve"> </w:t>
            </w:r>
            <w:proofErr w:type="spellStart"/>
            <w:r w:rsidRPr="00F4743A">
              <w:rPr>
                <w:i/>
                <w:iCs/>
                <w:sz w:val="20"/>
                <w:szCs w:val="20"/>
              </w:rPr>
              <w:t>wyang</w:t>
            </w:r>
            <w:proofErr w:type="spellEnd"/>
            <w:r w:rsidRPr="00F4743A">
              <w:rPr>
                <w:i/>
                <w:iCs/>
                <w:sz w:val="20"/>
                <w:szCs w:val="20"/>
              </w:rPr>
              <w:t xml:space="preserve"> </w:t>
            </w:r>
            <w:proofErr w:type="spellStart"/>
            <w:r w:rsidRPr="00F4743A">
              <w:rPr>
                <w:i/>
                <w:iCs/>
                <w:sz w:val="20"/>
                <w:szCs w:val="20"/>
              </w:rPr>
              <w:t>menggunakan</w:t>
            </w:r>
            <w:proofErr w:type="spellEnd"/>
            <w:r w:rsidRPr="00F4743A">
              <w:rPr>
                <w:i/>
                <w:iCs/>
                <w:sz w:val="20"/>
                <w:szCs w:val="20"/>
              </w:rPr>
              <w:t xml:space="preserve"> Times New Roman 18pt. </w:t>
            </w:r>
            <w:proofErr w:type="spellStart"/>
            <w:r w:rsidRPr="00F4743A">
              <w:rPr>
                <w:i/>
                <w:iCs/>
                <w:sz w:val="20"/>
                <w:szCs w:val="20"/>
              </w:rPr>
              <w:t>Sisa</w:t>
            </w:r>
            <w:proofErr w:type="spellEnd"/>
            <w:r w:rsidRPr="00F4743A">
              <w:rPr>
                <w:i/>
                <w:iCs/>
                <w:sz w:val="20"/>
                <w:szCs w:val="20"/>
              </w:rPr>
              <w:t xml:space="preserve"> </w:t>
            </w:r>
            <w:proofErr w:type="spellStart"/>
            <w:r w:rsidRPr="00F4743A">
              <w:rPr>
                <w:i/>
                <w:iCs/>
                <w:sz w:val="20"/>
                <w:szCs w:val="20"/>
              </w:rPr>
              <w:t>makalah</w:t>
            </w:r>
            <w:proofErr w:type="spellEnd"/>
            <w:r w:rsidRPr="00F4743A">
              <w:rPr>
                <w:i/>
                <w:iCs/>
                <w:sz w:val="20"/>
                <w:szCs w:val="20"/>
              </w:rPr>
              <w:t xml:space="preserve"> </w:t>
            </w:r>
            <w:proofErr w:type="spellStart"/>
            <w:r w:rsidRPr="00F4743A">
              <w:rPr>
                <w:i/>
                <w:iCs/>
                <w:sz w:val="20"/>
                <w:szCs w:val="20"/>
              </w:rPr>
              <w:t>diketik</w:t>
            </w:r>
            <w:proofErr w:type="spellEnd"/>
            <w:r w:rsidRPr="00F4743A">
              <w:rPr>
                <w:i/>
                <w:iCs/>
                <w:sz w:val="20"/>
                <w:szCs w:val="20"/>
              </w:rPr>
              <w:t xml:space="preserve"> </w:t>
            </w:r>
            <w:proofErr w:type="spellStart"/>
            <w:r w:rsidRPr="00F4743A">
              <w:rPr>
                <w:i/>
                <w:iCs/>
                <w:sz w:val="20"/>
                <w:szCs w:val="20"/>
              </w:rPr>
              <w:t>dengan</w:t>
            </w:r>
            <w:proofErr w:type="spellEnd"/>
            <w:r w:rsidRPr="00F4743A">
              <w:rPr>
                <w:i/>
                <w:iCs/>
                <w:sz w:val="20"/>
                <w:szCs w:val="20"/>
              </w:rPr>
              <w:t xml:space="preserve"> Times New Roman 10pt. </w:t>
            </w:r>
            <w:proofErr w:type="spellStart"/>
            <w:r w:rsidRPr="00F4743A">
              <w:rPr>
                <w:i/>
                <w:iCs/>
                <w:sz w:val="20"/>
                <w:szCs w:val="20"/>
              </w:rPr>
              <w:t>Jika</w:t>
            </w:r>
            <w:proofErr w:type="spellEnd"/>
            <w:r w:rsidRPr="00F4743A">
              <w:rPr>
                <w:i/>
                <w:iCs/>
                <w:sz w:val="20"/>
                <w:szCs w:val="20"/>
              </w:rPr>
              <w:t xml:space="preserve"> </w:t>
            </w:r>
            <w:proofErr w:type="spellStart"/>
            <w:r w:rsidRPr="00F4743A">
              <w:rPr>
                <w:i/>
                <w:iCs/>
                <w:sz w:val="20"/>
                <w:szCs w:val="20"/>
              </w:rPr>
              <w:t>Anda</w:t>
            </w:r>
            <w:proofErr w:type="spellEnd"/>
            <w:r w:rsidRPr="00F4743A">
              <w:rPr>
                <w:i/>
                <w:iCs/>
                <w:sz w:val="20"/>
                <w:szCs w:val="20"/>
              </w:rPr>
              <w:t xml:space="preserve"> </w:t>
            </w:r>
            <w:proofErr w:type="spellStart"/>
            <w:r w:rsidRPr="00F4743A">
              <w:rPr>
                <w:i/>
                <w:iCs/>
                <w:sz w:val="20"/>
                <w:szCs w:val="20"/>
              </w:rPr>
              <w:t>mempunyai</w:t>
            </w:r>
            <w:proofErr w:type="spellEnd"/>
            <w:r w:rsidRPr="00F4743A">
              <w:rPr>
                <w:i/>
                <w:iCs/>
                <w:sz w:val="20"/>
                <w:szCs w:val="20"/>
              </w:rPr>
              <w:t xml:space="preserve"> </w:t>
            </w:r>
            <w:proofErr w:type="spellStart"/>
            <w:r w:rsidRPr="00F4743A">
              <w:rPr>
                <w:i/>
                <w:iCs/>
                <w:sz w:val="20"/>
                <w:szCs w:val="20"/>
              </w:rPr>
              <w:t>pertanyaan</w:t>
            </w:r>
            <w:proofErr w:type="spellEnd"/>
            <w:r w:rsidRPr="00F4743A">
              <w:rPr>
                <w:i/>
                <w:iCs/>
                <w:sz w:val="20"/>
                <w:szCs w:val="20"/>
              </w:rPr>
              <w:t xml:space="preserve"> </w:t>
            </w:r>
            <w:proofErr w:type="spellStart"/>
            <w:r w:rsidRPr="00F4743A">
              <w:rPr>
                <w:i/>
                <w:iCs/>
                <w:sz w:val="20"/>
                <w:szCs w:val="20"/>
              </w:rPr>
              <w:t>tentang</w:t>
            </w:r>
            <w:proofErr w:type="spellEnd"/>
            <w:r w:rsidRPr="00F4743A">
              <w:rPr>
                <w:i/>
                <w:iCs/>
                <w:sz w:val="20"/>
                <w:szCs w:val="20"/>
              </w:rPr>
              <w:t xml:space="preserve"> </w:t>
            </w:r>
            <w:proofErr w:type="spellStart"/>
            <w:r w:rsidRPr="00F4743A">
              <w:rPr>
                <w:i/>
                <w:iCs/>
                <w:sz w:val="20"/>
                <w:szCs w:val="20"/>
              </w:rPr>
              <w:t>formatnya</w:t>
            </w:r>
            <w:proofErr w:type="spellEnd"/>
            <w:r w:rsidRPr="00F4743A">
              <w:rPr>
                <w:i/>
                <w:iCs/>
                <w:sz w:val="20"/>
                <w:szCs w:val="20"/>
              </w:rPr>
              <w:t xml:space="preserve">, </w:t>
            </w:r>
            <w:proofErr w:type="spellStart"/>
            <w:r w:rsidRPr="00F4743A">
              <w:rPr>
                <w:i/>
                <w:iCs/>
                <w:sz w:val="20"/>
                <w:szCs w:val="20"/>
              </w:rPr>
              <w:t>jangan</w:t>
            </w:r>
            <w:proofErr w:type="spellEnd"/>
            <w:r w:rsidRPr="00F4743A">
              <w:rPr>
                <w:i/>
                <w:iCs/>
                <w:sz w:val="20"/>
                <w:szCs w:val="20"/>
              </w:rPr>
              <w:t xml:space="preserve"> </w:t>
            </w:r>
            <w:proofErr w:type="spellStart"/>
            <w:r w:rsidRPr="00F4743A">
              <w:rPr>
                <w:i/>
                <w:iCs/>
                <w:sz w:val="20"/>
                <w:szCs w:val="20"/>
              </w:rPr>
              <w:t>ragu</w:t>
            </w:r>
            <w:proofErr w:type="spellEnd"/>
            <w:r w:rsidRPr="00F4743A">
              <w:rPr>
                <w:i/>
                <w:iCs/>
                <w:sz w:val="20"/>
                <w:szCs w:val="20"/>
              </w:rPr>
              <w:t xml:space="preserve"> </w:t>
            </w:r>
            <w:proofErr w:type="spellStart"/>
            <w:r w:rsidRPr="00F4743A">
              <w:rPr>
                <w:i/>
                <w:iCs/>
                <w:sz w:val="20"/>
                <w:szCs w:val="20"/>
              </w:rPr>
              <w:t>untuk</w:t>
            </w:r>
            <w:proofErr w:type="spellEnd"/>
            <w:r w:rsidRPr="00F4743A">
              <w:rPr>
                <w:i/>
                <w:iCs/>
                <w:sz w:val="20"/>
                <w:szCs w:val="20"/>
              </w:rPr>
              <w:t xml:space="preserve"> </w:t>
            </w:r>
            <w:proofErr w:type="spellStart"/>
            <w:r w:rsidRPr="00F4743A">
              <w:rPr>
                <w:i/>
                <w:iCs/>
                <w:sz w:val="20"/>
                <w:szCs w:val="20"/>
              </w:rPr>
              <w:t>mengirimkan</w:t>
            </w:r>
            <w:proofErr w:type="spellEnd"/>
            <w:r w:rsidRPr="00F4743A">
              <w:rPr>
                <w:i/>
                <w:iCs/>
                <w:sz w:val="20"/>
                <w:szCs w:val="20"/>
              </w:rPr>
              <w:t xml:space="preserve"> </w:t>
            </w:r>
            <w:proofErr w:type="spellStart"/>
            <w:r w:rsidRPr="00F4743A">
              <w:rPr>
                <w:i/>
                <w:iCs/>
                <w:sz w:val="20"/>
                <w:szCs w:val="20"/>
              </w:rPr>
              <w:t>pesan</w:t>
            </w:r>
            <w:proofErr w:type="spellEnd"/>
            <w:r w:rsidRPr="00F4743A">
              <w:rPr>
                <w:i/>
                <w:iCs/>
                <w:sz w:val="20"/>
                <w:szCs w:val="20"/>
              </w:rPr>
              <w:t xml:space="preserve"> </w:t>
            </w:r>
            <w:proofErr w:type="spellStart"/>
            <w:r w:rsidRPr="00F4743A">
              <w:rPr>
                <w:i/>
                <w:iCs/>
                <w:sz w:val="20"/>
                <w:szCs w:val="20"/>
              </w:rPr>
              <w:t>ke</w:t>
            </w:r>
            <w:proofErr w:type="spellEnd"/>
            <w:r w:rsidRPr="00F4743A">
              <w:rPr>
                <w:i/>
                <w:iCs/>
                <w:sz w:val="20"/>
                <w:szCs w:val="20"/>
              </w:rPr>
              <w:t xml:space="preserve"> </w:t>
            </w:r>
            <w:proofErr w:type="spellStart"/>
            <w:r w:rsidRPr="00F4743A">
              <w:rPr>
                <w:i/>
                <w:iCs/>
                <w:sz w:val="20"/>
                <w:szCs w:val="20"/>
              </w:rPr>
              <w:t>redaksi</w:t>
            </w:r>
            <w:proofErr w:type="spellEnd"/>
            <w:r w:rsidRPr="00F4743A">
              <w:rPr>
                <w:i/>
                <w:iCs/>
                <w:sz w:val="20"/>
                <w:szCs w:val="20"/>
              </w:rPr>
              <w:t>.</w:t>
            </w:r>
          </w:p>
        </w:tc>
      </w:tr>
      <w:tr w:rsidR="003A0E55" w:rsidRPr="00BD63AC" w14:paraId="17BA3E50" w14:textId="77777777" w:rsidTr="00BF0D20">
        <w:tc>
          <w:tcPr>
            <w:tcW w:w="1997" w:type="dxa"/>
            <w:tcBorders>
              <w:top w:val="single" w:sz="8" w:space="0" w:color="auto"/>
              <w:left w:val="nil"/>
              <w:bottom w:val="single" w:sz="12" w:space="0" w:color="auto"/>
              <w:right w:val="nil"/>
            </w:tcBorders>
          </w:tcPr>
          <w:p w14:paraId="0BBD04EF" w14:textId="1B89F68E" w:rsidR="003A0E55" w:rsidRPr="000431D4" w:rsidRDefault="00065607" w:rsidP="00BF0D20">
            <w:pPr>
              <w:spacing w:before="60"/>
              <w:ind w:left="-115"/>
              <w:rPr>
                <w:i/>
                <w:sz w:val="18"/>
                <w:szCs w:val="18"/>
              </w:rPr>
            </w:pPr>
            <w:r>
              <w:rPr>
                <w:i/>
                <w:sz w:val="18"/>
                <w:szCs w:val="18"/>
              </w:rPr>
              <w:t xml:space="preserve">Kata </w:t>
            </w:r>
            <w:proofErr w:type="spellStart"/>
            <w:r>
              <w:rPr>
                <w:i/>
                <w:sz w:val="18"/>
                <w:szCs w:val="18"/>
              </w:rPr>
              <w:t>Kunci</w:t>
            </w:r>
            <w:proofErr w:type="spellEnd"/>
            <w:r w:rsidR="003A0E55" w:rsidRPr="000431D4">
              <w:rPr>
                <w:i/>
                <w:sz w:val="18"/>
                <w:szCs w:val="18"/>
              </w:rPr>
              <w:t>:</w:t>
            </w:r>
          </w:p>
          <w:p w14:paraId="6D72F719" w14:textId="3CE6E2D2" w:rsidR="003A0E55" w:rsidRPr="00305B81" w:rsidRDefault="00EE03D1" w:rsidP="00BF0D20">
            <w:pPr>
              <w:rPr>
                <w:i/>
                <w:iCs/>
              </w:rPr>
            </w:pPr>
            <w:proofErr w:type="spellStart"/>
            <w:r>
              <w:rPr>
                <w:i/>
                <w:iCs/>
                <w:sz w:val="18"/>
                <w:szCs w:val="18"/>
              </w:rPr>
              <w:t>Sampai</w:t>
            </w:r>
            <w:proofErr w:type="spellEnd"/>
            <w:r>
              <w:rPr>
                <w:i/>
                <w:iCs/>
                <w:sz w:val="18"/>
                <w:szCs w:val="18"/>
              </w:rPr>
              <w:t xml:space="preserve"> </w:t>
            </w:r>
            <w:proofErr w:type="spellStart"/>
            <w:r>
              <w:rPr>
                <w:i/>
                <w:iCs/>
                <w:sz w:val="18"/>
                <w:szCs w:val="18"/>
              </w:rPr>
              <w:t>dengan</w:t>
            </w:r>
            <w:proofErr w:type="spellEnd"/>
            <w:r>
              <w:rPr>
                <w:i/>
                <w:iCs/>
                <w:sz w:val="18"/>
                <w:szCs w:val="18"/>
              </w:rPr>
              <w:t xml:space="preserve"> </w:t>
            </w:r>
            <w:proofErr w:type="spellStart"/>
            <w:r>
              <w:rPr>
                <w:i/>
                <w:iCs/>
                <w:sz w:val="18"/>
                <w:szCs w:val="18"/>
              </w:rPr>
              <w:t>enam</w:t>
            </w:r>
            <w:proofErr w:type="spellEnd"/>
            <w:r>
              <w:rPr>
                <w:i/>
                <w:iCs/>
                <w:sz w:val="18"/>
                <w:szCs w:val="18"/>
              </w:rPr>
              <w:t xml:space="preserve"> kata </w:t>
            </w:r>
            <w:proofErr w:type="spellStart"/>
            <w:r>
              <w:rPr>
                <w:i/>
                <w:iCs/>
                <w:sz w:val="18"/>
                <w:szCs w:val="18"/>
              </w:rPr>
              <w:t>kunci</w:t>
            </w:r>
            <w:proofErr w:type="spellEnd"/>
            <w:r>
              <w:rPr>
                <w:i/>
                <w:iCs/>
                <w:sz w:val="18"/>
                <w:szCs w:val="18"/>
              </w:rPr>
              <w:t xml:space="preserve"> (</w:t>
            </w:r>
            <w:proofErr w:type="spellStart"/>
            <w:r>
              <w:rPr>
                <w:i/>
                <w:iCs/>
                <w:sz w:val="18"/>
                <w:szCs w:val="18"/>
              </w:rPr>
              <w:t>diurut</w:t>
            </w:r>
            <w:proofErr w:type="spellEnd"/>
            <w:r>
              <w:rPr>
                <w:i/>
                <w:iCs/>
                <w:sz w:val="18"/>
                <w:szCs w:val="18"/>
              </w:rPr>
              <w:t xml:space="preserve"> </w:t>
            </w:r>
            <w:proofErr w:type="spellStart"/>
            <w:r>
              <w:rPr>
                <w:i/>
                <w:iCs/>
                <w:sz w:val="18"/>
                <w:szCs w:val="18"/>
              </w:rPr>
              <w:t>secara</w:t>
            </w:r>
            <w:proofErr w:type="spellEnd"/>
            <w:r>
              <w:rPr>
                <w:i/>
                <w:iCs/>
                <w:sz w:val="18"/>
                <w:szCs w:val="18"/>
              </w:rPr>
              <w:t xml:space="preserve"> </w:t>
            </w:r>
            <w:proofErr w:type="spellStart"/>
            <w:r>
              <w:rPr>
                <w:i/>
                <w:iCs/>
                <w:sz w:val="18"/>
                <w:szCs w:val="18"/>
              </w:rPr>
              <w:t>alfabet</w:t>
            </w:r>
            <w:proofErr w:type="spellEnd"/>
            <w:r>
              <w:rPr>
                <w:i/>
                <w:iCs/>
                <w:sz w:val="18"/>
                <w:szCs w:val="18"/>
              </w:rPr>
              <w:t>)</w:t>
            </w:r>
            <w:r w:rsidR="00561307">
              <w:rPr>
                <w:i/>
                <w:iCs/>
                <w:sz w:val="18"/>
                <w:szCs w:val="18"/>
              </w:rPr>
              <w:t xml:space="preserve"> </w:t>
            </w:r>
          </w:p>
        </w:tc>
        <w:tc>
          <w:tcPr>
            <w:tcW w:w="248" w:type="dxa"/>
            <w:tcBorders>
              <w:top w:val="single" w:sz="8" w:space="0" w:color="auto"/>
              <w:left w:val="nil"/>
              <w:bottom w:val="single" w:sz="12" w:space="0" w:color="auto"/>
              <w:right w:val="nil"/>
            </w:tcBorders>
          </w:tcPr>
          <w:p w14:paraId="6E7E75B6" w14:textId="77777777" w:rsidR="003A0E55" w:rsidRPr="00BD63AC" w:rsidRDefault="003A0E55" w:rsidP="00BF0D20">
            <w:pPr>
              <w:rPr>
                <w:sz w:val="18"/>
              </w:rPr>
            </w:pPr>
          </w:p>
          <w:p w14:paraId="0476BC3C" w14:textId="77777777" w:rsidR="003A0E55" w:rsidRPr="00BD63AC" w:rsidRDefault="003A0E55" w:rsidP="00BF0D20">
            <w:pPr>
              <w:rPr>
                <w:sz w:val="18"/>
              </w:rPr>
            </w:pPr>
          </w:p>
        </w:tc>
        <w:tc>
          <w:tcPr>
            <w:tcW w:w="6570" w:type="dxa"/>
            <w:vMerge/>
            <w:tcBorders>
              <w:top w:val="single" w:sz="4" w:space="0" w:color="auto"/>
              <w:left w:val="nil"/>
              <w:bottom w:val="single" w:sz="12" w:space="0" w:color="auto"/>
              <w:right w:val="nil"/>
            </w:tcBorders>
          </w:tcPr>
          <w:p w14:paraId="5A1FF9AD" w14:textId="77777777" w:rsidR="003A0E55" w:rsidRPr="00BD63AC" w:rsidRDefault="003A0E55" w:rsidP="00BF0D20">
            <w:pPr>
              <w:jc w:val="center"/>
            </w:pPr>
          </w:p>
        </w:tc>
      </w:tr>
    </w:tbl>
    <w:p w14:paraId="6B8021BA" w14:textId="77777777" w:rsidR="003A0E55" w:rsidRPr="003A0E55" w:rsidRDefault="003A0E55" w:rsidP="003A0E55">
      <w:pPr>
        <w:pStyle w:val="ListParagraph"/>
        <w:spacing w:after="200" w:line="276" w:lineRule="auto"/>
        <w:ind w:left="426"/>
        <w:contextualSpacing/>
        <w:rPr>
          <w:b/>
        </w:rPr>
      </w:pPr>
    </w:p>
    <w:p w14:paraId="47DFE6F7" w14:textId="5F8E6A23" w:rsidR="003206FD" w:rsidRPr="001D36E4" w:rsidRDefault="00421895" w:rsidP="001D36E4">
      <w:pPr>
        <w:pStyle w:val="ListParagraph"/>
        <w:numPr>
          <w:ilvl w:val="0"/>
          <w:numId w:val="17"/>
        </w:numPr>
        <w:spacing w:after="200" w:line="276" w:lineRule="auto"/>
        <w:ind w:left="426"/>
        <w:contextualSpacing/>
        <w:rPr>
          <w:b/>
        </w:rPr>
      </w:pPr>
      <w:r>
        <w:rPr>
          <w:b/>
          <w:sz w:val="20"/>
          <w:szCs w:val="20"/>
        </w:rPr>
        <w:t>I</w:t>
      </w:r>
      <w:r w:rsidR="00C10266">
        <w:rPr>
          <w:b/>
          <w:sz w:val="20"/>
          <w:szCs w:val="20"/>
        </w:rPr>
        <w:t xml:space="preserve">NTRODUCTION (10 </w:t>
      </w:r>
      <w:proofErr w:type="spellStart"/>
      <w:r w:rsidR="00C10266">
        <w:rPr>
          <w:b/>
          <w:sz w:val="20"/>
          <w:szCs w:val="20"/>
        </w:rPr>
        <w:t>pt</w:t>
      </w:r>
      <w:proofErr w:type="spellEnd"/>
      <w:r w:rsidR="00C10266">
        <w:rPr>
          <w:b/>
          <w:sz w:val="20"/>
          <w:szCs w:val="20"/>
        </w:rPr>
        <w:t>)</w:t>
      </w:r>
    </w:p>
    <w:p w14:paraId="3E693620" w14:textId="4297EE4C" w:rsidR="00871623" w:rsidRDefault="00871623" w:rsidP="002B632D">
      <w:pPr>
        <w:pStyle w:val="ListParagraph"/>
        <w:spacing w:after="200"/>
        <w:ind w:left="426" w:firstLine="294"/>
        <w:contextualSpacing/>
        <w:jc w:val="both"/>
        <w:rPr>
          <w:sz w:val="20"/>
          <w:szCs w:val="20"/>
        </w:rPr>
      </w:pPr>
      <w:r w:rsidRPr="00871623">
        <w:rPr>
          <w:sz w:val="20"/>
          <w:szCs w:val="20"/>
        </w:rPr>
        <w:t>The introduction should briefly place the study in a broad context and highlight why it is important. It should define the purpose of the work and its significance. The current state 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[1] or [2,3], or [4–6]. See the end of the document for further details on references.</w:t>
      </w:r>
    </w:p>
    <w:p w14:paraId="15BDD48C" w14:textId="58C5FC34" w:rsidR="00305B81" w:rsidRDefault="00305B81" w:rsidP="002B632D">
      <w:pPr>
        <w:pStyle w:val="ListParagraph"/>
        <w:spacing w:after="200"/>
        <w:ind w:left="426" w:firstLine="294"/>
        <w:contextualSpacing/>
        <w:jc w:val="both"/>
        <w:rPr>
          <w:sz w:val="20"/>
          <w:szCs w:val="20"/>
        </w:rPr>
      </w:pPr>
      <w:r w:rsidRPr="001D36E4">
        <w:rPr>
          <w:sz w:val="20"/>
          <w:szCs w:val="20"/>
        </w:rPr>
        <w:t>Section headings should</w:t>
      </w:r>
      <w:bookmarkStart w:id="1" w:name="_GoBack"/>
      <w:bookmarkEnd w:id="1"/>
      <w:r w:rsidRPr="001D36E4">
        <w:rPr>
          <w:sz w:val="20"/>
          <w:szCs w:val="20"/>
        </w:rPr>
        <w:t xml:space="preserve"> be concise and </w:t>
      </w:r>
      <w:proofErr w:type="spellStart"/>
      <w:r w:rsidRPr="001D36E4">
        <w:rPr>
          <w:sz w:val="20"/>
          <w:szCs w:val="20"/>
        </w:rPr>
        <w:t>numberred</w:t>
      </w:r>
      <w:proofErr w:type="spellEnd"/>
      <w:r w:rsidRPr="001D36E4">
        <w:rPr>
          <w:sz w:val="20"/>
          <w:szCs w:val="20"/>
        </w:rPr>
        <w:t xml:space="preserve"> sequentially, using a decimal system for subsections. Emphasized </w:t>
      </w:r>
      <w:r w:rsidRPr="001D36E4">
        <w:rPr>
          <w:i/>
          <w:sz w:val="20"/>
          <w:szCs w:val="20"/>
        </w:rPr>
        <w:t xml:space="preserve">words </w:t>
      </w:r>
      <w:r w:rsidRPr="001D36E4">
        <w:rPr>
          <w:sz w:val="20"/>
          <w:szCs w:val="20"/>
        </w:rPr>
        <w:t>should be italicized, but such emphasis should be sparingly used.</w:t>
      </w:r>
    </w:p>
    <w:p w14:paraId="24ADFB2A" w14:textId="77777777" w:rsidR="00C10266" w:rsidRDefault="00C10266" w:rsidP="00FF451F">
      <w:pPr>
        <w:pStyle w:val="ListParagraph"/>
        <w:ind w:left="450"/>
        <w:rPr>
          <w:sz w:val="20"/>
          <w:szCs w:val="20"/>
        </w:rPr>
      </w:pPr>
    </w:p>
    <w:p w14:paraId="5BB72C49" w14:textId="2687105E" w:rsidR="001D36E4" w:rsidRDefault="00C10266" w:rsidP="00C10266">
      <w:pPr>
        <w:pStyle w:val="ListParagraph"/>
        <w:numPr>
          <w:ilvl w:val="0"/>
          <w:numId w:val="17"/>
        </w:numPr>
        <w:spacing w:after="200" w:line="276" w:lineRule="auto"/>
        <w:ind w:left="426"/>
        <w:contextualSpacing/>
        <w:rPr>
          <w:b/>
          <w:sz w:val="20"/>
          <w:szCs w:val="20"/>
        </w:rPr>
      </w:pPr>
      <w:r>
        <w:rPr>
          <w:b/>
          <w:sz w:val="20"/>
          <w:szCs w:val="20"/>
        </w:rPr>
        <w:t xml:space="preserve">LITERATURE REVIEW (10 </w:t>
      </w:r>
      <w:proofErr w:type="spellStart"/>
      <w:r>
        <w:rPr>
          <w:b/>
          <w:sz w:val="20"/>
          <w:szCs w:val="20"/>
        </w:rPr>
        <w:t>pt</w:t>
      </w:r>
      <w:proofErr w:type="spellEnd"/>
      <w:r>
        <w:rPr>
          <w:b/>
          <w:sz w:val="20"/>
          <w:szCs w:val="20"/>
        </w:rPr>
        <w:t>)</w:t>
      </w:r>
    </w:p>
    <w:p w14:paraId="4271541F" w14:textId="50980759" w:rsidR="00871623" w:rsidRDefault="00871623" w:rsidP="002B632D">
      <w:pPr>
        <w:pStyle w:val="ListParagraph"/>
        <w:spacing w:after="200"/>
        <w:ind w:left="426" w:firstLine="294"/>
        <w:contextualSpacing/>
        <w:jc w:val="both"/>
        <w:rPr>
          <w:bCs/>
          <w:sz w:val="20"/>
          <w:szCs w:val="20"/>
        </w:rPr>
      </w:pPr>
      <w:r w:rsidRPr="00871623">
        <w:rPr>
          <w:sz w:val="20"/>
          <w:szCs w:val="20"/>
        </w:rPr>
        <w:t xml:space="preserve">The </w:t>
      </w:r>
      <w:r w:rsidR="00E264AE">
        <w:rPr>
          <w:sz w:val="20"/>
          <w:szCs w:val="20"/>
        </w:rPr>
        <w:t>m</w:t>
      </w:r>
      <w:r w:rsidRPr="00871623">
        <w:rPr>
          <w:sz w:val="20"/>
          <w:szCs w:val="20"/>
        </w:rPr>
        <w:t>aterials should be described with sufficient details to allow others to replicate and build on the published results. Please note that the publication of your manuscript implicates that you must make all materials, data, computer code, and protocols associated with the publication available to readers. Please disclose at the submission stage any restrictions on the availability of materials or</w:t>
      </w:r>
      <w:r w:rsidRPr="00871623">
        <w:rPr>
          <w:bCs/>
          <w:sz w:val="20"/>
          <w:szCs w:val="20"/>
        </w:rPr>
        <w:t xml:space="preserve"> information.</w:t>
      </w:r>
      <w:r>
        <w:rPr>
          <w:bCs/>
          <w:sz w:val="20"/>
          <w:szCs w:val="20"/>
        </w:rPr>
        <w:t xml:space="preserve"> </w:t>
      </w:r>
      <w:r w:rsidRPr="00871623">
        <w:rPr>
          <w:bCs/>
          <w:sz w:val="20"/>
          <w:szCs w:val="20"/>
        </w:rPr>
        <w:t xml:space="preserve">New </w:t>
      </w:r>
      <w:r w:rsidRPr="00871623">
        <w:rPr>
          <w:bCs/>
          <w:sz w:val="20"/>
          <w:szCs w:val="20"/>
        </w:rPr>
        <w:lastRenderedPageBreak/>
        <w:t>methods and protocols should be described in detail while well-established methods can be briefly described and appropriately cited.</w:t>
      </w:r>
    </w:p>
    <w:p w14:paraId="16D888F6" w14:textId="77777777" w:rsidR="00C10266" w:rsidRDefault="00C10266" w:rsidP="00C10266">
      <w:pPr>
        <w:pStyle w:val="ListParagraph"/>
        <w:ind w:left="426"/>
        <w:contextualSpacing/>
        <w:rPr>
          <w:b/>
          <w:sz w:val="20"/>
          <w:szCs w:val="20"/>
        </w:rPr>
      </w:pPr>
    </w:p>
    <w:p w14:paraId="10EA94EC" w14:textId="7D7D3532" w:rsidR="001D36E4" w:rsidRPr="001D36E4" w:rsidRDefault="00C10266" w:rsidP="00C10266">
      <w:pPr>
        <w:pStyle w:val="ListParagraph"/>
        <w:numPr>
          <w:ilvl w:val="0"/>
          <w:numId w:val="17"/>
        </w:numPr>
        <w:spacing w:after="200" w:line="276" w:lineRule="auto"/>
        <w:ind w:left="426"/>
        <w:contextualSpacing/>
        <w:rPr>
          <w:b/>
          <w:sz w:val="20"/>
          <w:szCs w:val="20"/>
        </w:rPr>
      </w:pPr>
      <w:r>
        <w:rPr>
          <w:b/>
          <w:sz w:val="20"/>
          <w:szCs w:val="20"/>
        </w:rPr>
        <w:t>METHODOLOGY</w:t>
      </w:r>
      <w:r w:rsidR="00871623">
        <w:rPr>
          <w:b/>
          <w:sz w:val="20"/>
          <w:szCs w:val="20"/>
        </w:rPr>
        <w:t xml:space="preserve"> (10 </w:t>
      </w:r>
      <w:proofErr w:type="spellStart"/>
      <w:r w:rsidR="00871623">
        <w:rPr>
          <w:b/>
          <w:sz w:val="20"/>
          <w:szCs w:val="20"/>
        </w:rPr>
        <w:t>pt</w:t>
      </w:r>
      <w:proofErr w:type="spellEnd"/>
      <w:r w:rsidR="00871623">
        <w:rPr>
          <w:b/>
          <w:sz w:val="20"/>
          <w:szCs w:val="20"/>
        </w:rPr>
        <w:t>)</w:t>
      </w:r>
    </w:p>
    <w:p w14:paraId="0FCA8190" w14:textId="304A27AA" w:rsidR="00871623" w:rsidRDefault="00871623" w:rsidP="00116CC5">
      <w:pPr>
        <w:pStyle w:val="ListParagraph"/>
        <w:spacing w:after="200"/>
        <w:ind w:left="426" w:firstLine="294"/>
        <w:contextualSpacing/>
        <w:jc w:val="both"/>
        <w:rPr>
          <w:sz w:val="20"/>
          <w:szCs w:val="20"/>
        </w:rPr>
      </w:pPr>
      <w:r w:rsidRPr="00871623">
        <w:rPr>
          <w:sz w:val="20"/>
          <w:szCs w:val="20"/>
        </w:rPr>
        <w:t>Explaining research chronological, including research design, research procedure (in the form of algorithms, Pseudocode or other), how to test and data acquisition.</w:t>
      </w:r>
    </w:p>
    <w:p w14:paraId="125FED1E" w14:textId="309B9DFB" w:rsidR="001D36E4" w:rsidRPr="001D36E4" w:rsidRDefault="001D36E4" w:rsidP="00116CC5">
      <w:pPr>
        <w:pStyle w:val="ListParagraph"/>
        <w:spacing w:after="200"/>
        <w:ind w:left="426" w:firstLine="294"/>
        <w:contextualSpacing/>
        <w:jc w:val="both"/>
        <w:rPr>
          <w:sz w:val="20"/>
          <w:szCs w:val="20"/>
        </w:rPr>
      </w:pPr>
      <w:r w:rsidRPr="001D36E4">
        <w:rPr>
          <w:sz w:val="20"/>
          <w:szCs w:val="20"/>
        </w:rPr>
        <w:t>Equations should be italicized and numbered consecutively beginning with (1) to the end of the paper, including any appendices. The number should be enclosed in parenthesis and set flush right on the same line as the equation</w:t>
      </w:r>
      <w:r w:rsidR="00C10266">
        <w:rPr>
          <w:sz w:val="20"/>
          <w:szCs w:val="20"/>
        </w:rPr>
        <w:t>.</w:t>
      </w:r>
    </w:p>
    <w:p w14:paraId="06BBE737" w14:textId="77777777" w:rsidR="00116CC5" w:rsidRPr="007651AB" w:rsidRDefault="00116CC5" w:rsidP="00116CC5">
      <w:pPr>
        <w:pStyle w:val="ListParagraph"/>
        <w:spacing w:after="200"/>
        <w:ind w:left="426" w:firstLine="294"/>
        <w:contextualSpacing/>
        <w:jc w:val="both"/>
        <w:rPr>
          <w:noProof/>
          <w:sz w:val="20"/>
        </w:rPr>
      </w:pPr>
    </w:p>
    <w:p w14:paraId="6F2E84D6" w14:textId="71A1CDC4" w:rsidR="001D36E4" w:rsidRDefault="00116CC5" w:rsidP="00116CC5">
      <w:pPr>
        <w:pStyle w:val="ListParagraph"/>
        <w:ind w:left="426"/>
        <w:jc w:val="center"/>
        <w:rPr>
          <w:i/>
          <w:sz w:val="20"/>
          <w:szCs w:val="20"/>
        </w:rPr>
      </w:pPr>
      <m:oMath>
        <m:r>
          <w:rPr>
            <w:rFonts w:ascii="Cambria Math" w:hAnsi="Cambria Math"/>
            <w:noProof/>
            <w:sz w:val="20"/>
          </w:rPr>
          <m:t xml:space="preserve">T= </m:t>
        </m:r>
        <m:sSub>
          <m:sSubPr>
            <m:ctrlPr>
              <w:rPr>
                <w:rFonts w:ascii="Cambria Math" w:hAnsi="Cambria Math"/>
                <w:i/>
                <w:noProof/>
                <w:sz w:val="20"/>
              </w:rPr>
            </m:ctrlPr>
          </m:sSubPr>
          <m:e>
            <m:r>
              <w:rPr>
                <w:rFonts w:ascii="Cambria Math" w:hAnsi="Cambria Math"/>
                <w:noProof/>
                <w:sz w:val="20"/>
              </w:rPr>
              <m:t>T</m:t>
            </m:r>
          </m:e>
          <m:sub>
            <m:r>
              <w:rPr>
                <w:rFonts w:ascii="Cambria Math" w:hAnsi="Cambria Math"/>
                <w:noProof/>
                <w:sz w:val="20"/>
              </w:rPr>
              <m:t>HIGH</m:t>
            </m:r>
          </m:sub>
        </m:sSub>
        <m:r>
          <w:rPr>
            <w:rFonts w:ascii="Cambria Math" w:hAnsi="Cambria Math"/>
            <w:noProof/>
            <w:sz w:val="20"/>
          </w:rPr>
          <m:t>+</m:t>
        </m:r>
        <m:sSub>
          <m:sSubPr>
            <m:ctrlPr>
              <w:rPr>
                <w:rFonts w:ascii="Cambria Math" w:hAnsi="Cambria Math"/>
                <w:i/>
                <w:noProof/>
                <w:sz w:val="20"/>
              </w:rPr>
            </m:ctrlPr>
          </m:sSubPr>
          <m:e>
            <m:r>
              <w:rPr>
                <w:rFonts w:ascii="Cambria Math" w:hAnsi="Cambria Math"/>
                <w:noProof/>
                <w:sz w:val="20"/>
              </w:rPr>
              <m:t>T</m:t>
            </m:r>
          </m:e>
          <m:sub>
            <m:r>
              <w:rPr>
                <w:rFonts w:ascii="Cambria Math" w:hAnsi="Cambria Math"/>
                <w:noProof/>
                <w:sz w:val="20"/>
              </w:rPr>
              <m:t>LOW</m:t>
            </m:r>
          </m:sub>
        </m:sSub>
      </m:oMath>
      <w:r w:rsidRPr="007651AB">
        <w:rPr>
          <w:rFonts w:eastAsiaTheme="minorEastAsia"/>
          <w:noProof/>
          <w:sz w:val="20"/>
        </w:rPr>
        <w:tab/>
      </w:r>
      <w:r w:rsidRPr="007651AB">
        <w:rPr>
          <w:rFonts w:eastAsiaTheme="minorEastAsia"/>
          <w:noProof/>
          <w:sz w:val="20"/>
        </w:rPr>
        <w:tab/>
      </w:r>
      <w:r w:rsidRPr="007651AB">
        <w:rPr>
          <w:rFonts w:eastAsiaTheme="minorEastAsia"/>
          <w:noProof/>
          <w:sz w:val="20"/>
        </w:rPr>
        <w:tab/>
      </w:r>
      <w:r w:rsidRPr="007651AB">
        <w:rPr>
          <w:noProof/>
          <w:sz w:val="20"/>
        </w:rPr>
        <w:t>(1)</w:t>
      </w:r>
    </w:p>
    <w:p w14:paraId="4C74AD8C" w14:textId="77777777" w:rsidR="00FF451F" w:rsidRDefault="00FF451F" w:rsidP="00FF451F">
      <w:pPr>
        <w:pStyle w:val="ListParagraph"/>
        <w:ind w:left="426"/>
        <w:rPr>
          <w:iCs/>
          <w:sz w:val="20"/>
          <w:szCs w:val="20"/>
        </w:rPr>
      </w:pPr>
    </w:p>
    <w:p w14:paraId="414C2594" w14:textId="4D32E38A" w:rsidR="00C10266" w:rsidRPr="00895CED" w:rsidRDefault="00895CED" w:rsidP="00895CED">
      <w:pPr>
        <w:numPr>
          <w:ilvl w:val="2"/>
          <w:numId w:val="21"/>
        </w:numPr>
        <w:tabs>
          <w:tab w:val="left" w:pos="426"/>
        </w:tabs>
        <w:ind w:left="0" w:firstLine="0"/>
        <w:rPr>
          <w:b/>
          <w:bCs/>
          <w:iCs/>
          <w:sz w:val="20"/>
          <w:szCs w:val="20"/>
        </w:rPr>
      </w:pPr>
      <w:r w:rsidRPr="00895CED">
        <w:rPr>
          <w:b/>
          <w:bCs/>
          <w:iCs/>
          <w:sz w:val="20"/>
          <w:szCs w:val="20"/>
        </w:rPr>
        <w:t>Sub-section 1</w:t>
      </w:r>
    </w:p>
    <w:p w14:paraId="214A84AC" w14:textId="77777777" w:rsidR="00C10266" w:rsidRPr="00C10266" w:rsidRDefault="00C10266" w:rsidP="00116CC5">
      <w:pPr>
        <w:pStyle w:val="ListParagraph"/>
        <w:spacing w:after="200"/>
        <w:ind w:left="426" w:firstLine="294"/>
        <w:contextualSpacing/>
        <w:jc w:val="both"/>
        <w:rPr>
          <w:iCs/>
          <w:sz w:val="20"/>
          <w:szCs w:val="20"/>
        </w:rPr>
      </w:pPr>
      <w:r w:rsidRPr="00C10266">
        <w:rPr>
          <w:iCs/>
          <w:sz w:val="20"/>
          <w:szCs w:val="20"/>
        </w:rPr>
        <w:t>The next level of heading is boldface with upper and lower case letters. The heading is flushed left with the left margin.</w:t>
      </w:r>
    </w:p>
    <w:p w14:paraId="42D06F29" w14:textId="77777777" w:rsidR="00C10266" w:rsidRPr="00C10266" w:rsidRDefault="00C10266" w:rsidP="00C10266">
      <w:pPr>
        <w:pStyle w:val="ListParagraph"/>
        <w:ind w:left="426"/>
        <w:rPr>
          <w:iCs/>
          <w:sz w:val="20"/>
          <w:szCs w:val="20"/>
        </w:rPr>
      </w:pPr>
    </w:p>
    <w:p w14:paraId="514545F8" w14:textId="044FE5A2" w:rsidR="00C10266" w:rsidRPr="00116CC5" w:rsidRDefault="00116CC5" w:rsidP="00116CC5">
      <w:pPr>
        <w:pStyle w:val="ListParagraph"/>
        <w:spacing w:after="200" w:line="276" w:lineRule="auto"/>
        <w:ind w:left="450" w:hanging="450"/>
        <w:contextualSpacing/>
        <w:rPr>
          <w:b/>
          <w:bCs/>
          <w:iCs/>
          <w:sz w:val="20"/>
          <w:szCs w:val="20"/>
        </w:rPr>
      </w:pPr>
      <w:r w:rsidRPr="00116CC5">
        <w:rPr>
          <w:b/>
          <w:bCs/>
          <w:iCs/>
          <w:sz w:val="20"/>
          <w:szCs w:val="20"/>
        </w:rPr>
        <w:t>3</w:t>
      </w:r>
      <w:r w:rsidR="00C10266" w:rsidRPr="00116CC5">
        <w:rPr>
          <w:b/>
          <w:bCs/>
          <w:iCs/>
          <w:sz w:val="20"/>
          <w:szCs w:val="20"/>
        </w:rPr>
        <w:t>.1.1</w:t>
      </w:r>
      <w:r w:rsidR="00C10266" w:rsidRPr="00116CC5">
        <w:rPr>
          <w:b/>
          <w:bCs/>
          <w:iCs/>
          <w:sz w:val="20"/>
          <w:szCs w:val="20"/>
        </w:rPr>
        <w:tab/>
        <w:t>Third-Level Heading</w:t>
      </w:r>
    </w:p>
    <w:p w14:paraId="502AEA65" w14:textId="699A1F45" w:rsidR="00C10266" w:rsidRDefault="00C10266" w:rsidP="00116CC5">
      <w:pPr>
        <w:pStyle w:val="ListParagraph"/>
        <w:spacing w:after="200"/>
        <w:ind w:left="426" w:firstLine="294"/>
        <w:contextualSpacing/>
        <w:jc w:val="both"/>
        <w:rPr>
          <w:iCs/>
          <w:sz w:val="20"/>
          <w:szCs w:val="20"/>
        </w:rPr>
      </w:pPr>
      <w:r w:rsidRPr="00C10266">
        <w:rPr>
          <w:iCs/>
          <w:sz w:val="20"/>
          <w:szCs w:val="20"/>
        </w:rPr>
        <w:t>The third-level of heading follows the style of the second-level heading. Avoid using more than third for heading.</w:t>
      </w:r>
    </w:p>
    <w:p w14:paraId="54BF7B34" w14:textId="77777777" w:rsidR="00C10266" w:rsidRPr="00C10266" w:rsidRDefault="00C10266" w:rsidP="00FF451F">
      <w:pPr>
        <w:pStyle w:val="ListParagraph"/>
        <w:ind w:left="426"/>
        <w:rPr>
          <w:iCs/>
          <w:sz w:val="20"/>
          <w:szCs w:val="20"/>
        </w:rPr>
      </w:pPr>
    </w:p>
    <w:p w14:paraId="79CE41BF" w14:textId="2EF1CB82" w:rsidR="001D36E4" w:rsidRPr="001D36E4" w:rsidRDefault="00116CC5" w:rsidP="00C10266">
      <w:pPr>
        <w:pStyle w:val="ListParagraph"/>
        <w:numPr>
          <w:ilvl w:val="0"/>
          <w:numId w:val="17"/>
        </w:numPr>
        <w:spacing w:after="200" w:line="276" w:lineRule="auto"/>
        <w:ind w:left="426"/>
        <w:contextualSpacing/>
        <w:rPr>
          <w:b/>
          <w:sz w:val="20"/>
          <w:szCs w:val="20"/>
        </w:rPr>
      </w:pPr>
      <w:r>
        <w:rPr>
          <w:b/>
          <w:sz w:val="20"/>
          <w:szCs w:val="20"/>
        </w:rPr>
        <w:t>RESULT AND DISCUSSION</w:t>
      </w:r>
      <w:r w:rsidR="002B632D">
        <w:rPr>
          <w:b/>
          <w:sz w:val="20"/>
          <w:szCs w:val="20"/>
        </w:rPr>
        <w:t xml:space="preserve"> (10 </w:t>
      </w:r>
      <w:proofErr w:type="spellStart"/>
      <w:r w:rsidR="002B632D">
        <w:rPr>
          <w:b/>
          <w:sz w:val="20"/>
          <w:szCs w:val="20"/>
        </w:rPr>
        <w:t>pt</w:t>
      </w:r>
      <w:proofErr w:type="spellEnd"/>
      <w:r w:rsidR="002B632D">
        <w:rPr>
          <w:b/>
          <w:sz w:val="20"/>
          <w:szCs w:val="20"/>
        </w:rPr>
        <w:t>)</w:t>
      </w:r>
    </w:p>
    <w:p w14:paraId="3373DF8B" w14:textId="0AA35A7F" w:rsidR="002B632D" w:rsidRDefault="002B632D" w:rsidP="002B632D">
      <w:pPr>
        <w:pStyle w:val="ListParagraph"/>
        <w:spacing w:after="200"/>
        <w:ind w:left="426" w:firstLine="294"/>
        <w:contextualSpacing/>
        <w:jc w:val="both"/>
        <w:rPr>
          <w:sz w:val="20"/>
          <w:szCs w:val="20"/>
        </w:rPr>
      </w:pPr>
      <w:r w:rsidRPr="002B632D">
        <w:rPr>
          <w:iCs/>
          <w:sz w:val="20"/>
          <w:szCs w:val="20"/>
        </w:rPr>
        <w:t>This</w:t>
      </w:r>
      <w:r w:rsidRPr="002B632D">
        <w:rPr>
          <w:sz w:val="20"/>
          <w:szCs w:val="20"/>
        </w:rPr>
        <w:t xml:space="preserve"> section may be divided by subheadings. It should provide a concise and pre-</w:t>
      </w:r>
      <w:proofErr w:type="spellStart"/>
      <w:r w:rsidRPr="002B632D">
        <w:rPr>
          <w:sz w:val="20"/>
          <w:szCs w:val="20"/>
        </w:rPr>
        <w:t>cise</w:t>
      </w:r>
      <w:proofErr w:type="spellEnd"/>
      <w:r w:rsidRPr="002B632D">
        <w:rPr>
          <w:sz w:val="20"/>
          <w:szCs w:val="20"/>
        </w:rPr>
        <w:t xml:space="preserve"> description of the experimental results, their interpretation, as well as the experimental conclusions that can be drawn</w:t>
      </w:r>
      <w:r>
        <w:rPr>
          <w:sz w:val="20"/>
          <w:szCs w:val="20"/>
        </w:rPr>
        <w:t>.</w:t>
      </w:r>
      <w:r w:rsidRPr="002B632D">
        <w:t xml:space="preserve"> </w:t>
      </w:r>
      <w:r w:rsidRPr="002B632D">
        <w:rPr>
          <w:sz w:val="20"/>
          <w:szCs w:val="20"/>
        </w:rPr>
        <w:t>Results can be presented in figures, graphs, tables and others that make the reader understand easily</w:t>
      </w:r>
      <w:r>
        <w:rPr>
          <w:sz w:val="20"/>
          <w:szCs w:val="20"/>
        </w:rPr>
        <w:t xml:space="preserve">. </w:t>
      </w:r>
    </w:p>
    <w:p w14:paraId="78BD3FF5" w14:textId="0C299CDF" w:rsidR="001D36E4" w:rsidRDefault="001D36E4" w:rsidP="002B632D">
      <w:pPr>
        <w:pStyle w:val="ListParagraph"/>
        <w:spacing w:after="200"/>
        <w:ind w:left="426" w:firstLine="294"/>
        <w:contextualSpacing/>
        <w:jc w:val="both"/>
        <w:rPr>
          <w:sz w:val="20"/>
          <w:szCs w:val="20"/>
        </w:rPr>
      </w:pPr>
      <w:r w:rsidRPr="001D36E4">
        <w:rPr>
          <w:sz w:val="20"/>
          <w:szCs w:val="20"/>
        </w:rPr>
        <w:t xml:space="preserve">Each figure and table should be referred in the content of your manuscript (see Figure 1 and Table 2 for illustration). Each figure should have a caption below the figure while the caption of a table should appear at the top of the table. The words in each caption should be written in the lower case except the first character of the first word. All figures should be </w:t>
      </w:r>
      <w:proofErr w:type="spellStart"/>
      <w:r w:rsidRPr="001D36E4">
        <w:rPr>
          <w:sz w:val="20"/>
          <w:szCs w:val="20"/>
        </w:rPr>
        <w:t>numberred</w:t>
      </w:r>
      <w:proofErr w:type="spellEnd"/>
      <w:r w:rsidRPr="001D36E4">
        <w:rPr>
          <w:sz w:val="20"/>
          <w:szCs w:val="20"/>
        </w:rPr>
        <w:t xml:space="preserve"> consecutively and captioned.</w:t>
      </w:r>
    </w:p>
    <w:p w14:paraId="3BBE01F1" w14:textId="29F67DB0" w:rsidR="00FF451F" w:rsidRDefault="00FF451F" w:rsidP="001D36E4">
      <w:pPr>
        <w:pStyle w:val="ListParagraph"/>
        <w:ind w:left="426"/>
        <w:rPr>
          <w:sz w:val="20"/>
          <w:szCs w:val="20"/>
        </w:rPr>
      </w:pPr>
    </w:p>
    <w:p w14:paraId="704092BD" w14:textId="7F511660" w:rsidR="00FF451F" w:rsidRDefault="00B35798" w:rsidP="009716E6">
      <w:pPr>
        <w:pStyle w:val="ListParagraph"/>
        <w:ind w:left="0"/>
        <w:jc w:val="center"/>
        <w:rPr>
          <w:sz w:val="20"/>
          <w:szCs w:val="20"/>
        </w:rPr>
      </w:pPr>
      <w:r>
        <w:rPr>
          <w:noProof/>
          <w:sz w:val="20"/>
          <w:szCs w:val="20"/>
        </w:rPr>
        <w:drawing>
          <wp:inline distT="0" distB="0" distL="0" distR="0" wp14:anchorId="2D81752F" wp14:editId="33347AA0">
            <wp:extent cx="1533525" cy="102240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0491" cy="1027051"/>
                    </a:xfrm>
                    <a:prstGeom prst="rect">
                      <a:avLst/>
                    </a:prstGeom>
                  </pic:spPr>
                </pic:pic>
              </a:graphicData>
            </a:graphic>
          </wp:inline>
        </w:drawing>
      </w:r>
    </w:p>
    <w:p w14:paraId="0ABE87C5" w14:textId="71243369" w:rsidR="000431D4" w:rsidRDefault="00B35798" w:rsidP="009716E6">
      <w:pPr>
        <w:pStyle w:val="ListParagraph"/>
        <w:spacing w:before="120"/>
        <w:ind w:left="0"/>
        <w:jc w:val="center"/>
        <w:rPr>
          <w:sz w:val="20"/>
          <w:szCs w:val="20"/>
        </w:rPr>
      </w:pPr>
      <w:r>
        <w:rPr>
          <w:sz w:val="20"/>
          <w:szCs w:val="20"/>
        </w:rPr>
        <w:t>Figure 1.</w:t>
      </w:r>
      <w:r w:rsidR="009716E6">
        <w:rPr>
          <w:sz w:val="20"/>
          <w:szCs w:val="20"/>
        </w:rPr>
        <w:t xml:space="preserve"> </w:t>
      </w:r>
      <w:r>
        <w:rPr>
          <w:sz w:val="20"/>
          <w:szCs w:val="20"/>
        </w:rPr>
        <w:t>The caption of figure should appear at the bottom off the figure</w:t>
      </w:r>
    </w:p>
    <w:p w14:paraId="76A707B5" w14:textId="77777777" w:rsidR="009716E6" w:rsidRPr="00F0282E" w:rsidRDefault="009716E6" w:rsidP="009716E6">
      <w:pPr>
        <w:pStyle w:val="ListParagraph"/>
        <w:spacing w:before="120"/>
        <w:ind w:left="0"/>
        <w:rPr>
          <w:sz w:val="20"/>
          <w:szCs w:val="20"/>
        </w:rPr>
      </w:pPr>
    </w:p>
    <w:p w14:paraId="6A74A905" w14:textId="14D52A2D" w:rsidR="00B35798" w:rsidRDefault="00B35798" w:rsidP="009716E6">
      <w:pPr>
        <w:pStyle w:val="ListParagraph"/>
        <w:ind w:left="0"/>
        <w:jc w:val="center"/>
        <w:rPr>
          <w:sz w:val="20"/>
          <w:szCs w:val="20"/>
        </w:rPr>
      </w:pPr>
      <w:r>
        <w:rPr>
          <w:sz w:val="20"/>
          <w:szCs w:val="20"/>
        </w:rPr>
        <w:t>Table 1. A table should have a clear caption at the top of the table.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389"/>
        <w:gridCol w:w="1389"/>
        <w:gridCol w:w="1389"/>
        <w:gridCol w:w="1389"/>
        <w:gridCol w:w="1389"/>
        <w:gridCol w:w="1389"/>
      </w:tblGrid>
      <w:tr w:rsidR="007668AA" w14:paraId="5816D050" w14:textId="77777777" w:rsidTr="009716E6">
        <w:trPr>
          <w:trHeight w:val="296"/>
          <w:jc w:val="center"/>
        </w:trPr>
        <w:tc>
          <w:tcPr>
            <w:tcW w:w="1389" w:type="dxa"/>
            <w:vMerge w:val="restart"/>
            <w:vAlign w:val="center"/>
          </w:tcPr>
          <w:p w14:paraId="5E276BF5" w14:textId="21EAE818" w:rsidR="007668AA" w:rsidRPr="002B632D" w:rsidRDefault="006C60F1" w:rsidP="006C60F1">
            <w:pPr>
              <w:pStyle w:val="ListParagraph"/>
              <w:ind w:left="0"/>
              <w:jc w:val="center"/>
              <w:rPr>
                <w:b/>
                <w:bCs/>
                <w:sz w:val="20"/>
                <w:szCs w:val="20"/>
              </w:rPr>
            </w:pPr>
            <w:r w:rsidRPr="002B632D">
              <w:rPr>
                <w:b/>
                <w:bCs/>
                <w:sz w:val="20"/>
                <w:szCs w:val="20"/>
              </w:rPr>
              <w:t>No.</w:t>
            </w:r>
          </w:p>
        </w:tc>
        <w:tc>
          <w:tcPr>
            <w:tcW w:w="2778" w:type="dxa"/>
            <w:gridSpan w:val="2"/>
            <w:vAlign w:val="center"/>
          </w:tcPr>
          <w:p w14:paraId="36BC5DE5" w14:textId="67419414" w:rsidR="007668AA" w:rsidRPr="002B632D" w:rsidRDefault="006C60F1" w:rsidP="006C60F1">
            <w:pPr>
              <w:pStyle w:val="ListParagraph"/>
              <w:ind w:left="0"/>
              <w:jc w:val="center"/>
              <w:rPr>
                <w:b/>
                <w:bCs/>
                <w:sz w:val="20"/>
                <w:szCs w:val="20"/>
              </w:rPr>
            </w:pPr>
            <w:r w:rsidRPr="002B632D">
              <w:rPr>
                <w:b/>
                <w:bCs/>
                <w:sz w:val="20"/>
                <w:szCs w:val="20"/>
              </w:rPr>
              <w:t>Result1</w:t>
            </w:r>
          </w:p>
        </w:tc>
        <w:tc>
          <w:tcPr>
            <w:tcW w:w="4167" w:type="dxa"/>
            <w:gridSpan w:val="3"/>
            <w:vAlign w:val="center"/>
          </w:tcPr>
          <w:p w14:paraId="696B6537" w14:textId="434B63A5" w:rsidR="007668AA" w:rsidRPr="002B632D" w:rsidRDefault="006C60F1" w:rsidP="006C60F1">
            <w:pPr>
              <w:pStyle w:val="ListParagraph"/>
              <w:ind w:left="0"/>
              <w:jc w:val="center"/>
              <w:rPr>
                <w:b/>
                <w:bCs/>
                <w:sz w:val="20"/>
                <w:szCs w:val="20"/>
              </w:rPr>
            </w:pPr>
            <w:r w:rsidRPr="002B632D">
              <w:rPr>
                <w:b/>
                <w:bCs/>
                <w:sz w:val="20"/>
                <w:szCs w:val="20"/>
              </w:rPr>
              <w:t>Result2</w:t>
            </w:r>
          </w:p>
        </w:tc>
      </w:tr>
      <w:tr w:rsidR="007668AA" w14:paraId="3CFE4933" w14:textId="77777777" w:rsidTr="009716E6">
        <w:trPr>
          <w:trHeight w:val="269"/>
          <w:jc w:val="center"/>
        </w:trPr>
        <w:tc>
          <w:tcPr>
            <w:tcW w:w="1389" w:type="dxa"/>
            <w:vMerge/>
            <w:vAlign w:val="center"/>
          </w:tcPr>
          <w:p w14:paraId="382AD242" w14:textId="77777777" w:rsidR="007668AA" w:rsidRDefault="007668AA" w:rsidP="006C60F1">
            <w:pPr>
              <w:pStyle w:val="ListParagraph"/>
              <w:ind w:left="0"/>
              <w:jc w:val="center"/>
              <w:rPr>
                <w:sz w:val="20"/>
                <w:szCs w:val="20"/>
              </w:rPr>
            </w:pPr>
          </w:p>
        </w:tc>
        <w:tc>
          <w:tcPr>
            <w:tcW w:w="1389" w:type="dxa"/>
            <w:vAlign w:val="center"/>
          </w:tcPr>
          <w:p w14:paraId="5DD104BE" w14:textId="500DD1B5" w:rsidR="007668AA" w:rsidRPr="00B40D23" w:rsidRDefault="006C60F1" w:rsidP="006C60F1">
            <w:pPr>
              <w:pStyle w:val="ListParagraph"/>
              <w:ind w:left="0"/>
              <w:jc w:val="center"/>
              <w:rPr>
                <w:b/>
                <w:bCs/>
                <w:sz w:val="20"/>
                <w:szCs w:val="20"/>
              </w:rPr>
            </w:pPr>
            <w:r w:rsidRPr="00B40D23">
              <w:rPr>
                <w:b/>
                <w:bCs/>
                <w:sz w:val="20"/>
                <w:szCs w:val="20"/>
              </w:rPr>
              <w:t>Shop 1</w:t>
            </w:r>
          </w:p>
        </w:tc>
        <w:tc>
          <w:tcPr>
            <w:tcW w:w="1389" w:type="dxa"/>
            <w:vAlign w:val="center"/>
          </w:tcPr>
          <w:p w14:paraId="36AFD3E7" w14:textId="3D32ECBD" w:rsidR="007668AA" w:rsidRPr="002B632D" w:rsidRDefault="006C60F1" w:rsidP="006C60F1">
            <w:pPr>
              <w:pStyle w:val="ListParagraph"/>
              <w:ind w:left="0"/>
              <w:jc w:val="center"/>
              <w:rPr>
                <w:b/>
                <w:bCs/>
                <w:sz w:val="20"/>
                <w:szCs w:val="20"/>
              </w:rPr>
            </w:pPr>
            <w:r w:rsidRPr="002B632D">
              <w:rPr>
                <w:b/>
                <w:bCs/>
                <w:sz w:val="20"/>
                <w:szCs w:val="20"/>
              </w:rPr>
              <w:t xml:space="preserve">Shop 2 </w:t>
            </w:r>
          </w:p>
        </w:tc>
        <w:tc>
          <w:tcPr>
            <w:tcW w:w="1389" w:type="dxa"/>
            <w:vAlign w:val="center"/>
          </w:tcPr>
          <w:p w14:paraId="12610775" w14:textId="6E431BDC" w:rsidR="007668AA" w:rsidRPr="002B632D" w:rsidRDefault="006C60F1" w:rsidP="006C60F1">
            <w:pPr>
              <w:pStyle w:val="ListParagraph"/>
              <w:ind w:left="0"/>
              <w:jc w:val="center"/>
              <w:rPr>
                <w:b/>
                <w:bCs/>
                <w:sz w:val="20"/>
                <w:szCs w:val="20"/>
              </w:rPr>
            </w:pPr>
            <w:r w:rsidRPr="002B632D">
              <w:rPr>
                <w:b/>
                <w:bCs/>
                <w:sz w:val="20"/>
                <w:szCs w:val="20"/>
              </w:rPr>
              <w:t>Shop 1</w:t>
            </w:r>
          </w:p>
        </w:tc>
        <w:tc>
          <w:tcPr>
            <w:tcW w:w="1389" w:type="dxa"/>
            <w:vAlign w:val="center"/>
          </w:tcPr>
          <w:p w14:paraId="5BF19A2F" w14:textId="332359DB" w:rsidR="007668AA" w:rsidRPr="002B632D" w:rsidRDefault="006C60F1" w:rsidP="006C60F1">
            <w:pPr>
              <w:pStyle w:val="ListParagraph"/>
              <w:ind w:left="0"/>
              <w:jc w:val="center"/>
              <w:rPr>
                <w:b/>
                <w:bCs/>
                <w:sz w:val="20"/>
                <w:szCs w:val="20"/>
              </w:rPr>
            </w:pPr>
            <w:r w:rsidRPr="002B632D">
              <w:rPr>
                <w:b/>
                <w:bCs/>
                <w:sz w:val="20"/>
                <w:szCs w:val="20"/>
              </w:rPr>
              <w:t>Shop 2</w:t>
            </w:r>
          </w:p>
        </w:tc>
        <w:tc>
          <w:tcPr>
            <w:tcW w:w="1389" w:type="dxa"/>
            <w:vAlign w:val="center"/>
          </w:tcPr>
          <w:p w14:paraId="2F67D25F" w14:textId="7C37594C" w:rsidR="007668AA" w:rsidRPr="002B632D" w:rsidRDefault="006C60F1" w:rsidP="006C60F1">
            <w:pPr>
              <w:pStyle w:val="ListParagraph"/>
              <w:ind w:left="0"/>
              <w:jc w:val="center"/>
              <w:rPr>
                <w:b/>
                <w:bCs/>
                <w:sz w:val="20"/>
                <w:szCs w:val="20"/>
              </w:rPr>
            </w:pPr>
            <w:r w:rsidRPr="002B632D">
              <w:rPr>
                <w:b/>
                <w:bCs/>
                <w:sz w:val="20"/>
                <w:szCs w:val="20"/>
              </w:rPr>
              <w:t>Shop 3</w:t>
            </w:r>
          </w:p>
        </w:tc>
      </w:tr>
      <w:tr w:rsidR="007668AA" w14:paraId="0DB8BB69" w14:textId="77777777" w:rsidTr="009716E6">
        <w:trPr>
          <w:trHeight w:val="339"/>
          <w:jc w:val="center"/>
        </w:trPr>
        <w:tc>
          <w:tcPr>
            <w:tcW w:w="1389" w:type="dxa"/>
            <w:vAlign w:val="center"/>
          </w:tcPr>
          <w:p w14:paraId="7E426506" w14:textId="12EB66FA" w:rsidR="007668AA" w:rsidRDefault="006C60F1" w:rsidP="006C60F1">
            <w:pPr>
              <w:pStyle w:val="ListParagraph"/>
              <w:ind w:left="0"/>
              <w:jc w:val="center"/>
              <w:rPr>
                <w:sz w:val="20"/>
                <w:szCs w:val="20"/>
              </w:rPr>
            </w:pPr>
            <w:r>
              <w:rPr>
                <w:sz w:val="20"/>
                <w:szCs w:val="20"/>
              </w:rPr>
              <w:t>1</w:t>
            </w:r>
          </w:p>
        </w:tc>
        <w:tc>
          <w:tcPr>
            <w:tcW w:w="1389" w:type="dxa"/>
            <w:vAlign w:val="center"/>
          </w:tcPr>
          <w:p w14:paraId="542AA0D2" w14:textId="6AC5E050" w:rsidR="007668AA" w:rsidRDefault="006C60F1" w:rsidP="006C60F1">
            <w:pPr>
              <w:pStyle w:val="ListParagraph"/>
              <w:ind w:left="0"/>
              <w:jc w:val="center"/>
              <w:rPr>
                <w:sz w:val="20"/>
                <w:szCs w:val="20"/>
              </w:rPr>
            </w:pPr>
            <w:r>
              <w:rPr>
                <w:sz w:val="20"/>
                <w:szCs w:val="20"/>
              </w:rPr>
              <w:t>2.2</w:t>
            </w:r>
          </w:p>
        </w:tc>
        <w:tc>
          <w:tcPr>
            <w:tcW w:w="1389" w:type="dxa"/>
            <w:vAlign w:val="center"/>
          </w:tcPr>
          <w:p w14:paraId="02688C0F" w14:textId="092906BB" w:rsidR="007668AA" w:rsidRDefault="006C60F1" w:rsidP="006C60F1">
            <w:pPr>
              <w:pStyle w:val="ListParagraph"/>
              <w:ind w:left="0"/>
              <w:jc w:val="center"/>
              <w:rPr>
                <w:sz w:val="20"/>
                <w:szCs w:val="20"/>
              </w:rPr>
            </w:pPr>
            <w:r>
              <w:rPr>
                <w:sz w:val="20"/>
                <w:szCs w:val="20"/>
              </w:rPr>
              <w:t>3.4</w:t>
            </w:r>
          </w:p>
        </w:tc>
        <w:tc>
          <w:tcPr>
            <w:tcW w:w="1389" w:type="dxa"/>
            <w:vAlign w:val="center"/>
          </w:tcPr>
          <w:p w14:paraId="7FD1C0E9" w14:textId="4478C0F9" w:rsidR="007668AA" w:rsidRDefault="006C60F1" w:rsidP="006C60F1">
            <w:pPr>
              <w:pStyle w:val="ListParagraph"/>
              <w:ind w:left="0"/>
              <w:jc w:val="center"/>
              <w:rPr>
                <w:sz w:val="20"/>
                <w:szCs w:val="20"/>
              </w:rPr>
            </w:pPr>
            <w:r>
              <w:rPr>
                <w:sz w:val="20"/>
                <w:szCs w:val="20"/>
              </w:rPr>
              <w:t>3.2</w:t>
            </w:r>
          </w:p>
        </w:tc>
        <w:tc>
          <w:tcPr>
            <w:tcW w:w="1389" w:type="dxa"/>
            <w:vAlign w:val="center"/>
          </w:tcPr>
          <w:p w14:paraId="5EA4F2A3" w14:textId="45E9DFAD" w:rsidR="007668AA" w:rsidRDefault="006C60F1" w:rsidP="006C60F1">
            <w:pPr>
              <w:pStyle w:val="ListParagraph"/>
              <w:ind w:left="0"/>
              <w:jc w:val="center"/>
              <w:rPr>
                <w:sz w:val="20"/>
                <w:szCs w:val="20"/>
              </w:rPr>
            </w:pPr>
            <w:r>
              <w:rPr>
                <w:sz w:val="20"/>
                <w:szCs w:val="20"/>
              </w:rPr>
              <w:t>5.4</w:t>
            </w:r>
          </w:p>
        </w:tc>
        <w:tc>
          <w:tcPr>
            <w:tcW w:w="1389" w:type="dxa"/>
            <w:vAlign w:val="center"/>
          </w:tcPr>
          <w:p w14:paraId="2CE2A3F5" w14:textId="6FA338A3" w:rsidR="007668AA" w:rsidRDefault="006C60F1" w:rsidP="006C60F1">
            <w:pPr>
              <w:pStyle w:val="ListParagraph"/>
              <w:ind w:left="0"/>
              <w:jc w:val="center"/>
              <w:rPr>
                <w:sz w:val="20"/>
                <w:szCs w:val="20"/>
              </w:rPr>
            </w:pPr>
            <w:r>
              <w:rPr>
                <w:sz w:val="20"/>
                <w:szCs w:val="20"/>
              </w:rPr>
              <w:t>4.4</w:t>
            </w:r>
          </w:p>
        </w:tc>
      </w:tr>
    </w:tbl>
    <w:p w14:paraId="0A2345BC" w14:textId="77777777" w:rsidR="00B35798" w:rsidRDefault="00B35798" w:rsidP="001D36E4">
      <w:pPr>
        <w:pStyle w:val="ListParagraph"/>
        <w:ind w:left="426"/>
        <w:rPr>
          <w:sz w:val="20"/>
          <w:szCs w:val="20"/>
        </w:rPr>
      </w:pPr>
    </w:p>
    <w:p w14:paraId="56333F57" w14:textId="58BA1CA6" w:rsidR="00F14B0A" w:rsidRPr="00F14B0A" w:rsidRDefault="00F14B0A" w:rsidP="00621460">
      <w:pPr>
        <w:pStyle w:val="ListParagraph"/>
        <w:numPr>
          <w:ilvl w:val="0"/>
          <w:numId w:val="17"/>
        </w:numPr>
        <w:spacing w:after="200" w:line="276" w:lineRule="auto"/>
        <w:ind w:left="426"/>
        <w:contextualSpacing/>
        <w:rPr>
          <w:b/>
          <w:sz w:val="20"/>
          <w:szCs w:val="20"/>
        </w:rPr>
      </w:pPr>
      <w:r w:rsidRPr="00F14B0A">
        <w:rPr>
          <w:b/>
          <w:sz w:val="20"/>
          <w:szCs w:val="20"/>
        </w:rPr>
        <w:t>C</w:t>
      </w:r>
      <w:r w:rsidR="00621460">
        <w:rPr>
          <w:b/>
          <w:sz w:val="20"/>
          <w:szCs w:val="20"/>
        </w:rPr>
        <w:t>ONCLUSION</w:t>
      </w:r>
    </w:p>
    <w:p w14:paraId="07A763D2" w14:textId="24CC414D" w:rsidR="00621460" w:rsidRDefault="00621460" w:rsidP="006305A7">
      <w:pPr>
        <w:pStyle w:val="ListParagraph"/>
        <w:spacing w:after="200"/>
        <w:ind w:left="426" w:firstLine="294"/>
        <w:contextualSpacing/>
        <w:jc w:val="both"/>
        <w:rPr>
          <w:sz w:val="20"/>
          <w:szCs w:val="20"/>
        </w:rPr>
      </w:pPr>
      <w:r w:rsidRPr="00621460">
        <w:rPr>
          <w:sz w:val="20"/>
          <w:szCs w:val="20"/>
        </w:rPr>
        <w:t>Provide a statement that what is expected, as stated in the "INTRODUCTION" section can ultimately result in "RESULTS AND DISCUSSION" section, so there is compatibility. Moreover, it can also be added the prospect of the development of research results and application prospects of further studies into the next (based on result and discussion).</w:t>
      </w:r>
    </w:p>
    <w:p w14:paraId="49D7D26A" w14:textId="21CAC8F3" w:rsidR="00F14B0A" w:rsidRDefault="00F14B0A" w:rsidP="00F14B0A">
      <w:pPr>
        <w:pStyle w:val="ListParagraph"/>
        <w:ind w:left="0"/>
        <w:rPr>
          <w:sz w:val="20"/>
          <w:szCs w:val="20"/>
        </w:rPr>
      </w:pPr>
    </w:p>
    <w:p w14:paraId="5DC320B6" w14:textId="5A41E42F" w:rsidR="00060FF2" w:rsidRDefault="00F14B0A" w:rsidP="00F0282E">
      <w:pPr>
        <w:pStyle w:val="ListParagraph"/>
        <w:spacing w:after="120"/>
        <w:ind w:left="0"/>
        <w:rPr>
          <w:b/>
          <w:sz w:val="20"/>
          <w:szCs w:val="20"/>
        </w:rPr>
      </w:pPr>
      <w:r w:rsidRPr="00F14B0A">
        <w:rPr>
          <w:b/>
          <w:sz w:val="20"/>
          <w:szCs w:val="20"/>
        </w:rPr>
        <w:t>REFERENCE</w:t>
      </w:r>
    </w:p>
    <w:p w14:paraId="197BBEB2" w14:textId="582944EB" w:rsidR="00F4743A" w:rsidRDefault="005376E1" w:rsidP="00F50617">
      <w:pPr>
        <w:pStyle w:val="ListParagraph"/>
        <w:spacing w:after="200"/>
        <w:ind w:left="426" w:firstLine="294"/>
        <w:contextualSpacing/>
        <w:jc w:val="both"/>
        <w:rPr>
          <w:bCs/>
          <w:sz w:val="20"/>
          <w:szCs w:val="20"/>
        </w:rPr>
      </w:pPr>
      <w:r w:rsidRPr="00F50617">
        <w:rPr>
          <w:sz w:val="20"/>
          <w:szCs w:val="20"/>
        </w:rPr>
        <w:t>The</w:t>
      </w:r>
      <w:r w:rsidRPr="005376E1">
        <w:rPr>
          <w:bCs/>
          <w:sz w:val="20"/>
          <w:szCs w:val="20"/>
        </w:rPr>
        <w:t xml:space="preserve"> styles of references and citation should follow IEEE style.</w:t>
      </w:r>
    </w:p>
    <w:p w14:paraId="74E0D0A7" w14:textId="24C55E8B" w:rsidR="008B645C" w:rsidRDefault="008B645C" w:rsidP="003A17F8">
      <w:pPr>
        <w:pStyle w:val="Bibliography"/>
        <w:spacing w:line="276" w:lineRule="auto"/>
        <w:ind w:left="284" w:hanging="284"/>
        <w:rPr>
          <w:sz w:val="20"/>
          <w:szCs w:val="20"/>
          <w:lang w:val="id-ID"/>
        </w:rPr>
      </w:pPr>
      <w:r w:rsidRPr="008B645C">
        <w:rPr>
          <w:sz w:val="20"/>
          <w:szCs w:val="20"/>
          <w:lang w:val="id-ID"/>
        </w:rPr>
        <w:t>[1] M. E. Utomo, B. Rahmat dan E. Rijanto, “Desain dan Implementasi Kontrol Kecepatan Mode Sinus Motor Stepper Menggunakan Mikrokontroler Atmega8,” Fakultas Teknik Elektro Universitas Telkom, 2018.</w:t>
      </w:r>
    </w:p>
    <w:p w14:paraId="1882072D" w14:textId="778A5BAC" w:rsidR="005C012E" w:rsidRPr="00293593" w:rsidRDefault="00A173BD" w:rsidP="00A173BD">
      <w:pPr>
        <w:pStyle w:val="Bibliography"/>
        <w:spacing w:line="276" w:lineRule="auto"/>
        <w:ind w:left="284" w:hanging="284"/>
        <w:rPr>
          <w:sz w:val="20"/>
          <w:szCs w:val="20"/>
          <w:lang w:val="id-ID"/>
        </w:rPr>
      </w:pPr>
      <w:r w:rsidRPr="00A173BD">
        <w:rPr>
          <w:sz w:val="20"/>
          <w:szCs w:val="20"/>
          <w:lang w:val="id-ID"/>
        </w:rPr>
        <w:t xml:space="preserve">[2] </w:t>
      </w:r>
      <w:r w:rsidRPr="00A173BD">
        <w:rPr>
          <w:sz w:val="20"/>
          <w:szCs w:val="20"/>
          <w:lang w:val="id-ID"/>
        </w:rPr>
        <w:tab/>
        <w:t>D. R. N. Salsabila, "Analisis Pengaruh Ekspor Migas dan Non Migas terhadap Pertumbuhan Ekonomi Indonesia," Jurnal Akuntansi Dan Manajemen, vol. 18, no. 1, pp. 1-8, 2021.</w:t>
      </w:r>
    </w:p>
    <w:p w14:paraId="2093E58D" w14:textId="77777777" w:rsidR="00A173BD" w:rsidRDefault="00A173BD">
      <w:pPr>
        <w:tabs>
          <w:tab w:val="left" w:pos="360"/>
        </w:tabs>
        <w:snapToGrid w:val="0"/>
        <w:spacing w:before="120" w:after="120"/>
        <w:jc w:val="both"/>
        <w:rPr>
          <w:sz w:val="20"/>
          <w:szCs w:val="20"/>
          <w:lang w:val="id-ID"/>
        </w:rPr>
        <w:sectPr w:rsidR="00A173BD" w:rsidSect="00056F5A">
          <w:type w:val="continuous"/>
          <w:pgSz w:w="11909" w:h="16834" w:code="9"/>
          <w:pgMar w:top="1701" w:right="1440" w:bottom="1296" w:left="1699" w:header="432" w:footer="720" w:gutter="0"/>
          <w:cols w:space="522"/>
          <w:docGrid w:linePitch="360"/>
        </w:sectPr>
      </w:pPr>
    </w:p>
    <w:p w14:paraId="4F5A189F" w14:textId="77777777" w:rsidR="00CB4332" w:rsidRPr="00293593" w:rsidRDefault="00CB4332">
      <w:pPr>
        <w:tabs>
          <w:tab w:val="left" w:pos="360"/>
        </w:tabs>
        <w:snapToGrid w:val="0"/>
        <w:spacing w:before="120" w:after="120"/>
        <w:jc w:val="both"/>
        <w:rPr>
          <w:sz w:val="20"/>
          <w:szCs w:val="20"/>
          <w:lang w:val="id-ID"/>
        </w:rPr>
      </w:pPr>
    </w:p>
    <w:sectPr w:rsidR="00CB4332" w:rsidRPr="00293593" w:rsidSect="00056F5A">
      <w:type w:val="continuous"/>
      <w:pgSz w:w="11909" w:h="16834" w:code="9"/>
      <w:pgMar w:top="1701" w:right="1440" w:bottom="1296" w:left="1699" w:header="432" w:footer="720" w:gutter="0"/>
      <w:cols w:num="2" w:space="522"/>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D879D" w14:textId="77777777" w:rsidR="0047253D" w:rsidRDefault="0047253D">
      <w:r>
        <w:separator/>
      </w:r>
    </w:p>
  </w:endnote>
  <w:endnote w:type="continuationSeparator" w:id="0">
    <w:p w14:paraId="3A06E8E7" w14:textId="77777777" w:rsidR="0047253D" w:rsidRDefault="0047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ngsana New">
    <w:altName w:val="Lucida Sans Typewriter"/>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00ED7" w14:textId="77777777" w:rsidR="00FE1FDE" w:rsidRDefault="00FE1FDE" w:rsidP="009C4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55BA9" w14:textId="77777777" w:rsidR="00FE1FDE" w:rsidRDefault="00FE1FDE">
    <w:pPr>
      <w:pStyle w:val="Footer"/>
    </w:pPr>
    <w:r>
      <w:rPr>
        <w:noProof/>
      </w:rPr>
      <mc:AlternateContent>
        <mc:Choice Requires="wps">
          <w:drawing>
            <wp:anchor distT="0" distB="0" distL="114300" distR="114300" simplePos="0" relativeHeight="251659264" behindDoc="0" locked="0" layoutInCell="1" allowOverlap="1" wp14:anchorId="39243742" wp14:editId="3D68B1BC">
              <wp:simplePos x="0" y="0"/>
              <wp:positionH relativeFrom="margin">
                <wp:posOffset>-86995</wp:posOffset>
              </wp:positionH>
              <wp:positionV relativeFrom="paragraph">
                <wp:posOffset>-377825</wp:posOffset>
              </wp:positionV>
              <wp:extent cx="2962275" cy="667385"/>
              <wp:effectExtent l="0" t="0" r="0" b="0"/>
              <wp:wrapNone/>
              <wp:docPr id="14" name="Rectangle 14"/>
              <wp:cNvGraphicFramePr/>
              <a:graphic xmlns:a="http://schemas.openxmlformats.org/drawingml/2006/main">
                <a:graphicData uri="http://schemas.microsoft.com/office/word/2010/wordprocessingShape">
                  <wps:wsp>
                    <wps:cNvSpPr/>
                    <wps:spPr>
                      <a:xfrm>
                        <a:off x="0" y="0"/>
                        <a:ext cx="2962275" cy="667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336"/>
                            <w:gridCol w:w="1336"/>
                            <w:gridCol w:w="1336"/>
                          </w:tblGrid>
                          <w:tr w:rsidR="00FE1FDE" w14:paraId="7957E2DA" w14:textId="77777777" w:rsidTr="00916669">
                            <w:tc>
                              <w:tcPr>
                                <w:tcW w:w="1336" w:type="dxa"/>
                                <w:tcBorders>
                                  <w:top w:val="nil"/>
                                  <w:left w:val="nil"/>
                                  <w:bottom w:val="single" w:sz="4" w:space="0" w:color="auto"/>
                                  <w:right w:val="nil"/>
                                </w:tcBorders>
                              </w:tcPr>
                              <w:p w14:paraId="0A2267B8" w14:textId="77777777" w:rsidR="00FE1FDE" w:rsidRDefault="00FE1FDE" w:rsidP="00916669">
                                <w:pPr>
                                  <w:tabs>
                                    <w:tab w:val="left" w:pos="340"/>
                                  </w:tabs>
                                  <w:jc w:val="both"/>
                                  <w:rPr>
                                    <w:snapToGrid w:val="0"/>
                                    <w:sz w:val="20"/>
                                  </w:rPr>
                                </w:pPr>
                              </w:p>
                            </w:tc>
                            <w:tc>
                              <w:tcPr>
                                <w:tcW w:w="1336" w:type="dxa"/>
                                <w:tcBorders>
                                  <w:top w:val="nil"/>
                                  <w:left w:val="nil"/>
                                  <w:bottom w:val="nil"/>
                                  <w:right w:val="nil"/>
                                </w:tcBorders>
                              </w:tcPr>
                              <w:p w14:paraId="64F1B7C3" w14:textId="77777777" w:rsidR="00FE1FDE" w:rsidRDefault="00FE1FDE" w:rsidP="00916669">
                                <w:pPr>
                                  <w:tabs>
                                    <w:tab w:val="left" w:pos="340"/>
                                  </w:tabs>
                                  <w:jc w:val="both"/>
                                  <w:rPr>
                                    <w:snapToGrid w:val="0"/>
                                    <w:sz w:val="20"/>
                                  </w:rPr>
                                </w:pPr>
                              </w:p>
                            </w:tc>
                            <w:tc>
                              <w:tcPr>
                                <w:tcW w:w="1336" w:type="dxa"/>
                                <w:tcBorders>
                                  <w:top w:val="nil"/>
                                  <w:left w:val="nil"/>
                                  <w:bottom w:val="nil"/>
                                  <w:right w:val="nil"/>
                                </w:tcBorders>
                              </w:tcPr>
                              <w:p w14:paraId="28239D57" w14:textId="77777777" w:rsidR="00FE1FDE" w:rsidRDefault="00FE1FDE" w:rsidP="00916669">
                                <w:pPr>
                                  <w:tabs>
                                    <w:tab w:val="left" w:pos="340"/>
                                  </w:tabs>
                                  <w:jc w:val="both"/>
                                  <w:rPr>
                                    <w:snapToGrid w:val="0"/>
                                    <w:sz w:val="20"/>
                                  </w:rPr>
                                </w:pPr>
                              </w:p>
                            </w:tc>
                          </w:tr>
                          <w:tr w:rsidR="00FE1FDE" w:rsidRPr="001E332A" w14:paraId="149F5A52" w14:textId="77777777" w:rsidTr="00916669">
                            <w:tc>
                              <w:tcPr>
                                <w:tcW w:w="4008" w:type="dxa"/>
                                <w:gridSpan w:val="3"/>
                                <w:tcBorders>
                                  <w:top w:val="nil"/>
                                  <w:left w:val="nil"/>
                                  <w:bottom w:val="nil"/>
                                  <w:right w:val="nil"/>
                                </w:tcBorders>
                              </w:tcPr>
                              <w:p w14:paraId="3BA6B3A4" w14:textId="45151D6C" w:rsidR="00FE1FDE" w:rsidRPr="00C419C4" w:rsidRDefault="00FE1FDE" w:rsidP="00916669">
                                <w:pPr>
                                  <w:tabs>
                                    <w:tab w:val="left" w:pos="340"/>
                                  </w:tabs>
                                  <w:ind w:left="-106"/>
                                  <w:jc w:val="both"/>
                                  <w:rPr>
                                    <w:snapToGrid w:val="0"/>
                                    <w:color w:val="000000" w:themeColor="text1"/>
                                    <w:sz w:val="16"/>
                                  </w:rPr>
                                </w:pPr>
                                <w:r w:rsidRPr="00C419C4">
                                  <w:rPr>
                                    <w:snapToGrid w:val="0"/>
                                    <w:color w:val="000000" w:themeColor="text1"/>
                                    <w:sz w:val="16"/>
                                  </w:rPr>
                                  <w:t>*Corresponding author.</w:t>
                                </w:r>
                                <w:r>
                                  <w:rPr>
                                    <w:snapToGrid w:val="0"/>
                                    <w:color w:val="000000" w:themeColor="text1"/>
                                    <w:sz w:val="16"/>
                                  </w:rPr>
                                  <w:t xml:space="preserve"> </w:t>
                                </w:r>
                              </w:p>
                              <w:p w14:paraId="79718F9C" w14:textId="5616966B" w:rsidR="00FE1FDE" w:rsidRPr="00C715BA" w:rsidRDefault="00FE1FDE" w:rsidP="002172F5">
                                <w:pPr>
                                  <w:tabs>
                                    <w:tab w:val="left" w:pos="340"/>
                                  </w:tabs>
                                  <w:ind w:left="-106" w:right="-152"/>
                                  <w:rPr>
                                    <w:snapToGrid w:val="0"/>
                                    <w:color w:val="000000" w:themeColor="text1"/>
                                    <w:sz w:val="16"/>
                                  </w:rPr>
                                </w:pPr>
                                <w:r w:rsidRPr="00C419C4">
                                  <w:rPr>
                                    <w:snapToGrid w:val="0"/>
                                    <w:color w:val="000000" w:themeColor="text1"/>
                                    <w:sz w:val="16"/>
                                  </w:rPr>
                                  <w:t>Email address:</w:t>
                                </w:r>
                                <w:r>
                                  <w:rPr>
                                    <w:snapToGrid w:val="0"/>
                                    <w:color w:val="000000" w:themeColor="text1"/>
                                    <w:sz w:val="20"/>
                                  </w:rPr>
                                  <w:t xml:space="preserve">                    </w:t>
                                </w:r>
                              </w:p>
                            </w:tc>
                          </w:tr>
                        </w:tbl>
                        <w:p w14:paraId="4058BF00" w14:textId="77777777" w:rsidR="00FE1FDE" w:rsidRPr="009A3350" w:rsidRDefault="00FE1FDE" w:rsidP="0091666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3742" id="Rectangle 14" o:spid="_x0000_s1027" style="position:absolute;margin-left:-6.85pt;margin-top:-29.75pt;width:233.25pt;height:5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" filled="f" stroked="f" strokeweight="2pt">
              <v:textbox>
                <w:txbxContent>
                  <w:tbl>
                    <w:tblPr>
                      <w:tblStyle w:val="TableGrid"/>
                      <w:tblW w:w="0" w:type="auto"/>
                      <w:tblLook w:val="04A0" w:firstRow="1" w:lastRow="0" w:firstColumn="1" w:lastColumn="0" w:noHBand="0" w:noVBand="1"/>
                    </w:tblPr>
                    <w:tblGrid>
                      <w:gridCol w:w="1336"/>
                      <w:gridCol w:w="1336"/>
                      <w:gridCol w:w="1336"/>
                    </w:tblGrid>
                    <w:tr w:rsidR="00FE1FDE" w14:paraId="7957E2DA" w14:textId="77777777" w:rsidTr="00916669">
                      <w:tc>
                        <w:tcPr>
                          <w:tcW w:w="1336" w:type="dxa"/>
                          <w:tcBorders>
                            <w:top w:val="nil"/>
                            <w:left w:val="nil"/>
                            <w:bottom w:val="single" w:sz="4" w:space="0" w:color="auto"/>
                            <w:right w:val="nil"/>
                          </w:tcBorders>
                        </w:tcPr>
                        <w:p w14:paraId="0A2267B8" w14:textId="77777777" w:rsidR="00FE1FDE" w:rsidRDefault="00FE1FDE" w:rsidP="00916669">
                          <w:pPr>
                            <w:tabs>
                              <w:tab w:val="left" w:pos="340"/>
                            </w:tabs>
                            <w:jc w:val="both"/>
                            <w:rPr>
                              <w:snapToGrid w:val="0"/>
                              <w:sz w:val="20"/>
                            </w:rPr>
                          </w:pPr>
                        </w:p>
                      </w:tc>
                      <w:tc>
                        <w:tcPr>
                          <w:tcW w:w="1336" w:type="dxa"/>
                          <w:tcBorders>
                            <w:top w:val="nil"/>
                            <w:left w:val="nil"/>
                            <w:bottom w:val="nil"/>
                            <w:right w:val="nil"/>
                          </w:tcBorders>
                        </w:tcPr>
                        <w:p w14:paraId="64F1B7C3" w14:textId="77777777" w:rsidR="00FE1FDE" w:rsidRDefault="00FE1FDE" w:rsidP="00916669">
                          <w:pPr>
                            <w:tabs>
                              <w:tab w:val="left" w:pos="340"/>
                            </w:tabs>
                            <w:jc w:val="both"/>
                            <w:rPr>
                              <w:snapToGrid w:val="0"/>
                              <w:sz w:val="20"/>
                            </w:rPr>
                          </w:pPr>
                        </w:p>
                      </w:tc>
                      <w:tc>
                        <w:tcPr>
                          <w:tcW w:w="1336" w:type="dxa"/>
                          <w:tcBorders>
                            <w:top w:val="nil"/>
                            <w:left w:val="nil"/>
                            <w:bottom w:val="nil"/>
                            <w:right w:val="nil"/>
                          </w:tcBorders>
                        </w:tcPr>
                        <w:p w14:paraId="28239D57" w14:textId="77777777" w:rsidR="00FE1FDE" w:rsidRDefault="00FE1FDE" w:rsidP="00916669">
                          <w:pPr>
                            <w:tabs>
                              <w:tab w:val="left" w:pos="340"/>
                            </w:tabs>
                            <w:jc w:val="both"/>
                            <w:rPr>
                              <w:snapToGrid w:val="0"/>
                              <w:sz w:val="20"/>
                            </w:rPr>
                          </w:pPr>
                        </w:p>
                      </w:tc>
                    </w:tr>
                    <w:tr w:rsidR="00FE1FDE" w:rsidRPr="001E332A" w14:paraId="149F5A52" w14:textId="77777777" w:rsidTr="00916669">
                      <w:tc>
                        <w:tcPr>
                          <w:tcW w:w="4008" w:type="dxa"/>
                          <w:gridSpan w:val="3"/>
                          <w:tcBorders>
                            <w:top w:val="nil"/>
                            <w:left w:val="nil"/>
                            <w:bottom w:val="nil"/>
                            <w:right w:val="nil"/>
                          </w:tcBorders>
                        </w:tcPr>
                        <w:p w14:paraId="3BA6B3A4" w14:textId="45151D6C" w:rsidR="00FE1FDE" w:rsidRPr="00C419C4" w:rsidRDefault="00FE1FDE" w:rsidP="00916669">
                          <w:pPr>
                            <w:tabs>
                              <w:tab w:val="left" w:pos="340"/>
                            </w:tabs>
                            <w:ind w:left="-106"/>
                            <w:jc w:val="both"/>
                            <w:rPr>
                              <w:snapToGrid w:val="0"/>
                              <w:color w:val="000000" w:themeColor="text1"/>
                              <w:sz w:val="16"/>
                            </w:rPr>
                          </w:pPr>
                          <w:r w:rsidRPr="00C419C4">
                            <w:rPr>
                              <w:snapToGrid w:val="0"/>
                              <w:color w:val="000000" w:themeColor="text1"/>
                              <w:sz w:val="16"/>
                            </w:rPr>
                            <w:t>*Corresponding author.</w:t>
                          </w:r>
                          <w:r>
                            <w:rPr>
                              <w:snapToGrid w:val="0"/>
                              <w:color w:val="000000" w:themeColor="text1"/>
                              <w:sz w:val="16"/>
                            </w:rPr>
                            <w:t xml:space="preserve"> </w:t>
                          </w:r>
                        </w:p>
                        <w:p w14:paraId="79718F9C" w14:textId="5616966B" w:rsidR="00FE1FDE" w:rsidRPr="00C715BA" w:rsidRDefault="00FE1FDE" w:rsidP="002172F5">
                          <w:pPr>
                            <w:tabs>
                              <w:tab w:val="left" w:pos="340"/>
                            </w:tabs>
                            <w:ind w:left="-106" w:right="-152"/>
                            <w:rPr>
                              <w:snapToGrid w:val="0"/>
                              <w:color w:val="000000" w:themeColor="text1"/>
                              <w:sz w:val="16"/>
                            </w:rPr>
                          </w:pPr>
                          <w:r w:rsidRPr="00C419C4">
                            <w:rPr>
                              <w:snapToGrid w:val="0"/>
                              <w:color w:val="000000" w:themeColor="text1"/>
                              <w:sz w:val="16"/>
                            </w:rPr>
                            <w:t>Email address:</w:t>
                          </w:r>
                          <w:r>
                            <w:rPr>
                              <w:snapToGrid w:val="0"/>
                              <w:color w:val="000000" w:themeColor="text1"/>
                              <w:sz w:val="20"/>
                            </w:rPr>
                            <w:t xml:space="preserve">                    </w:t>
                          </w:r>
                        </w:p>
                      </w:tc>
                    </w:tr>
                  </w:tbl>
                  <w:p w14:paraId="4058BF00" w14:textId="77777777" w:rsidR="00FE1FDE" w:rsidRPr="009A3350" w:rsidRDefault="00FE1FDE" w:rsidP="00916669">
                    <w:pPr>
                      <w:jc w:val="center"/>
                      <w:rPr>
                        <w:color w:val="000000" w:themeColor="text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6C9B8" w14:textId="77777777" w:rsidR="0047253D" w:rsidRDefault="0047253D">
      <w:r>
        <w:separator/>
      </w:r>
    </w:p>
  </w:footnote>
  <w:footnote w:type="continuationSeparator" w:id="0">
    <w:p w14:paraId="43A11C71" w14:textId="77777777" w:rsidR="0047253D" w:rsidRDefault="00472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6232717"/>
      <w:docPartObj>
        <w:docPartGallery w:val="Page Numbers (Top of Page)"/>
        <w:docPartUnique/>
      </w:docPartObj>
    </w:sdtPr>
    <w:sdtEndPr>
      <w:rPr>
        <w:noProof/>
        <w:sz w:val="20"/>
        <w:szCs w:val="20"/>
      </w:rPr>
    </w:sdtEndPr>
    <w:sdtContent>
      <w:p w14:paraId="4F9CC845" w14:textId="0943FFAB" w:rsidR="00FE1FDE" w:rsidRPr="003D3891" w:rsidRDefault="00FE1FDE" w:rsidP="009A6710">
        <w:pPr>
          <w:pStyle w:val="Header"/>
          <w:jc w:val="both"/>
          <w:rPr>
            <w:sz w:val="20"/>
          </w:rPr>
        </w:pPr>
      </w:p>
      <w:p w14:paraId="4CBBE485" w14:textId="71999180" w:rsidR="00FE1FDE" w:rsidRPr="00531D83" w:rsidRDefault="00FE1FDE" w:rsidP="000229A1">
        <w:pPr>
          <w:pStyle w:val="Header"/>
          <w:spacing w:before="40"/>
          <w:ind w:left="-187"/>
          <w:jc w:val="both"/>
          <w:rPr>
            <w:sz w:val="20"/>
          </w:rPr>
        </w:pPr>
        <w:r w:rsidRPr="00531D83">
          <w:rPr>
            <w:sz w:val="20"/>
            <w:szCs w:val="20"/>
          </w:rPr>
          <w:fldChar w:fldCharType="begin"/>
        </w:r>
        <w:r w:rsidRPr="00531D83">
          <w:rPr>
            <w:sz w:val="20"/>
            <w:szCs w:val="20"/>
          </w:rPr>
          <w:instrText xml:space="preserve"> PAGE   \* MERGEFORMAT </w:instrText>
        </w:r>
        <w:r w:rsidRPr="00531D83">
          <w:rPr>
            <w:sz w:val="20"/>
            <w:szCs w:val="20"/>
          </w:rPr>
          <w:fldChar w:fldCharType="separate"/>
        </w:r>
        <w:r w:rsidR="007356C2">
          <w:rPr>
            <w:noProof/>
            <w:sz w:val="20"/>
            <w:szCs w:val="20"/>
          </w:rPr>
          <w:t>2</w:t>
        </w:r>
        <w:r w:rsidRPr="00531D83">
          <w:rPr>
            <w:noProof/>
            <w:sz w:val="20"/>
            <w:szCs w:val="20"/>
          </w:rPr>
          <w:fldChar w:fldCharType="end"/>
        </w:r>
        <w:r>
          <w:rPr>
            <w:noProof/>
            <w:sz w:val="20"/>
            <w:szCs w:val="20"/>
          </w:rPr>
          <w:t xml:space="preserve"> </w:t>
        </w:r>
        <w:r w:rsidR="000431D4">
          <w:rPr>
            <w:noProof/>
            <w:sz w:val="20"/>
            <w:szCs w:val="20"/>
          </w:rPr>
          <w:tab/>
        </w:r>
        <w:r w:rsidR="000431D4" w:rsidRPr="000431D4">
          <w:rPr>
            <w:i/>
            <w:iCs/>
            <w:noProof/>
            <w:sz w:val="18"/>
            <w:szCs w:val="18"/>
          </w:rPr>
          <w:t xml:space="preserve"> </w:t>
        </w:r>
        <w:r w:rsidR="003A0E55">
          <w:rPr>
            <w:i/>
            <w:iCs/>
            <w:noProof/>
            <w:sz w:val="18"/>
            <w:szCs w:val="18"/>
          </w:rPr>
          <w:t>Nama Penulis Pertama</w:t>
        </w:r>
        <w:r>
          <w:rPr>
            <w:i/>
            <w:sz w:val="18"/>
          </w:rPr>
          <w:t xml:space="preserve">. </w:t>
        </w:r>
        <w:r w:rsidRPr="00531D83">
          <w:rPr>
            <w:i/>
            <w:sz w:val="18"/>
          </w:rPr>
          <w:t xml:space="preserve"> / </w:t>
        </w:r>
        <w:proofErr w:type="spellStart"/>
        <w:r w:rsidRPr="00531D83">
          <w:rPr>
            <w:i/>
            <w:sz w:val="18"/>
          </w:rPr>
          <w:t>Jurnal</w:t>
        </w:r>
        <w:proofErr w:type="spellEnd"/>
        <w:r w:rsidRPr="00531D83">
          <w:rPr>
            <w:i/>
            <w:sz w:val="18"/>
          </w:rPr>
          <w:t xml:space="preserve"> </w:t>
        </w:r>
        <w:proofErr w:type="spellStart"/>
        <w:r w:rsidR="003A0E55">
          <w:rPr>
            <w:i/>
            <w:sz w:val="18"/>
          </w:rPr>
          <w:t>Elektro</w:t>
        </w:r>
        <w:proofErr w:type="spellEnd"/>
        <w:r w:rsidRPr="00531D83">
          <w:rPr>
            <w:i/>
            <w:sz w:val="18"/>
          </w:rPr>
          <w:t xml:space="preserve"> </w:t>
        </w:r>
        <w:r w:rsidR="000431D4">
          <w:rPr>
            <w:i/>
            <w:sz w:val="18"/>
          </w:rPr>
          <w:t>XX</w:t>
        </w:r>
        <w:r w:rsidRPr="00531D83">
          <w:rPr>
            <w:i/>
            <w:sz w:val="18"/>
          </w:rPr>
          <w:t xml:space="preserve"> (</w:t>
        </w:r>
        <w:r w:rsidR="000431D4">
          <w:rPr>
            <w:i/>
            <w:sz w:val="18"/>
          </w:rPr>
          <w:t>XXXX</w:t>
        </w:r>
        <w:r>
          <w:rPr>
            <w:i/>
            <w:sz w:val="18"/>
          </w:rPr>
          <w:t>)</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826692"/>
      <w:docPartObj>
        <w:docPartGallery w:val="Page Numbers (Top of Page)"/>
        <w:docPartUnique/>
      </w:docPartObj>
    </w:sdtPr>
    <w:sdtEndPr>
      <w:rPr>
        <w:noProof/>
      </w:rPr>
    </w:sdtEndPr>
    <w:sdtContent>
      <w:p w14:paraId="662F4015" w14:textId="77777777" w:rsidR="00FE1FDE" w:rsidRPr="003D3891" w:rsidRDefault="00FE1FDE">
        <w:pPr>
          <w:pStyle w:val="Header"/>
          <w:rPr>
            <w:sz w:val="20"/>
          </w:rPr>
        </w:pPr>
      </w:p>
      <w:p w14:paraId="3DBA4790" w14:textId="00FC5D0D" w:rsidR="00FE1FDE" w:rsidRDefault="00FE1FDE" w:rsidP="000229A1">
        <w:pPr>
          <w:pStyle w:val="Header"/>
          <w:tabs>
            <w:tab w:val="clear" w:pos="8640"/>
            <w:tab w:val="right" w:pos="8730"/>
          </w:tabs>
          <w:spacing w:before="40"/>
        </w:pPr>
        <w:r>
          <w:rPr>
            <w:i/>
            <w:sz w:val="18"/>
          </w:rPr>
          <w:tab/>
          <w:t xml:space="preserve"> </w:t>
        </w:r>
        <w:r w:rsidR="003B7F06">
          <w:rPr>
            <w:i/>
            <w:sz w:val="18"/>
          </w:rPr>
          <w:t xml:space="preserve"> </w:t>
        </w:r>
        <w:proofErr w:type="spellStart"/>
        <w:r>
          <w:rPr>
            <w:i/>
            <w:sz w:val="18"/>
          </w:rPr>
          <w:t>Hidayat</w:t>
        </w:r>
        <w:proofErr w:type="spellEnd"/>
        <w:r>
          <w:rPr>
            <w:i/>
            <w:sz w:val="18"/>
          </w:rPr>
          <w:t xml:space="preserve">, S. &amp; </w:t>
        </w:r>
        <w:proofErr w:type="spellStart"/>
        <w:r>
          <w:rPr>
            <w:i/>
            <w:sz w:val="18"/>
          </w:rPr>
          <w:t>Suliandari</w:t>
        </w:r>
        <w:proofErr w:type="spellEnd"/>
        <w:r>
          <w:rPr>
            <w:i/>
            <w:sz w:val="18"/>
          </w:rPr>
          <w:t xml:space="preserve">, D.A. </w:t>
        </w:r>
        <w:r w:rsidRPr="00531D83">
          <w:rPr>
            <w:i/>
            <w:sz w:val="18"/>
          </w:rPr>
          <w:t xml:space="preserve"> / </w:t>
        </w:r>
        <w:proofErr w:type="spellStart"/>
        <w:r w:rsidRPr="00531D83">
          <w:rPr>
            <w:i/>
            <w:sz w:val="18"/>
          </w:rPr>
          <w:t>Jurnal</w:t>
        </w:r>
        <w:proofErr w:type="spellEnd"/>
        <w:r w:rsidRPr="00531D83">
          <w:rPr>
            <w:i/>
            <w:sz w:val="18"/>
          </w:rPr>
          <w:t xml:space="preserve"> Metris </w:t>
        </w:r>
        <w:r>
          <w:rPr>
            <w:i/>
            <w:sz w:val="18"/>
          </w:rPr>
          <w:t>21</w:t>
        </w:r>
        <w:r w:rsidRPr="00531D83">
          <w:rPr>
            <w:i/>
            <w:sz w:val="18"/>
          </w:rPr>
          <w:t xml:space="preserve"> (20</w:t>
        </w:r>
        <w:r>
          <w:rPr>
            <w:i/>
            <w:sz w:val="18"/>
          </w:rPr>
          <w:t>20)</w:t>
        </w:r>
        <w:r w:rsidRPr="00531D83">
          <w:rPr>
            <w:i/>
            <w:sz w:val="18"/>
          </w:rPr>
          <w:t xml:space="preserve"> </w:t>
        </w:r>
        <w:r w:rsidR="00745581">
          <w:rPr>
            <w:i/>
            <w:sz w:val="18"/>
          </w:rPr>
          <w:t>1</w:t>
        </w:r>
        <w:r>
          <w:rPr>
            <w:i/>
            <w:sz w:val="18"/>
          </w:rPr>
          <w:t>-</w:t>
        </w:r>
        <w:r w:rsidR="00745581">
          <w:rPr>
            <w:i/>
            <w:sz w:val="18"/>
          </w:rPr>
          <w:t>12</w:t>
        </w:r>
        <w:r w:rsidRPr="00531D83">
          <w:rPr>
            <w:sz w:val="18"/>
            <w:szCs w:val="20"/>
          </w:rPr>
          <w:t xml:space="preserve">                                   </w:t>
        </w:r>
        <w:r>
          <w:rPr>
            <w:sz w:val="20"/>
          </w:rPr>
          <w:tab/>
        </w:r>
        <w:r w:rsidRPr="00AA7FBE">
          <w:rPr>
            <w:sz w:val="20"/>
          </w:rPr>
          <w:fldChar w:fldCharType="begin"/>
        </w:r>
        <w:r w:rsidRPr="00AA7FBE">
          <w:rPr>
            <w:sz w:val="20"/>
          </w:rPr>
          <w:instrText xml:space="preserve"> PAGE   \* MERGEFORMAT </w:instrText>
        </w:r>
        <w:r w:rsidRPr="00AA7FBE">
          <w:rPr>
            <w:sz w:val="20"/>
          </w:rPr>
          <w:fldChar w:fldCharType="separate"/>
        </w:r>
        <w:r w:rsidR="007356C2">
          <w:rPr>
            <w:noProof/>
            <w:sz w:val="20"/>
          </w:rPr>
          <w:t>3</w:t>
        </w:r>
        <w:r w:rsidRPr="00AA7FBE">
          <w:rPr>
            <w:noProof/>
            <w:sz w:val="20"/>
          </w:rPr>
          <w:fldChar w:fldCharType="end"/>
        </w:r>
        <w:r>
          <w:rPr>
            <w:noProof/>
          </w:rPr>
          <w:t xml:space="preserve"> </w:t>
        </w:r>
      </w:p>
    </w:sdtContent>
  </w:sdt>
  <w:p w14:paraId="2E58224D" w14:textId="77777777" w:rsidR="00FE1FDE" w:rsidRDefault="00FE1FDE" w:rsidP="00974F23">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8"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7323"/>
    </w:tblGrid>
    <w:tr w:rsidR="00FE1FDE" w14:paraId="7C7C2EEC" w14:textId="77777777" w:rsidTr="00537E82">
      <w:trPr>
        <w:trHeight w:val="130"/>
      </w:trPr>
      <w:tc>
        <w:tcPr>
          <w:tcW w:w="1444" w:type="dxa"/>
          <w:vMerge w:val="restart"/>
          <w:tcBorders>
            <w:right w:val="nil"/>
          </w:tcBorders>
        </w:tcPr>
        <w:p w14:paraId="45A5C0EE" w14:textId="6D5976D7" w:rsidR="00FE1FDE" w:rsidRDefault="00FE1FDE" w:rsidP="008B2CD4">
          <w:pPr>
            <w:pStyle w:val="Header"/>
            <w:jc w:val="center"/>
            <w:rPr>
              <w:sz w:val="20"/>
              <w:szCs w:val="20"/>
            </w:rPr>
          </w:pPr>
          <w:bookmarkStart w:id="0" w:name="_Hlk153366848"/>
        </w:p>
      </w:tc>
      <w:tc>
        <w:tcPr>
          <w:tcW w:w="7323" w:type="dxa"/>
          <w:tcBorders>
            <w:top w:val="single" w:sz="8" w:space="0" w:color="auto"/>
            <w:left w:val="nil"/>
            <w:bottom w:val="nil"/>
          </w:tcBorders>
          <w:shd w:val="clear" w:color="auto" w:fill="FFFFFF" w:themeFill="background1"/>
        </w:tcPr>
        <w:p w14:paraId="02E73F83" w14:textId="77777777" w:rsidR="00FE1FDE" w:rsidRPr="0048192E" w:rsidRDefault="00FE1FDE" w:rsidP="008B2CD4">
          <w:pPr>
            <w:pStyle w:val="Header"/>
            <w:jc w:val="center"/>
            <w:rPr>
              <w:sz w:val="16"/>
              <w:szCs w:val="20"/>
            </w:rPr>
          </w:pPr>
        </w:p>
      </w:tc>
    </w:tr>
    <w:tr w:rsidR="00FE1FDE" w14:paraId="62FDAEE2" w14:textId="77777777" w:rsidTr="00537E82">
      <w:trPr>
        <w:trHeight w:val="610"/>
      </w:trPr>
      <w:tc>
        <w:tcPr>
          <w:tcW w:w="1444" w:type="dxa"/>
          <w:vMerge/>
          <w:tcBorders>
            <w:right w:val="nil"/>
          </w:tcBorders>
        </w:tcPr>
        <w:p w14:paraId="432105A1" w14:textId="77777777" w:rsidR="00FE1FDE" w:rsidRDefault="00FE1FDE" w:rsidP="008B2CD4">
          <w:pPr>
            <w:pStyle w:val="Header"/>
            <w:jc w:val="center"/>
            <w:rPr>
              <w:sz w:val="20"/>
              <w:szCs w:val="20"/>
            </w:rPr>
          </w:pPr>
        </w:p>
      </w:tc>
      <w:tc>
        <w:tcPr>
          <w:tcW w:w="7323" w:type="dxa"/>
          <w:tcBorders>
            <w:top w:val="nil"/>
            <w:left w:val="nil"/>
            <w:bottom w:val="nil"/>
          </w:tcBorders>
          <w:shd w:val="clear" w:color="auto" w:fill="F2F2F2" w:themeFill="background1" w:themeFillShade="F2"/>
        </w:tcPr>
        <w:p w14:paraId="64E1BFA3" w14:textId="02698339" w:rsidR="00FE1FDE" w:rsidRPr="007A45EF" w:rsidRDefault="00FE1FDE" w:rsidP="008B2CD4">
          <w:pPr>
            <w:pStyle w:val="Header"/>
            <w:jc w:val="center"/>
            <w:rPr>
              <w:szCs w:val="20"/>
            </w:rPr>
          </w:pPr>
          <w:proofErr w:type="spellStart"/>
          <w:r>
            <w:rPr>
              <w:szCs w:val="20"/>
            </w:rPr>
            <w:t>Jurnal</w:t>
          </w:r>
          <w:proofErr w:type="spellEnd"/>
          <w:r>
            <w:rPr>
              <w:szCs w:val="20"/>
            </w:rPr>
            <w:t xml:space="preserve"> </w:t>
          </w:r>
          <w:proofErr w:type="spellStart"/>
          <w:r w:rsidR="00B95081">
            <w:rPr>
              <w:szCs w:val="20"/>
            </w:rPr>
            <w:t>Elektro</w:t>
          </w:r>
          <w:proofErr w:type="spellEnd"/>
          <w:r>
            <w:rPr>
              <w:szCs w:val="20"/>
            </w:rPr>
            <w:t xml:space="preserve"> </w:t>
          </w:r>
          <w:r w:rsidR="00FF451F">
            <w:rPr>
              <w:szCs w:val="20"/>
            </w:rPr>
            <w:t>XX</w:t>
          </w:r>
          <w:r w:rsidRPr="007A45EF">
            <w:rPr>
              <w:szCs w:val="20"/>
            </w:rPr>
            <w:t xml:space="preserve"> (</w:t>
          </w:r>
          <w:r w:rsidR="00FF451F">
            <w:rPr>
              <w:szCs w:val="20"/>
            </w:rPr>
            <w:t>YYYY</w:t>
          </w:r>
          <w:r w:rsidRPr="007A45EF">
            <w:rPr>
              <w:szCs w:val="20"/>
            </w:rPr>
            <w:t xml:space="preserve">) </w:t>
          </w:r>
          <w:r w:rsidR="00FF451F">
            <w:rPr>
              <w:szCs w:val="20"/>
            </w:rPr>
            <w:t>X</w:t>
          </w:r>
          <w:r w:rsidRPr="007A45EF">
            <w:rPr>
              <w:szCs w:val="20"/>
            </w:rPr>
            <w:t>–</w:t>
          </w:r>
          <w:r w:rsidR="00FF451F">
            <w:rPr>
              <w:szCs w:val="20"/>
            </w:rPr>
            <w:t>XX</w:t>
          </w:r>
        </w:p>
        <w:p w14:paraId="4381BB5D" w14:textId="547B5F59" w:rsidR="00FE1FDE" w:rsidRDefault="00FE1FDE" w:rsidP="008B2CD4">
          <w:pPr>
            <w:pStyle w:val="Header"/>
            <w:jc w:val="center"/>
            <w:rPr>
              <w:sz w:val="20"/>
              <w:szCs w:val="20"/>
            </w:rPr>
          </w:pPr>
          <w:r w:rsidRPr="007A45EF">
            <w:rPr>
              <w:sz w:val="16"/>
              <w:szCs w:val="20"/>
            </w:rPr>
            <w:t xml:space="preserve">journal homepage: </w:t>
          </w:r>
          <w:r w:rsidR="003A0E55" w:rsidRPr="003A0E55">
            <w:rPr>
              <w:sz w:val="16"/>
              <w:szCs w:val="20"/>
            </w:rPr>
            <w:t>https://ejournal.atmajaya.ac.id/index.php/JTE</w:t>
          </w:r>
        </w:p>
      </w:tc>
    </w:tr>
    <w:tr w:rsidR="00FE1FDE" w14:paraId="7C7E1C5D" w14:textId="77777777" w:rsidTr="00537E82">
      <w:trPr>
        <w:trHeight w:val="160"/>
      </w:trPr>
      <w:tc>
        <w:tcPr>
          <w:tcW w:w="1444" w:type="dxa"/>
          <w:vMerge/>
          <w:tcBorders>
            <w:right w:val="nil"/>
          </w:tcBorders>
        </w:tcPr>
        <w:p w14:paraId="392AF49C" w14:textId="77777777" w:rsidR="00FE1FDE" w:rsidRDefault="00FE1FDE" w:rsidP="008B2CD4">
          <w:pPr>
            <w:pStyle w:val="Header"/>
            <w:jc w:val="center"/>
            <w:rPr>
              <w:sz w:val="20"/>
              <w:szCs w:val="20"/>
            </w:rPr>
          </w:pPr>
        </w:p>
      </w:tc>
      <w:tc>
        <w:tcPr>
          <w:tcW w:w="7323" w:type="dxa"/>
          <w:tcBorders>
            <w:top w:val="nil"/>
            <w:left w:val="nil"/>
            <w:bottom w:val="single" w:sz="12" w:space="0" w:color="auto"/>
          </w:tcBorders>
          <w:shd w:val="clear" w:color="auto" w:fill="FFFFFF" w:themeFill="background1"/>
        </w:tcPr>
        <w:p w14:paraId="3FF6DCB7" w14:textId="77777777" w:rsidR="00FE1FDE" w:rsidRPr="0048192E" w:rsidRDefault="00FE1FDE" w:rsidP="008B2CD4">
          <w:pPr>
            <w:pStyle w:val="Header"/>
            <w:jc w:val="center"/>
            <w:rPr>
              <w:sz w:val="16"/>
              <w:szCs w:val="20"/>
            </w:rPr>
          </w:pPr>
        </w:p>
      </w:tc>
    </w:tr>
  </w:tbl>
  <w:bookmarkEnd w:id="0"/>
  <w:p w14:paraId="0D130B5B" w14:textId="691851B0" w:rsidR="00FE1FDE" w:rsidRDefault="00C35F78">
    <w:pPr>
      <w:pStyle w:val="Header"/>
    </w:pPr>
    <w:r>
      <w:rPr>
        <w:noProof/>
        <w:sz w:val="20"/>
        <w:szCs w:val="20"/>
      </w:rPr>
      <mc:AlternateContent>
        <mc:Choice Requires="wps">
          <w:drawing>
            <wp:anchor distT="0" distB="0" distL="114300" distR="114300" simplePos="0" relativeHeight="251660288" behindDoc="1" locked="0" layoutInCell="1" allowOverlap="1" wp14:anchorId="55F4C572" wp14:editId="69E530B3">
              <wp:simplePos x="0" y="0"/>
              <wp:positionH relativeFrom="column">
                <wp:posOffset>3810</wp:posOffset>
              </wp:positionH>
              <wp:positionV relativeFrom="paragraph">
                <wp:posOffset>-654050</wp:posOffset>
              </wp:positionV>
              <wp:extent cx="890270" cy="61849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618490"/>
                      </a:xfrm>
                      <a:prstGeom prst="rect">
                        <a:avLst/>
                      </a:prstGeom>
                      <a:noFill/>
                      <a:ln w="38100" cmpd="dbl">
                        <a:noFill/>
                        <a:miter lim="800000"/>
                        <a:headEnd/>
                        <a:tailEnd/>
                      </a:ln>
                    </wps:spPr>
                    <wps:txbx>
                      <w:txbxContent>
                        <w:p w14:paraId="37F060E7" w14:textId="1F9388A5" w:rsidR="00C35F78" w:rsidRPr="00551B2B" w:rsidRDefault="00065607" w:rsidP="00C35F78">
                          <w:pPr>
                            <w:pStyle w:val="Header"/>
                            <w:jc w:val="center"/>
                            <w:rPr>
                              <w:sz w:val="12"/>
                              <w:szCs w:val="12"/>
                            </w:rPr>
                          </w:pPr>
                          <w:r>
                            <w:rPr>
                              <w:noProof/>
                              <w:sz w:val="12"/>
                              <w:szCs w:val="12"/>
                            </w:rPr>
                            <w:drawing>
                              <wp:inline distT="0" distB="0" distL="0" distR="0" wp14:anchorId="79EDE1ED" wp14:editId="576EC53F">
                                <wp:extent cx="669290" cy="530225"/>
                                <wp:effectExtent l="0" t="0" r="0" b="3175"/>
                                <wp:docPr id="1566685076" name="Picture 1" descr="A black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85076" name="Picture 1" descr="A black rectangular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9290" cy="530225"/>
                                        </a:xfrm>
                                        <a:prstGeom prst="rect">
                                          <a:avLst/>
                                        </a:prstGeom>
                                      </pic:spPr>
                                    </pic:pic>
                                  </a:graphicData>
                                </a:graphic>
                              </wp:inline>
                            </w:drawing>
                          </w:r>
                        </w:p>
                        <w:p w14:paraId="1BC25DC1" w14:textId="77777777" w:rsidR="00C35F78" w:rsidRPr="00551B2B" w:rsidRDefault="00C35F78" w:rsidP="00C35F78">
                          <w:pPr>
                            <w:jc w:val="center"/>
                            <w:rPr>
                              <w:b/>
                              <w:sz w:val="18"/>
                              <w:szCs w:val="18"/>
                            </w:rPr>
                          </w:pPr>
                        </w:p>
                      </w:txbxContent>
                    </wps:txbx>
                    <wps:bodyPr rot="0" vert="horz" wrap="square" lIns="91440" tIns="45720" rIns="91440" bIns="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BC28EF8">
            <v:rect id="Rectangle 1" style="position:absolute;margin-left:.3pt;margin-top:-51.5pt;width:70.1pt;height:48.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3pt" w14:anchorId="55F4C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">
              <v:stroke linestyle="thinThin"/>
              <v:textbox inset=",,,0">
                <w:txbxContent>
                  <w:p w:rsidRPr="00551B2B" w:rsidR="00C35F78" w:rsidP="00C35F78" w:rsidRDefault="00065607" w14:paraId="5A39BBE3" w14:textId="1F9388A5">
                    <w:pPr>
                      <w:pStyle w:val="Header"/>
                      <w:jc w:val="center"/>
                      <w:rPr>
                        <w:sz w:val="12"/>
                        <w:szCs w:val="12"/>
                      </w:rPr>
                    </w:pPr>
                    <w:r>
                      <w:rPr>
                        <w:noProof/>
                        <w:sz w:val="12"/>
                        <w:szCs w:val="12"/>
                      </w:rPr>
                      <w:drawing>
                        <wp:inline distT="0" distB="0" distL="0" distR="0" wp14:anchorId="7A8A0EF3" wp14:editId="576EC53F">
                          <wp:extent cx="669290" cy="530225"/>
                          <wp:effectExtent l="0" t="0" r="0" b="3175"/>
                          <wp:docPr id="1165577244" name="Picture 1" descr="A black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85076" name="Picture 1" descr="A black rectangular sign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69290" cy="530225"/>
                                  </a:xfrm>
                                  <a:prstGeom prst="rect">
                                    <a:avLst/>
                                  </a:prstGeom>
                                </pic:spPr>
                              </pic:pic>
                            </a:graphicData>
                          </a:graphic>
                        </wp:inline>
                      </w:drawing>
                    </w:r>
                  </w:p>
                  <w:p w:rsidRPr="00551B2B" w:rsidR="00C35F78" w:rsidP="00C35F78" w:rsidRDefault="00C35F78" w14:paraId="41C8F396" w14:textId="77777777">
                    <w:pPr>
                      <w:jc w:val="center"/>
                      <w:rPr>
                        <w:b/>
                        <w:sz w:val="18"/>
                        <w:szCs w:val="18"/>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E134F"/>
    <w:multiLevelType w:val="multilevel"/>
    <w:tmpl w:val="7CE6F92E"/>
    <w:lvl w:ilvl="0">
      <w:start w:val="4"/>
      <w:numFmt w:val="decimal"/>
      <w:lvlText w:val="%1"/>
      <w:lvlJc w:val="left"/>
      <w:pPr>
        <w:ind w:left="620" w:hanging="620"/>
      </w:pPr>
      <w:rPr>
        <w:rFonts w:hint="default"/>
      </w:rPr>
    </w:lvl>
    <w:lvl w:ilvl="1">
      <w:start w:val="2"/>
      <w:numFmt w:val="decimal"/>
      <w:lvlText w:val="%1.%2"/>
      <w:lvlJc w:val="left"/>
      <w:pPr>
        <w:ind w:left="740" w:hanging="620"/>
      </w:pPr>
      <w:rPr>
        <w:rFonts w:hint="default"/>
      </w:rPr>
    </w:lvl>
    <w:lvl w:ilvl="2">
      <w:start w:val="1"/>
      <w:numFmt w:val="decimal"/>
      <w:lvlText w:val="%1.%2.%3"/>
      <w:lvlJc w:val="left"/>
      <w:pPr>
        <w:ind w:left="960" w:hanging="720"/>
      </w:pPr>
      <w:rPr>
        <w:rFonts w:hint="default"/>
        <w:b/>
        <w:bCs/>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 w15:restartNumberingAfterBreak="0">
    <w:nsid w:val="17DD3056"/>
    <w:multiLevelType w:val="multilevel"/>
    <w:tmpl w:val="5EF074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1"/>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000180"/>
    <w:multiLevelType w:val="multilevel"/>
    <w:tmpl w:val="5B34606A"/>
    <w:lvl w:ilvl="0">
      <w:start w:val="1"/>
      <w:numFmt w:val="decimal"/>
      <w:lvlText w:val="%1."/>
      <w:lvlJc w:val="left"/>
      <w:pPr>
        <w:ind w:left="360" w:hanging="360"/>
      </w:pPr>
    </w:lvl>
    <w:lvl w:ilvl="1">
      <w:start w:val="2"/>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720" w:hanging="72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080" w:hanging="108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440" w:hanging="1440"/>
      </w:pPr>
      <w:rPr>
        <w:rFonts w:ascii="Times New Roman" w:hAnsi="Times New Roman" w:cs="Times New Roman" w:hint="default"/>
      </w:rPr>
    </w:lvl>
  </w:abstractNum>
  <w:abstractNum w:abstractNumId="3" w15:restartNumberingAfterBreak="0">
    <w:nsid w:val="20807D95"/>
    <w:multiLevelType w:val="hybridMultilevel"/>
    <w:tmpl w:val="F81E413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21D35897"/>
    <w:multiLevelType w:val="hybridMultilevel"/>
    <w:tmpl w:val="BF664C44"/>
    <w:lvl w:ilvl="0" w:tplc="04090019">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5" w15:restartNumberingAfterBreak="0">
    <w:nsid w:val="330B70CE"/>
    <w:multiLevelType w:val="hybridMultilevel"/>
    <w:tmpl w:val="C44E70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744770"/>
    <w:multiLevelType w:val="multilevel"/>
    <w:tmpl w:val="8DB248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D93724"/>
    <w:multiLevelType w:val="hybridMultilevel"/>
    <w:tmpl w:val="4A9CC4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B917CC"/>
    <w:multiLevelType w:val="hybridMultilevel"/>
    <w:tmpl w:val="2D08E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B150B7"/>
    <w:multiLevelType w:val="multilevel"/>
    <w:tmpl w:val="26F883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6BC7078"/>
    <w:multiLevelType w:val="hybridMultilevel"/>
    <w:tmpl w:val="BDD2AD20"/>
    <w:lvl w:ilvl="0" w:tplc="DBA86E30">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15:restartNumberingAfterBreak="0">
    <w:nsid w:val="4F1C1D5E"/>
    <w:multiLevelType w:val="hybridMultilevel"/>
    <w:tmpl w:val="9C8894BE"/>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 w15:restartNumberingAfterBreak="0">
    <w:nsid w:val="53204421"/>
    <w:multiLevelType w:val="hybridMultilevel"/>
    <w:tmpl w:val="4720FA7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5F230F34"/>
    <w:multiLevelType w:val="hybridMultilevel"/>
    <w:tmpl w:val="BE0C4E7A"/>
    <w:lvl w:ilvl="0" w:tplc="4409000F">
      <w:start w:val="1"/>
      <w:numFmt w:val="decimal"/>
      <w:lvlText w:val="%1."/>
      <w:lvlJc w:val="left"/>
      <w:pPr>
        <w:ind w:left="1146" w:hanging="360"/>
      </w:p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14" w15:restartNumberingAfterBreak="0">
    <w:nsid w:val="6161199C"/>
    <w:multiLevelType w:val="multilevel"/>
    <w:tmpl w:val="DA0A6B5E"/>
    <w:lvl w:ilvl="0">
      <w:start w:val="1"/>
      <w:numFmt w:val="decimal"/>
      <w:lvlText w:val="%1."/>
      <w:lvlJc w:val="left"/>
      <w:pPr>
        <w:ind w:left="360" w:hanging="360"/>
      </w:pPr>
      <w:rPr>
        <w:rFonts w:hint="default"/>
        <w:sz w:val="20"/>
        <w:szCs w:val="20"/>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3964916"/>
    <w:multiLevelType w:val="hybridMultilevel"/>
    <w:tmpl w:val="356E41CE"/>
    <w:lvl w:ilvl="0" w:tplc="15745B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93391"/>
    <w:multiLevelType w:val="hybridMultilevel"/>
    <w:tmpl w:val="3022E640"/>
    <w:lvl w:ilvl="0" w:tplc="0421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6CC5AFA"/>
    <w:multiLevelType w:val="hybridMultilevel"/>
    <w:tmpl w:val="D7DA7F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6F03F30"/>
    <w:multiLevelType w:val="hybridMultilevel"/>
    <w:tmpl w:val="939C5228"/>
    <w:lvl w:ilvl="0" w:tplc="EC46EE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D2E15"/>
    <w:multiLevelType w:val="multilevel"/>
    <w:tmpl w:val="230CD5D0"/>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424" w:hanging="72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0" w15:restartNumberingAfterBreak="0">
    <w:nsid w:val="7B5E29FB"/>
    <w:multiLevelType w:val="hybridMultilevel"/>
    <w:tmpl w:val="6DF495A2"/>
    <w:lvl w:ilvl="0" w:tplc="0F824F38">
      <w:start w:val="1"/>
      <w:numFmt w:val="decimal"/>
      <w:lvlText w:val="4.2.%1"/>
      <w:lvlJc w:val="left"/>
      <w:pPr>
        <w:ind w:left="720" w:hanging="360"/>
      </w:pPr>
      <w:rPr>
        <w:rFonts w:ascii="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12"/>
  </w:num>
  <w:num w:numId="4">
    <w:abstractNumId w:val="3"/>
  </w:num>
  <w:num w:numId="5">
    <w:abstractNumId w:val="4"/>
  </w:num>
  <w:num w:numId="6">
    <w:abstractNumId w:val="11"/>
  </w:num>
  <w:num w:numId="7">
    <w:abstractNumId w:val="7"/>
  </w:num>
  <w:num w:numId="8">
    <w:abstractNumId w:val="17"/>
  </w:num>
  <w:num w:numId="9">
    <w:abstractNumId w:val="5"/>
  </w:num>
  <w:num w:numId="10">
    <w:abstractNumId w:val="15"/>
  </w:num>
  <w:num w:numId="11">
    <w:abstractNumId w:val="18"/>
  </w:num>
  <w:num w:numId="12">
    <w:abstractNumId w:val="6"/>
  </w:num>
  <w:num w:numId="13">
    <w:abstractNumId w:val="2"/>
  </w:num>
  <w:num w:numId="14">
    <w:abstractNumId w:val="20"/>
  </w:num>
  <w:num w:numId="15">
    <w:abstractNumId w:val="0"/>
  </w:num>
  <w:num w:numId="16">
    <w:abstractNumId w:val="8"/>
  </w:num>
  <w:num w:numId="17">
    <w:abstractNumId w:val="14"/>
  </w:num>
  <w:num w:numId="18">
    <w:abstractNumId w:val="10"/>
  </w:num>
  <w:num w:numId="19">
    <w:abstractNumId w:val="19"/>
  </w:num>
  <w:num w:numId="20">
    <w:abstractNumId w:val="13"/>
  </w:num>
  <w:num w:numId="2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1NDEwsbA0tzQ2tTBX0lEKTi0uzszPAykwqgUAAxJUTSwAAAA="/>
  </w:docVars>
  <w:rsids>
    <w:rsidRoot w:val="00A10AB6"/>
    <w:rsid w:val="00000E56"/>
    <w:rsid w:val="000030D5"/>
    <w:rsid w:val="00006984"/>
    <w:rsid w:val="00010679"/>
    <w:rsid w:val="00020418"/>
    <w:rsid w:val="0002206A"/>
    <w:rsid w:val="000229A1"/>
    <w:rsid w:val="00022E9C"/>
    <w:rsid w:val="0002732A"/>
    <w:rsid w:val="00031C48"/>
    <w:rsid w:val="00033454"/>
    <w:rsid w:val="0003520C"/>
    <w:rsid w:val="000431D4"/>
    <w:rsid w:val="0004542B"/>
    <w:rsid w:val="000464D7"/>
    <w:rsid w:val="00047585"/>
    <w:rsid w:val="00050FEA"/>
    <w:rsid w:val="00055482"/>
    <w:rsid w:val="000569E5"/>
    <w:rsid w:val="00056F5A"/>
    <w:rsid w:val="00057165"/>
    <w:rsid w:val="00060FF2"/>
    <w:rsid w:val="00065607"/>
    <w:rsid w:val="00066C3B"/>
    <w:rsid w:val="0007378D"/>
    <w:rsid w:val="00073CD8"/>
    <w:rsid w:val="00074C07"/>
    <w:rsid w:val="000750DE"/>
    <w:rsid w:val="00075907"/>
    <w:rsid w:val="000777D7"/>
    <w:rsid w:val="00083129"/>
    <w:rsid w:val="000855E5"/>
    <w:rsid w:val="0009054D"/>
    <w:rsid w:val="00091F6F"/>
    <w:rsid w:val="00093A09"/>
    <w:rsid w:val="000A363B"/>
    <w:rsid w:val="000A380C"/>
    <w:rsid w:val="000A69A3"/>
    <w:rsid w:val="000B061F"/>
    <w:rsid w:val="000B7B77"/>
    <w:rsid w:val="000C2BAC"/>
    <w:rsid w:val="000D6901"/>
    <w:rsid w:val="000E182A"/>
    <w:rsid w:val="000E6F83"/>
    <w:rsid w:val="000F76C7"/>
    <w:rsid w:val="00101E62"/>
    <w:rsid w:val="00102798"/>
    <w:rsid w:val="00102EE0"/>
    <w:rsid w:val="001034B7"/>
    <w:rsid w:val="001038F2"/>
    <w:rsid w:val="00104171"/>
    <w:rsid w:val="00105C79"/>
    <w:rsid w:val="00114E28"/>
    <w:rsid w:val="0011694F"/>
    <w:rsid w:val="00116CC5"/>
    <w:rsid w:val="001243A5"/>
    <w:rsid w:val="00135FAC"/>
    <w:rsid w:val="001448D2"/>
    <w:rsid w:val="00146A18"/>
    <w:rsid w:val="0015002A"/>
    <w:rsid w:val="001510CF"/>
    <w:rsid w:val="00151CFA"/>
    <w:rsid w:val="0015437C"/>
    <w:rsid w:val="001550FC"/>
    <w:rsid w:val="00155C24"/>
    <w:rsid w:val="0015651A"/>
    <w:rsid w:val="00156E33"/>
    <w:rsid w:val="001667A8"/>
    <w:rsid w:val="001713F6"/>
    <w:rsid w:val="0018394F"/>
    <w:rsid w:val="001A3513"/>
    <w:rsid w:val="001A39C0"/>
    <w:rsid w:val="001A4C73"/>
    <w:rsid w:val="001B742D"/>
    <w:rsid w:val="001B78E0"/>
    <w:rsid w:val="001C179D"/>
    <w:rsid w:val="001C1B99"/>
    <w:rsid w:val="001C1D46"/>
    <w:rsid w:val="001C5B25"/>
    <w:rsid w:val="001D010B"/>
    <w:rsid w:val="001D36E4"/>
    <w:rsid w:val="001D4A86"/>
    <w:rsid w:val="001E2F45"/>
    <w:rsid w:val="001E3425"/>
    <w:rsid w:val="001E75BE"/>
    <w:rsid w:val="001F049D"/>
    <w:rsid w:val="0020395D"/>
    <w:rsid w:val="00211DB2"/>
    <w:rsid w:val="002141ED"/>
    <w:rsid w:val="002172F5"/>
    <w:rsid w:val="0022189E"/>
    <w:rsid w:val="00222D9A"/>
    <w:rsid w:val="00223423"/>
    <w:rsid w:val="00224F77"/>
    <w:rsid w:val="00230993"/>
    <w:rsid w:val="00233FCE"/>
    <w:rsid w:val="002344D9"/>
    <w:rsid w:val="00235F2B"/>
    <w:rsid w:val="00237561"/>
    <w:rsid w:val="00243300"/>
    <w:rsid w:val="0025363B"/>
    <w:rsid w:val="00260705"/>
    <w:rsid w:val="002612AB"/>
    <w:rsid w:val="00264DD5"/>
    <w:rsid w:val="00270558"/>
    <w:rsid w:val="0027314C"/>
    <w:rsid w:val="00274441"/>
    <w:rsid w:val="00281F7A"/>
    <w:rsid w:val="00285077"/>
    <w:rsid w:val="0028786F"/>
    <w:rsid w:val="00293593"/>
    <w:rsid w:val="00294FF2"/>
    <w:rsid w:val="00297322"/>
    <w:rsid w:val="00297FFE"/>
    <w:rsid w:val="002A66CD"/>
    <w:rsid w:val="002A68EC"/>
    <w:rsid w:val="002A706C"/>
    <w:rsid w:val="002B1F87"/>
    <w:rsid w:val="002B47F0"/>
    <w:rsid w:val="002B4CFA"/>
    <w:rsid w:val="002B632D"/>
    <w:rsid w:val="002C109A"/>
    <w:rsid w:val="002C364D"/>
    <w:rsid w:val="002C4323"/>
    <w:rsid w:val="002C6BC1"/>
    <w:rsid w:val="002C7C3E"/>
    <w:rsid w:val="002D2A6A"/>
    <w:rsid w:val="002D2ACD"/>
    <w:rsid w:val="002D7CA8"/>
    <w:rsid w:val="002E0857"/>
    <w:rsid w:val="002E2385"/>
    <w:rsid w:val="002E28C8"/>
    <w:rsid w:val="002E7721"/>
    <w:rsid w:val="002E7C40"/>
    <w:rsid w:val="002F337B"/>
    <w:rsid w:val="002F7D5A"/>
    <w:rsid w:val="003006BF"/>
    <w:rsid w:val="0030135E"/>
    <w:rsid w:val="00303CF7"/>
    <w:rsid w:val="00305B81"/>
    <w:rsid w:val="00314323"/>
    <w:rsid w:val="0031526D"/>
    <w:rsid w:val="003206FD"/>
    <w:rsid w:val="00324644"/>
    <w:rsid w:val="00337EAD"/>
    <w:rsid w:val="00341526"/>
    <w:rsid w:val="003619B6"/>
    <w:rsid w:val="0036221C"/>
    <w:rsid w:val="00363BA7"/>
    <w:rsid w:val="003673BB"/>
    <w:rsid w:val="00371B01"/>
    <w:rsid w:val="003725C4"/>
    <w:rsid w:val="00372B0C"/>
    <w:rsid w:val="003738EC"/>
    <w:rsid w:val="00374E36"/>
    <w:rsid w:val="00380A41"/>
    <w:rsid w:val="00380BA2"/>
    <w:rsid w:val="00384326"/>
    <w:rsid w:val="0038659D"/>
    <w:rsid w:val="003866C5"/>
    <w:rsid w:val="00386711"/>
    <w:rsid w:val="003935AF"/>
    <w:rsid w:val="00393B20"/>
    <w:rsid w:val="003A0E55"/>
    <w:rsid w:val="003A17F8"/>
    <w:rsid w:val="003A3313"/>
    <w:rsid w:val="003A47C4"/>
    <w:rsid w:val="003A4F9E"/>
    <w:rsid w:val="003B4646"/>
    <w:rsid w:val="003B7F06"/>
    <w:rsid w:val="003C150F"/>
    <w:rsid w:val="003D1366"/>
    <w:rsid w:val="003D2DB5"/>
    <w:rsid w:val="003D3891"/>
    <w:rsid w:val="003D3C91"/>
    <w:rsid w:val="003D4136"/>
    <w:rsid w:val="003D4CE5"/>
    <w:rsid w:val="003D5BFF"/>
    <w:rsid w:val="003E29FB"/>
    <w:rsid w:val="003E2F7C"/>
    <w:rsid w:val="003E50B3"/>
    <w:rsid w:val="003F010F"/>
    <w:rsid w:val="003F18AD"/>
    <w:rsid w:val="00405F24"/>
    <w:rsid w:val="004112CB"/>
    <w:rsid w:val="0041137A"/>
    <w:rsid w:val="00411A94"/>
    <w:rsid w:val="004147B2"/>
    <w:rsid w:val="004148FF"/>
    <w:rsid w:val="0042018C"/>
    <w:rsid w:val="00421895"/>
    <w:rsid w:val="00421C22"/>
    <w:rsid w:val="00422271"/>
    <w:rsid w:val="0042429F"/>
    <w:rsid w:val="00444CA8"/>
    <w:rsid w:val="00446E6B"/>
    <w:rsid w:val="00452E00"/>
    <w:rsid w:val="0045374C"/>
    <w:rsid w:val="00460D6A"/>
    <w:rsid w:val="004617DB"/>
    <w:rsid w:val="00461969"/>
    <w:rsid w:val="00463C26"/>
    <w:rsid w:val="00467162"/>
    <w:rsid w:val="00471CD6"/>
    <w:rsid w:val="0047253D"/>
    <w:rsid w:val="004742D3"/>
    <w:rsid w:val="00476994"/>
    <w:rsid w:val="00476DA2"/>
    <w:rsid w:val="0047741E"/>
    <w:rsid w:val="00477DD5"/>
    <w:rsid w:val="00477F16"/>
    <w:rsid w:val="00480A44"/>
    <w:rsid w:val="004834D5"/>
    <w:rsid w:val="00484464"/>
    <w:rsid w:val="0048659F"/>
    <w:rsid w:val="00486885"/>
    <w:rsid w:val="00487A9C"/>
    <w:rsid w:val="00491358"/>
    <w:rsid w:val="00494E3A"/>
    <w:rsid w:val="004954CA"/>
    <w:rsid w:val="004A0D5A"/>
    <w:rsid w:val="004A474D"/>
    <w:rsid w:val="004B2248"/>
    <w:rsid w:val="004B2894"/>
    <w:rsid w:val="004B46FD"/>
    <w:rsid w:val="004B47E7"/>
    <w:rsid w:val="004B4AB4"/>
    <w:rsid w:val="004C51DC"/>
    <w:rsid w:val="004D2DFF"/>
    <w:rsid w:val="004D6BCF"/>
    <w:rsid w:val="004E00B5"/>
    <w:rsid w:val="004E1E20"/>
    <w:rsid w:val="004E28FA"/>
    <w:rsid w:val="004E6182"/>
    <w:rsid w:val="004E6B1C"/>
    <w:rsid w:val="004E6FA5"/>
    <w:rsid w:val="004F14F4"/>
    <w:rsid w:val="004F76D9"/>
    <w:rsid w:val="004F7CB8"/>
    <w:rsid w:val="00500782"/>
    <w:rsid w:val="00500B67"/>
    <w:rsid w:val="00531D83"/>
    <w:rsid w:val="0053429D"/>
    <w:rsid w:val="00536DF2"/>
    <w:rsid w:val="005376E1"/>
    <w:rsid w:val="00537E82"/>
    <w:rsid w:val="005416E8"/>
    <w:rsid w:val="00544F67"/>
    <w:rsid w:val="00546BDD"/>
    <w:rsid w:val="00550358"/>
    <w:rsid w:val="00551B2B"/>
    <w:rsid w:val="0055221E"/>
    <w:rsid w:val="005535AA"/>
    <w:rsid w:val="00561307"/>
    <w:rsid w:val="005637A2"/>
    <w:rsid w:val="00570E3F"/>
    <w:rsid w:val="0057310F"/>
    <w:rsid w:val="005732F3"/>
    <w:rsid w:val="00576995"/>
    <w:rsid w:val="00581B4F"/>
    <w:rsid w:val="00583CF1"/>
    <w:rsid w:val="00586AD5"/>
    <w:rsid w:val="00591B46"/>
    <w:rsid w:val="00592FE2"/>
    <w:rsid w:val="005954DC"/>
    <w:rsid w:val="005A037C"/>
    <w:rsid w:val="005A1653"/>
    <w:rsid w:val="005A1CD0"/>
    <w:rsid w:val="005A42CF"/>
    <w:rsid w:val="005A798F"/>
    <w:rsid w:val="005B0141"/>
    <w:rsid w:val="005B3946"/>
    <w:rsid w:val="005B6531"/>
    <w:rsid w:val="005C012E"/>
    <w:rsid w:val="005C3822"/>
    <w:rsid w:val="005C4635"/>
    <w:rsid w:val="005C487A"/>
    <w:rsid w:val="005C53B8"/>
    <w:rsid w:val="005C7077"/>
    <w:rsid w:val="005D4960"/>
    <w:rsid w:val="005E2D29"/>
    <w:rsid w:val="005E3E80"/>
    <w:rsid w:val="005E4A88"/>
    <w:rsid w:val="005E614B"/>
    <w:rsid w:val="005F0AAC"/>
    <w:rsid w:val="005F2598"/>
    <w:rsid w:val="005F2EC6"/>
    <w:rsid w:val="005F6441"/>
    <w:rsid w:val="005F66A8"/>
    <w:rsid w:val="00601AB0"/>
    <w:rsid w:val="006062EE"/>
    <w:rsid w:val="00611DAE"/>
    <w:rsid w:val="00616021"/>
    <w:rsid w:val="006165D7"/>
    <w:rsid w:val="00620D97"/>
    <w:rsid w:val="00621460"/>
    <w:rsid w:val="00621655"/>
    <w:rsid w:val="00627DAE"/>
    <w:rsid w:val="006305A7"/>
    <w:rsid w:val="00631697"/>
    <w:rsid w:val="00631E83"/>
    <w:rsid w:val="0064374B"/>
    <w:rsid w:val="00644C4D"/>
    <w:rsid w:val="00645D42"/>
    <w:rsid w:val="00645F0B"/>
    <w:rsid w:val="006466DC"/>
    <w:rsid w:val="006479EB"/>
    <w:rsid w:val="00665B82"/>
    <w:rsid w:val="00666E25"/>
    <w:rsid w:val="006716CE"/>
    <w:rsid w:val="00672D16"/>
    <w:rsid w:val="0067770D"/>
    <w:rsid w:val="00682289"/>
    <w:rsid w:val="0068420A"/>
    <w:rsid w:val="00685514"/>
    <w:rsid w:val="00692B75"/>
    <w:rsid w:val="006937CE"/>
    <w:rsid w:val="006977E8"/>
    <w:rsid w:val="006A50D7"/>
    <w:rsid w:val="006B1A68"/>
    <w:rsid w:val="006B546A"/>
    <w:rsid w:val="006C0636"/>
    <w:rsid w:val="006C086B"/>
    <w:rsid w:val="006C0CE1"/>
    <w:rsid w:val="006C145D"/>
    <w:rsid w:val="006C1C5C"/>
    <w:rsid w:val="006C2892"/>
    <w:rsid w:val="006C5DDB"/>
    <w:rsid w:val="006C60F1"/>
    <w:rsid w:val="006C6D8F"/>
    <w:rsid w:val="006C6E79"/>
    <w:rsid w:val="006C6EDE"/>
    <w:rsid w:val="006D63AA"/>
    <w:rsid w:val="006E1EBD"/>
    <w:rsid w:val="006E2373"/>
    <w:rsid w:val="006E4ACD"/>
    <w:rsid w:val="006E7B6B"/>
    <w:rsid w:val="006F28FA"/>
    <w:rsid w:val="006F556F"/>
    <w:rsid w:val="006F5F3E"/>
    <w:rsid w:val="00701DC3"/>
    <w:rsid w:val="0070478D"/>
    <w:rsid w:val="00704BA9"/>
    <w:rsid w:val="00705393"/>
    <w:rsid w:val="00707B5D"/>
    <w:rsid w:val="007162B1"/>
    <w:rsid w:val="00723829"/>
    <w:rsid w:val="00725BAF"/>
    <w:rsid w:val="00730033"/>
    <w:rsid w:val="00733E9E"/>
    <w:rsid w:val="007356C2"/>
    <w:rsid w:val="00736DBA"/>
    <w:rsid w:val="00737083"/>
    <w:rsid w:val="00737A87"/>
    <w:rsid w:val="00740CB1"/>
    <w:rsid w:val="0074128D"/>
    <w:rsid w:val="00745581"/>
    <w:rsid w:val="007464AC"/>
    <w:rsid w:val="00746B98"/>
    <w:rsid w:val="00747A35"/>
    <w:rsid w:val="007520E8"/>
    <w:rsid w:val="00752CFE"/>
    <w:rsid w:val="00757907"/>
    <w:rsid w:val="00763FF1"/>
    <w:rsid w:val="007668AA"/>
    <w:rsid w:val="00771500"/>
    <w:rsid w:val="00777400"/>
    <w:rsid w:val="00785E12"/>
    <w:rsid w:val="00791A5A"/>
    <w:rsid w:val="0079494C"/>
    <w:rsid w:val="007A012B"/>
    <w:rsid w:val="007A36E2"/>
    <w:rsid w:val="007B7F5B"/>
    <w:rsid w:val="007C02C6"/>
    <w:rsid w:val="007C0BC0"/>
    <w:rsid w:val="007C479D"/>
    <w:rsid w:val="007C5E83"/>
    <w:rsid w:val="007D3A7A"/>
    <w:rsid w:val="007E0EB4"/>
    <w:rsid w:val="007E7E92"/>
    <w:rsid w:val="007F030D"/>
    <w:rsid w:val="007F346F"/>
    <w:rsid w:val="007F5783"/>
    <w:rsid w:val="00807485"/>
    <w:rsid w:val="008111C9"/>
    <w:rsid w:val="00813220"/>
    <w:rsid w:val="0082067C"/>
    <w:rsid w:val="0082269E"/>
    <w:rsid w:val="00822FBC"/>
    <w:rsid w:val="00830317"/>
    <w:rsid w:val="0083471D"/>
    <w:rsid w:val="00837C7F"/>
    <w:rsid w:val="008417E6"/>
    <w:rsid w:val="008429AD"/>
    <w:rsid w:val="00846C5B"/>
    <w:rsid w:val="00847B96"/>
    <w:rsid w:val="00851512"/>
    <w:rsid w:val="00853031"/>
    <w:rsid w:val="0085547B"/>
    <w:rsid w:val="0086619E"/>
    <w:rsid w:val="008703AD"/>
    <w:rsid w:val="00871623"/>
    <w:rsid w:val="00871ED6"/>
    <w:rsid w:val="008834CA"/>
    <w:rsid w:val="00883776"/>
    <w:rsid w:val="008907B4"/>
    <w:rsid w:val="00892B50"/>
    <w:rsid w:val="00895CED"/>
    <w:rsid w:val="008A3394"/>
    <w:rsid w:val="008A480A"/>
    <w:rsid w:val="008B2CD4"/>
    <w:rsid w:val="008B4ABE"/>
    <w:rsid w:val="008B5CDA"/>
    <w:rsid w:val="008B6375"/>
    <w:rsid w:val="008B645C"/>
    <w:rsid w:val="008C0069"/>
    <w:rsid w:val="008C1BF7"/>
    <w:rsid w:val="008C2568"/>
    <w:rsid w:val="008C2CDB"/>
    <w:rsid w:val="008C6309"/>
    <w:rsid w:val="008C7D2C"/>
    <w:rsid w:val="008C7E19"/>
    <w:rsid w:val="008D0990"/>
    <w:rsid w:val="008D1775"/>
    <w:rsid w:val="008D2C6A"/>
    <w:rsid w:val="008D2F9E"/>
    <w:rsid w:val="008D62F5"/>
    <w:rsid w:val="008E48E5"/>
    <w:rsid w:val="008E64CB"/>
    <w:rsid w:val="008F30FB"/>
    <w:rsid w:val="008F4526"/>
    <w:rsid w:val="008F63F9"/>
    <w:rsid w:val="00900D7F"/>
    <w:rsid w:val="009063B1"/>
    <w:rsid w:val="00911CC3"/>
    <w:rsid w:val="00916669"/>
    <w:rsid w:val="00916FA0"/>
    <w:rsid w:val="00923244"/>
    <w:rsid w:val="00926430"/>
    <w:rsid w:val="00934F95"/>
    <w:rsid w:val="00940FA2"/>
    <w:rsid w:val="00942002"/>
    <w:rsid w:val="00946B2F"/>
    <w:rsid w:val="00961982"/>
    <w:rsid w:val="009623DA"/>
    <w:rsid w:val="00963D81"/>
    <w:rsid w:val="009653B9"/>
    <w:rsid w:val="009677B9"/>
    <w:rsid w:val="00967EC3"/>
    <w:rsid w:val="009716E6"/>
    <w:rsid w:val="009728D5"/>
    <w:rsid w:val="00974F23"/>
    <w:rsid w:val="00976759"/>
    <w:rsid w:val="00982FE3"/>
    <w:rsid w:val="00983EA5"/>
    <w:rsid w:val="009853F5"/>
    <w:rsid w:val="00987AF4"/>
    <w:rsid w:val="00987F1A"/>
    <w:rsid w:val="009948B0"/>
    <w:rsid w:val="00996068"/>
    <w:rsid w:val="00996DA0"/>
    <w:rsid w:val="009A07F4"/>
    <w:rsid w:val="009A10DB"/>
    <w:rsid w:val="009A156E"/>
    <w:rsid w:val="009A30B6"/>
    <w:rsid w:val="009A5C91"/>
    <w:rsid w:val="009A6710"/>
    <w:rsid w:val="009B1538"/>
    <w:rsid w:val="009B32C8"/>
    <w:rsid w:val="009C30F5"/>
    <w:rsid w:val="009C3A32"/>
    <w:rsid w:val="009C4EE3"/>
    <w:rsid w:val="009C5924"/>
    <w:rsid w:val="009D0C13"/>
    <w:rsid w:val="009D1EE2"/>
    <w:rsid w:val="009D615E"/>
    <w:rsid w:val="009E41C7"/>
    <w:rsid w:val="00A02B60"/>
    <w:rsid w:val="00A04101"/>
    <w:rsid w:val="00A05877"/>
    <w:rsid w:val="00A10AB6"/>
    <w:rsid w:val="00A13865"/>
    <w:rsid w:val="00A15172"/>
    <w:rsid w:val="00A15662"/>
    <w:rsid w:val="00A173BD"/>
    <w:rsid w:val="00A226D3"/>
    <w:rsid w:val="00A24ED8"/>
    <w:rsid w:val="00A25AC0"/>
    <w:rsid w:val="00A30B8C"/>
    <w:rsid w:val="00A34DDD"/>
    <w:rsid w:val="00A351AA"/>
    <w:rsid w:val="00A406D1"/>
    <w:rsid w:val="00A46D28"/>
    <w:rsid w:val="00A522E5"/>
    <w:rsid w:val="00A53679"/>
    <w:rsid w:val="00A54510"/>
    <w:rsid w:val="00A57D06"/>
    <w:rsid w:val="00A65BDD"/>
    <w:rsid w:val="00A6687D"/>
    <w:rsid w:val="00A67483"/>
    <w:rsid w:val="00A67757"/>
    <w:rsid w:val="00A70F21"/>
    <w:rsid w:val="00A8483A"/>
    <w:rsid w:val="00A85C0B"/>
    <w:rsid w:val="00A86317"/>
    <w:rsid w:val="00AA0BA6"/>
    <w:rsid w:val="00AA0D06"/>
    <w:rsid w:val="00AA1A79"/>
    <w:rsid w:val="00AA7FBE"/>
    <w:rsid w:val="00AC1EC9"/>
    <w:rsid w:val="00AC41E2"/>
    <w:rsid w:val="00AC45AB"/>
    <w:rsid w:val="00AC5050"/>
    <w:rsid w:val="00AD1B96"/>
    <w:rsid w:val="00AD3CCD"/>
    <w:rsid w:val="00AD67CA"/>
    <w:rsid w:val="00AE1446"/>
    <w:rsid w:val="00AE4623"/>
    <w:rsid w:val="00AE6E80"/>
    <w:rsid w:val="00AF53B5"/>
    <w:rsid w:val="00B002A2"/>
    <w:rsid w:val="00B043AD"/>
    <w:rsid w:val="00B1212A"/>
    <w:rsid w:val="00B21D97"/>
    <w:rsid w:val="00B30DBC"/>
    <w:rsid w:val="00B32ABC"/>
    <w:rsid w:val="00B35798"/>
    <w:rsid w:val="00B36A46"/>
    <w:rsid w:val="00B40D23"/>
    <w:rsid w:val="00B44A9F"/>
    <w:rsid w:val="00B546F9"/>
    <w:rsid w:val="00B55721"/>
    <w:rsid w:val="00B61E24"/>
    <w:rsid w:val="00B6234B"/>
    <w:rsid w:val="00B6301D"/>
    <w:rsid w:val="00B63D2A"/>
    <w:rsid w:val="00B71C10"/>
    <w:rsid w:val="00B71CB9"/>
    <w:rsid w:val="00B8219B"/>
    <w:rsid w:val="00B8641F"/>
    <w:rsid w:val="00B87A42"/>
    <w:rsid w:val="00B9281F"/>
    <w:rsid w:val="00B95081"/>
    <w:rsid w:val="00B95555"/>
    <w:rsid w:val="00BA3E95"/>
    <w:rsid w:val="00BB1C5E"/>
    <w:rsid w:val="00BB56BB"/>
    <w:rsid w:val="00BC0523"/>
    <w:rsid w:val="00BC2DF3"/>
    <w:rsid w:val="00BC5966"/>
    <w:rsid w:val="00BC688C"/>
    <w:rsid w:val="00BD4C89"/>
    <w:rsid w:val="00BD5BB8"/>
    <w:rsid w:val="00BF02AC"/>
    <w:rsid w:val="00BF6F83"/>
    <w:rsid w:val="00BF706D"/>
    <w:rsid w:val="00BF7531"/>
    <w:rsid w:val="00C057D2"/>
    <w:rsid w:val="00C05F8B"/>
    <w:rsid w:val="00C10266"/>
    <w:rsid w:val="00C14837"/>
    <w:rsid w:val="00C16A2A"/>
    <w:rsid w:val="00C22F27"/>
    <w:rsid w:val="00C23746"/>
    <w:rsid w:val="00C30AB9"/>
    <w:rsid w:val="00C338F0"/>
    <w:rsid w:val="00C3425D"/>
    <w:rsid w:val="00C3586B"/>
    <w:rsid w:val="00C35F78"/>
    <w:rsid w:val="00C37267"/>
    <w:rsid w:val="00C37CD5"/>
    <w:rsid w:val="00C51D5D"/>
    <w:rsid w:val="00C564EF"/>
    <w:rsid w:val="00C57060"/>
    <w:rsid w:val="00C576DA"/>
    <w:rsid w:val="00C57EA8"/>
    <w:rsid w:val="00C621CE"/>
    <w:rsid w:val="00C62F2A"/>
    <w:rsid w:val="00C63946"/>
    <w:rsid w:val="00C63CDE"/>
    <w:rsid w:val="00C715BA"/>
    <w:rsid w:val="00C71CB7"/>
    <w:rsid w:val="00C738D4"/>
    <w:rsid w:val="00C82432"/>
    <w:rsid w:val="00C8319A"/>
    <w:rsid w:val="00C8349B"/>
    <w:rsid w:val="00C84480"/>
    <w:rsid w:val="00C86398"/>
    <w:rsid w:val="00C963DF"/>
    <w:rsid w:val="00C963F4"/>
    <w:rsid w:val="00CA6443"/>
    <w:rsid w:val="00CA6A15"/>
    <w:rsid w:val="00CB28E0"/>
    <w:rsid w:val="00CB4332"/>
    <w:rsid w:val="00CC12F3"/>
    <w:rsid w:val="00CC1B6A"/>
    <w:rsid w:val="00CC446F"/>
    <w:rsid w:val="00CC60B8"/>
    <w:rsid w:val="00CD1B15"/>
    <w:rsid w:val="00CD1B7E"/>
    <w:rsid w:val="00CD6D20"/>
    <w:rsid w:val="00CE0901"/>
    <w:rsid w:val="00CE2350"/>
    <w:rsid w:val="00CE4A43"/>
    <w:rsid w:val="00CE4C32"/>
    <w:rsid w:val="00CE7C12"/>
    <w:rsid w:val="00CF2B0B"/>
    <w:rsid w:val="00CF7972"/>
    <w:rsid w:val="00CF7C6B"/>
    <w:rsid w:val="00D01649"/>
    <w:rsid w:val="00D062F7"/>
    <w:rsid w:val="00D0689D"/>
    <w:rsid w:val="00D10246"/>
    <w:rsid w:val="00D1366D"/>
    <w:rsid w:val="00D1469E"/>
    <w:rsid w:val="00D16C4C"/>
    <w:rsid w:val="00D17717"/>
    <w:rsid w:val="00D22456"/>
    <w:rsid w:val="00D331A3"/>
    <w:rsid w:val="00D33C83"/>
    <w:rsid w:val="00D40B23"/>
    <w:rsid w:val="00D432C2"/>
    <w:rsid w:val="00D43C3B"/>
    <w:rsid w:val="00D43E7E"/>
    <w:rsid w:val="00D454F5"/>
    <w:rsid w:val="00D45B91"/>
    <w:rsid w:val="00D506A3"/>
    <w:rsid w:val="00D52B73"/>
    <w:rsid w:val="00D60D1C"/>
    <w:rsid w:val="00D648AF"/>
    <w:rsid w:val="00D72A94"/>
    <w:rsid w:val="00D73149"/>
    <w:rsid w:val="00D76C70"/>
    <w:rsid w:val="00D81949"/>
    <w:rsid w:val="00D81D01"/>
    <w:rsid w:val="00D839FB"/>
    <w:rsid w:val="00D856E2"/>
    <w:rsid w:val="00D85733"/>
    <w:rsid w:val="00D95F0D"/>
    <w:rsid w:val="00D96BF6"/>
    <w:rsid w:val="00D96FF4"/>
    <w:rsid w:val="00DA0900"/>
    <w:rsid w:val="00DB1D73"/>
    <w:rsid w:val="00DB2D25"/>
    <w:rsid w:val="00DB466B"/>
    <w:rsid w:val="00DB48FA"/>
    <w:rsid w:val="00DB7F73"/>
    <w:rsid w:val="00DC521D"/>
    <w:rsid w:val="00DC792B"/>
    <w:rsid w:val="00DD115E"/>
    <w:rsid w:val="00DD4F76"/>
    <w:rsid w:val="00DD64A0"/>
    <w:rsid w:val="00DD65BB"/>
    <w:rsid w:val="00DD6994"/>
    <w:rsid w:val="00DE00E7"/>
    <w:rsid w:val="00DE08F8"/>
    <w:rsid w:val="00DE437D"/>
    <w:rsid w:val="00DE5190"/>
    <w:rsid w:val="00DE62F6"/>
    <w:rsid w:val="00DF1B56"/>
    <w:rsid w:val="00DF2565"/>
    <w:rsid w:val="00DF4A5A"/>
    <w:rsid w:val="00E03239"/>
    <w:rsid w:val="00E03517"/>
    <w:rsid w:val="00E03E76"/>
    <w:rsid w:val="00E07BDA"/>
    <w:rsid w:val="00E1446E"/>
    <w:rsid w:val="00E15BD5"/>
    <w:rsid w:val="00E257EF"/>
    <w:rsid w:val="00E264AE"/>
    <w:rsid w:val="00E26DC2"/>
    <w:rsid w:val="00E41913"/>
    <w:rsid w:val="00E41F33"/>
    <w:rsid w:val="00E439E1"/>
    <w:rsid w:val="00E51E48"/>
    <w:rsid w:val="00E54C7E"/>
    <w:rsid w:val="00E618A7"/>
    <w:rsid w:val="00E61FB5"/>
    <w:rsid w:val="00E62A9D"/>
    <w:rsid w:val="00E67F9D"/>
    <w:rsid w:val="00E71BC4"/>
    <w:rsid w:val="00E74457"/>
    <w:rsid w:val="00E76292"/>
    <w:rsid w:val="00E77B56"/>
    <w:rsid w:val="00E85FF1"/>
    <w:rsid w:val="00E90241"/>
    <w:rsid w:val="00E91FE2"/>
    <w:rsid w:val="00E92081"/>
    <w:rsid w:val="00E927CE"/>
    <w:rsid w:val="00E93956"/>
    <w:rsid w:val="00E94E48"/>
    <w:rsid w:val="00E94F99"/>
    <w:rsid w:val="00E97ABA"/>
    <w:rsid w:val="00EA247C"/>
    <w:rsid w:val="00EA5327"/>
    <w:rsid w:val="00EB4831"/>
    <w:rsid w:val="00EB6F23"/>
    <w:rsid w:val="00EC422F"/>
    <w:rsid w:val="00ED77EF"/>
    <w:rsid w:val="00EE03D1"/>
    <w:rsid w:val="00EE0D60"/>
    <w:rsid w:val="00EE2D2B"/>
    <w:rsid w:val="00EE6818"/>
    <w:rsid w:val="00EF3E48"/>
    <w:rsid w:val="00EF57F4"/>
    <w:rsid w:val="00EF5ED7"/>
    <w:rsid w:val="00F00639"/>
    <w:rsid w:val="00F0282E"/>
    <w:rsid w:val="00F07D7E"/>
    <w:rsid w:val="00F1128D"/>
    <w:rsid w:val="00F14B0A"/>
    <w:rsid w:val="00F224E0"/>
    <w:rsid w:val="00F22ABF"/>
    <w:rsid w:val="00F24CC7"/>
    <w:rsid w:val="00F27288"/>
    <w:rsid w:val="00F3700D"/>
    <w:rsid w:val="00F37391"/>
    <w:rsid w:val="00F40C58"/>
    <w:rsid w:val="00F43911"/>
    <w:rsid w:val="00F47129"/>
    <w:rsid w:val="00F4743A"/>
    <w:rsid w:val="00F47F7B"/>
    <w:rsid w:val="00F50617"/>
    <w:rsid w:val="00F51341"/>
    <w:rsid w:val="00F544B9"/>
    <w:rsid w:val="00F61BEF"/>
    <w:rsid w:val="00F636C0"/>
    <w:rsid w:val="00F63C16"/>
    <w:rsid w:val="00F679CF"/>
    <w:rsid w:val="00F74EFD"/>
    <w:rsid w:val="00F81077"/>
    <w:rsid w:val="00F82035"/>
    <w:rsid w:val="00F85E42"/>
    <w:rsid w:val="00F8695E"/>
    <w:rsid w:val="00F927A2"/>
    <w:rsid w:val="00F93BB8"/>
    <w:rsid w:val="00F94D69"/>
    <w:rsid w:val="00F95D0F"/>
    <w:rsid w:val="00F975A4"/>
    <w:rsid w:val="00F977A3"/>
    <w:rsid w:val="00FA0B06"/>
    <w:rsid w:val="00FA13DB"/>
    <w:rsid w:val="00FA2B65"/>
    <w:rsid w:val="00FA7C2F"/>
    <w:rsid w:val="00FB106C"/>
    <w:rsid w:val="00FB2FF1"/>
    <w:rsid w:val="00FB4C8D"/>
    <w:rsid w:val="00FB4E4F"/>
    <w:rsid w:val="00FB6BD1"/>
    <w:rsid w:val="00FC0B40"/>
    <w:rsid w:val="00FC63E6"/>
    <w:rsid w:val="00FC7A63"/>
    <w:rsid w:val="00FE1FDE"/>
    <w:rsid w:val="00FE33FA"/>
    <w:rsid w:val="00FF451F"/>
    <w:rsid w:val="01B46F86"/>
    <w:rsid w:val="0D67A66C"/>
  </w:rsids>
  <m:mathPr>
    <m:mathFont m:val="Cambria Math"/>
    <m:brkBin m:val="before"/>
    <m:brkBinSub m:val="--"/>
    <m:smallFrac/>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06CB4"/>
  <w15:docId w15:val="{F306A21B-7267-40E0-A22B-F96183B0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AB6"/>
    <w:rPr>
      <w:sz w:val="24"/>
      <w:szCs w:val="24"/>
    </w:rPr>
  </w:style>
  <w:style w:type="paragraph" w:styleId="Heading1">
    <w:name w:val="heading 1"/>
    <w:basedOn w:val="Normal"/>
    <w:next w:val="Normal"/>
    <w:link w:val="Heading1Char"/>
    <w:uiPriority w:val="9"/>
    <w:qFormat/>
    <w:rsid w:val="00D43C3B"/>
    <w:pPr>
      <w:numPr>
        <w:numId w:val="1"/>
      </w:numPr>
      <w:spacing w:before="48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3C3B"/>
    <w:pPr>
      <w:numPr>
        <w:ilvl w:val="1"/>
        <w:numId w:val="1"/>
      </w:numPr>
      <w:spacing w:before="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43C3B"/>
    <w:pPr>
      <w:numPr>
        <w:ilvl w:val="2"/>
        <w:numId w:val="1"/>
      </w:numPr>
      <w:spacing w:before="200" w:line="271" w:lineRule="auto"/>
      <w:outlineLvl w:val="2"/>
    </w:pPr>
    <w:rPr>
      <w:rFonts w:asciiTheme="majorHAnsi" w:eastAsiaTheme="majorEastAsia" w:hAnsiTheme="majorHAnsi" w:cstheme="majorBidi"/>
      <w:b/>
      <w:bCs/>
      <w:sz w:val="20"/>
      <w:szCs w:val="22"/>
    </w:rPr>
  </w:style>
  <w:style w:type="paragraph" w:styleId="Heading4">
    <w:name w:val="heading 4"/>
    <w:basedOn w:val="Normal"/>
    <w:next w:val="Normal"/>
    <w:link w:val="Heading4Char"/>
    <w:uiPriority w:val="9"/>
    <w:semiHidden/>
    <w:unhideWhenUsed/>
    <w:qFormat/>
    <w:rsid w:val="00D43C3B"/>
    <w:pPr>
      <w:numPr>
        <w:ilvl w:val="3"/>
        <w:numId w:val="1"/>
      </w:numPr>
      <w:spacing w:before="200" w:line="276" w:lineRule="auto"/>
      <w:outlineLvl w:val="3"/>
    </w:pPr>
    <w:rPr>
      <w:rFonts w:asciiTheme="majorHAnsi" w:eastAsiaTheme="majorEastAsia" w:hAnsiTheme="majorHAnsi" w:cstheme="majorBidi"/>
      <w:b/>
      <w:bCs/>
      <w:i/>
      <w:iCs/>
      <w:sz w:val="20"/>
      <w:szCs w:val="22"/>
    </w:rPr>
  </w:style>
  <w:style w:type="paragraph" w:styleId="Heading5">
    <w:name w:val="heading 5"/>
    <w:basedOn w:val="Normal"/>
    <w:next w:val="Normal"/>
    <w:link w:val="Heading5Char"/>
    <w:uiPriority w:val="9"/>
    <w:semiHidden/>
    <w:unhideWhenUsed/>
    <w:qFormat/>
    <w:rsid w:val="00D43C3B"/>
    <w:pPr>
      <w:numPr>
        <w:ilvl w:val="4"/>
        <w:numId w:val="1"/>
      </w:numPr>
      <w:spacing w:before="200" w:line="276" w:lineRule="auto"/>
      <w:outlineLvl w:val="4"/>
    </w:pPr>
    <w:rPr>
      <w:rFonts w:asciiTheme="majorHAnsi" w:eastAsiaTheme="majorEastAsia" w:hAnsiTheme="majorHAnsi" w:cstheme="majorBidi"/>
      <w:b/>
      <w:bCs/>
      <w:color w:val="7F7F7F" w:themeColor="text1" w:themeTint="80"/>
      <w:sz w:val="20"/>
      <w:szCs w:val="22"/>
    </w:rPr>
  </w:style>
  <w:style w:type="paragraph" w:styleId="Heading6">
    <w:name w:val="heading 6"/>
    <w:basedOn w:val="Normal"/>
    <w:next w:val="Normal"/>
    <w:link w:val="Heading6Char"/>
    <w:uiPriority w:val="9"/>
    <w:semiHidden/>
    <w:unhideWhenUsed/>
    <w:qFormat/>
    <w:rsid w:val="00D43C3B"/>
    <w:pPr>
      <w:numPr>
        <w:ilvl w:val="5"/>
        <w:numId w:val="1"/>
      </w:numPr>
      <w:spacing w:line="271" w:lineRule="auto"/>
      <w:outlineLvl w:val="5"/>
    </w:pPr>
    <w:rPr>
      <w:rFonts w:asciiTheme="majorHAnsi" w:eastAsiaTheme="majorEastAsia" w:hAnsiTheme="majorHAnsi" w:cstheme="majorBidi"/>
      <w:b/>
      <w:bCs/>
      <w:i/>
      <w:iCs/>
      <w:color w:val="7F7F7F" w:themeColor="text1" w:themeTint="80"/>
      <w:sz w:val="20"/>
      <w:szCs w:val="22"/>
    </w:rPr>
  </w:style>
  <w:style w:type="paragraph" w:styleId="Heading7">
    <w:name w:val="heading 7"/>
    <w:basedOn w:val="Normal"/>
    <w:next w:val="Normal"/>
    <w:link w:val="Heading7Char"/>
    <w:uiPriority w:val="9"/>
    <w:semiHidden/>
    <w:unhideWhenUsed/>
    <w:qFormat/>
    <w:rsid w:val="00D43C3B"/>
    <w:pPr>
      <w:numPr>
        <w:ilvl w:val="6"/>
        <w:numId w:val="1"/>
      </w:numPr>
      <w:spacing w:line="276" w:lineRule="auto"/>
      <w:outlineLvl w:val="6"/>
    </w:pPr>
    <w:rPr>
      <w:rFonts w:asciiTheme="majorHAnsi" w:eastAsiaTheme="majorEastAsia" w:hAnsiTheme="majorHAnsi" w:cstheme="majorBidi"/>
      <w:i/>
      <w:iCs/>
      <w:sz w:val="20"/>
      <w:szCs w:val="22"/>
    </w:rPr>
  </w:style>
  <w:style w:type="paragraph" w:styleId="Heading8">
    <w:name w:val="heading 8"/>
    <w:basedOn w:val="Normal"/>
    <w:next w:val="Normal"/>
    <w:link w:val="Heading8Char"/>
    <w:uiPriority w:val="9"/>
    <w:semiHidden/>
    <w:unhideWhenUsed/>
    <w:qFormat/>
    <w:rsid w:val="00D43C3B"/>
    <w:pPr>
      <w:numPr>
        <w:ilvl w:val="7"/>
        <w:numId w:val="1"/>
      </w:numPr>
      <w:spacing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3C3B"/>
    <w:pPr>
      <w:numPr>
        <w:ilvl w:val="8"/>
        <w:numId w:val="1"/>
      </w:numPr>
      <w:spacing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10AB6"/>
    <w:pPr>
      <w:jc w:val="center"/>
    </w:pPr>
    <w:rPr>
      <w:b/>
      <w:bCs/>
      <w:sz w:val="32"/>
      <w:lang w:val="en-GB"/>
    </w:rPr>
  </w:style>
  <w:style w:type="table" w:styleId="TableGrid">
    <w:name w:val="Table Grid"/>
    <w:basedOn w:val="TableNormal"/>
    <w:uiPriority w:val="39"/>
    <w:rsid w:val="009C4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4EE3"/>
    <w:pPr>
      <w:tabs>
        <w:tab w:val="center" w:pos="4320"/>
        <w:tab w:val="right" w:pos="8640"/>
      </w:tabs>
    </w:pPr>
  </w:style>
  <w:style w:type="character" w:styleId="PageNumber">
    <w:name w:val="page number"/>
    <w:basedOn w:val="DefaultParagraphFont"/>
    <w:rsid w:val="009C4EE3"/>
  </w:style>
  <w:style w:type="paragraph" w:styleId="Header">
    <w:name w:val="header"/>
    <w:basedOn w:val="Normal"/>
    <w:link w:val="HeaderChar"/>
    <w:uiPriority w:val="99"/>
    <w:rsid w:val="009C4EE3"/>
    <w:pPr>
      <w:tabs>
        <w:tab w:val="center" w:pos="4320"/>
        <w:tab w:val="right" w:pos="8640"/>
      </w:tabs>
    </w:pPr>
  </w:style>
  <w:style w:type="character" w:styleId="Hyperlink">
    <w:name w:val="Hyperlink"/>
    <w:basedOn w:val="DefaultParagraphFont"/>
    <w:rsid w:val="00D0689D"/>
    <w:rPr>
      <w:color w:val="0000FF"/>
      <w:u w:val="single"/>
    </w:rPr>
  </w:style>
  <w:style w:type="character" w:customStyle="1" w:styleId="HeaderChar">
    <w:name w:val="Header Char"/>
    <w:basedOn w:val="DefaultParagraphFont"/>
    <w:link w:val="Header"/>
    <w:uiPriority w:val="99"/>
    <w:rsid w:val="001667A8"/>
    <w:rPr>
      <w:sz w:val="24"/>
      <w:szCs w:val="24"/>
    </w:rPr>
  </w:style>
  <w:style w:type="character" w:customStyle="1" w:styleId="FooterChar">
    <w:name w:val="Footer Char"/>
    <w:basedOn w:val="DefaultParagraphFont"/>
    <w:link w:val="Footer"/>
    <w:uiPriority w:val="99"/>
    <w:rsid w:val="001667A8"/>
    <w:rPr>
      <w:sz w:val="24"/>
      <w:szCs w:val="24"/>
    </w:rPr>
  </w:style>
  <w:style w:type="paragraph" w:styleId="BalloonText">
    <w:name w:val="Balloon Text"/>
    <w:basedOn w:val="Normal"/>
    <w:semiHidden/>
    <w:rsid w:val="0028786F"/>
    <w:rPr>
      <w:rFonts w:ascii="Tahoma" w:hAnsi="Tahoma" w:cs="Tahoma"/>
      <w:sz w:val="16"/>
      <w:szCs w:val="16"/>
    </w:rPr>
  </w:style>
  <w:style w:type="paragraph" w:styleId="ListParagraph">
    <w:name w:val="List Paragraph"/>
    <w:basedOn w:val="Normal"/>
    <w:link w:val="ListParagraphChar"/>
    <w:uiPriority w:val="34"/>
    <w:qFormat/>
    <w:rsid w:val="00757907"/>
    <w:pPr>
      <w:ind w:left="720"/>
    </w:pPr>
  </w:style>
  <w:style w:type="character" w:customStyle="1" w:styleId="ListParagraphChar">
    <w:name w:val="List Paragraph Char"/>
    <w:basedOn w:val="DefaultParagraphFont"/>
    <w:link w:val="ListParagraph"/>
    <w:uiPriority w:val="34"/>
    <w:rsid w:val="00AE1446"/>
    <w:rPr>
      <w:sz w:val="24"/>
      <w:szCs w:val="24"/>
    </w:rPr>
  </w:style>
  <w:style w:type="paragraph" w:styleId="Caption">
    <w:name w:val="caption"/>
    <w:basedOn w:val="Normal"/>
    <w:next w:val="Normal"/>
    <w:uiPriority w:val="35"/>
    <w:unhideWhenUsed/>
    <w:qFormat/>
    <w:rsid w:val="001038F2"/>
    <w:pPr>
      <w:spacing w:line="360" w:lineRule="auto"/>
      <w:contextualSpacing/>
      <w:jc w:val="center"/>
    </w:pPr>
    <w:rPr>
      <w:rFonts w:eastAsiaTheme="minorHAnsi" w:cstheme="minorBidi"/>
      <w:b/>
      <w:bCs/>
      <w:color w:val="000000" w:themeColor="text1"/>
      <w:sz w:val="20"/>
      <w:szCs w:val="18"/>
    </w:rPr>
  </w:style>
  <w:style w:type="paragraph" w:styleId="Bibliography">
    <w:name w:val="Bibliography"/>
    <w:basedOn w:val="Normal"/>
    <w:next w:val="Normal"/>
    <w:uiPriority w:val="37"/>
    <w:unhideWhenUsed/>
    <w:rsid w:val="001038F2"/>
    <w:pPr>
      <w:spacing w:line="360" w:lineRule="auto"/>
      <w:contextualSpacing/>
      <w:jc w:val="both"/>
    </w:pPr>
    <w:rPr>
      <w:rFonts w:eastAsiaTheme="minorHAnsi" w:cstheme="minorBidi"/>
      <w:color w:val="000000" w:themeColor="text1"/>
      <w:szCs w:val="22"/>
    </w:rPr>
  </w:style>
  <w:style w:type="character" w:customStyle="1" w:styleId="Heading1Char">
    <w:name w:val="Heading 1 Char"/>
    <w:basedOn w:val="DefaultParagraphFont"/>
    <w:link w:val="Heading1"/>
    <w:uiPriority w:val="9"/>
    <w:rsid w:val="00D43C3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43C3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43C3B"/>
    <w:rPr>
      <w:rFonts w:asciiTheme="majorHAnsi" w:eastAsiaTheme="majorEastAsia" w:hAnsiTheme="majorHAnsi" w:cstheme="majorBidi"/>
      <w:b/>
      <w:bCs/>
      <w:szCs w:val="22"/>
    </w:rPr>
  </w:style>
  <w:style w:type="character" w:customStyle="1" w:styleId="Heading4Char">
    <w:name w:val="Heading 4 Char"/>
    <w:basedOn w:val="DefaultParagraphFont"/>
    <w:link w:val="Heading4"/>
    <w:uiPriority w:val="9"/>
    <w:semiHidden/>
    <w:rsid w:val="00D43C3B"/>
    <w:rPr>
      <w:rFonts w:asciiTheme="majorHAnsi" w:eastAsiaTheme="majorEastAsia" w:hAnsiTheme="majorHAnsi" w:cstheme="majorBidi"/>
      <w:b/>
      <w:bCs/>
      <w:i/>
      <w:iCs/>
      <w:szCs w:val="22"/>
    </w:rPr>
  </w:style>
  <w:style w:type="character" w:customStyle="1" w:styleId="Heading5Char">
    <w:name w:val="Heading 5 Char"/>
    <w:basedOn w:val="DefaultParagraphFont"/>
    <w:link w:val="Heading5"/>
    <w:uiPriority w:val="9"/>
    <w:semiHidden/>
    <w:rsid w:val="00D43C3B"/>
    <w:rPr>
      <w:rFonts w:asciiTheme="majorHAnsi" w:eastAsiaTheme="majorEastAsia" w:hAnsiTheme="majorHAnsi" w:cstheme="majorBidi"/>
      <w:b/>
      <w:bCs/>
      <w:color w:val="7F7F7F" w:themeColor="text1" w:themeTint="80"/>
      <w:szCs w:val="22"/>
    </w:rPr>
  </w:style>
  <w:style w:type="character" w:customStyle="1" w:styleId="Heading6Char">
    <w:name w:val="Heading 6 Char"/>
    <w:basedOn w:val="DefaultParagraphFont"/>
    <w:link w:val="Heading6"/>
    <w:uiPriority w:val="9"/>
    <w:semiHidden/>
    <w:rsid w:val="00D43C3B"/>
    <w:rPr>
      <w:rFonts w:asciiTheme="majorHAnsi" w:eastAsiaTheme="majorEastAsia" w:hAnsiTheme="majorHAnsi" w:cstheme="majorBidi"/>
      <w:b/>
      <w:bCs/>
      <w:i/>
      <w:iCs/>
      <w:color w:val="7F7F7F" w:themeColor="text1" w:themeTint="80"/>
      <w:szCs w:val="22"/>
    </w:rPr>
  </w:style>
  <w:style w:type="character" w:customStyle="1" w:styleId="Heading7Char">
    <w:name w:val="Heading 7 Char"/>
    <w:basedOn w:val="DefaultParagraphFont"/>
    <w:link w:val="Heading7"/>
    <w:uiPriority w:val="9"/>
    <w:semiHidden/>
    <w:rsid w:val="00D43C3B"/>
    <w:rPr>
      <w:rFonts w:asciiTheme="majorHAnsi" w:eastAsiaTheme="majorEastAsia" w:hAnsiTheme="majorHAnsi" w:cstheme="majorBidi"/>
      <w:i/>
      <w:iCs/>
      <w:szCs w:val="22"/>
    </w:rPr>
  </w:style>
  <w:style w:type="character" w:customStyle="1" w:styleId="Heading8Char">
    <w:name w:val="Heading 8 Char"/>
    <w:basedOn w:val="DefaultParagraphFont"/>
    <w:link w:val="Heading8"/>
    <w:uiPriority w:val="9"/>
    <w:semiHidden/>
    <w:rsid w:val="00D43C3B"/>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D43C3B"/>
    <w:rPr>
      <w:rFonts w:asciiTheme="majorHAnsi" w:eastAsiaTheme="majorEastAsia" w:hAnsiTheme="majorHAnsi" w:cstheme="majorBidi"/>
      <w:i/>
      <w:iCs/>
      <w:spacing w:val="5"/>
    </w:rPr>
  </w:style>
  <w:style w:type="paragraph" w:styleId="FootnoteText">
    <w:name w:val="footnote text"/>
    <w:basedOn w:val="Normal"/>
    <w:link w:val="FootnoteTextChar"/>
    <w:uiPriority w:val="99"/>
    <w:semiHidden/>
    <w:unhideWhenUsed/>
    <w:rsid w:val="00324644"/>
    <w:rPr>
      <w:rFonts w:eastAsiaTheme="minorEastAsia" w:cstheme="minorBidi"/>
      <w:sz w:val="20"/>
      <w:szCs w:val="20"/>
    </w:rPr>
  </w:style>
  <w:style w:type="character" w:customStyle="1" w:styleId="FootnoteTextChar">
    <w:name w:val="Footnote Text Char"/>
    <w:basedOn w:val="DefaultParagraphFont"/>
    <w:link w:val="FootnoteText"/>
    <w:uiPriority w:val="99"/>
    <w:semiHidden/>
    <w:rsid w:val="00324644"/>
    <w:rPr>
      <w:rFonts w:eastAsiaTheme="minorEastAsia" w:cstheme="minorBidi"/>
    </w:rPr>
  </w:style>
  <w:style w:type="character" w:styleId="FootnoteReference">
    <w:name w:val="footnote reference"/>
    <w:basedOn w:val="DefaultParagraphFont"/>
    <w:uiPriority w:val="99"/>
    <w:semiHidden/>
    <w:unhideWhenUsed/>
    <w:rsid w:val="00324644"/>
    <w:rPr>
      <w:vertAlign w:val="superscript"/>
    </w:rPr>
  </w:style>
  <w:style w:type="paragraph" w:styleId="NoSpacing">
    <w:name w:val="No Spacing"/>
    <w:basedOn w:val="Normal"/>
    <w:uiPriority w:val="1"/>
    <w:qFormat/>
    <w:rsid w:val="00324644"/>
    <w:rPr>
      <w:rFonts w:eastAsiaTheme="minorEastAsia" w:cstheme="minorBidi"/>
      <w:sz w:val="20"/>
      <w:szCs w:val="22"/>
    </w:rPr>
  </w:style>
  <w:style w:type="character" w:customStyle="1" w:styleId="TitleChar">
    <w:name w:val="Title Char"/>
    <w:basedOn w:val="DefaultParagraphFont"/>
    <w:link w:val="Title"/>
    <w:uiPriority w:val="10"/>
    <w:rsid w:val="00D43E7E"/>
    <w:rPr>
      <w:b/>
      <w:bCs/>
      <w:sz w:val="32"/>
      <w:szCs w:val="24"/>
      <w:lang w:val="en-GB"/>
    </w:rPr>
  </w:style>
  <w:style w:type="paragraph" w:styleId="NormalWeb">
    <w:name w:val="Normal (Web)"/>
    <w:basedOn w:val="Normal"/>
    <w:uiPriority w:val="99"/>
    <w:unhideWhenUsed/>
    <w:rsid w:val="00E07BDA"/>
    <w:pPr>
      <w:spacing w:before="100" w:beforeAutospacing="1" w:after="100" w:afterAutospacing="1"/>
    </w:pPr>
  </w:style>
  <w:style w:type="paragraph" w:customStyle="1" w:styleId="AbstrakIsi">
    <w:name w:val="Abstrak Isi"/>
    <w:basedOn w:val="Normal"/>
    <w:next w:val="Normal"/>
    <w:rsid w:val="009B1538"/>
    <w:pPr>
      <w:overflowPunct w:val="0"/>
      <w:autoSpaceDE w:val="0"/>
      <w:autoSpaceDN w:val="0"/>
      <w:adjustRightInd w:val="0"/>
      <w:jc w:val="both"/>
      <w:textAlignment w:val="baseline"/>
    </w:pPr>
    <w:rPr>
      <w:i/>
      <w:sz w:val="20"/>
      <w:szCs w:val="20"/>
      <w:lang w:val="en-GB" w:eastAsia="zh-CN"/>
    </w:rPr>
  </w:style>
  <w:style w:type="paragraph" w:styleId="HTMLPreformatted">
    <w:name w:val="HTML Preformatted"/>
    <w:basedOn w:val="Normal"/>
    <w:link w:val="HTMLPreformattedChar"/>
    <w:uiPriority w:val="99"/>
    <w:unhideWhenUsed/>
    <w:rsid w:val="00C73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738D4"/>
    <w:rPr>
      <w:rFonts w:ascii="Courier New" w:hAnsi="Courier New" w:cs="Courier New"/>
      <w:lang w:eastAsia="zh-CN"/>
    </w:rPr>
  </w:style>
  <w:style w:type="character" w:customStyle="1" w:styleId="tlid-translation">
    <w:name w:val="tlid-translation"/>
    <w:basedOn w:val="DefaultParagraphFont"/>
    <w:rsid w:val="00D96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127216">
      <w:bodyDiv w:val="1"/>
      <w:marLeft w:val="0"/>
      <w:marRight w:val="0"/>
      <w:marTop w:val="0"/>
      <w:marBottom w:val="0"/>
      <w:divBdr>
        <w:top w:val="none" w:sz="0" w:space="0" w:color="auto"/>
        <w:left w:val="none" w:sz="0" w:space="0" w:color="auto"/>
        <w:bottom w:val="none" w:sz="0" w:space="0" w:color="auto"/>
        <w:right w:val="none" w:sz="0" w:space="0" w:color="auto"/>
      </w:divBdr>
    </w:div>
    <w:div w:id="1542210809">
      <w:bodyDiv w:val="1"/>
      <w:marLeft w:val="0"/>
      <w:marRight w:val="0"/>
      <w:marTop w:val="0"/>
      <w:marBottom w:val="0"/>
      <w:divBdr>
        <w:top w:val="none" w:sz="0" w:space="0" w:color="auto"/>
        <w:left w:val="none" w:sz="0" w:space="0" w:color="auto"/>
        <w:bottom w:val="none" w:sz="0" w:space="0" w:color="auto"/>
        <w:right w:val="none" w:sz="0" w:space="0" w:color="auto"/>
      </w:divBdr>
    </w:div>
    <w:div w:id="17306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ngsana New">
    <w:altName w:val="Lucida Sans Typewriter"/>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1B2610"/>
    <w:rsid w:val="001B2610"/>
    <w:rsid w:val="00F1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939EA08550145B913C0262202FBD8" ma:contentTypeVersion="4" ma:contentTypeDescription="Create a new document." ma:contentTypeScope="" ma:versionID="92d57111ec2841e8744f429366fc47b7">
  <xsd:schema xmlns:xsd="http://www.w3.org/2001/XMLSchema" xmlns:xs="http://www.w3.org/2001/XMLSchema" xmlns:p="http://schemas.microsoft.com/office/2006/metadata/properties" xmlns:ns2="8908593f-499c-4fe8-b625-a6a4594a6adc" targetNamespace="http://schemas.microsoft.com/office/2006/metadata/properties" ma:root="true" ma:fieldsID="8de0e0f727345db657e99f4c9f455cc2" ns2:_="">
    <xsd:import namespace="8908593f-499c-4fe8-b625-a6a4594a6a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8593f-499c-4fe8-b625-a6a4594a6a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Bai15</b:Tag>
    <b:SourceType>Book</b:SourceType>
    <b:Guid>{8A7305C4-55D2-4BF0-B133-B3F0129F4B6C}</b:Guid>
    <b:Title>Procurement, Principles &amp; Management</b:Title>
    <b:Year>2015</b:Year>
    <b:Publisher>Pearson Education Limited</b:Publisher>
    <b:Author>
      <b:Author>
        <b:NameList>
          <b:Person>
            <b:Last>Bailey</b:Last>
            <b:First>Peter</b:First>
          </b:Person>
        </b:NameList>
      </b:Author>
    </b:Author>
    <b:Edition>11</b:Edition>
    <b:RefOrder>1</b:RefOrder>
  </b:Source>
  <b:Source>
    <b:Tag>Yul</b:Tag>
    <b:SourceType>JournalArticle</b:SourceType>
    <b:Guid>{414ADFA8-5E86-40ED-9C59-F8F8041C0043}</b:Guid>
    <b:Title>Pengelolaan Bahan Baku dengan Pendekatan Analisis Risiko dan Pengendalian Persediaan</b:Title>
    <b:Author>
      <b:Author>
        <b:NameList>
          <b:Person>
            <b:Last>Yuliawati</b:Last>
            <b:First>Evi</b:First>
          </b:Person>
        </b:NameList>
      </b:Author>
    </b:Author>
    <b:Year>2015</b:Year>
    <b:RefOrder>2</b:RefOrder>
  </b:Source>
  <b:Source>
    <b:Tag>Kri14</b:Tag>
    <b:SourceType>JournalArticle</b:SourceType>
    <b:Guid>{483C3A3B-999E-4982-A2E5-6DC3A2E1DEE3}</b:Guid>
    <b:Title>APLIKASI MODEL HOUSE OF RISK (HOR) UNTUK MITIGASI RISIKO PADA SUPPLY CHAIN BAHAN BAKU KULIT</b:Title>
    <b:JournalName>Jurnal Ilmiah Teknik Industri</b:JournalName>
    <b:Year>2014</b:Year>
    <b:Author>
      <b:Author>
        <b:NameList>
          <b:Person>
            <b:Last>Kristanto</b:Last>
            <b:Middle>Rizki</b:Middle>
            <b:First>Bayu</b:First>
          </b:Person>
        </b:NameList>
      </b:Author>
    </b:Author>
    <b:Month>Desember</b:Month>
    <b:Volume>13</b:Volume>
    <b:Issue>2</b:Issue>
    <b:RefOrder>3</b:RefOrder>
  </b:Source>
  <b:Source>
    <b:Tag>Lut12</b:Tag>
    <b:SourceType>JournalArticle</b:SourceType>
    <b:Guid>{9322C12D-2B71-440F-848B-4D7335EF0935}</b:Guid>
    <b:Title>Analisis Risiko Rantai Pasok dengan Model House of Risk (HOR)</b:Title>
    <b:JournalName>Jurnal Manajemen Indonesia</b:JournalName>
    <b:Year>2012</b:Year>
    <b:Author>
      <b:Author>
        <b:NameList>
          <b:Person>
            <b:Last>Lutfi</b:Last>
            <b:First>Achmad</b:First>
          </b:Person>
        </b:NameList>
      </b:Author>
    </b:Author>
    <b:Month>April</b:Month>
    <b:Volume>12</b:Volume>
    <b:Issue>1</b:Issue>
    <b:RefOrder>4</b:RefOrder>
  </b:Source>
  <b:Source>
    <b:Tag>Han14</b:Tag>
    <b:SourceType>Book</b:SourceType>
    <b:Guid>{46142082-1A60-4149-96C6-33E38808D67D}</b:Guid>
    <b:Title>Manajemen Risiko</b:Title>
    <b:Year>2014</b:Year>
    <b:Pages>1-40</b:Pages>
    <b:Author>
      <b:Author>
        <b:NameList>
          <b:Person>
            <b:Last>Hanafi</b:Last>
            <b:First>Mamduh</b:First>
          </b:Person>
        </b:NameList>
      </b:Author>
    </b:Author>
    <b:City>Jakarta</b:City>
    <b:Publisher>Universitas Terbuka</b:Publisher>
    <b:RefOrder>5</b:RefOrder>
  </b:Source>
  <b:Source>
    <b:Tag>Ber10</b:Tag>
    <b:SourceType>JournalArticle</b:SourceType>
    <b:Guid>{F3EC25CF-CC84-4148-830A-228D2FDCF02D}</b:Guid>
    <b:Title>Risk Management : Procedures, Methods, and Experiences</b:Title>
    <b:Year>2010</b:Year>
    <b:JournalName>RT&amp;A</b:JournalName>
    <b:Pages>79-95</b:Pages>
    <b:Month>June</b:Month>
    <b:Volume>1</b:Volume>
    <b:Author>
      <b:Author>
        <b:NameList>
          <b:Person>
            <b:Last>Berg</b:Last>
            <b:First>Heinz-Peter</b:First>
          </b:Person>
        </b:NameList>
      </b:Author>
    </b:Author>
    <b:RefOrder>6</b:RefOrder>
  </b:Source>
  <b:Source>
    <b:Tag>Wil93</b:Tag>
    <b:SourceType>JournalArticle</b:SourceType>
    <b:Guid>{38875C01-4F6D-4379-AF79-ED387DF6C39F}</b:Guid>
    <b:Title>Risk Management Infrastructures</b:Title>
    <b:JournalName>International Journal of Project Management</b:JournalName>
    <b:Year>1993</b:Year>
    <b:Pages>5-10</b:Pages>
    <b:Author>
      <b:Author>
        <b:NameList>
          <b:Person>
            <b:Last>Williams</b:Last>
            <b:First>T. M.</b:First>
          </b:Person>
        </b:NameList>
      </b:Author>
    </b:Author>
    <b:RefOrder>7</b:RefOrder>
  </b:Source>
  <b:Source>
    <b:Tag>Puj09</b:Tag>
    <b:SourceType>JournalArticle</b:SourceType>
    <b:Guid>{543A28E0-4C5A-47C6-AFA1-7FF74FF05D0F}</b:Guid>
    <b:Title>House of risk : a model for proactive supply chain risk management</b:Title>
    <b:Year>2009</b:Year>
    <b:Publisher>Emerald Group Publishing Limited</b:Publisher>
    <b:JournalName>Business Process Management Journal</b:JournalName>
    <b:Pages>953 - 967</b:Pages>
    <b:Author>
      <b:Author>
        <b:NameList>
          <b:Person>
            <b:Last>Pujawan</b:Last>
            <b:First>I. Nyoman</b:First>
          </b:Person>
          <b:Person>
            <b:Last>Geraldine</b:Last>
            <b:First>Laudine H.</b:First>
          </b:Person>
        </b:NameList>
      </b:Author>
    </b:Author>
    <b:Volume>15</b:Volume>
    <b:Issue>6</b:Issue>
    <b:RefOrder>8</b:RefOrder>
  </b:Source>
</b:Sources>
</file>

<file path=customXml/itemProps1.xml><?xml version="1.0" encoding="utf-8"?>
<ds:datastoreItem xmlns:ds="http://schemas.openxmlformats.org/officeDocument/2006/customXml" ds:itemID="{7D54F7C5-E83D-49B9-A1B0-9A27814C7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8593f-499c-4fe8-b625-a6a4594a6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BDFF4B-19EC-4194-9ED4-CF69A6C4DCDA}">
  <ds:schemaRefs>
    <ds:schemaRef ds:uri="http://schemas.microsoft.com/sharepoint/v3/contenttype/forms"/>
  </ds:schemaRefs>
</ds:datastoreItem>
</file>

<file path=customXml/itemProps3.xml><?xml version="1.0" encoding="utf-8"?>
<ds:datastoreItem xmlns:ds="http://schemas.openxmlformats.org/officeDocument/2006/customXml" ds:itemID="{D626A308-9B66-4FBC-BEAF-0779C704B6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2A7F50-785F-4545-A859-22A70F4F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SINOPSIS</vt:lpstr>
    </vt:vector>
  </TitlesOfParts>
  <Company>O2</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SINOPSIS</dc:title>
  <dc:creator>Benaya</dc:creator>
  <cp:lastModifiedBy>tobias.sulistiyo</cp:lastModifiedBy>
  <cp:revision>2</cp:revision>
  <cp:lastPrinted>2022-03-12T05:46:00Z</cp:lastPrinted>
  <dcterms:created xsi:type="dcterms:W3CDTF">2025-03-10T01:34:00Z</dcterms:created>
  <dcterms:modified xsi:type="dcterms:W3CDTF">2025-03-10T01:34:00Z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0x0101004C9939EA08550145B913C0262202FBD8</vt:lpwstr>
  </property>
  <property fmtid="{D5CDD505-2E9C-101B-9397-08002B2CF9AE}" pid="3" name="GrammarlyDocumentId">
    <vt:lpwstr>f6a7bbf1be3a98b2bb07b847701cc54555296c5ea905865daf7ab51bc50c81a8</vt:lpwstr>
  </property>
</Properties>
</file>