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left w:w="70" w:type="dxa"/>
          <w:right w:w="70" w:type="dxa"/>
        </w:tblCellMar>
        <w:tblLook w:val="0000" w:firstRow="0" w:lastRow="0" w:firstColumn="0" w:lastColumn="0" w:noHBand="0" w:noVBand="0"/>
      </w:tblPr>
      <w:tblGrid>
        <w:gridCol w:w="1142"/>
        <w:gridCol w:w="5192"/>
        <w:gridCol w:w="2736"/>
      </w:tblGrid>
      <w:tr w:rsidR="00C350E0" w14:paraId="42FB5E11" w14:textId="77777777">
        <w:trPr>
          <w:cantSplit/>
          <w:trHeight w:val="227"/>
        </w:trPr>
        <w:tc>
          <w:tcPr>
            <w:tcW w:w="1142" w:type="dxa"/>
            <w:vMerge w:val="restart"/>
            <w:vAlign w:val="bottom"/>
          </w:tcPr>
          <w:p w14:paraId="7A7F4ED8" w14:textId="268E13CE" w:rsidR="00C350E0" w:rsidRDefault="00EE305D">
            <w:pPr>
              <w:pStyle w:val="Tekstprzypisudolnego"/>
              <w:tabs>
                <w:tab w:val="right" w:pos="9072"/>
              </w:tabs>
            </w:pPr>
            <w:r>
              <w:rPr>
                <w:noProof/>
              </w:rPr>
              <w:drawing>
                <wp:inline distT="0" distB="0" distL="0" distR="0" wp14:anchorId="5A0D11B0" wp14:editId="71BA8152">
                  <wp:extent cx="636270" cy="5365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6270" cy="536575"/>
                          </a:xfrm>
                          <a:prstGeom prst="rect">
                            <a:avLst/>
                          </a:prstGeom>
                          <a:noFill/>
                          <a:ln>
                            <a:noFill/>
                          </a:ln>
                        </pic:spPr>
                      </pic:pic>
                    </a:graphicData>
                  </a:graphic>
                </wp:inline>
              </w:drawing>
            </w:r>
            <w:r w:rsidR="00C37ACC" w:rsidRPr="00C37ACC">
              <w:rPr>
                <w:rStyle w:val="Odwoanieprzypisudolnego"/>
                <w:color w:val="FFFFFF" w:themeColor="background1"/>
                <w:sz w:val="2"/>
                <w:szCs w:val="2"/>
              </w:rPr>
              <w:footnoteReference w:id="1"/>
            </w:r>
          </w:p>
        </w:tc>
        <w:tc>
          <w:tcPr>
            <w:tcW w:w="5280" w:type="dxa"/>
            <w:tcBorders>
              <w:bottom w:val="nil"/>
            </w:tcBorders>
            <w:vAlign w:val="center"/>
          </w:tcPr>
          <w:p w14:paraId="0100BF8A" w14:textId="77777777" w:rsidR="00C350E0" w:rsidRDefault="00C350E0">
            <w:pPr>
              <w:pStyle w:val="Tekstprzypisudolnego"/>
              <w:tabs>
                <w:tab w:val="right" w:pos="9072"/>
              </w:tabs>
              <w:rPr>
                <w:b/>
                <w:bCs/>
              </w:rPr>
            </w:pPr>
          </w:p>
        </w:tc>
        <w:tc>
          <w:tcPr>
            <w:tcW w:w="2788" w:type="dxa"/>
            <w:tcBorders>
              <w:bottom w:val="nil"/>
            </w:tcBorders>
            <w:vAlign w:val="center"/>
          </w:tcPr>
          <w:p w14:paraId="14C0C968" w14:textId="77777777" w:rsidR="00C350E0" w:rsidRDefault="00C350E0">
            <w:pPr>
              <w:tabs>
                <w:tab w:val="right" w:pos="9072"/>
              </w:tabs>
              <w:jc w:val="right"/>
              <w:rPr>
                <w:rStyle w:val="Pogrubienie"/>
                <w:color w:val="000000"/>
              </w:rPr>
            </w:pPr>
          </w:p>
        </w:tc>
      </w:tr>
      <w:tr w:rsidR="00C350E0" w14:paraId="47B8509B" w14:textId="77777777">
        <w:trPr>
          <w:cantSplit/>
          <w:trHeight w:val="860"/>
        </w:trPr>
        <w:tc>
          <w:tcPr>
            <w:tcW w:w="1142" w:type="dxa"/>
            <w:vMerge/>
            <w:tcBorders>
              <w:bottom w:val="nil"/>
            </w:tcBorders>
          </w:tcPr>
          <w:p w14:paraId="40549BDD" w14:textId="77777777" w:rsidR="00C350E0" w:rsidRDefault="00C350E0">
            <w:pPr>
              <w:pStyle w:val="Tekstprzypisudolnego"/>
              <w:tabs>
                <w:tab w:val="right" w:pos="9072"/>
              </w:tabs>
            </w:pPr>
          </w:p>
        </w:tc>
        <w:tc>
          <w:tcPr>
            <w:tcW w:w="5280" w:type="dxa"/>
            <w:tcBorders>
              <w:bottom w:val="nil"/>
            </w:tcBorders>
            <w:vAlign w:val="center"/>
          </w:tcPr>
          <w:p w14:paraId="08EC3BD0" w14:textId="77777777" w:rsidR="00C350E0" w:rsidRDefault="00C350E0">
            <w:pPr>
              <w:pStyle w:val="Tekstprzypisudolnego"/>
              <w:tabs>
                <w:tab w:val="right" w:pos="9072"/>
              </w:tabs>
              <w:rPr>
                <w:rFonts w:ascii="Calibri" w:hAnsi="Calibri"/>
                <w:color w:val="FF0000"/>
                <w:lang w:val="pl-PL"/>
              </w:rPr>
            </w:pPr>
            <w:r w:rsidRPr="00CA174C">
              <w:rPr>
                <w:rFonts w:ascii="Calibri" w:hAnsi="Calibri"/>
                <w:b/>
                <w:color w:val="FF0000"/>
                <w:sz w:val="22"/>
                <w:szCs w:val="22"/>
                <w:lang w:val="pl-PL"/>
              </w:rPr>
              <w:t>DIAGNOSTYKA</w:t>
            </w:r>
            <w:r w:rsidRPr="00CA174C">
              <w:rPr>
                <w:rFonts w:ascii="Calibri" w:hAnsi="Calibri"/>
                <w:color w:val="FF0000"/>
                <w:sz w:val="22"/>
                <w:szCs w:val="22"/>
                <w:lang w:val="pl-PL"/>
              </w:rPr>
              <w:t>, 20xx, Vol. xx, No. x</w:t>
            </w:r>
          </w:p>
        </w:tc>
        <w:tc>
          <w:tcPr>
            <w:tcW w:w="2788" w:type="dxa"/>
            <w:tcBorders>
              <w:bottom w:val="nil"/>
            </w:tcBorders>
            <w:vAlign w:val="center"/>
          </w:tcPr>
          <w:p w14:paraId="69BF5BD3" w14:textId="7493D612" w:rsidR="00C350E0" w:rsidRDefault="00C350E0">
            <w:pPr>
              <w:tabs>
                <w:tab w:val="right" w:pos="9072"/>
              </w:tabs>
              <w:jc w:val="right"/>
              <w:rPr>
                <w:rStyle w:val="Pogrubienie"/>
                <w:rFonts w:ascii="Calibri" w:hAnsi="Calibri"/>
                <w:b w:val="0"/>
                <w:color w:val="FF0000"/>
                <w:lang w:val="de-DE"/>
              </w:rPr>
            </w:pPr>
            <w:r>
              <w:rPr>
                <w:rStyle w:val="Pogrubienie"/>
                <w:rFonts w:ascii="Calibri" w:hAnsi="Calibri"/>
                <w:color w:val="FF0000"/>
                <w:lang w:val="de-DE"/>
              </w:rPr>
              <w:t>e-ISSN</w:t>
            </w:r>
            <w:r>
              <w:rPr>
                <w:rStyle w:val="Pogrubienie"/>
                <w:rFonts w:ascii="Calibri" w:hAnsi="Calibri"/>
                <w:b w:val="0"/>
                <w:color w:val="FF0000"/>
                <w:lang w:val="de-DE"/>
              </w:rPr>
              <w:t xml:space="preserve"> 2449-5220</w:t>
            </w:r>
          </w:p>
          <w:p w14:paraId="6D328F82" w14:textId="77777777" w:rsidR="00CA174C" w:rsidRDefault="00CA174C">
            <w:pPr>
              <w:tabs>
                <w:tab w:val="right" w:pos="9072"/>
              </w:tabs>
              <w:jc w:val="right"/>
              <w:rPr>
                <w:rStyle w:val="Pogrubienie"/>
                <w:rFonts w:ascii="Calibri" w:hAnsi="Calibri"/>
                <w:b w:val="0"/>
                <w:bCs w:val="0"/>
                <w:color w:val="FF0000"/>
                <w:lang w:val="de-DE"/>
              </w:rPr>
            </w:pPr>
            <w:r>
              <w:rPr>
                <w:rStyle w:val="Pogrubienie"/>
                <w:rFonts w:ascii="Calibri" w:hAnsi="Calibri"/>
                <w:color w:val="FF0000"/>
                <w:lang w:val="de-DE"/>
              </w:rPr>
              <w:t>DOI:</w:t>
            </w:r>
          </w:p>
        </w:tc>
      </w:tr>
    </w:tbl>
    <w:p w14:paraId="04F9372F" w14:textId="560FDE3E" w:rsidR="00C350E0" w:rsidRDefault="00C350E0">
      <w:pPr>
        <w:tabs>
          <w:tab w:val="right" w:pos="9072"/>
        </w:tabs>
        <w:jc w:val="center"/>
        <w:rPr>
          <w:color w:val="0000FF"/>
        </w:rPr>
      </w:pPr>
      <w:r>
        <w:rPr>
          <w:color w:val="0000FF"/>
        </w:rPr>
        <w:t xml:space="preserve"> </w:t>
      </w:r>
      <w:r w:rsidRPr="00E46C6B">
        <w:rPr>
          <w:color w:val="FF0000"/>
        </w:rPr>
        <w:t>(</w:t>
      </w:r>
      <w:r w:rsidRPr="00E46C6B">
        <w:rPr>
          <w:rStyle w:val="shorttext"/>
          <w:color w:val="FF0000"/>
          <w:lang w:val="en"/>
        </w:rPr>
        <w:t xml:space="preserve">text in red </w:t>
      </w:r>
      <w:r w:rsidRPr="00E46C6B">
        <w:rPr>
          <w:rStyle w:val="alt-edited"/>
          <w:color w:val="FF0000"/>
          <w:lang w:val="en"/>
        </w:rPr>
        <w:t>retain unchanged)</w:t>
      </w:r>
      <w:r w:rsidR="00E46C6B" w:rsidRPr="00E46C6B">
        <w:rPr>
          <w:color w:val="0000FF"/>
        </w:rPr>
        <w:t xml:space="preserve"> </w:t>
      </w:r>
      <w:r w:rsidR="00E46C6B">
        <w:rPr>
          <w:color w:val="0000FF"/>
        </w:rPr>
        <w:t>(2 empty lines, 10 pt font)</w:t>
      </w:r>
    </w:p>
    <w:p w14:paraId="67C6B6A0" w14:textId="77777777" w:rsidR="00C350E0" w:rsidRDefault="00C350E0">
      <w:pPr>
        <w:tabs>
          <w:tab w:val="right" w:pos="9072"/>
        </w:tabs>
        <w:jc w:val="center"/>
      </w:pPr>
    </w:p>
    <w:p w14:paraId="4D590CF0" w14:textId="77777777" w:rsidR="00C350E0" w:rsidRDefault="00C350E0">
      <w:pPr>
        <w:jc w:val="center"/>
        <w:rPr>
          <w:color w:val="000000"/>
          <w:sz w:val="24"/>
        </w:rPr>
      </w:pPr>
      <w:r>
        <w:rPr>
          <w:b/>
          <w:sz w:val="24"/>
        </w:rPr>
        <w:t>TITLE OF THE PUBLICATION IN ENGLISH</w:t>
      </w:r>
      <w:r>
        <w:rPr>
          <w:sz w:val="24"/>
        </w:rPr>
        <w:t xml:space="preserve"> </w:t>
      </w:r>
      <w:r>
        <w:rPr>
          <w:color w:val="000000"/>
          <w:sz w:val="24"/>
        </w:rPr>
        <w:t>(12 pt font, all caps, bold, centred)</w:t>
      </w:r>
    </w:p>
    <w:p w14:paraId="6C5233D8" w14:textId="77777777" w:rsidR="00C350E0" w:rsidRDefault="00C350E0">
      <w:pPr>
        <w:jc w:val="center"/>
      </w:pPr>
      <w:r>
        <w:rPr>
          <w:color w:val="0000FF"/>
        </w:rPr>
        <w:t>(1 empty line, 10 pt font)</w:t>
      </w:r>
    </w:p>
    <w:p w14:paraId="289BCB73" w14:textId="64BD117F" w:rsidR="00C350E0" w:rsidRDefault="00C350E0" w:rsidP="00C37ACC">
      <w:pPr>
        <w:pStyle w:val="Nagwek1"/>
        <w:spacing w:line="360" w:lineRule="auto"/>
        <w:jc w:val="center"/>
        <w:rPr>
          <w:color w:val="000000"/>
        </w:rPr>
      </w:pPr>
      <w:r>
        <w:rPr>
          <w:color w:val="000000"/>
        </w:rPr>
        <w:t>N</w:t>
      </w:r>
      <w:r>
        <w:rPr>
          <w:caps w:val="0"/>
          <w:color w:val="000000"/>
        </w:rPr>
        <w:t xml:space="preserve">ame and </w:t>
      </w:r>
      <w:r>
        <w:rPr>
          <w:color w:val="000000"/>
        </w:rPr>
        <w:t>SURNAME</w:t>
      </w:r>
      <w:r w:rsidR="006D35E7">
        <w:rPr>
          <w:color w:val="000000"/>
        </w:rPr>
        <w:t xml:space="preserve"> </w:t>
      </w:r>
      <w:r w:rsidRPr="006D35E7">
        <w:rPr>
          <w:color w:val="000000"/>
          <w:vertAlign w:val="superscript"/>
        </w:rPr>
        <w:t>1</w:t>
      </w:r>
      <w:r>
        <w:rPr>
          <w:color w:val="000000"/>
        </w:rPr>
        <w:t>, N</w:t>
      </w:r>
      <w:r>
        <w:rPr>
          <w:caps w:val="0"/>
          <w:color w:val="000000"/>
        </w:rPr>
        <w:t xml:space="preserve">ame and </w:t>
      </w:r>
      <w:r>
        <w:rPr>
          <w:color w:val="000000"/>
        </w:rPr>
        <w:t>SURNAME</w:t>
      </w:r>
      <w:r w:rsidR="006D35E7">
        <w:rPr>
          <w:color w:val="000000"/>
        </w:rPr>
        <w:t xml:space="preserve"> </w:t>
      </w:r>
      <w:r w:rsidRPr="006D35E7">
        <w:rPr>
          <w:color w:val="000000"/>
          <w:vertAlign w:val="superscript"/>
        </w:rPr>
        <w:t>2</w:t>
      </w:r>
      <w:r w:rsidR="00EB483A">
        <w:rPr>
          <w:color w:val="000000"/>
          <w:vertAlign w:val="superscript"/>
        </w:rPr>
        <w:t>, *</w:t>
      </w:r>
      <w:r>
        <w:rPr>
          <w:color w:val="000000"/>
        </w:rPr>
        <w:t xml:space="preserve"> (</w:t>
      </w:r>
      <w:r>
        <w:rPr>
          <w:caps w:val="0"/>
          <w:color w:val="000000"/>
        </w:rPr>
        <w:t>10 pt. font</w:t>
      </w:r>
      <w:r>
        <w:rPr>
          <w:color w:val="000000"/>
        </w:rPr>
        <w:t>)</w:t>
      </w:r>
    </w:p>
    <w:p w14:paraId="7BD8B67E" w14:textId="447B3E3B" w:rsidR="00C350E0" w:rsidRDefault="006D35E7">
      <w:pPr>
        <w:jc w:val="center"/>
        <w:rPr>
          <w:color w:val="000000"/>
        </w:rPr>
      </w:pPr>
      <w:r w:rsidRPr="006D35E7">
        <w:rPr>
          <w:vertAlign w:val="superscript"/>
        </w:rPr>
        <w:t>1</w:t>
      </w:r>
      <w:r>
        <w:t xml:space="preserve"> </w:t>
      </w:r>
      <w:r w:rsidR="00C13660">
        <w:t>Full a</w:t>
      </w:r>
      <w:r w:rsidR="00C350E0">
        <w:t>ffiliation</w:t>
      </w:r>
      <w:r>
        <w:t>,</w:t>
      </w:r>
      <w:r w:rsidR="00C350E0">
        <w:t xml:space="preserve"> e-</w:t>
      </w:r>
      <w:r w:rsidR="00C350E0">
        <w:rPr>
          <w:color w:val="000000"/>
        </w:rPr>
        <w:t>mail address</w:t>
      </w:r>
      <w:r w:rsidR="00C13660">
        <w:rPr>
          <w:color w:val="000000"/>
        </w:rPr>
        <w:t>, nr ORCID</w:t>
      </w:r>
      <w:r w:rsidR="00C350E0">
        <w:rPr>
          <w:color w:val="000000"/>
        </w:rPr>
        <w:t xml:space="preserve"> (10 pt. font)</w:t>
      </w:r>
    </w:p>
    <w:p w14:paraId="43DDF70F" w14:textId="4358A491" w:rsidR="00C350E0" w:rsidRDefault="006D35E7">
      <w:pPr>
        <w:jc w:val="center"/>
        <w:rPr>
          <w:color w:val="000000"/>
        </w:rPr>
      </w:pPr>
      <w:r w:rsidRPr="006D35E7">
        <w:rPr>
          <w:color w:val="000000"/>
          <w:vertAlign w:val="superscript"/>
        </w:rPr>
        <w:t>2</w:t>
      </w:r>
      <w:r>
        <w:rPr>
          <w:color w:val="000000"/>
        </w:rPr>
        <w:t xml:space="preserve"> </w:t>
      </w:r>
      <w:r w:rsidR="00C13660">
        <w:t>Full a</w:t>
      </w:r>
      <w:r w:rsidR="00C350E0">
        <w:rPr>
          <w:color w:val="000000"/>
        </w:rPr>
        <w:t>ffiliation, e-mail address</w:t>
      </w:r>
      <w:r w:rsidR="00C13660">
        <w:rPr>
          <w:color w:val="000000"/>
        </w:rPr>
        <w:t>, nr ORCID</w:t>
      </w:r>
      <w:r w:rsidR="00C350E0">
        <w:rPr>
          <w:color w:val="000000"/>
        </w:rPr>
        <w:t xml:space="preserve"> (10 pt. font)</w:t>
      </w:r>
    </w:p>
    <w:p w14:paraId="7AA96FA0" w14:textId="1BBEC370" w:rsidR="00EB483A" w:rsidRDefault="00EB483A">
      <w:pPr>
        <w:jc w:val="center"/>
      </w:pPr>
      <w:r w:rsidRPr="00962868">
        <w:rPr>
          <w:vertAlign w:val="superscript"/>
        </w:rPr>
        <w:t xml:space="preserve">* </w:t>
      </w:r>
      <w:r>
        <w:t xml:space="preserve">Corresponding author, e-mail: </w:t>
      </w:r>
      <w:hyperlink r:id="rId9" w:history="1">
        <w:r w:rsidRPr="00447C4C">
          <w:rPr>
            <w:rStyle w:val="Hipercze"/>
          </w:rPr>
          <w:t>xyz@zyx.zz</w:t>
        </w:r>
      </w:hyperlink>
      <w:r>
        <w:t xml:space="preserve"> </w:t>
      </w:r>
    </w:p>
    <w:p w14:paraId="26425330" w14:textId="597E16ED" w:rsidR="008E7657" w:rsidRPr="008E7657" w:rsidRDefault="008E7657">
      <w:pPr>
        <w:jc w:val="center"/>
        <w:rPr>
          <w:i/>
          <w:iCs/>
          <w:color w:val="00B050"/>
          <w:sz w:val="18"/>
        </w:rPr>
      </w:pPr>
      <w:r w:rsidRPr="008E7657">
        <w:rPr>
          <w:rStyle w:val="rynqvb"/>
          <w:i/>
          <w:iCs/>
          <w:color w:val="00B050"/>
          <w:lang w:val="en"/>
        </w:rPr>
        <w:t xml:space="preserve">In the online system, you must enter the data of all authors, providing their full affiliation, </w:t>
      </w:r>
      <w:r>
        <w:rPr>
          <w:rStyle w:val="rynqvb"/>
          <w:i/>
          <w:iCs/>
          <w:color w:val="00B050"/>
          <w:lang w:val="en"/>
        </w:rPr>
        <w:br/>
      </w:r>
      <w:r w:rsidRPr="008E7657">
        <w:rPr>
          <w:rStyle w:val="rynqvb"/>
          <w:i/>
          <w:iCs/>
          <w:color w:val="00B050"/>
          <w:lang w:val="en"/>
        </w:rPr>
        <w:t>e-mail address, ORCID number (these data are obligatory)</w:t>
      </w:r>
      <w:r w:rsidRPr="008E7657">
        <w:rPr>
          <w:i/>
          <w:iCs/>
          <w:color w:val="00B050"/>
          <w:sz w:val="18"/>
        </w:rPr>
        <w:t xml:space="preserve"> </w:t>
      </w:r>
    </w:p>
    <w:p w14:paraId="355BDAE2" w14:textId="3C370833" w:rsidR="00C350E0" w:rsidRDefault="00C350E0">
      <w:pPr>
        <w:jc w:val="center"/>
        <w:rPr>
          <w:color w:val="0000FF"/>
          <w:sz w:val="18"/>
        </w:rPr>
      </w:pPr>
      <w:r>
        <w:rPr>
          <w:color w:val="0000FF"/>
          <w:sz w:val="18"/>
        </w:rPr>
        <w:t>(1 empty line, 10 pt font)</w:t>
      </w:r>
    </w:p>
    <w:p w14:paraId="1FE8E12D" w14:textId="77777777" w:rsidR="00C350E0" w:rsidRDefault="00C350E0">
      <w:pPr>
        <w:jc w:val="center"/>
        <w:rPr>
          <w:color w:val="000000"/>
          <w:sz w:val="18"/>
          <w:lang w:val="de-DE"/>
        </w:rPr>
      </w:pPr>
      <w:r>
        <w:rPr>
          <w:rStyle w:val="shorttext"/>
          <w:color w:val="000000"/>
          <w:sz w:val="18"/>
          <w:lang w:val="de-DE"/>
        </w:rPr>
        <w:t>Abstract</w:t>
      </w:r>
      <w:r>
        <w:rPr>
          <w:color w:val="000000"/>
          <w:sz w:val="18"/>
          <w:lang w:val="de-DE"/>
        </w:rPr>
        <w:t xml:space="preserve"> (9 pt font)</w:t>
      </w:r>
    </w:p>
    <w:p w14:paraId="4413435B" w14:textId="77777777" w:rsidR="00C350E0" w:rsidRDefault="00C350E0">
      <w:pPr>
        <w:pStyle w:val="Tekstpodstawowy"/>
        <w:spacing w:line="240" w:lineRule="auto"/>
        <w:ind w:left="567" w:right="565" w:firstLine="284"/>
        <w:jc w:val="both"/>
        <w:rPr>
          <w:sz w:val="18"/>
        </w:rPr>
      </w:pPr>
      <w:r>
        <w:rPr>
          <w:color w:val="000000"/>
          <w:sz w:val="18"/>
        </w:rPr>
        <w:t>Summary (9 pt font) of a documentary character should not be shorter than 8 lines</w:t>
      </w:r>
      <w:r>
        <w:rPr>
          <w:sz w:val="18"/>
        </w:rPr>
        <w:t>. With the summary, apply a 1cm indent on both sides and fully justify the text. The summary should be written in English, with a paragraph indent of 0.5 cm in the first line.</w:t>
      </w:r>
    </w:p>
    <w:p w14:paraId="320BC2E4" w14:textId="77777777" w:rsidR="00C350E0" w:rsidRDefault="00C350E0">
      <w:pPr>
        <w:jc w:val="center"/>
        <w:rPr>
          <w:color w:val="0000FF"/>
          <w:sz w:val="18"/>
        </w:rPr>
      </w:pPr>
      <w:r>
        <w:rPr>
          <w:color w:val="0000FF"/>
          <w:sz w:val="18"/>
        </w:rPr>
        <w:t xml:space="preserve">(1 empty line, 9 pt font) </w:t>
      </w:r>
    </w:p>
    <w:p w14:paraId="08406D96" w14:textId="77777777" w:rsidR="00C350E0" w:rsidRDefault="00C350E0">
      <w:pPr>
        <w:jc w:val="center"/>
        <w:rPr>
          <w:color w:val="000000"/>
          <w:sz w:val="18"/>
        </w:rPr>
      </w:pPr>
      <w:r>
        <w:rPr>
          <w:color w:val="000000"/>
          <w:sz w:val="18"/>
        </w:rPr>
        <w:t>Keywords: (1 line, centred, 9 pt font)</w:t>
      </w:r>
    </w:p>
    <w:p w14:paraId="15310C11" w14:textId="7FC237A3" w:rsidR="00C350E0" w:rsidRDefault="00C350E0" w:rsidP="00C13660">
      <w:pPr>
        <w:jc w:val="center"/>
        <w:rPr>
          <w:color w:val="0000FF"/>
          <w:sz w:val="24"/>
        </w:rPr>
      </w:pPr>
      <w:r>
        <w:rPr>
          <w:sz w:val="18"/>
        </w:rPr>
        <w:t>(</w:t>
      </w:r>
      <w:r>
        <w:rPr>
          <w:color w:val="0000FF"/>
          <w:sz w:val="18"/>
        </w:rPr>
        <w:t>1 empty line 9 pt font)</w:t>
      </w:r>
    </w:p>
    <w:p w14:paraId="15A899C8" w14:textId="77777777" w:rsidR="00C350E0" w:rsidRDefault="00C350E0" w:rsidP="00C13660">
      <w:pPr>
        <w:ind w:firstLine="567"/>
        <w:sectPr w:rsidR="00C350E0" w:rsidSect="003D4CA3">
          <w:headerReference w:type="even" r:id="rId10"/>
          <w:headerReference w:type="default" r:id="rId11"/>
          <w:headerReference w:type="first" r:id="rId12"/>
          <w:type w:val="continuous"/>
          <w:pgSz w:w="11906" w:h="16838"/>
          <w:pgMar w:top="1243" w:right="1418" w:bottom="1134" w:left="1418" w:header="720" w:footer="720" w:gutter="0"/>
          <w:cols w:space="720" w:equalWidth="0">
            <w:col w:w="9070" w:space="426"/>
          </w:cols>
        </w:sectPr>
      </w:pPr>
    </w:p>
    <w:p w14:paraId="6852F40A" w14:textId="0AF199BA" w:rsidR="00003226" w:rsidRDefault="00003226" w:rsidP="00003226">
      <w:pPr>
        <w:rPr>
          <w:b/>
          <w:bCs/>
          <w:color w:val="000000" w:themeColor="text1"/>
          <w:sz w:val="18"/>
          <w:szCs w:val="18"/>
        </w:rPr>
      </w:pPr>
      <w:r>
        <w:rPr>
          <w:b/>
          <w:bCs/>
          <w:color w:val="000000" w:themeColor="text1"/>
          <w:sz w:val="18"/>
          <w:szCs w:val="18"/>
        </w:rPr>
        <w:t>List of Symbols/Acronyms</w:t>
      </w:r>
    </w:p>
    <w:p w14:paraId="1E1E452F" w14:textId="46BA8438" w:rsidR="00003226" w:rsidRDefault="00003226" w:rsidP="00003226">
      <w:pPr>
        <w:rPr>
          <w:color w:val="0000FF"/>
        </w:rPr>
      </w:pPr>
      <w:r>
        <w:rPr>
          <w:color w:val="0000FF"/>
        </w:rPr>
        <w:t>(1 empty line, 9 pt font)</w:t>
      </w:r>
    </w:p>
    <w:p w14:paraId="7CD0ADD8" w14:textId="3FCD62BC" w:rsidR="00BF3598" w:rsidRPr="00BF3598" w:rsidRDefault="00BF3598" w:rsidP="00003226">
      <w:pPr>
        <w:ind w:left="426" w:hanging="426"/>
        <w:jc w:val="both"/>
        <w:rPr>
          <w:i/>
          <w:iCs/>
          <w:color w:val="0000FF"/>
          <w:sz w:val="18"/>
          <w:szCs w:val="18"/>
        </w:rPr>
      </w:pPr>
      <w:r w:rsidRPr="00BF3598">
        <w:rPr>
          <w:rStyle w:val="jlqj4b"/>
          <w:i/>
          <w:iCs/>
          <w:color w:val="0000FF"/>
          <w:lang w:val="en"/>
        </w:rPr>
        <w:t>Alphabetic order</w:t>
      </w:r>
    </w:p>
    <w:p w14:paraId="44AB52CD" w14:textId="5C5D27E7" w:rsidR="00003226" w:rsidRDefault="00003226" w:rsidP="00003226">
      <w:pPr>
        <w:ind w:left="426" w:hanging="426"/>
        <w:jc w:val="both"/>
        <w:rPr>
          <w:color w:val="000000" w:themeColor="text1"/>
          <w:sz w:val="18"/>
          <w:szCs w:val="18"/>
        </w:rPr>
      </w:pPr>
      <w:r>
        <w:rPr>
          <w:color w:val="000000" w:themeColor="text1"/>
          <w:sz w:val="18"/>
          <w:szCs w:val="18"/>
        </w:rPr>
        <w:t xml:space="preserve">FFT – </w:t>
      </w:r>
      <w:r w:rsidRPr="00003226">
        <w:rPr>
          <w:color w:val="000000" w:themeColor="text1"/>
          <w:sz w:val="18"/>
          <w:szCs w:val="18"/>
        </w:rPr>
        <w:t>Fast Fourier Transform</w:t>
      </w:r>
      <w:r>
        <w:rPr>
          <w:color w:val="000000" w:themeColor="text1"/>
          <w:sz w:val="18"/>
          <w:szCs w:val="18"/>
        </w:rPr>
        <w:t xml:space="preserve">; </w:t>
      </w:r>
    </w:p>
    <w:p w14:paraId="6D2B9E0D" w14:textId="27C81ABA" w:rsidR="00003226" w:rsidRDefault="00003226" w:rsidP="00003226">
      <w:pPr>
        <w:ind w:left="426" w:hanging="426"/>
        <w:rPr>
          <w:color w:val="000000" w:themeColor="text1"/>
          <w:sz w:val="18"/>
          <w:szCs w:val="18"/>
        </w:rPr>
      </w:pPr>
      <w:r w:rsidRPr="00003226">
        <w:rPr>
          <w:i/>
          <w:iCs/>
          <w:color w:val="000000" w:themeColor="text1"/>
          <w:sz w:val="18"/>
          <w:szCs w:val="18"/>
        </w:rPr>
        <w:t>l</w:t>
      </w:r>
      <w:r>
        <w:rPr>
          <w:color w:val="000000" w:themeColor="text1"/>
          <w:sz w:val="18"/>
          <w:szCs w:val="18"/>
        </w:rPr>
        <w:t xml:space="preserve"> </w:t>
      </w:r>
      <w:r w:rsidR="00BF3598">
        <w:rPr>
          <w:color w:val="000000" w:themeColor="text1"/>
          <w:sz w:val="18"/>
          <w:szCs w:val="18"/>
        </w:rPr>
        <w:t>–</w:t>
      </w:r>
      <w:r>
        <w:rPr>
          <w:color w:val="000000" w:themeColor="text1"/>
          <w:sz w:val="18"/>
          <w:szCs w:val="18"/>
        </w:rPr>
        <w:t xml:space="preserve"> </w:t>
      </w:r>
      <w:r w:rsidRPr="00003226">
        <w:rPr>
          <w:color w:val="000000" w:themeColor="text1"/>
          <w:sz w:val="18"/>
          <w:szCs w:val="18"/>
        </w:rPr>
        <w:t>distance</w:t>
      </w:r>
      <w:r>
        <w:rPr>
          <w:color w:val="000000" w:themeColor="text1"/>
          <w:sz w:val="18"/>
          <w:szCs w:val="18"/>
        </w:rPr>
        <w:t xml:space="preserve"> [mm]</w:t>
      </w:r>
      <w:r w:rsidR="00BF3598">
        <w:rPr>
          <w:color w:val="000000" w:themeColor="text1"/>
          <w:sz w:val="18"/>
          <w:szCs w:val="18"/>
        </w:rPr>
        <w:t>;</w:t>
      </w:r>
    </w:p>
    <w:p w14:paraId="3059AA10" w14:textId="6E696539" w:rsidR="00003226" w:rsidRDefault="00BF3598" w:rsidP="00003226">
      <w:pPr>
        <w:ind w:left="426" w:hanging="426"/>
        <w:rPr>
          <w:color w:val="000000" w:themeColor="text1"/>
          <w:sz w:val="18"/>
          <w:szCs w:val="18"/>
        </w:rPr>
      </w:pPr>
      <w:r w:rsidRPr="00BF3598">
        <w:rPr>
          <w:rFonts w:ascii="Symbol" w:hAnsi="Symbol"/>
          <w:i/>
          <w:iCs/>
          <w:color w:val="000000" w:themeColor="text1"/>
          <w:sz w:val="18"/>
          <w:szCs w:val="18"/>
        </w:rPr>
        <w:t>D</w:t>
      </w:r>
      <w:r>
        <w:rPr>
          <w:i/>
          <w:iCs/>
          <w:color w:val="000000" w:themeColor="text1"/>
          <w:sz w:val="18"/>
          <w:szCs w:val="18"/>
        </w:rPr>
        <w:t xml:space="preserve"> </w:t>
      </w:r>
      <w:r>
        <w:rPr>
          <w:color w:val="000000" w:themeColor="text1"/>
          <w:sz w:val="18"/>
          <w:szCs w:val="18"/>
        </w:rPr>
        <w:t xml:space="preserve">– </w:t>
      </w:r>
      <w:r w:rsidRPr="00BF3598">
        <w:rPr>
          <w:color w:val="000000" w:themeColor="text1"/>
          <w:sz w:val="18"/>
          <w:szCs w:val="18"/>
        </w:rPr>
        <w:t>measurement tolerance</w:t>
      </w:r>
      <w:r>
        <w:rPr>
          <w:color w:val="000000" w:themeColor="text1"/>
          <w:sz w:val="18"/>
          <w:szCs w:val="18"/>
        </w:rPr>
        <w:t xml:space="preserve"> [mm].</w:t>
      </w:r>
    </w:p>
    <w:p w14:paraId="178FCD19" w14:textId="77777777" w:rsidR="00003226" w:rsidRDefault="00003226" w:rsidP="00003226">
      <w:pPr>
        <w:rPr>
          <w:color w:val="0000FF"/>
        </w:rPr>
      </w:pPr>
      <w:r>
        <w:rPr>
          <w:color w:val="0000FF"/>
        </w:rPr>
        <w:t>(1 empty line, 10 pt font)</w:t>
      </w:r>
    </w:p>
    <w:p w14:paraId="00204A94" w14:textId="403FA9FA" w:rsidR="00C350E0" w:rsidRDefault="00C350E0">
      <w:pPr>
        <w:pStyle w:val="Nagwek1"/>
        <w:rPr>
          <w:b w:val="0"/>
        </w:rPr>
      </w:pPr>
      <w:r>
        <w:t>1. CHAPTER TITLE</w:t>
      </w:r>
      <w:r>
        <w:rPr>
          <w:b w:val="0"/>
        </w:rPr>
        <w:t xml:space="preserve"> </w:t>
      </w:r>
      <w:r>
        <w:t>(</w:t>
      </w:r>
      <w:r>
        <w:rPr>
          <w:caps w:val="0"/>
        </w:rPr>
        <w:t xml:space="preserve"> 10 pt font, all caps, bold</w:t>
      </w:r>
      <w:r>
        <w:t>)</w:t>
      </w:r>
    </w:p>
    <w:p w14:paraId="71D9B6BA" w14:textId="77777777" w:rsidR="00C350E0" w:rsidRDefault="00C350E0">
      <w:pPr>
        <w:rPr>
          <w:color w:val="0000FF"/>
        </w:rPr>
      </w:pPr>
      <w:r>
        <w:rPr>
          <w:color w:val="0000FF"/>
        </w:rPr>
        <w:t>(1 empty line, 10 pt font)</w:t>
      </w:r>
    </w:p>
    <w:p w14:paraId="4843E8CB" w14:textId="051FD3E1" w:rsidR="00C350E0" w:rsidRDefault="00C350E0">
      <w:pPr>
        <w:pStyle w:val="Tekstpodstawowywcity"/>
        <w:ind w:firstLine="284"/>
        <w:rPr>
          <w:sz w:val="20"/>
        </w:rPr>
      </w:pPr>
      <w:r>
        <w:rPr>
          <w:sz w:val="20"/>
        </w:rPr>
        <w:t>The publication cannot be shorter than six A4 pages</w:t>
      </w:r>
      <w:r>
        <w:t>.</w:t>
      </w:r>
      <w:r>
        <w:rPr>
          <w:sz w:val="20"/>
        </w:rPr>
        <w:t xml:space="preserve"> </w:t>
      </w:r>
      <w:r w:rsidRPr="00CD6C96">
        <w:rPr>
          <w:bCs/>
          <w:sz w:val="20"/>
        </w:rPr>
        <w:t>The article must be written in English.</w:t>
      </w:r>
      <w:r>
        <w:rPr>
          <w:sz w:val="20"/>
        </w:rPr>
        <w:t xml:space="preserve"> </w:t>
      </w:r>
    </w:p>
    <w:p w14:paraId="70469945" w14:textId="77777777" w:rsidR="00C350E0" w:rsidRDefault="00C350E0">
      <w:pPr>
        <w:pStyle w:val="Tekstpodstawowywcity"/>
        <w:ind w:firstLine="284"/>
        <w:rPr>
          <w:sz w:val="20"/>
        </w:rPr>
      </w:pPr>
      <w:r>
        <w:rPr>
          <w:sz w:val="20"/>
        </w:rPr>
        <w:t>The article should not use automatic numbering of chapters, figures and formulae.</w:t>
      </w:r>
    </w:p>
    <w:p w14:paraId="5793FCBD" w14:textId="1180B89A" w:rsidR="00C350E0" w:rsidRDefault="00C350E0">
      <w:pPr>
        <w:pStyle w:val="Tekstpodstawowywcity"/>
        <w:ind w:firstLine="284"/>
        <w:rPr>
          <w:sz w:val="20"/>
        </w:rPr>
      </w:pPr>
      <w:r>
        <w:rPr>
          <w:sz w:val="20"/>
        </w:rPr>
        <w:t>The publication should be single spaced, typed in 10 pt Times New Roman, in two 7.5 cm columns. The required word processor is Microsoft Word for Windows</w:t>
      </w:r>
      <w:r w:rsidR="000D5506">
        <w:rPr>
          <w:sz w:val="20"/>
        </w:rPr>
        <w:t xml:space="preserve"> (</w:t>
      </w:r>
      <w:r w:rsidR="000D5506" w:rsidRPr="000D5506">
        <w:rPr>
          <w:sz w:val="20"/>
        </w:rPr>
        <w:t>preferred format</w:t>
      </w:r>
      <w:r w:rsidR="000D5506">
        <w:rPr>
          <w:sz w:val="20"/>
        </w:rPr>
        <w:t xml:space="preserve"> .docx)</w:t>
      </w:r>
      <w:r>
        <w:rPr>
          <w:sz w:val="20"/>
        </w:rPr>
        <w:t>. The left, right and top margins should be 2.5 cm, the lower margin 2 cm. The text of the publication should have a 0.5 cm first line indent and be fully justified. The titles of the main chapters should be typed in capital letters (bold), while sub-chapter titles - lower case letters (bold). Do not put periods after titles.</w:t>
      </w:r>
      <w:r w:rsidR="00EB7719">
        <w:rPr>
          <w:sz w:val="20"/>
        </w:rPr>
        <w:t xml:space="preserve"> </w:t>
      </w:r>
      <w:r w:rsidR="00EB7719" w:rsidRPr="00EB7719">
        <w:rPr>
          <w:sz w:val="20"/>
        </w:rPr>
        <w:t>The article should be no shorter than 8 full pages</w:t>
      </w:r>
      <w:r w:rsidR="00EB7719">
        <w:rPr>
          <w:sz w:val="20"/>
        </w:rPr>
        <w:t>.</w:t>
      </w:r>
    </w:p>
    <w:p w14:paraId="6353CEE7" w14:textId="77777777" w:rsidR="00C350E0" w:rsidRDefault="00C350E0">
      <w:pPr>
        <w:ind w:firstLine="284"/>
        <w:jc w:val="both"/>
        <w:rPr>
          <w:color w:val="0000FF"/>
          <w:sz w:val="24"/>
        </w:rPr>
      </w:pPr>
      <w:r>
        <w:rPr>
          <w:color w:val="0000FF"/>
        </w:rPr>
        <w:t>(1 empty line, 10 pt font)</w:t>
      </w:r>
    </w:p>
    <w:p w14:paraId="21355181" w14:textId="77777777" w:rsidR="00C350E0" w:rsidRDefault="00C350E0">
      <w:pPr>
        <w:pStyle w:val="Nagwek2"/>
      </w:pPr>
      <w:r>
        <w:t>1.1. Sub-chapter title (10 pt font, bold)</w:t>
      </w:r>
    </w:p>
    <w:p w14:paraId="158496AF" w14:textId="77777777" w:rsidR="00C350E0" w:rsidRDefault="00C350E0">
      <w:pPr>
        <w:pStyle w:val="Tekstpodstawowywcity2"/>
      </w:pPr>
      <w:r>
        <w:t xml:space="preserve">Sub-chapter text .......... </w:t>
      </w:r>
    </w:p>
    <w:p w14:paraId="1A9582BB" w14:textId="77777777" w:rsidR="00C350E0" w:rsidRDefault="00C350E0">
      <w:pPr>
        <w:ind w:firstLine="284"/>
        <w:jc w:val="both"/>
        <w:rPr>
          <w:color w:val="0000FF"/>
          <w:sz w:val="24"/>
        </w:rPr>
      </w:pPr>
      <w:r>
        <w:rPr>
          <w:color w:val="0000FF"/>
        </w:rPr>
        <w:t>(1 empty line, 10 pt font)</w:t>
      </w:r>
    </w:p>
    <w:p w14:paraId="74C4FA86" w14:textId="77777777" w:rsidR="00C350E0" w:rsidRDefault="00C350E0">
      <w:pPr>
        <w:pStyle w:val="Nagwek1"/>
        <w:rPr>
          <w:caps w:val="0"/>
        </w:rPr>
      </w:pPr>
      <w:r>
        <w:t>2. CHAPTER TITLE</w:t>
      </w:r>
      <w:r>
        <w:rPr>
          <w:b w:val="0"/>
        </w:rPr>
        <w:t xml:space="preserve"> </w:t>
      </w:r>
      <w:r>
        <w:rPr>
          <w:caps w:val="0"/>
        </w:rPr>
        <w:t>( 10 pt font, bold)</w:t>
      </w:r>
    </w:p>
    <w:p w14:paraId="43CBE888" w14:textId="77777777" w:rsidR="00C350E0" w:rsidRDefault="00C350E0">
      <w:pPr>
        <w:ind w:firstLine="284"/>
        <w:jc w:val="both"/>
        <w:rPr>
          <w:color w:val="0000FF"/>
          <w:sz w:val="24"/>
        </w:rPr>
      </w:pPr>
      <w:r>
        <w:rPr>
          <w:color w:val="0000FF"/>
        </w:rPr>
        <w:t>(1 empty line, 10 pt font)</w:t>
      </w:r>
    </w:p>
    <w:p w14:paraId="00A47B02" w14:textId="77777777" w:rsidR="00C350E0" w:rsidRDefault="00C350E0">
      <w:pPr>
        <w:pStyle w:val="Tekstpodstawowywcity2"/>
      </w:pPr>
      <w:r>
        <w:t xml:space="preserve">Equations should be centred and numbered on the right side of the text. </w:t>
      </w:r>
    </w:p>
    <w:p w14:paraId="410FA7C9" w14:textId="6B8AB4EF" w:rsidR="00C350E0" w:rsidRDefault="00C350E0" w:rsidP="00C37ACC">
      <w:pPr>
        <w:pStyle w:val="eq"/>
      </w:pPr>
      <w:r>
        <w:tab/>
      </w:r>
      <m:oMath>
        <m:sSup>
          <m:sSupPr>
            <m:ctrlPr>
              <w:rPr>
                <w:rFonts w:ascii="Cambria Math" w:hAnsi="Cambria Math"/>
                <w:i/>
              </w:rPr>
            </m:ctrlPr>
          </m:sSupPr>
          <m:e>
            <m:r>
              <w:rPr>
                <w:rFonts w:ascii="Cambria Math"/>
              </w:rPr>
              <m:t>a</m:t>
            </m:r>
          </m:e>
          <m:sup>
            <m:r>
              <w:rPr>
                <w:rFonts w:ascii="Cambria Math"/>
              </w:rPr>
              <m:t>2</m:t>
            </m:r>
          </m:sup>
        </m:sSup>
        <m:r>
          <w:rPr>
            <w:rFonts w:ascii="Cambria Math"/>
          </w:rPr>
          <m:t>+</m:t>
        </m:r>
        <m:sSup>
          <m:sSupPr>
            <m:ctrlPr>
              <w:rPr>
                <w:rFonts w:ascii="Cambria Math" w:hAnsi="Cambria Math"/>
                <w:i/>
              </w:rPr>
            </m:ctrlPr>
          </m:sSupPr>
          <m:e>
            <m:r>
              <w:rPr>
                <w:rFonts w:ascii="Cambria Math"/>
              </w:rPr>
              <m:t>b</m:t>
            </m:r>
          </m:e>
          <m:sup>
            <m:r>
              <w:rPr>
                <w:rFonts w:ascii="Cambria Math"/>
              </w:rPr>
              <m:t>2</m:t>
            </m:r>
          </m:sup>
        </m:sSup>
        <m:r>
          <w:rPr>
            <w:rFonts w:ascii="Cambria Math"/>
          </w:rPr>
          <m:t>=</m:t>
        </m:r>
        <m:sSup>
          <m:sSupPr>
            <m:ctrlPr>
              <w:rPr>
                <w:rFonts w:ascii="Cambria Math" w:hAnsi="Cambria Math"/>
                <w:i/>
              </w:rPr>
            </m:ctrlPr>
          </m:sSupPr>
          <m:e>
            <m:r>
              <w:rPr>
                <w:rFonts w:ascii="Cambria Math"/>
              </w:rPr>
              <m:t>c</m:t>
            </m:r>
          </m:e>
          <m:sup>
            <m:r>
              <w:rPr>
                <w:rFonts w:ascii="Cambria Math"/>
              </w:rPr>
              <m:t>2</m:t>
            </m:r>
          </m:sup>
        </m:sSup>
      </m:oMath>
      <w:r>
        <w:rPr>
          <w:position w:val="-10"/>
        </w:rPr>
        <w:object w:dxaOrig="180" w:dyaOrig="340" w14:anchorId="54310C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5pt" o:ole="">
            <v:imagedata r:id="rId13" o:title=""/>
          </v:shape>
          <o:OLEObject Type="Embed" ProgID="Equation.3" ShapeID="_x0000_i1025" DrawAspect="Content" ObjectID="_1813743893" r:id="rId14"/>
        </w:object>
      </w:r>
      <w:r>
        <w:tab/>
        <w:t>(1)</w:t>
      </w:r>
    </w:p>
    <w:p w14:paraId="12810A9D" w14:textId="77777777" w:rsidR="009E7CE9" w:rsidRDefault="00C350E0" w:rsidP="006D35E7">
      <w:pPr>
        <w:pStyle w:val="Tekstpodstawowywcity2"/>
      </w:pPr>
      <w:r>
        <w:t xml:space="preserve">Figures, graphs or photographs should be an integral part of the text; due to online publication of </w:t>
      </w:r>
      <w:r>
        <w:t xml:space="preserve">the periodical, colour figures are recommended. The figure along with any descriptions it contains should constitute a whole; therefore, figures made in MS Word are not allowed. In the event of large-size figures, they can take up the whole width of the page. </w:t>
      </w:r>
    </w:p>
    <w:p w14:paraId="4FECA5CC" w14:textId="77777777" w:rsidR="009E7CE9" w:rsidRDefault="009E7CE9" w:rsidP="006D35E7">
      <w:pPr>
        <w:pStyle w:val="Tekstpodstawowywcity2"/>
      </w:pPr>
      <w:r>
        <w:t>…</w:t>
      </w:r>
    </w:p>
    <w:p w14:paraId="304A4685" w14:textId="7C8083AE" w:rsidR="009E7CE9" w:rsidRDefault="009E7CE9" w:rsidP="006D35E7">
      <w:pPr>
        <w:pStyle w:val="Tekstpodstawowywcity2"/>
      </w:pPr>
      <w:r>
        <w:t>…</w:t>
      </w:r>
    </w:p>
    <w:p w14:paraId="04B72F6F" w14:textId="67AAA7B3" w:rsidR="008E7657" w:rsidRDefault="008E7657" w:rsidP="006D35E7">
      <w:pPr>
        <w:pStyle w:val="Tekstpodstawowywcity2"/>
      </w:pPr>
      <w:r>
        <w:t>…</w:t>
      </w:r>
    </w:p>
    <w:p w14:paraId="694897C1" w14:textId="59116BF3" w:rsidR="00CD6C96" w:rsidRDefault="00CD6C96" w:rsidP="006D35E7">
      <w:pPr>
        <w:pStyle w:val="Tekstpodstawowywcity2"/>
      </w:pPr>
      <w:r>
        <w:t>…</w:t>
      </w:r>
    </w:p>
    <w:p w14:paraId="5B99E5B7" w14:textId="77777777" w:rsidR="00C13660" w:rsidRDefault="00C13660" w:rsidP="00C13660">
      <w:pPr>
        <w:pStyle w:val="Tekstpodstawowywcity2"/>
      </w:pPr>
      <w:r>
        <w:t>…</w:t>
      </w:r>
    </w:p>
    <w:p w14:paraId="3A0E71A0" w14:textId="77777777" w:rsidR="00C13660" w:rsidRDefault="00C13660" w:rsidP="00C13660">
      <w:pPr>
        <w:pStyle w:val="Tekstpodstawowywcity2"/>
      </w:pPr>
      <w:r>
        <w:t>…</w:t>
      </w:r>
    </w:p>
    <w:p w14:paraId="04CE8054" w14:textId="77777777" w:rsidR="008E7657" w:rsidRDefault="008E7657" w:rsidP="008E7657">
      <w:pPr>
        <w:pStyle w:val="Tekstpodstawowywcity2"/>
      </w:pPr>
      <w:r>
        <w:t>…</w:t>
      </w:r>
    </w:p>
    <w:p w14:paraId="011DC0EE" w14:textId="77777777" w:rsidR="008E7657" w:rsidRDefault="008E7657" w:rsidP="008E7657">
      <w:pPr>
        <w:pStyle w:val="Tekstpodstawowywcity2"/>
      </w:pPr>
      <w:r>
        <w:t>…</w:t>
      </w:r>
    </w:p>
    <w:p w14:paraId="6D7F1697" w14:textId="77777777" w:rsidR="008E7657" w:rsidRDefault="008E7657" w:rsidP="008E7657">
      <w:pPr>
        <w:pStyle w:val="Tekstpodstawowywcity2"/>
      </w:pPr>
      <w:r>
        <w:t>…</w:t>
      </w:r>
    </w:p>
    <w:p w14:paraId="0C672C90" w14:textId="7C7AD3D7" w:rsidR="00CD6C96" w:rsidRDefault="00CD6C96" w:rsidP="006D35E7">
      <w:pPr>
        <w:pStyle w:val="Tekstpodstawowywcity2"/>
      </w:pPr>
      <w:r>
        <w:t>…</w:t>
      </w:r>
    </w:p>
    <w:p w14:paraId="10A49C5F" w14:textId="2230F11C" w:rsidR="00C350E0" w:rsidRDefault="00C350E0" w:rsidP="006D35E7">
      <w:pPr>
        <w:pStyle w:val="Tekstpodstawowywcity2"/>
      </w:pPr>
      <w:r>
        <w:t xml:space="preserve">Figure, graph or photograph captions should be centred and indented 0.75 cm on both sides. Captions should be typed in 9 pt font. Figures should be added directly into the text; placing figures in frames is not allowed. </w:t>
      </w:r>
      <w:r w:rsidR="00C81D32">
        <w:rPr>
          <w:rStyle w:val="q4iawc"/>
          <w:lang w:val="en"/>
        </w:rPr>
        <w:t>The figure must be a whole (vector or raster graphics), it is unacceptable to include texts and other elements in the Word editor.</w:t>
      </w:r>
    </w:p>
    <w:p w14:paraId="160F98FE" w14:textId="60359488" w:rsidR="00C350E0" w:rsidRDefault="00EE305D">
      <w:pPr>
        <w:pStyle w:val="Tekstpodstawowywcity2"/>
        <w:spacing w:line="360" w:lineRule="auto"/>
        <w:ind w:firstLine="0"/>
        <w:jc w:val="center"/>
      </w:pPr>
      <w:r>
        <w:rPr>
          <w:noProof/>
        </w:rPr>
        <w:drawing>
          <wp:inline distT="0" distB="0" distL="0" distR="0" wp14:anchorId="78ABC732" wp14:editId="4B77F6DE">
            <wp:extent cx="2828848" cy="1466662"/>
            <wp:effectExtent l="0" t="0" r="0" b="63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6367" cy="1470560"/>
                    </a:xfrm>
                    <a:prstGeom prst="rect">
                      <a:avLst/>
                    </a:prstGeom>
                    <a:noFill/>
                    <a:ln>
                      <a:noFill/>
                    </a:ln>
                  </pic:spPr>
                </pic:pic>
              </a:graphicData>
            </a:graphic>
          </wp:inline>
        </w:drawing>
      </w:r>
    </w:p>
    <w:p w14:paraId="6F6D0FC1" w14:textId="77777777" w:rsidR="00C350E0" w:rsidRDefault="00C350E0">
      <w:pPr>
        <w:pStyle w:val="fig"/>
      </w:pPr>
      <w:r>
        <w:t>Fig. x. Figure………(9 pt font, indented 0.75 cm on both sides, centred)</w:t>
      </w:r>
    </w:p>
    <w:p w14:paraId="460243E4" w14:textId="77777777" w:rsidR="00C350E0" w:rsidRDefault="00C350E0">
      <w:pPr>
        <w:pStyle w:val="Tekstpodstawowywcity2"/>
        <w:rPr>
          <w:color w:val="0000FF"/>
        </w:rPr>
      </w:pPr>
      <w:r>
        <w:rPr>
          <w:color w:val="0000FF"/>
        </w:rPr>
        <w:t>(1 empty line, 10 pt font)</w:t>
      </w:r>
    </w:p>
    <w:p w14:paraId="5FF36781" w14:textId="77777777" w:rsidR="00C350E0" w:rsidRDefault="00C350E0">
      <w:pPr>
        <w:pStyle w:val="Tekstpodstawowywcity2"/>
      </w:pPr>
      <w:r>
        <w:lastRenderedPageBreak/>
        <w:t>Table names should be placed above the tables and right-aligned - 9 pt font.</w:t>
      </w:r>
    </w:p>
    <w:p w14:paraId="17D6AC5D" w14:textId="77777777" w:rsidR="00C350E0" w:rsidRDefault="00C350E0">
      <w:pPr>
        <w:pStyle w:val="Tekstpodstawowywcity2"/>
        <w:rPr>
          <w:color w:val="0000FF"/>
        </w:rPr>
      </w:pPr>
      <w:r>
        <w:rPr>
          <w:color w:val="0000FF"/>
        </w:rPr>
        <w:t>(1 empty line, 10 pt font)</w:t>
      </w:r>
    </w:p>
    <w:p w14:paraId="219F1FDD" w14:textId="77777777" w:rsidR="00C350E0" w:rsidRDefault="00C350E0">
      <w:pPr>
        <w:pStyle w:val="table"/>
      </w:pPr>
      <w:r>
        <w:t>Table x. .... (9 pt font, right-aligned)</w:t>
      </w:r>
    </w:p>
    <w:tbl>
      <w:tblPr>
        <w:tblW w:w="0" w:type="auto"/>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380"/>
        <w:gridCol w:w="1393"/>
        <w:gridCol w:w="1402"/>
      </w:tblGrid>
      <w:tr w:rsidR="00C350E0" w14:paraId="1FBA6439" w14:textId="77777777" w:rsidTr="00C37ACC">
        <w:tc>
          <w:tcPr>
            <w:tcW w:w="1463" w:type="dxa"/>
          </w:tcPr>
          <w:p w14:paraId="70961DF9" w14:textId="77777777" w:rsidR="00C350E0" w:rsidRDefault="00C350E0" w:rsidP="00C37ACC">
            <w:pPr>
              <w:pStyle w:val="table"/>
              <w:ind w:firstLine="0"/>
              <w:jc w:val="center"/>
            </w:pPr>
            <w:r>
              <w:t>9 pt font.</w:t>
            </w:r>
          </w:p>
        </w:tc>
        <w:tc>
          <w:tcPr>
            <w:tcW w:w="1464" w:type="dxa"/>
          </w:tcPr>
          <w:p w14:paraId="4A08DE9B" w14:textId="1F5074A8" w:rsidR="00C350E0" w:rsidRDefault="00C37ACC" w:rsidP="00C37ACC">
            <w:pPr>
              <w:pStyle w:val="table"/>
              <w:ind w:firstLine="0"/>
              <w:jc w:val="center"/>
            </w:pPr>
            <w:r>
              <w:t>X</w:t>
            </w:r>
          </w:p>
        </w:tc>
        <w:tc>
          <w:tcPr>
            <w:tcW w:w="1464" w:type="dxa"/>
          </w:tcPr>
          <w:p w14:paraId="5150B19B" w14:textId="6C981C1B" w:rsidR="00C350E0" w:rsidRDefault="00C37ACC" w:rsidP="00C37ACC">
            <w:pPr>
              <w:pStyle w:val="table"/>
              <w:ind w:firstLine="0"/>
              <w:jc w:val="center"/>
            </w:pPr>
            <w:r>
              <w:t>Y</w:t>
            </w:r>
          </w:p>
        </w:tc>
      </w:tr>
      <w:tr w:rsidR="00C350E0" w14:paraId="5C1666D9" w14:textId="77777777" w:rsidTr="00C37ACC">
        <w:tc>
          <w:tcPr>
            <w:tcW w:w="1463" w:type="dxa"/>
          </w:tcPr>
          <w:p w14:paraId="4CA39B2C" w14:textId="227B382A" w:rsidR="00C350E0" w:rsidRDefault="00C37ACC" w:rsidP="00C37ACC">
            <w:pPr>
              <w:pStyle w:val="table"/>
              <w:ind w:firstLine="0"/>
              <w:jc w:val="center"/>
            </w:pPr>
            <w:r>
              <w:t>1</w:t>
            </w:r>
          </w:p>
        </w:tc>
        <w:tc>
          <w:tcPr>
            <w:tcW w:w="1464" w:type="dxa"/>
          </w:tcPr>
          <w:p w14:paraId="3B84D73A" w14:textId="71F6706C" w:rsidR="00C350E0" w:rsidRDefault="00C37ACC" w:rsidP="00C37ACC">
            <w:pPr>
              <w:pStyle w:val="table"/>
              <w:ind w:firstLine="0"/>
              <w:jc w:val="center"/>
            </w:pPr>
            <w:r>
              <w:t>Aaaaa</w:t>
            </w:r>
          </w:p>
        </w:tc>
        <w:tc>
          <w:tcPr>
            <w:tcW w:w="1464" w:type="dxa"/>
          </w:tcPr>
          <w:p w14:paraId="7241A9A7" w14:textId="1608B5CA" w:rsidR="00C350E0" w:rsidRDefault="00C37ACC" w:rsidP="00C37ACC">
            <w:pPr>
              <w:pStyle w:val="table"/>
              <w:ind w:firstLine="0"/>
              <w:jc w:val="center"/>
            </w:pPr>
            <w:r>
              <w:t>1.00111</w:t>
            </w:r>
          </w:p>
        </w:tc>
      </w:tr>
      <w:tr w:rsidR="00C350E0" w14:paraId="6B50BB08" w14:textId="77777777" w:rsidTr="00C37ACC">
        <w:tc>
          <w:tcPr>
            <w:tcW w:w="1463" w:type="dxa"/>
          </w:tcPr>
          <w:p w14:paraId="62748459" w14:textId="6C265C93" w:rsidR="00C350E0" w:rsidRDefault="00C37ACC" w:rsidP="00C37ACC">
            <w:pPr>
              <w:pStyle w:val="table"/>
              <w:ind w:firstLine="0"/>
              <w:jc w:val="center"/>
            </w:pPr>
            <w:r>
              <w:t>2</w:t>
            </w:r>
          </w:p>
        </w:tc>
        <w:tc>
          <w:tcPr>
            <w:tcW w:w="1464" w:type="dxa"/>
          </w:tcPr>
          <w:p w14:paraId="2B062B4A" w14:textId="4208CCA7" w:rsidR="00C350E0" w:rsidRDefault="00C37ACC" w:rsidP="00C37ACC">
            <w:pPr>
              <w:pStyle w:val="table"/>
              <w:ind w:firstLine="0"/>
              <w:jc w:val="center"/>
            </w:pPr>
            <w:r>
              <w:t>Bbbbb</w:t>
            </w:r>
          </w:p>
        </w:tc>
        <w:tc>
          <w:tcPr>
            <w:tcW w:w="1464" w:type="dxa"/>
          </w:tcPr>
          <w:p w14:paraId="26B7915F" w14:textId="308A5E66" w:rsidR="00C350E0" w:rsidRDefault="00C37ACC" w:rsidP="00C37ACC">
            <w:pPr>
              <w:pStyle w:val="table"/>
              <w:ind w:firstLine="0"/>
              <w:jc w:val="center"/>
            </w:pPr>
            <w:r>
              <w:t>11.123</w:t>
            </w:r>
          </w:p>
        </w:tc>
      </w:tr>
    </w:tbl>
    <w:p w14:paraId="132413BA" w14:textId="77777777" w:rsidR="00C350E0" w:rsidRDefault="00C350E0">
      <w:pPr>
        <w:pStyle w:val="table"/>
        <w:jc w:val="left"/>
        <w:rPr>
          <w:color w:val="0000FF"/>
          <w:sz w:val="20"/>
        </w:rPr>
      </w:pPr>
      <w:r>
        <w:rPr>
          <w:color w:val="0000FF"/>
          <w:sz w:val="20"/>
        </w:rPr>
        <w:t>(1 empty line, 10 pt font)</w:t>
      </w:r>
    </w:p>
    <w:p w14:paraId="6A1576BF" w14:textId="77777777" w:rsidR="000A0E9F" w:rsidRDefault="000A0E9F" w:rsidP="00834452">
      <w:pPr>
        <w:keepNext/>
        <w:rPr>
          <w:b/>
          <w:bCs/>
        </w:rPr>
      </w:pPr>
      <w:r w:rsidRPr="000A0E9F">
        <w:rPr>
          <w:b/>
          <w:bCs/>
        </w:rPr>
        <w:t>PUBLICATION FEE</w:t>
      </w:r>
    </w:p>
    <w:p w14:paraId="547975B8" w14:textId="77777777" w:rsidR="00986B73" w:rsidRDefault="00986B73" w:rsidP="00834452">
      <w:pPr>
        <w:keepNext/>
        <w:ind w:firstLine="284"/>
        <w:jc w:val="both"/>
      </w:pPr>
    </w:p>
    <w:p w14:paraId="52A6091B" w14:textId="535E13EC" w:rsidR="000A0E9F" w:rsidRDefault="000A0E9F" w:rsidP="000A0E9F">
      <w:pPr>
        <w:ind w:firstLine="284"/>
        <w:jc w:val="both"/>
      </w:pPr>
      <w:r>
        <w:t>The cost of publishing an article in Diagnost</w:t>
      </w:r>
      <w:r w:rsidR="00AB4722">
        <w:t>yka</w:t>
      </w:r>
      <w:r>
        <w:t xml:space="preserve"> is PLN </w:t>
      </w:r>
      <w:r w:rsidR="00EB7719">
        <w:t>800</w:t>
      </w:r>
      <w:r>
        <w:t xml:space="preserve"> (</w:t>
      </w:r>
      <w:r w:rsidR="00EB7719">
        <w:t>approx. EUR 185 or 205 US $).</w:t>
      </w:r>
    </w:p>
    <w:p w14:paraId="46B834EA" w14:textId="70094D96" w:rsidR="000A0E9F" w:rsidRDefault="000A0E9F" w:rsidP="000A0E9F">
      <w:pPr>
        <w:ind w:firstLine="284"/>
        <w:jc w:val="both"/>
      </w:pPr>
      <w:r>
        <w:t>The publication fee is payable after the article obtains the approval and gets the status "Initially accepted manuscripts".</w:t>
      </w:r>
    </w:p>
    <w:p w14:paraId="23D2C243" w14:textId="4FCC830F" w:rsidR="000A0E9F" w:rsidRDefault="000A0E9F" w:rsidP="000A0E9F">
      <w:pPr>
        <w:ind w:firstLine="284"/>
        <w:jc w:val="both"/>
      </w:pPr>
      <w:r>
        <w:t>As soon as  the payment is posted, the article is subject to the further procedure and is submitted for publication. Status "Initially accepted manuscripts" means that the article meets all editorial requirements and after the payment it will be accepted for publication and published in the journal. The payment for the article is made against a pro-forma invoice, then after the payment is posted, a VAT invoice is issued.</w:t>
      </w:r>
    </w:p>
    <w:p w14:paraId="6773423B" w14:textId="77777777" w:rsidR="000A0E9F" w:rsidRDefault="000A0E9F" w:rsidP="000A0E9F">
      <w:pPr>
        <w:ind w:firstLine="284"/>
        <w:jc w:val="both"/>
      </w:pPr>
      <w:r>
        <w:t>Both the pro-forma invoice and the VAT invoice are included in the web-based system.</w:t>
      </w:r>
    </w:p>
    <w:p w14:paraId="4BC0AC9F" w14:textId="545B5B5B" w:rsidR="000A0E9F" w:rsidRDefault="000A0E9F" w:rsidP="000A0E9F">
      <w:pPr>
        <w:ind w:firstLine="284"/>
        <w:jc w:val="both"/>
      </w:pPr>
      <w:r>
        <w:t xml:space="preserve">In special cases, the editorial board may exempt the Authors from charges, e.g. the Authors of the most frequently cited articles (citations in the SCOPUS and Web of Science databases excluding self-citations). </w:t>
      </w:r>
    </w:p>
    <w:p w14:paraId="39AB2BC6" w14:textId="77777777" w:rsidR="000A0E9F" w:rsidRPr="00874138" w:rsidRDefault="000A0E9F" w:rsidP="000A0E9F">
      <w:pPr>
        <w:pStyle w:val="Tekstpodstawowywcity2"/>
        <w:rPr>
          <w:color w:val="0000FF"/>
          <w:sz w:val="18"/>
          <w:szCs w:val="18"/>
        </w:rPr>
      </w:pPr>
      <w:r w:rsidRPr="00874138">
        <w:rPr>
          <w:color w:val="0000FF"/>
          <w:sz w:val="18"/>
          <w:szCs w:val="18"/>
        </w:rPr>
        <w:t>(1 empty line, 10 pt font)</w:t>
      </w:r>
    </w:p>
    <w:p w14:paraId="109871A4" w14:textId="1FFC5EFA" w:rsidR="00C350E0" w:rsidRDefault="00C350E0" w:rsidP="008E7657">
      <w:pPr>
        <w:pStyle w:val="Nagwek1"/>
        <w:jc w:val="both"/>
        <w:rPr>
          <w:b w:val="0"/>
          <w:bCs w:val="0"/>
          <w:caps w:val="0"/>
          <w:color w:val="00B050"/>
          <w:sz w:val="18"/>
          <w:szCs w:val="18"/>
          <w:lang w:val="en-US" w:eastAsia="pl-PL"/>
        </w:rPr>
      </w:pPr>
      <w:r w:rsidRPr="008E7657">
        <w:rPr>
          <w:color w:val="FF0000"/>
          <w:sz w:val="18"/>
          <w:szCs w:val="18"/>
        </w:rPr>
        <w:t>S</w:t>
      </w:r>
      <w:r w:rsidR="004927C2" w:rsidRPr="008E7657">
        <w:rPr>
          <w:caps w:val="0"/>
          <w:color w:val="FF0000"/>
          <w:sz w:val="18"/>
          <w:szCs w:val="18"/>
        </w:rPr>
        <w:t>ource of funding</w:t>
      </w:r>
      <w:r w:rsidR="008E7657" w:rsidRPr="008E7657">
        <w:rPr>
          <w:caps w:val="0"/>
          <w:color w:val="FF0000"/>
          <w:sz w:val="18"/>
          <w:szCs w:val="18"/>
        </w:rPr>
        <w:t xml:space="preserve">: </w:t>
      </w:r>
      <w:r w:rsidRPr="008E7657">
        <w:rPr>
          <w:b w:val="0"/>
          <w:bCs w:val="0"/>
          <w:i/>
          <w:iCs/>
          <w:caps w:val="0"/>
          <w:color w:val="FF0000"/>
          <w:sz w:val="18"/>
          <w:szCs w:val="18"/>
          <w:lang w:val="en-US" w:eastAsia="pl-PL"/>
        </w:rPr>
        <w:t>The source of funding should be indicated if the article was written as part of a research project.</w:t>
      </w:r>
      <w:r w:rsidR="008E7657">
        <w:rPr>
          <w:b w:val="0"/>
          <w:bCs w:val="0"/>
          <w:i/>
          <w:iCs/>
          <w:caps w:val="0"/>
          <w:color w:val="FF0000"/>
          <w:sz w:val="18"/>
          <w:szCs w:val="18"/>
          <w:lang w:val="en-US" w:eastAsia="pl-PL"/>
        </w:rPr>
        <w:t xml:space="preserve"> </w:t>
      </w:r>
      <w:r w:rsidR="00FB71AB" w:rsidRPr="00FB71AB">
        <w:rPr>
          <w:b w:val="0"/>
          <w:bCs w:val="0"/>
          <w:i/>
          <w:iCs/>
          <w:caps w:val="0"/>
          <w:color w:val="FF0000"/>
          <w:sz w:val="18"/>
          <w:szCs w:val="18"/>
          <w:lang w:val="en-US" w:eastAsia="pl-PL"/>
        </w:rPr>
        <w:t>Optionally, you can insert: This research received no external funding.</w:t>
      </w:r>
      <w:r w:rsidR="00FB71AB">
        <w:rPr>
          <w:b w:val="0"/>
          <w:bCs w:val="0"/>
          <w:i/>
          <w:iCs/>
          <w:caps w:val="0"/>
          <w:color w:val="FF0000"/>
          <w:sz w:val="18"/>
          <w:szCs w:val="18"/>
          <w:lang w:val="en-US" w:eastAsia="pl-PL"/>
        </w:rPr>
        <w:t xml:space="preserve"> </w:t>
      </w:r>
      <w:r w:rsidR="008E7657" w:rsidRPr="008E7657">
        <w:rPr>
          <w:b w:val="0"/>
          <w:bCs w:val="0"/>
          <w:caps w:val="0"/>
          <w:color w:val="00B050"/>
          <w:sz w:val="18"/>
          <w:szCs w:val="18"/>
          <w:lang w:val="en-US" w:eastAsia="pl-PL"/>
        </w:rPr>
        <w:t>(</w:t>
      </w:r>
      <w:r w:rsidR="008E7657" w:rsidRPr="008E7657">
        <w:rPr>
          <w:rStyle w:val="rynqvb"/>
          <w:b w:val="0"/>
          <w:bCs w:val="0"/>
          <w:caps w:val="0"/>
          <w:color w:val="00B050"/>
          <w:lang w:val="en"/>
        </w:rPr>
        <w:t>necessary data</w:t>
      </w:r>
      <w:r w:rsidR="008E7657" w:rsidRPr="008E7657">
        <w:rPr>
          <w:b w:val="0"/>
          <w:bCs w:val="0"/>
          <w:caps w:val="0"/>
          <w:color w:val="00B050"/>
          <w:sz w:val="18"/>
          <w:szCs w:val="18"/>
          <w:lang w:val="en-US" w:eastAsia="pl-PL"/>
        </w:rPr>
        <w:t>)</w:t>
      </w:r>
    </w:p>
    <w:p w14:paraId="3C2102FD" w14:textId="77777777" w:rsidR="008E7657" w:rsidRPr="00874138" w:rsidRDefault="008E7657" w:rsidP="008E7657">
      <w:pPr>
        <w:pStyle w:val="Tekstpodstawowywcity2"/>
        <w:rPr>
          <w:color w:val="0000FF"/>
          <w:sz w:val="18"/>
          <w:szCs w:val="18"/>
        </w:rPr>
      </w:pPr>
      <w:r w:rsidRPr="00874138">
        <w:rPr>
          <w:color w:val="0000FF"/>
          <w:sz w:val="18"/>
          <w:szCs w:val="18"/>
        </w:rPr>
        <w:t>(1 empty line, 10 pt font)</w:t>
      </w:r>
    </w:p>
    <w:p w14:paraId="7F8FE94F" w14:textId="1EB95BD1" w:rsidR="008E7657" w:rsidRPr="00C13660" w:rsidRDefault="008E7657" w:rsidP="008E7657">
      <w:pPr>
        <w:rPr>
          <w:color w:val="FF0000"/>
          <w:lang w:val="en-US" w:eastAsia="pl-PL"/>
        </w:rPr>
      </w:pPr>
      <w:r w:rsidRPr="00C13660">
        <w:rPr>
          <w:b/>
          <w:bCs/>
          <w:color w:val="FF0000"/>
          <w:sz w:val="18"/>
          <w:szCs w:val="18"/>
          <w:lang w:val="en-US"/>
        </w:rPr>
        <w:t>Acknowledgment:</w:t>
      </w:r>
      <w:r w:rsidRPr="00C13660">
        <w:rPr>
          <w:color w:val="FF0000"/>
          <w:sz w:val="18"/>
          <w:szCs w:val="18"/>
          <w:lang w:val="en-US"/>
        </w:rPr>
        <w:t xml:space="preserve"> </w:t>
      </w:r>
      <w:r w:rsidR="00C13660" w:rsidRPr="00C13660">
        <w:rPr>
          <w:color w:val="FF0000"/>
          <w:sz w:val="18"/>
          <w:szCs w:val="18"/>
          <w:lang w:val="en-US"/>
        </w:rPr>
        <w:t>O</w:t>
      </w:r>
      <w:r w:rsidR="00C13660" w:rsidRPr="00C13660">
        <w:rPr>
          <w:i/>
          <w:iCs/>
          <w:color w:val="FF0000"/>
          <w:sz w:val="18"/>
          <w:szCs w:val="18"/>
          <w:lang w:val="en-US" w:eastAsia="pl-PL"/>
        </w:rPr>
        <w:t>ptional - this data is not required.</w:t>
      </w:r>
    </w:p>
    <w:p w14:paraId="434C60DE" w14:textId="5D569596" w:rsidR="00C350E0" w:rsidRPr="00874138" w:rsidRDefault="00C350E0">
      <w:pPr>
        <w:pStyle w:val="Tekstpodstawowywcity2"/>
        <w:rPr>
          <w:color w:val="0000FF"/>
          <w:sz w:val="18"/>
          <w:szCs w:val="18"/>
        </w:rPr>
      </w:pPr>
      <w:r w:rsidRPr="00874138">
        <w:rPr>
          <w:color w:val="0000FF"/>
          <w:sz w:val="18"/>
          <w:szCs w:val="18"/>
        </w:rPr>
        <w:t xml:space="preserve">(1 empty line, </w:t>
      </w:r>
      <w:r w:rsidR="004927C2">
        <w:rPr>
          <w:color w:val="0000FF"/>
          <w:sz w:val="18"/>
          <w:szCs w:val="18"/>
        </w:rPr>
        <w:t>9</w:t>
      </w:r>
      <w:r w:rsidRPr="00874138">
        <w:rPr>
          <w:color w:val="0000FF"/>
          <w:sz w:val="18"/>
          <w:szCs w:val="18"/>
        </w:rPr>
        <w:t xml:space="preserve"> pt font)</w:t>
      </w:r>
    </w:p>
    <w:p w14:paraId="11FD328D" w14:textId="388455F8" w:rsidR="00AB4722" w:rsidRPr="00AB4722" w:rsidRDefault="00AB4722" w:rsidP="00AB4722">
      <w:pPr>
        <w:pStyle w:val="Tekstpodstawowywcity2"/>
        <w:ind w:firstLine="0"/>
        <w:rPr>
          <w:color w:val="FF0000"/>
          <w:sz w:val="18"/>
          <w:szCs w:val="18"/>
        </w:rPr>
      </w:pPr>
      <w:r w:rsidRPr="00AB4722">
        <w:rPr>
          <w:b/>
          <w:bCs/>
          <w:color w:val="FF0000"/>
          <w:sz w:val="18"/>
          <w:szCs w:val="18"/>
        </w:rPr>
        <w:t xml:space="preserve">Author contributions: </w:t>
      </w:r>
      <w:r w:rsidR="00CB1189" w:rsidRPr="002C41B8">
        <w:rPr>
          <w:color w:val="FF0000"/>
          <w:sz w:val="18"/>
          <w:szCs w:val="18"/>
        </w:rPr>
        <w:t>(</w:t>
      </w:r>
      <w:r w:rsidR="00CB1189" w:rsidRPr="002C41B8">
        <w:rPr>
          <w:rStyle w:val="jlqj4b"/>
          <w:i/>
          <w:iCs/>
          <w:color w:val="FF0000"/>
          <w:sz w:val="18"/>
          <w:szCs w:val="18"/>
          <w:u w:val="single"/>
          <w:lang w:val="en"/>
        </w:rPr>
        <w:t>supplemented by the editorial office on the basis of the data entered by the corresponding author when submitting the article</w:t>
      </w:r>
      <w:r w:rsidR="00CB1189" w:rsidRPr="002C41B8">
        <w:rPr>
          <w:color w:val="FF0000"/>
          <w:sz w:val="18"/>
          <w:szCs w:val="18"/>
        </w:rPr>
        <w:t>)</w:t>
      </w:r>
      <w:r w:rsidR="00CB1189">
        <w:rPr>
          <w:b/>
          <w:bCs/>
          <w:color w:val="FF0000"/>
          <w:sz w:val="18"/>
          <w:szCs w:val="18"/>
        </w:rPr>
        <w:t xml:space="preserve"> </w:t>
      </w:r>
      <w:r w:rsidRPr="00AB4722">
        <w:rPr>
          <w:i/>
          <w:iCs/>
          <w:color w:val="FF0000"/>
          <w:sz w:val="18"/>
          <w:szCs w:val="18"/>
        </w:rPr>
        <w:t>r</w:t>
      </w:r>
      <w:r w:rsidRPr="00003226">
        <w:rPr>
          <w:i/>
          <w:iCs/>
          <w:color w:val="FF0000"/>
          <w:sz w:val="18"/>
          <w:szCs w:val="18"/>
          <w:lang w:val="en-US" w:eastAsia="pl-PL"/>
        </w:rPr>
        <w:t xml:space="preserve">esearch concept and design, </w:t>
      </w:r>
      <w:r w:rsidR="001301D7" w:rsidRPr="00003226">
        <w:rPr>
          <w:i/>
          <w:iCs/>
          <w:color w:val="FF0000"/>
          <w:sz w:val="18"/>
          <w:szCs w:val="18"/>
          <w:lang w:val="en-US" w:eastAsia="pl-PL"/>
        </w:rPr>
        <w:t>(A)</w:t>
      </w:r>
      <w:r w:rsidRPr="00003226">
        <w:rPr>
          <w:i/>
          <w:iCs/>
          <w:color w:val="FF0000"/>
          <w:sz w:val="18"/>
          <w:szCs w:val="18"/>
          <w:lang w:val="en-US" w:eastAsia="pl-PL"/>
        </w:rPr>
        <w:t xml:space="preserve">; Collection and/or assembly of data, </w:t>
      </w:r>
      <w:r w:rsidR="001301D7" w:rsidRPr="00003226">
        <w:rPr>
          <w:i/>
          <w:iCs/>
          <w:color w:val="FF0000"/>
          <w:sz w:val="18"/>
          <w:szCs w:val="18"/>
          <w:lang w:val="en-US" w:eastAsia="pl-PL"/>
        </w:rPr>
        <w:t>(B)</w:t>
      </w:r>
      <w:r w:rsidRPr="00003226">
        <w:rPr>
          <w:i/>
          <w:iCs/>
          <w:color w:val="FF0000"/>
          <w:sz w:val="18"/>
          <w:szCs w:val="18"/>
          <w:lang w:val="en-US" w:eastAsia="pl-PL"/>
        </w:rPr>
        <w:t xml:space="preserve">; </w:t>
      </w:r>
      <w:r w:rsidRPr="00AB4722">
        <w:rPr>
          <w:i/>
          <w:iCs/>
          <w:color w:val="FF0000"/>
          <w:sz w:val="18"/>
          <w:szCs w:val="18"/>
        </w:rPr>
        <w:t>Data analysis and interpretation,</w:t>
      </w:r>
      <w:r w:rsidR="001301D7">
        <w:rPr>
          <w:i/>
          <w:iCs/>
          <w:color w:val="FF0000"/>
          <w:sz w:val="18"/>
          <w:szCs w:val="18"/>
        </w:rPr>
        <w:t xml:space="preserve"> (C)</w:t>
      </w:r>
      <w:r w:rsidRPr="00AB4722">
        <w:rPr>
          <w:i/>
          <w:iCs/>
          <w:color w:val="FF0000"/>
          <w:sz w:val="18"/>
          <w:szCs w:val="18"/>
        </w:rPr>
        <w:t xml:space="preserve">; </w:t>
      </w:r>
      <w:r w:rsidRPr="00003226">
        <w:rPr>
          <w:i/>
          <w:iCs/>
          <w:color w:val="FF0000"/>
          <w:sz w:val="18"/>
          <w:szCs w:val="18"/>
          <w:lang w:val="en-US" w:eastAsia="pl-PL"/>
        </w:rPr>
        <w:t>Writing the article,</w:t>
      </w:r>
      <w:r w:rsidR="001301D7" w:rsidRPr="00003226">
        <w:rPr>
          <w:i/>
          <w:iCs/>
          <w:color w:val="FF0000"/>
          <w:sz w:val="18"/>
          <w:szCs w:val="18"/>
          <w:lang w:val="en-US" w:eastAsia="pl-PL"/>
        </w:rPr>
        <w:t xml:space="preserve"> (D)</w:t>
      </w:r>
      <w:r w:rsidRPr="00003226">
        <w:rPr>
          <w:i/>
          <w:iCs/>
          <w:color w:val="FF0000"/>
          <w:sz w:val="18"/>
          <w:szCs w:val="18"/>
          <w:lang w:val="en-US" w:eastAsia="pl-PL"/>
        </w:rPr>
        <w:t>; Critical revision of the article,</w:t>
      </w:r>
      <w:r w:rsidR="001301D7" w:rsidRPr="00003226">
        <w:rPr>
          <w:i/>
          <w:iCs/>
          <w:color w:val="FF0000"/>
          <w:sz w:val="18"/>
          <w:szCs w:val="18"/>
          <w:lang w:val="en-US" w:eastAsia="pl-PL"/>
        </w:rPr>
        <w:t xml:space="preserve"> (E)</w:t>
      </w:r>
      <w:r w:rsidRPr="00003226">
        <w:rPr>
          <w:i/>
          <w:iCs/>
          <w:color w:val="FF0000"/>
          <w:sz w:val="18"/>
          <w:szCs w:val="18"/>
          <w:lang w:val="en-US" w:eastAsia="pl-PL"/>
        </w:rPr>
        <w:t xml:space="preserve">; </w:t>
      </w:r>
      <w:r w:rsidRPr="00AB4722">
        <w:rPr>
          <w:i/>
          <w:iCs/>
          <w:color w:val="FF0000"/>
          <w:sz w:val="18"/>
          <w:szCs w:val="18"/>
        </w:rPr>
        <w:t>Final approval of the article</w:t>
      </w:r>
      <w:r w:rsidR="001301D7">
        <w:rPr>
          <w:i/>
          <w:iCs/>
          <w:color w:val="FF0000"/>
          <w:sz w:val="18"/>
          <w:szCs w:val="18"/>
        </w:rPr>
        <w:t>, (F)</w:t>
      </w:r>
      <w:r w:rsidRPr="00AB4722">
        <w:rPr>
          <w:i/>
          <w:iCs/>
          <w:color w:val="FF0000"/>
          <w:sz w:val="18"/>
          <w:szCs w:val="18"/>
        </w:rPr>
        <w:t>.</w:t>
      </w:r>
    </w:p>
    <w:p w14:paraId="621C07BB" w14:textId="77777777" w:rsidR="00C13660" w:rsidRPr="00874138" w:rsidRDefault="00C13660" w:rsidP="00C13660">
      <w:pPr>
        <w:pStyle w:val="Tekstpodstawowywcity2"/>
        <w:rPr>
          <w:color w:val="0000FF"/>
          <w:sz w:val="18"/>
          <w:szCs w:val="18"/>
        </w:rPr>
      </w:pPr>
      <w:r w:rsidRPr="00874138">
        <w:rPr>
          <w:color w:val="0000FF"/>
          <w:sz w:val="18"/>
          <w:szCs w:val="18"/>
        </w:rPr>
        <w:t xml:space="preserve">(1 empty line, </w:t>
      </w:r>
      <w:r>
        <w:rPr>
          <w:color w:val="0000FF"/>
          <w:sz w:val="18"/>
          <w:szCs w:val="18"/>
        </w:rPr>
        <w:t>9</w:t>
      </w:r>
      <w:r w:rsidRPr="00874138">
        <w:rPr>
          <w:color w:val="0000FF"/>
          <w:sz w:val="18"/>
          <w:szCs w:val="18"/>
        </w:rPr>
        <w:t xml:space="preserve"> pt font)</w:t>
      </w:r>
    </w:p>
    <w:p w14:paraId="1B61929F" w14:textId="6E958CD0" w:rsidR="00874138" w:rsidRPr="00AB4722" w:rsidRDefault="00AB4722" w:rsidP="00AB4722">
      <w:pPr>
        <w:pStyle w:val="Tekstpodstawowywcity2"/>
        <w:ind w:firstLine="0"/>
        <w:rPr>
          <w:color w:val="FF0000"/>
          <w:sz w:val="18"/>
          <w:szCs w:val="18"/>
        </w:rPr>
      </w:pPr>
      <w:r w:rsidRPr="00AB4722">
        <w:rPr>
          <w:b/>
          <w:bCs/>
          <w:color w:val="FF0000"/>
          <w:sz w:val="18"/>
          <w:szCs w:val="18"/>
        </w:rPr>
        <w:t xml:space="preserve">Declaration of competing interest: </w:t>
      </w:r>
      <w:r w:rsidRPr="00AB4722">
        <w:rPr>
          <w:i/>
          <w:iCs/>
          <w:color w:val="FF0000"/>
          <w:sz w:val="18"/>
          <w:szCs w:val="18"/>
        </w:rPr>
        <w:t>The authors declare that they have no known competing financial interests or personal relationships that could have appeared to influence the work reported in this paper.</w:t>
      </w:r>
      <w:r w:rsidR="00874138" w:rsidRPr="00AB4722">
        <w:rPr>
          <w:color w:val="FF0000"/>
          <w:sz w:val="18"/>
          <w:szCs w:val="18"/>
        </w:rPr>
        <w:t xml:space="preserve"> </w:t>
      </w:r>
      <w:r w:rsidR="00B10450" w:rsidRPr="00AB4722">
        <w:rPr>
          <w:color w:val="FF0000"/>
          <w:sz w:val="18"/>
          <w:szCs w:val="18"/>
        </w:rPr>
        <w:t>/ The author declares no conflict of interest.</w:t>
      </w:r>
    </w:p>
    <w:p w14:paraId="03968966" w14:textId="77777777" w:rsidR="00874138" w:rsidRDefault="00874138" w:rsidP="00874138">
      <w:pPr>
        <w:pStyle w:val="Tekstpodstawowywcity2"/>
        <w:rPr>
          <w:color w:val="0000FF"/>
        </w:rPr>
      </w:pPr>
      <w:r>
        <w:rPr>
          <w:color w:val="0000FF"/>
        </w:rPr>
        <w:t>(1 empty line, 10 pt font)</w:t>
      </w:r>
    </w:p>
    <w:p w14:paraId="642CF8A4" w14:textId="23E98EAA" w:rsidR="00C350E0" w:rsidRDefault="00C350E0">
      <w:pPr>
        <w:pStyle w:val="Nagwek1"/>
      </w:pPr>
      <w:r>
        <w:t>References (</w:t>
      </w:r>
      <w:r>
        <w:rPr>
          <w:caps w:val="0"/>
        </w:rPr>
        <w:t xml:space="preserve"> </w:t>
      </w:r>
      <w:r w:rsidR="008E7657">
        <w:rPr>
          <w:caps w:val="0"/>
        </w:rPr>
        <w:t>10</w:t>
      </w:r>
      <w:r>
        <w:rPr>
          <w:caps w:val="0"/>
        </w:rPr>
        <w:t xml:space="preserve"> pt font, bold</w:t>
      </w:r>
      <w:r>
        <w:t>)</w:t>
      </w:r>
    </w:p>
    <w:p w14:paraId="2C4B9D2C" w14:textId="77777777" w:rsidR="00C350E0" w:rsidRDefault="00C350E0">
      <w:pPr>
        <w:pStyle w:val="Tekstpodstawowywcity2"/>
        <w:rPr>
          <w:color w:val="0000FF"/>
        </w:rPr>
      </w:pPr>
      <w:r>
        <w:rPr>
          <w:color w:val="0000FF"/>
        </w:rPr>
        <w:t>(1 empty line, 10 pt font)</w:t>
      </w:r>
    </w:p>
    <w:p w14:paraId="6BD9628B" w14:textId="63650AD7" w:rsidR="00C350E0" w:rsidRDefault="00C350E0">
      <w:pPr>
        <w:pStyle w:val="Tekstpodstawowywcity2"/>
        <w:ind w:left="1" w:firstLine="283"/>
        <w:rPr>
          <w:sz w:val="18"/>
        </w:rPr>
      </w:pPr>
      <w:r>
        <w:rPr>
          <w:sz w:val="18"/>
        </w:rPr>
        <w:t xml:space="preserve">The list of cited literature must contain absolute references to recent literature (min. </w:t>
      </w:r>
      <w:r w:rsidR="00EB7719">
        <w:rPr>
          <w:sz w:val="18"/>
        </w:rPr>
        <w:t>20</w:t>
      </w:r>
      <w:r>
        <w:rPr>
          <w:sz w:val="18"/>
        </w:rPr>
        <w:t xml:space="preserve"> items), derived from a reputable journal of international scope. The list of cited literature must be typed using the Latin alphabet (the Cyrillic alphabet is not permitted). </w:t>
      </w:r>
      <w:r w:rsidRPr="00734A88">
        <w:rPr>
          <w:b/>
          <w:bCs/>
          <w:sz w:val="18"/>
          <w:u w:val="single"/>
        </w:rPr>
        <w:t>Avoid citing literature published in a language other than English (eg. Polish</w:t>
      </w:r>
      <w:r w:rsidR="00734A88" w:rsidRPr="00734A88">
        <w:rPr>
          <w:b/>
          <w:bCs/>
          <w:sz w:val="18"/>
          <w:u w:val="single"/>
        </w:rPr>
        <w:t xml:space="preserve">, </w:t>
      </w:r>
      <w:r w:rsidR="00734A88" w:rsidRPr="00734A88">
        <w:rPr>
          <w:b/>
          <w:bCs/>
          <w:sz w:val="18"/>
          <w:u w:val="single"/>
          <w:lang w:val="en"/>
        </w:rPr>
        <w:t>Chinese</w:t>
      </w:r>
      <w:r w:rsidRPr="00734A88">
        <w:rPr>
          <w:b/>
          <w:bCs/>
          <w:sz w:val="18"/>
          <w:u w:val="single"/>
        </w:rPr>
        <w:t>).</w:t>
      </w:r>
      <w:r>
        <w:rPr>
          <w:sz w:val="18"/>
        </w:rPr>
        <w:t xml:space="preserve"> </w:t>
      </w:r>
      <w:r w:rsidR="00734A88" w:rsidRPr="00734A88">
        <w:rPr>
          <w:sz w:val="18"/>
          <w:lang w:val="en"/>
        </w:rPr>
        <w:t>At least 80% of articles should have a link to the DOI number.</w:t>
      </w:r>
      <w:r w:rsidR="00734A88">
        <w:rPr>
          <w:sz w:val="18"/>
          <w:lang w:val="en"/>
        </w:rPr>
        <w:t xml:space="preserve"> </w:t>
      </w:r>
      <w:r>
        <w:rPr>
          <w:sz w:val="18"/>
        </w:rPr>
        <w:t>The list of literature should be automatically numbered in alphabetical order, typed in 9 pt form.</w:t>
      </w:r>
    </w:p>
    <w:p w14:paraId="0DA66C3B" w14:textId="77777777" w:rsidR="00C350E0" w:rsidRDefault="00C350E0">
      <w:pPr>
        <w:pStyle w:val="Tekstpodstawowywcity2"/>
        <w:ind w:left="1" w:firstLine="283"/>
        <w:rPr>
          <w:sz w:val="18"/>
        </w:rPr>
      </w:pPr>
      <w:r>
        <w:rPr>
          <w:sz w:val="18"/>
        </w:rPr>
        <w:t>The list of cited literature should be formatted according to the Vancouver style. Every reference should include: Surname and initials. In the case of multiple authors, a comma is placed after the initials, with the exception of the last author, when a period is placed after the initials. Examples of proper citation:</w:t>
      </w:r>
    </w:p>
    <w:p w14:paraId="4492BF1E" w14:textId="77777777" w:rsidR="00C350E0" w:rsidRDefault="00C350E0">
      <w:pPr>
        <w:pStyle w:val="Tekstpodstawowywcity2"/>
        <w:numPr>
          <w:ilvl w:val="0"/>
          <w:numId w:val="4"/>
        </w:numPr>
        <w:tabs>
          <w:tab w:val="clear" w:pos="361"/>
        </w:tabs>
        <w:ind w:left="284" w:hanging="283"/>
        <w:rPr>
          <w:sz w:val="18"/>
        </w:rPr>
      </w:pPr>
      <w:r>
        <w:rPr>
          <w:sz w:val="18"/>
        </w:rPr>
        <w:t>A journal article citation should include: Authors’ surnames and name initials. Article title. Journal title year of publication; volume number: pages. In the event when an article/chapter has a DOI number, it should be placed at the end.</w:t>
      </w:r>
    </w:p>
    <w:p w14:paraId="4CBAB7C4" w14:textId="7A48098F" w:rsidR="00C350E0" w:rsidRDefault="00C350E0">
      <w:pPr>
        <w:pStyle w:val="Tekstpodstawowywcity2"/>
        <w:numPr>
          <w:ilvl w:val="0"/>
          <w:numId w:val="4"/>
        </w:numPr>
        <w:tabs>
          <w:tab w:val="clear" w:pos="361"/>
        </w:tabs>
        <w:ind w:left="284" w:hanging="283"/>
      </w:pPr>
      <w:r>
        <w:rPr>
          <w:sz w:val="18"/>
        </w:rPr>
        <w:t xml:space="preserve">Mikulski M, Wierzbicki S, Duda K. Full article title in english. Fuel 2016; 164(2): 206-219. </w:t>
      </w:r>
      <w:hyperlink r:id="rId16" w:history="1">
        <w:r>
          <w:rPr>
            <w:rStyle w:val="Hipercze"/>
            <w:sz w:val="18"/>
          </w:rPr>
          <w:t>http://dx.doi.org/10.1016/j.fuel.2015.09.083</w:t>
        </w:r>
      </w:hyperlink>
      <w:r w:rsidR="00AB4722">
        <w:rPr>
          <w:rStyle w:val="Hipercze"/>
          <w:sz w:val="18"/>
        </w:rPr>
        <w:t>.</w:t>
      </w:r>
      <w:r>
        <w:rPr>
          <w:sz w:val="18"/>
        </w:rPr>
        <w:t xml:space="preserve"> </w:t>
      </w:r>
    </w:p>
    <w:p w14:paraId="3228BA30" w14:textId="77777777" w:rsidR="00C350E0" w:rsidRDefault="00C350E0">
      <w:pPr>
        <w:pStyle w:val="Tekstpodstawowywcity2"/>
        <w:numPr>
          <w:ilvl w:val="0"/>
          <w:numId w:val="4"/>
        </w:numPr>
        <w:tabs>
          <w:tab w:val="clear" w:pos="361"/>
        </w:tabs>
        <w:ind w:left="284" w:hanging="283"/>
        <w:rPr>
          <w:sz w:val="18"/>
        </w:rPr>
      </w:pPr>
      <w:r>
        <w:rPr>
          <w:sz w:val="18"/>
        </w:rPr>
        <w:t>In the case of articles written in a language other than English, eg. Polish:</w:t>
      </w:r>
    </w:p>
    <w:p w14:paraId="5F7B9110" w14:textId="77777777" w:rsidR="00C350E0" w:rsidRDefault="00C350E0">
      <w:pPr>
        <w:pStyle w:val="Tekstpodstawowywcity2"/>
        <w:numPr>
          <w:ilvl w:val="0"/>
          <w:numId w:val="4"/>
        </w:numPr>
        <w:tabs>
          <w:tab w:val="clear" w:pos="361"/>
        </w:tabs>
        <w:ind w:left="284" w:hanging="283"/>
        <w:rPr>
          <w:sz w:val="18"/>
        </w:rPr>
      </w:pPr>
      <w:r>
        <w:rPr>
          <w:sz w:val="18"/>
        </w:rPr>
        <w:t>Kowalski EA, Nowak DB. Article title in English. Journal title 2016; 46: 178-191. Polish. DOI number.</w:t>
      </w:r>
    </w:p>
    <w:p w14:paraId="2278F38C" w14:textId="77777777" w:rsidR="00C350E0" w:rsidRDefault="00C350E0">
      <w:pPr>
        <w:pStyle w:val="Tekstpodstawowywcity2"/>
        <w:numPr>
          <w:ilvl w:val="0"/>
          <w:numId w:val="4"/>
        </w:numPr>
        <w:tabs>
          <w:tab w:val="clear" w:pos="361"/>
        </w:tabs>
        <w:ind w:left="284" w:hanging="283"/>
        <w:rPr>
          <w:sz w:val="18"/>
        </w:rPr>
      </w:pPr>
      <w:r>
        <w:rPr>
          <w:sz w:val="18"/>
        </w:rPr>
        <w:t>Properly citing books:</w:t>
      </w:r>
    </w:p>
    <w:p w14:paraId="15240872" w14:textId="77777777" w:rsidR="00C350E0" w:rsidRDefault="00C350E0">
      <w:pPr>
        <w:pStyle w:val="Tekstpodstawowywcity2"/>
        <w:numPr>
          <w:ilvl w:val="0"/>
          <w:numId w:val="4"/>
        </w:numPr>
        <w:tabs>
          <w:tab w:val="clear" w:pos="361"/>
        </w:tabs>
        <w:ind w:left="284" w:hanging="283"/>
        <w:rPr>
          <w:sz w:val="18"/>
        </w:rPr>
      </w:pPr>
      <w:r>
        <w:rPr>
          <w:sz w:val="18"/>
        </w:rPr>
        <w:t>Rang HP, Dale MM, Ritter JM, Moore PK. Pharmacology. 5th ed. Edinburgh:</w:t>
      </w:r>
      <w:r>
        <w:t xml:space="preserve"> </w:t>
      </w:r>
      <w:r>
        <w:rPr>
          <w:sz w:val="18"/>
        </w:rPr>
        <w:t>Churchill Livingstone; 2003. DOI number.</w:t>
      </w:r>
    </w:p>
    <w:p w14:paraId="2264B4F0" w14:textId="77777777" w:rsidR="00C350E0" w:rsidRDefault="00C350E0">
      <w:pPr>
        <w:pStyle w:val="Tekstpodstawowywcity2"/>
        <w:numPr>
          <w:ilvl w:val="0"/>
          <w:numId w:val="4"/>
        </w:numPr>
        <w:tabs>
          <w:tab w:val="clear" w:pos="361"/>
        </w:tabs>
        <w:ind w:left="284" w:hanging="283"/>
        <w:rPr>
          <w:sz w:val="18"/>
        </w:rPr>
      </w:pPr>
      <w:r>
        <w:rPr>
          <w:sz w:val="18"/>
        </w:rPr>
        <w:t>Citing book chapters:</w:t>
      </w:r>
    </w:p>
    <w:p w14:paraId="0C7E2585" w14:textId="77777777" w:rsidR="00C350E0" w:rsidRDefault="00C350E0">
      <w:pPr>
        <w:pStyle w:val="Tekstpodstawowywcity2"/>
        <w:numPr>
          <w:ilvl w:val="0"/>
          <w:numId w:val="4"/>
        </w:numPr>
        <w:tabs>
          <w:tab w:val="clear" w:pos="361"/>
        </w:tabs>
        <w:ind w:left="284" w:hanging="283"/>
        <w:rPr>
          <w:sz w:val="18"/>
        </w:rPr>
      </w:pPr>
      <w:r>
        <w:rPr>
          <w:sz w:val="18"/>
        </w:rPr>
        <w:t>Glennon RA, Dukat M. Serotonin receptors and drugs affecting serotonergic neurotransmission. In: Williams DA, Lemke TL, eds. Foye's principles of medicinal chemistry. 5th ed. Philadelphia: Lippincott Williams &amp; Wilkins; 2002. DOI number.</w:t>
      </w:r>
    </w:p>
    <w:p w14:paraId="643616DA" w14:textId="77777777" w:rsidR="00C350E0" w:rsidRDefault="00C350E0">
      <w:pPr>
        <w:ind w:firstLine="284"/>
        <w:jc w:val="both"/>
      </w:pPr>
    </w:p>
    <w:p w14:paraId="0A1785F6" w14:textId="77777777" w:rsidR="00C350E0" w:rsidRDefault="00C350E0">
      <w:pPr>
        <w:pStyle w:val="Tekstpodstawowywcity3"/>
        <w:ind w:firstLine="0"/>
        <w:rPr>
          <w:color w:val="000000"/>
          <w:sz w:val="18"/>
        </w:rPr>
      </w:pPr>
      <w:r>
        <w:rPr>
          <w:color w:val="000000"/>
          <w:sz w:val="18"/>
        </w:rPr>
        <w:t>At the end of the publication, include a short note about the Author (Authors) plus a 3x4 cm photograph (300 dpi resolution). This information should have the same formatting as the publication text (9 pt font).</w:t>
      </w:r>
    </w:p>
    <w:p w14:paraId="437ADCE6" w14:textId="77777777" w:rsidR="00C350E0" w:rsidRDefault="00C350E0">
      <w:pPr>
        <w:pStyle w:val="Tekstpodstawowywcity3"/>
        <w:ind w:firstLine="0"/>
        <w:rPr>
          <w:color w:val="000000"/>
          <w:sz w:val="18"/>
        </w:rPr>
      </w:pPr>
    </w:p>
    <w:p w14:paraId="5B7935AD" w14:textId="77777777" w:rsidR="00C350E0" w:rsidRDefault="00C350E0">
      <w:pPr>
        <w:pStyle w:val="Tekstpodstawowy3"/>
        <w:jc w:val="center"/>
      </w:pPr>
    </w:p>
    <w:p w14:paraId="540D0AAF" w14:textId="77777777" w:rsidR="00C350E0" w:rsidRDefault="00C350E0">
      <w:pPr>
        <w:pStyle w:val="Tekstpodstawowy3"/>
        <w:jc w:val="center"/>
      </w:pPr>
      <w:r>
        <w:t xml:space="preserve">The article, prepared according to the requirements, should be submitted using the website </w:t>
      </w:r>
      <w:hyperlink r:id="rId17" w:history="1">
        <w:r>
          <w:rPr>
            <w:rStyle w:val="Hipercze"/>
          </w:rPr>
          <w:t>http://www.editorialsystem.com/diagen/</w:t>
        </w:r>
      </w:hyperlink>
    </w:p>
    <w:p w14:paraId="135FB770" w14:textId="77777777" w:rsidR="00C350E0" w:rsidRDefault="00C350E0">
      <w:pPr>
        <w:jc w:val="center"/>
      </w:pPr>
    </w:p>
    <w:sectPr w:rsidR="00C350E0" w:rsidSect="003D4CA3">
      <w:headerReference w:type="even" r:id="rId18"/>
      <w:headerReference w:type="default" r:id="rId19"/>
      <w:headerReference w:type="first" r:id="rId20"/>
      <w:type w:val="continuous"/>
      <w:pgSz w:w="11906" w:h="16838" w:code="9"/>
      <w:pgMar w:top="1418" w:right="1418" w:bottom="1134" w:left="1418" w:header="709" w:footer="709" w:gutter="0"/>
      <w:cols w:num="2" w:space="720" w:equalWidth="0">
        <w:col w:w="4181" w:space="708"/>
        <w:col w:w="4181"/>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544CB" w14:textId="77777777" w:rsidR="00902813" w:rsidRDefault="00902813">
      <w:r>
        <w:separator/>
      </w:r>
    </w:p>
  </w:endnote>
  <w:endnote w:type="continuationSeparator" w:id="0">
    <w:p w14:paraId="46F24183" w14:textId="77777777" w:rsidR="00902813" w:rsidRDefault="00902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CD006" w14:textId="77777777" w:rsidR="00902813" w:rsidRDefault="00902813">
      <w:r>
        <w:separator/>
      </w:r>
    </w:p>
  </w:footnote>
  <w:footnote w:type="continuationSeparator" w:id="0">
    <w:p w14:paraId="798DA9B5" w14:textId="77777777" w:rsidR="00902813" w:rsidRDefault="00902813">
      <w:r>
        <w:continuationSeparator/>
      </w:r>
    </w:p>
  </w:footnote>
  <w:footnote w:id="1">
    <w:p w14:paraId="29F3CD29" w14:textId="778AABD8" w:rsidR="002A0246" w:rsidRPr="00DF0F7A" w:rsidRDefault="002A0246" w:rsidP="002A0246">
      <w:pPr>
        <w:pStyle w:val="Tekstprzypisudolnego"/>
        <w:spacing w:line="360" w:lineRule="auto"/>
        <w:ind w:left="142" w:right="1699" w:hanging="142"/>
        <w:jc w:val="both"/>
        <w:rPr>
          <w:sz w:val="16"/>
          <w:szCs w:val="16"/>
        </w:rPr>
      </w:pPr>
      <w:r w:rsidRPr="00DF0F7A">
        <w:rPr>
          <w:sz w:val="16"/>
          <w:szCs w:val="16"/>
        </w:rPr>
        <w:t>Received 202</w:t>
      </w:r>
      <w:r>
        <w:rPr>
          <w:sz w:val="16"/>
          <w:szCs w:val="16"/>
        </w:rPr>
        <w:t>x</w:t>
      </w:r>
      <w:r w:rsidRPr="00DF0F7A">
        <w:rPr>
          <w:sz w:val="16"/>
          <w:szCs w:val="16"/>
        </w:rPr>
        <w:t>-</w:t>
      </w:r>
      <w:r>
        <w:rPr>
          <w:sz w:val="16"/>
          <w:szCs w:val="16"/>
        </w:rPr>
        <w:t>xx</w:t>
      </w:r>
      <w:r w:rsidRPr="00DF0F7A">
        <w:rPr>
          <w:sz w:val="16"/>
          <w:szCs w:val="16"/>
        </w:rPr>
        <w:t>-</w:t>
      </w:r>
      <w:r>
        <w:rPr>
          <w:sz w:val="16"/>
          <w:szCs w:val="16"/>
        </w:rPr>
        <w:t>xx</w:t>
      </w:r>
      <w:r w:rsidRPr="00DF0F7A">
        <w:rPr>
          <w:sz w:val="16"/>
          <w:szCs w:val="16"/>
        </w:rPr>
        <w:t>; Accepted 202</w:t>
      </w:r>
      <w:r>
        <w:rPr>
          <w:sz w:val="16"/>
          <w:szCs w:val="16"/>
        </w:rPr>
        <w:t>x</w:t>
      </w:r>
      <w:r w:rsidRPr="00DF0F7A">
        <w:rPr>
          <w:sz w:val="16"/>
          <w:szCs w:val="16"/>
        </w:rPr>
        <w:t>-</w:t>
      </w:r>
      <w:r>
        <w:rPr>
          <w:sz w:val="16"/>
          <w:szCs w:val="16"/>
        </w:rPr>
        <w:t>xx</w:t>
      </w:r>
      <w:r w:rsidRPr="00DF0F7A">
        <w:rPr>
          <w:sz w:val="16"/>
          <w:szCs w:val="16"/>
        </w:rPr>
        <w:t>-</w:t>
      </w:r>
      <w:r>
        <w:rPr>
          <w:sz w:val="16"/>
          <w:szCs w:val="16"/>
        </w:rPr>
        <w:t>xx</w:t>
      </w:r>
      <w:r w:rsidRPr="00DF0F7A">
        <w:rPr>
          <w:sz w:val="16"/>
          <w:szCs w:val="16"/>
        </w:rPr>
        <w:t>; Available online 202</w:t>
      </w:r>
      <w:r>
        <w:rPr>
          <w:sz w:val="16"/>
          <w:szCs w:val="16"/>
        </w:rPr>
        <w:t>x</w:t>
      </w:r>
      <w:r w:rsidRPr="00DF0F7A">
        <w:rPr>
          <w:sz w:val="16"/>
          <w:szCs w:val="16"/>
        </w:rPr>
        <w:t>-</w:t>
      </w:r>
      <w:r>
        <w:rPr>
          <w:sz w:val="16"/>
          <w:szCs w:val="16"/>
        </w:rPr>
        <w:t>xx</w:t>
      </w:r>
      <w:r w:rsidRPr="00DF0F7A">
        <w:rPr>
          <w:sz w:val="16"/>
          <w:szCs w:val="16"/>
        </w:rPr>
        <w:t>-</w:t>
      </w:r>
      <w:r>
        <w:rPr>
          <w:sz w:val="16"/>
          <w:szCs w:val="16"/>
        </w:rPr>
        <w:t>xx</w:t>
      </w:r>
    </w:p>
    <w:p w14:paraId="09125BCA" w14:textId="27B06324" w:rsidR="002A0246" w:rsidRPr="00DF0F7A" w:rsidRDefault="002A0246" w:rsidP="002A0246">
      <w:pPr>
        <w:pStyle w:val="Tekstprzypisudolnego"/>
        <w:ind w:left="142" w:right="-2" w:hanging="142"/>
        <w:jc w:val="both"/>
        <w:rPr>
          <w:sz w:val="16"/>
          <w:szCs w:val="16"/>
          <w:lang w:val="en-US"/>
        </w:rPr>
      </w:pPr>
      <w:r w:rsidRPr="00DF0F7A">
        <w:rPr>
          <w:sz w:val="16"/>
          <w:szCs w:val="16"/>
        </w:rPr>
        <w:t>© 202</w:t>
      </w:r>
      <w:r>
        <w:rPr>
          <w:sz w:val="16"/>
          <w:szCs w:val="16"/>
        </w:rPr>
        <w:t>x</w:t>
      </w:r>
      <w:r w:rsidRPr="00DF0F7A">
        <w:rPr>
          <w:sz w:val="16"/>
          <w:szCs w:val="16"/>
        </w:rPr>
        <w:t xml:space="preserve"> by the Authors. Licensee Polish Society of Technical Diagnostics (Warsaw. Poland). This article is an open access article distributed under the terms and conditions of the Creative Commons Attribution (CC BY) license (</w:t>
      </w:r>
      <w:hyperlink r:id="rId1" w:history="1">
        <w:r w:rsidRPr="008527FD">
          <w:rPr>
            <w:rStyle w:val="Hipercze"/>
            <w:sz w:val="16"/>
            <w:szCs w:val="16"/>
          </w:rPr>
          <w:t>http://creativecommons.org/licenses/by/4.0/</w:t>
        </w:r>
      </w:hyperlink>
      <w:r w:rsidRPr="00DF0F7A">
        <w:rPr>
          <w:sz w:val="16"/>
          <w:szCs w:val="16"/>
        </w:rPr>
        <w:t>).</w:t>
      </w:r>
    </w:p>
    <w:p w14:paraId="339A7F9B" w14:textId="50E63107" w:rsidR="00C37ACC" w:rsidRPr="00AD1C92" w:rsidRDefault="00C37ACC" w:rsidP="00AB4722">
      <w:pPr>
        <w:pStyle w:val="Tekstprzypisudolnego"/>
        <w:ind w:right="1699" w:hanging="142"/>
        <w:jc w:val="both"/>
        <w:rPr>
          <w:sz w:val="16"/>
          <w:szCs w:val="16"/>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EFB78" w14:textId="77777777" w:rsidR="00C350E0" w:rsidRDefault="00C350E0">
    <w:pPr>
      <w:pStyle w:val="Nagwek"/>
      <w:framePr w:wrap="around"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end"/>
    </w:r>
  </w:p>
  <w:p w14:paraId="1A91F3A7" w14:textId="77777777" w:rsidR="00C350E0" w:rsidRDefault="00C350E0">
    <w:pPr>
      <w:pStyle w:val="Nagwek"/>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45384" w14:textId="77777777" w:rsidR="00C350E0" w:rsidRDefault="00C350E0">
    <w:pPr>
      <w:pStyle w:val="Nagwek"/>
      <w:framePr w:wrap="around"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6734DC6C" w14:textId="77777777" w:rsidR="00C350E0" w:rsidRDefault="00C350E0">
    <w:pPr>
      <w:tabs>
        <w:tab w:val="right" w:pos="9072"/>
      </w:tabs>
      <w:ind w:right="360"/>
      <w:rPr>
        <w:color w:val="FF0000"/>
        <w:sz w:val="16"/>
        <w:szCs w:val="13"/>
      </w:rPr>
    </w:pPr>
    <w:r>
      <w:rPr>
        <w:color w:val="FF0000"/>
        <w:sz w:val="16"/>
      </w:rPr>
      <w:t>Article citation info:</w:t>
    </w:r>
    <w:r>
      <w:rPr>
        <w:color w:val="FF0000"/>
        <w:sz w:val="16"/>
      </w:rPr>
      <w:tab/>
    </w:r>
  </w:p>
  <w:p w14:paraId="71F9039B" w14:textId="4D3CFC6B" w:rsidR="00C350E0" w:rsidRDefault="00C350E0">
    <w:pPr>
      <w:pStyle w:val="Nagwek"/>
      <w:pBdr>
        <w:bottom w:val="thinThickLargeGap" w:sz="24" w:space="1" w:color="auto"/>
      </w:pBdr>
      <w:rPr>
        <w:sz w:val="16"/>
        <w:lang w:val="pl-PL"/>
      </w:rPr>
    </w:pPr>
    <w:r>
      <w:rPr>
        <w:rStyle w:val="hpsalt-edited"/>
        <w:color w:val="FF0000"/>
        <w:sz w:val="16"/>
      </w:rPr>
      <w:t>Xxxxxx X, Yyyyyy Y.</w:t>
    </w:r>
    <w:r>
      <w:rPr>
        <w:color w:val="FF0000"/>
        <w:sz w:val="16"/>
      </w:rPr>
      <w:t xml:space="preserve"> T</w:t>
    </w:r>
    <w:r>
      <w:rPr>
        <w:rStyle w:val="hps"/>
        <w:color w:val="FF0000"/>
        <w:sz w:val="16"/>
      </w:rPr>
      <w:t>itle of the article</w:t>
    </w:r>
    <w:r>
      <w:rPr>
        <w:i/>
        <w:color w:val="FF0000"/>
        <w:sz w:val="16"/>
      </w:rPr>
      <w:t xml:space="preserve">. </w:t>
    </w:r>
    <w:r>
      <w:rPr>
        <w:color w:val="FF0000"/>
        <w:sz w:val="16"/>
        <w:lang w:val="pl-PL"/>
      </w:rPr>
      <w:t>Diagnostyka. 20xx;xx(x):xx</w:t>
    </w:r>
    <w:r w:rsidR="00AD1C92">
      <w:rPr>
        <w:color w:val="FF0000"/>
        <w:sz w:val="16"/>
        <w:lang w:val="pl-PL"/>
      </w:rPr>
      <w:t>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1502" w14:textId="77777777" w:rsidR="00C350E0" w:rsidRDefault="00C350E0">
    <w:pPr>
      <w:ind w:right="360" w:firstLine="360"/>
      <w:jc w:val="center"/>
      <w:rPr>
        <w:rStyle w:val="Pogrubienie"/>
        <w:b w:val="0"/>
        <w:bCs w:val="0"/>
      </w:rPr>
    </w:pPr>
    <w:r>
      <w:rPr>
        <w:smallCaps/>
      </w:rPr>
      <w:t xml:space="preserve">Diagnostyka, </w:t>
    </w:r>
    <w:r>
      <w:t>Vol. 17, No.</w:t>
    </w:r>
    <w:r>
      <w:rPr>
        <w:smallCaps/>
      </w:rPr>
      <w:t xml:space="preserve"> 1 (2016)</w:t>
    </w:r>
    <w:r>
      <w:rPr>
        <w:rStyle w:val="Pogrubienie"/>
        <w:b w:val="0"/>
      </w:rPr>
      <w:t xml:space="preserve"> </w:t>
    </w:r>
  </w:p>
  <w:p w14:paraId="608BDB32" w14:textId="77777777" w:rsidR="00C350E0" w:rsidRDefault="00C350E0">
    <w:pPr>
      <w:pBdr>
        <w:bottom w:val="thinThickLargeGap" w:sz="24" w:space="1" w:color="auto"/>
      </w:pBdr>
      <w:jc w:val="center"/>
      <w:rPr>
        <w:i/>
        <w:iCs/>
      </w:rPr>
    </w:pPr>
    <w:r>
      <w:t xml:space="preserve">WILCZEWSKI, SIERGIEJCZYK: </w:t>
    </w:r>
    <w:r>
      <w:rPr>
        <w:i/>
      </w:rPr>
      <w:t>Testing of a data center environment with a generic model of …</w:t>
    </w:r>
  </w:p>
  <w:p w14:paraId="7064F576" w14:textId="77777777" w:rsidR="00C350E0" w:rsidRDefault="00C350E0">
    <w:pPr>
      <w:pStyle w:val="Nagwek"/>
      <w:rPr>
        <w:sz w:val="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1F57D" w14:textId="77777777" w:rsidR="00C350E0" w:rsidRDefault="00C350E0">
    <w:pPr>
      <w:pStyle w:val="Nagwek"/>
      <w:framePr w:wrap="around"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end"/>
    </w:r>
  </w:p>
  <w:p w14:paraId="4EC3B7F7" w14:textId="77777777" w:rsidR="00C350E0" w:rsidRDefault="00C350E0">
    <w:pPr>
      <w:pStyle w:val="Nagwek"/>
      <w:ind w:right="360" w:firstLine="360"/>
    </w:pPr>
  </w:p>
  <w:p w14:paraId="45756CBA" w14:textId="77777777" w:rsidR="00C350E0" w:rsidRDefault="00C350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62618" w14:textId="77777777" w:rsidR="00C350E0" w:rsidRPr="0097095A" w:rsidRDefault="00C350E0">
    <w:pPr>
      <w:pStyle w:val="Nagwek"/>
      <w:framePr w:wrap="around" w:vAnchor="text" w:hAnchor="margin" w:xAlign="outside" w:y="1"/>
      <w:rPr>
        <w:rStyle w:val="Numerstrony"/>
        <w:lang w:val="pl-PL"/>
      </w:rPr>
    </w:pPr>
    <w:r>
      <w:rPr>
        <w:rStyle w:val="Numerstrony"/>
      </w:rPr>
      <w:fldChar w:fldCharType="begin"/>
    </w:r>
    <w:r w:rsidRPr="0097095A">
      <w:rPr>
        <w:rStyle w:val="Numerstrony"/>
        <w:lang w:val="pl-PL"/>
      </w:rPr>
      <w:instrText xml:space="preserve">PAGE  </w:instrText>
    </w:r>
    <w:r>
      <w:rPr>
        <w:rStyle w:val="Numerstrony"/>
      </w:rPr>
      <w:fldChar w:fldCharType="separate"/>
    </w:r>
    <w:r w:rsidRPr="0097095A">
      <w:rPr>
        <w:rStyle w:val="Numerstrony"/>
        <w:noProof/>
        <w:lang w:val="pl-PL"/>
      </w:rPr>
      <w:t>4</w:t>
    </w:r>
    <w:r>
      <w:rPr>
        <w:rStyle w:val="Numerstrony"/>
      </w:rPr>
      <w:fldChar w:fldCharType="end"/>
    </w:r>
  </w:p>
  <w:p w14:paraId="2E304CFF" w14:textId="570B1690" w:rsidR="00C350E0" w:rsidRDefault="00C350E0">
    <w:pPr>
      <w:ind w:right="360" w:firstLine="360"/>
      <w:jc w:val="center"/>
      <w:rPr>
        <w:rStyle w:val="Pogrubienie"/>
        <w:b w:val="0"/>
        <w:bCs w:val="0"/>
        <w:color w:val="FF0000"/>
        <w:lang w:val="pl-PL"/>
      </w:rPr>
    </w:pPr>
    <w:r>
      <w:rPr>
        <w:smallCaps/>
        <w:color w:val="FF0000"/>
        <w:lang w:val="pl-PL"/>
      </w:rPr>
      <w:t xml:space="preserve">Diagnostyka, </w:t>
    </w:r>
    <w:r>
      <w:rPr>
        <w:color w:val="FF0000"/>
        <w:lang w:val="pl-PL"/>
      </w:rPr>
      <w:t>Vol. xx, No.</w:t>
    </w:r>
    <w:r>
      <w:rPr>
        <w:smallCaps/>
        <w:color w:val="FF0000"/>
        <w:lang w:val="pl-PL"/>
      </w:rPr>
      <w:t xml:space="preserve"> </w:t>
    </w:r>
    <w:r w:rsidR="00C13660">
      <w:rPr>
        <w:smallCaps/>
        <w:color w:val="FF0000"/>
        <w:lang w:val="pl-PL"/>
      </w:rPr>
      <w:t>x</w:t>
    </w:r>
    <w:r>
      <w:rPr>
        <w:smallCaps/>
        <w:color w:val="FF0000"/>
        <w:lang w:val="pl-PL"/>
      </w:rPr>
      <w:t xml:space="preserve"> (20xx)</w:t>
    </w:r>
    <w:r>
      <w:rPr>
        <w:rStyle w:val="Pogrubienie"/>
        <w:b w:val="0"/>
        <w:color w:val="FF0000"/>
        <w:lang w:val="pl-PL"/>
      </w:rPr>
      <w:t xml:space="preserve"> </w:t>
    </w:r>
  </w:p>
  <w:p w14:paraId="0E06AA28" w14:textId="77777777" w:rsidR="00C350E0" w:rsidRDefault="00C350E0">
    <w:pPr>
      <w:pBdr>
        <w:bottom w:val="thinThickLargeGap" w:sz="24" w:space="1" w:color="auto"/>
      </w:pBdr>
      <w:jc w:val="center"/>
      <w:rPr>
        <w:i/>
        <w:iCs/>
      </w:rPr>
    </w:pPr>
    <w:r>
      <w:rPr>
        <w:color w:val="FF0000"/>
      </w:rPr>
      <w:t xml:space="preserve">xxxxxxxxxxxxx: </w:t>
    </w:r>
    <w:r>
      <w:rPr>
        <w:i/>
        <w:color w:val="FF0000"/>
      </w:rPr>
      <w:t>xxxxxxxxxxxxxxx …</w:t>
    </w:r>
  </w:p>
  <w:p w14:paraId="30BA7A01" w14:textId="77777777" w:rsidR="00C350E0" w:rsidRPr="006D35E7" w:rsidRDefault="00C350E0">
    <w:pPr>
      <w:pStyle w:val="Nagwek"/>
      <w:rPr>
        <w:sz w:val="12"/>
        <w:szCs w:val="1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1FF0" w14:textId="77777777" w:rsidR="00C350E0" w:rsidRDefault="00C350E0">
    <w:pPr>
      <w:tabs>
        <w:tab w:val="right" w:pos="9072"/>
      </w:tabs>
      <w:rPr>
        <w:sz w:val="16"/>
        <w:szCs w:val="13"/>
      </w:rPr>
    </w:pPr>
    <w:r>
      <w:rPr>
        <w:sz w:val="16"/>
      </w:rPr>
      <w:t>Article citation info:</w:t>
    </w:r>
    <w:r>
      <w:rPr>
        <w:sz w:val="16"/>
      </w:rPr>
      <w:tab/>
    </w:r>
    <w:r>
      <w:rPr>
        <w:rStyle w:val="Numerstrony"/>
      </w:rPr>
      <w:fldChar w:fldCharType="begin"/>
    </w:r>
    <w:r>
      <w:rPr>
        <w:rStyle w:val="Numerstrony"/>
      </w:rPr>
      <w:instrText xml:space="preserve"> PAGE </w:instrText>
    </w:r>
    <w:r>
      <w:rPr>
        <w:rStyle w:val="Numerstrony"/>
      </w:rPr>
      <w:fldChar w:fldCharType="separate"/>
    </w:r>
    <w:r>
      <w:rPr>
        <w:rStyle w:val="Numerstrony"/>
      </w:rPr>
      <w:t>3</w:t>
    </w:r>
    <w:r>
      <w:rPr>
        <w:rStyle w:val="Numerstrony"/>
      </w:rPr>
      <w:fldChar w:fldCharType="end"/>
    </w:r>
  </w:p>
  <w:p w14:paraId="30BFFFB9" w14:textId="77777777" w:rsidR="00C350E0" w:rsidRDefault="00C350E0">
    <w:pPr>
      <w:pStyle w:val="Nagwek"/>
      <w:pBdr>
        <w:bottom w:val="thinThickLargeGap" w:sz="24" w:space="1" w:color="auto"/>
      </w:pBdr>
    </w:pPr>
    <w:r>
      <w:rPr>
        <w:sz w:val="16"/>
      </w:rPr>
      <w:t xml:space="preserve">Grzegorz WILCZEWSKI, Mirosław SIERGIEJCZYK: </w:t>
    </w:r>
    <w:r>
      <w:rPr>
        <w:i/>
        <w:sz w:val="16"/>
      </w:rPr>
      <w:t xml:space="preserve">Testing of a data center environment with a generic model of a cloud-based telecommunication service. </w:t>
    </w:r>
    <w:r>
      <w:rPr>
        <w:sz w:val="16"/>
      </w:rPr>
      <w:t>Diagnostyka, 17(1), 2016, pp.xx-xx</w:t>
    </w:r>
  </w:p>
  <w:p w14:paraId="50C22543" w14:textId="77777777" w:rsidR="00C350E0" w:rsidRDefault="00C350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544E5"/>
    <w:multiLevelType w:val="singleLevel"/>
    <w:tmpl w:val="0415000F"/>
    <w:lvl w:ilvl="0">
      <w:start w:val="1"/>
      <w:numFmt w:val="decimal"/>
      <w:lvlText w:val="%1."/>
      <w:lvlJc w:val="left"/>
      <w:pPr>
        <w:tabs>
          <w:tab w:val="num" w:pos="360"/>
        </w:tabs>
        <w:ind w:left="360" w:hanging="360"/>
      </w:pPr>
      <w:rPr>
        <w:rFonts w:hint="default"/>
      </w:rPr>
    </w:lvl>
  </w:abstractNum>
  <w:abstractNum w:abstractNumId="1" w15:restartNumberingAfterBreak="0">
    <w:nsid w:val="098B5B3C"/>
    <w:multiLevelType w:val="hybridMultilevel"/>
    <w:tmpl w:val="BEDC9266"/>
    <w:lvl w:ilvl="0" w:tplc="ED706382">
      <w:start w:val="1"/>
      <w:numFmt w:val="decimal"/>
      <w:lvlText w:val="%1."/>
      <w:lvlJc w:val="left"/>
      <w:pPr>
        <w:tabs>
          <w:tab w:val="num" w:pos="361"/>
        </w:tabs>
        <w:ind w:left="361" w:hanging="360"/>
      </w:pPr>
      <w:rPr>
        <w:rFonts w:hint="default"/>
        <w:sz w:val="18"/>
      </w:rPr>
    </w:lvl>
    <w:lvl w:ilvl="1" w:tplc="01706FE2" w:tentative="1">
      <w:start w:val="1"/>
      <w:numFmt w:val="lowerLetter"/>
      <w:lvlText w:val="%2."/>
      <w:lvlJc w:val="left"/>
      <w:pPr>
        <w:tabs>
          <w:tab w:val="num" w:pos="1081"/>
        </w:tabs>
        <w:ind w:left="1081" w:hanging="360"/>
      </w:pPr>
    </w:lvl>
    <w:lvl w:ilvl="2" w:tplc="B0B6AB72" w:tentative="1">
      <w:start w:val="1"/>
      <w:numFmt w:val="lowerRoman"/>
      <w:lvlText w:val="%3."/>
      <w:lvlJc w:val="right"/>
      <w:pPr>
        <w:tabs>
          <w:tab w:val="num" w:pos="1801"/>
        </w:tabs>
        <w:ind w:left="1801" w:hanging="180"/>
      </w:pPr>
    </w:lvl>
    <w:lvl w:ilvl="3" w:tplc="E4E6D850" w:tentative="1">
      <w:start w:val="1"/>
      <w:numFmt w:val="decimal"/>
      <w:lvlText w:val="%4."/>
      <w:lvlJc w:val="left"/>
      <w:pPr>
        <w:tabs>
          <w:tab w:val="num" w:pos="2521"/>
        </w:tabs>
        <w:ind w:left="2521" w:hanging="360"/>
      </w:pPr>
    </w:lvl>
    <w:lvl w:ilvl="4" w:tplc="1092EE30" w:tentative="1">
      <w:start w:val="1"/>
      <w:numFmt w:val="lowerLetter"/>
      <w:lvlText w:val="%5."/>
      <w:lvlJc w:val="left"/>
      <w:pPr>
        <w:tabs>
          <w:tab w:val="num" w:pos="3241"/>
        </w:tabs>
        <w:ind w:left="3241" w:hanging="360"/>
      </w:pPr>
    </w:lvl>
    <w:lvl w:ilvl="5" w:tplc="2CF880E2" w:tentative="1">
      <w:start w:val="1"/>
      <w:numFmt w:val="lowerRoman"/>
      <w:lvlText w:val="%6."/>
      <w:lvlJc w:val="right"/>
      <w:pPr>
        <w:tabs>
          <w:tab w:val="num" w:pos="3961"/>
        </w:tabs>
        <w:ind w:left="3961" w:hanging="180"/>
      </w:pPr>
    </w:lvl>
    <w:lvl w:ilvl="6" w:tplc="CB562C9E" w:tentative="1">
      <w:start w:val="1"/>
      <w:numFmt w:val="decimal"/>
      <w:lvlText w:val="%7."/>
      <w:lvlJc w:val="left"/>
      <w:pPr>
        <w:tabs>
          <w:tab w:val="num" w:pos="4681"/>
        </w:tabs>
        <w:ind w:left="4681" w:hanging="360"/>
      </w:pPr>
    </w:lvl>
    <w:lvl w:ilvl="7" w:tplc="2BB04EEE" w:tentative="1">
      <w:start w:val="1"/>
      <w:numFmt w:val="lowerLetter"/>
      <w:lvlText w:val="%8."/>
      <w:lvlJc w:val="left"/>
      <w:pPr>
        <w:tabs>
          <w:tab w:val="num" w:pos="5401"/>
        </w:tabs>
        <w:ind w:left="5401" w:hanging="360"/>
      </w:pPr>
    </w:lvl>
    <w:lvl w:ilvl="8" w:tplc="5CD8648A" w:tentative="1">
      <w:start w:val="1"/>
      <w:numFmt w:val="lowerRoman"/>
      <w:lvlText w:val="%9."/>
      <w:lvlJc w:val="right"/>
      <w:pPr>
        <w:tabs>
          <w:tab w:val="num" w:pos="6121"/>
        </w:tabs>
        <w:ind w:left="6121" w:hanging="180"/>
      </w:pPr>
    </w:lvl>
  </w:abstractNum>
  <w:abstractNum w:abstractNumId="2" w15:restartNumberingAfterBreak="0">
    <w:nsid w:val="1E6A0306"/>
    <w:multiLevelType w:val="hybridMultilevel"/>
    <w:tmpl w:val="4658324C"/>
    <w:lvl w:ilvl="0" w:tplc="2E84DB24">
      <w:start w:val="1"/>
      <w:numFmt w:val="bullet"/>
      <w:lvlText w:val=""/>
      <w:lvlJc w:val="left"/>
      <w:pPr>
        <w:tabs>
          <w:tab w:val="num" w:pos="720"/>
        </w:tabs>
        <w:ind w:left="720" w:hanging="360"/>
      </w:pPr>
      <w:rPr>
        <w:rFonts w:ascii="Symbol" w:hAnsi="Symbol" w:hint="default"/>
        <w:sz w:val="20"/>
      </w:rPr>
    </w:lvl>
    <w:lvl w:ilvl="1" w:tplc="B4B633FC" w:tentative="1">
      <w:start w:val="1"/>
      <w:numFmt w:val="bullet"/>
      <w:lvlText w:val="o"/>
      <w:lvlJc w:val="left"/>
      <w:pPr>
        <w:tabs>
          <w:tab w:val="num" w:pos="1440"/>
        </w:tabs>
        <w:ind w:left="1440" w:hanging="360"/>
      </w:pPr>
      <w:rPr>
        <w:rFonts w:ascii="Courier New" w:hAnsi="Courier New" w:hint="default"/>
        <w:sz w:val="20"/>
      </w:rPr>
    </w:lvl>
    <w:lvl w:ilvl="2" w:tplc="BA865E5C" w:tentative="1">
      <w:start w:val="1"/>
      <w:numFmt w:val="bullet"/>
      <w:lvlText w:val=""/>
      <w:lvlJc w:val="left"/>
      <w:pPr>
        <w:tabs>
          <w:tab w:val="num" w:pos="2160"/>
        </w:tabs>
        <w:ind w:left="2160" w:hanging="360"/>
      </w:pPr>
      <w:rPr>
        <w:rFonts w:ascii="Wingdings" w:hAnsi="Wingdings" w:hint="default"/>
        <w:sz w:val="20"/>
      </w:rPr>
    </w:lvl>
    <w:lvl w:ilvl="3" w:tplc="575CB7EE" w:tentative="1">
      <w:start w:val="1"/>
      <w:numFmt w:val="bullet"/>
      <w:lvlText w:val=""/>
      <w:lvlJc w:val="left"/>
      <w:pPr>
        <w:tabs>
          <w:tab w:val="num" w:pos="2880"/>
        </w:tabs>
        <w:ind w:left="2880" w:hanging="360"/>
      </w:pPr>
      <w:rPr>
        <w:rFonts w:ascii="Wingdings" w:hAnsi="Wingdings" w:hint="default"/>
        <w:sz w:val="20"/>
      </w:rPr>
    </w:lvl>
    <w:lvl w:ilvl="4" w:tplc="DE24901E" w:tentative="1">
      <w:start w:val="1"/>
      <w:numFmt w:val="bullet"/>
      <w:lvlText w:val=""/>
      <w:lvlJc w:val="left"/>
      <w:pPr>
        <w:tabs>
          <w:tab w:val="num" w:pos="3600"/>
        </w:tabs>
        <w:ind w:left="3600" w:hanging="360"/>
      </w:pPr>
      <w:rPr>
        <w:rFonts w:ascii="Wingdings" w:hAnsi="Wingdings" w:hint="default"/>
        <w:sz w:val="20"/>
      </w:rPr>
    </w:lvl>
    <w:lvl w:ilvl="5" w:tplc="5F3E46DC" w:tentative="1">
      <w:start w:val="1"/>
      <w:numFmt w:val="bullet"/>
      <w:lvlText w:val=""/>
      <w:lvlJc w:val="left"/>
      <w:pPr>
        <w:tabs>
          <w:tab w:val="num" w:pos="4320"/>
        </w:tabs>
        <w:ind w:left="4320" w:hanging="360"/>
      </w:pPr>
      <w:rPr>
        <w:rFonts w:ascii="Wingdings" w:hAnsi="Wingdings" w:hint="default"/>
        <w:sz w:val="20"/>
      </w:rPr>
    </w:lvl>
    <w:lvl w:ilvl="6" w:tplc="B90ECAB0" w:tentative="1">
      <w:start w:val="1"/>
      <w:numFmt w:val="bullet"/>
      <w:lvlText w:val=""/>
      <w:lvlJc w:val="left"/>
      <w:pPr>
        <w:tabs>
          <w:tab w:val="num" w:pos="5040"/>
        </w:tabs>
        <w:ind w:left="5040" w:hanging="360"/>
      </w:pPr>
      <w:rPr>
        <w:rFonts w:ascii="Wingdings" w:hAnsi="Wingdings" w:hint="default"/>
        <w:sz w:val="20"/>
      </w:rPr>
    </w:lvl>
    <w:lvl w:ilvl="7" w:tplc="5644DD4A" w:tentative="1">
      <w:start w:val="1"/>
      <w:numFmt w:val="bullet"/>
      <w:lvlText w:val=""/>
      <w:lvlJc w:val="left"/>
      <w:pPr>
        <w:tabs>
          <w:tab w:val="num" w:pos="5760"/>
        </w:tabs>
        <w:ind w:left="5760" w:hanging="360"/>
      </w:pPr>
      <w:rPr>
        <w:rFonts w:ascii="Wingdings" w:hAnsi="Wingdings" w:hint="default"/>
        <w:sz w:val="20"/>
      </w:rPr>
    </w:lvl>
    <w:lvl w:ilvl="8" w:tplc="24E01AF2"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05BBC"/>
    <w:multiLevelType w:val="hybridMultilevel"/>
    <w:tmpl w:val="2F7E76EC"/>
    <w:lvl w:ilvl="0" w:tplc="C03E9A10">
      <w:start w:val="1"/>
      <w:numFmt w:val="bullet"/>
      <w:lvlText w:val=""/>
      <w:lvlJc w:val="left"/>
      <w:pPr>
        <w:ind w:left="720" w:hanging="360"/>
      </w:pPr>
      <w:rPr>
        <w:rFonts w:ascii="Symbol" w:hAnsi="Symbol" w:hint="default"/>
      </w:rPr>
    </w:lvl>
    <w:lvl w:ilvl="1" w:tplc="0292047A">
      <w:start w:val="1"/>
      <w:numFmt w:val="bullet"/>
      <w:lvlText w:val="o"/>
      <w:lvlJc w:val="left"/>
      <w:pPr>
        <w:ind w:left="1440" w:hanging="360"/>
      </w:pPr>
      <w:rPr>
        <w:rFonts w:ascii="Courier New" w:hAnsi="Courier New" w:cs="Courier New" w:hint="default"/>
      </w:rPr>
    </w:lvl>
    <w:lvl w:ilvl="2" w:tplc="37263D2A" w:tentative="1">
      <w:start w:val="1"/>
      <w:numFmt w:val="bullet"/>
      <w:lvlText w:val=""/>
      <w:lvlJc w:val="left"/>
      <w:pPr>
        <w:ind w:left="2160" w:hanging="360"/>
      </w:pPr>
      <w:rPr>
        <w:rFonts w:ascii="Wingdings" w:hAnsi="Wingdings" w:hint="default"/>
      </w:rPr>
    </w:lvl>
    <w:lvl w:ilvl="3" w:tplc="E7763C4A" w:tentative="1">
      <w:start w:val="1"/>
      <w:numFmt w:val="bullet"/>
      <w:lvlText w:val=""/>
      <w:lvlJc w:val="left"/>
      <w:pPr>
        <w:ind w:left="2880" w:hanging="360"/>
      </w:pPr>
      <w:rPr>
        <w:rFonts w:ascii="Symbol" w:hAnsi="Symbol" w:hint="default"/>
      </w:rPr>
    </w:lvl>
    <w:lvl w:ilvl="4" w:tplc="6DB2A96A" w:tentative="1">
      <w:start w:val="1"/>
      <w:numFmt w:val="bullet"/>
      <w:lvlText w:val="o"/>
      <w:lvlJc w:val="left"/>
      <w:pPr>
        <w:ind w:left="3600" w:hanging="360"/>
      </w:pPr>
      <w:rPr>
        <w:rFonts w:ascii="Courier New" w:hAnsi="Courier New" w:cs="Courier New" w:hint="default"/>
      </w:rPr>
    </w:lvl>
    <w:lvl w:ilvl="5" w:tplc="D36C97B4" w:tentative="1">
      <w:start w:val="1"/>
      <w:numFmt w:val="bullet"/>
      <w:lvlText w:val=""/>
      <w:lvlJc w:val="left"/>
      <w:pPr>
        <w:ind w:left="4320" w:hanging="360"/>
      </w:pPr>
      <w:rPr>
        <w:rFonts w:ascii="Wingdings" w:hAnsi="Wingdings" w:hint="default"/>
      </w:rPr>
    </w:lvl>
    <w:lvl w:ilvl="6" w:tplc="7584CF96" w:tentative="1">
      <w:start w:val="1"/>
      <w:numFmt w:val="bullet"/>
      <w:lvlText w:val=""/>
      <w:lvlJc w:val="left"/>
      <w:pPr>
        <w:ind w:left="5040" w:hanging="360"/>
      </w:pPr>
      <w:rPr>
        <w:rFonts w:ascii="Symbol" w:hAnsi="Symbol" w:hint="default"/>
      </w:rPr>
    </w:lvl>
    <w:lvl w:ilvl="7" w:tplc="4E548496" w:tentative="1">
      <w:start w:val="1"/>
      <w:numFmt w:val="bullet"/>
      <w:lvlText w:val="o"/>
      <w:lvlJc w:val="left"/>
      <w:pPr>
        <w:ind w:left="5760" w:hanging="360"/>
      </w:pPr>
      <w:rPr>
        <w:rFonts w:ascii="Courier New" w:hAnsi="Courier New" w:cs="Courier New" w:hint="default"/>
      </w:rPr>
    </w:lvl>
    <w:lvl w:ilvl="8" w:tplc="D376D504" w:tentative="1">
      <w:start w:val="1"/>
      <w:numFmt w:val="bullet"/>
      <w:lvlText w:val=""/>
      <w:lvlJc w:val="left"/>
      <w:pPr>
        <w:ind w:left="6480" w:hanging="360"/>
      </w:pPr>
      <w:rPr>
        <w:rFonts w:ascii="Wingdings" w:hAnsi="Wingdings" w:hint="default"/>
      </w:rPr>
    </w:lvl>
  </w:abstractNum>
  <w:abstractNum w:abstractNumId="4" w15:restartNumberingAfterBreak="0">
    <w:nsid w:val="77D5017A"/>
    <w:multiLevelType w:val="singleLevel"/>
    <w:tmpl w:val="922052EE"/>
    <w:lvl w:ilvl="0">
      <w:start w:val="3"/>
      <w:numFmt w:val="bullet"/>
      <w:lvlText w:val="-"/>
      <w:lvlJc w:val="left"/>
      <w:pPr>
        <w:tabs>
          <w:tab w:val="num" w:pos="644"/>
        </w:tabs>
        <w:ind w:left="644" w:hanging="360"/>
      </w:pPr>
      <w:rPr>
        <w:rFonts w:hint="default"/>
      </w:rPr>
    </w:lvl>
  </w:abstractNum>
  <w:num w:numId="1" w16cid:durableId="607473266">
    <w:abstractNumId w:val="0"/>
  </w:num>
  <w:num w:numId="2" w16cid:durableId="9263481">
    <w:abstractNumId w:val="4"/>
  </w:num>
  <w:num w:numId="3" w16cid:durableId="1143086876">
    <w:abstractNumId w:val="3"/>
  </w:num>
  <w:num w:numId="4" w16cid:durableId="1683967485">
    <w:abstractNumId w:val="1"/>
  </w:num>
  <w:num w:numId="5" w16cid:durableId="699285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9F"/>
    <w:rsid w:val="00003226"/>
    <w:rsid w:val="00064D51"/>
    <w:rsid w:val="00091C49"/>
    <w:rsid w:val="000A0E9F"/>
    <w:rsid w:val="000C23B2"/>
    <w:rsid w:val="000D5506"/>
    <w:rsid w:val="001301D7"/>
    <w:rsid w:val="001B785B"/>
    <w:rsid w:val="001C46AE"/>
    <w:rsid w:val="00203A1D"/>
    <w:rsid w:val="00207FF2"/>
    <w:rsid w:val="002164EB"/>
    <w:rsid w:val="002A0246"/>
    <w:rsid w:val="002C41B8"/>
    <w:rsid w:val="002C4276"/>
    <w:rsid w:val="00314669"/>
    <w:rsid w:val="0032439F"/>
    <w:rsid w:val="003337C4"/>
    <w:rsid w:val="003D4CA3"/>
    <w:rsid w:val="003E281C"/>
    <w:rsid w:val="004927C2"/>
    <w:rsid w:val="005B0CA3"/>
    <w:rsid w:val="005B7A1C"/>
    <w:rsid w:val="00614BA6"/>
    <w:rsid w:val="00643BCD"/>
    <w:rsid w:val="006B61D9"/>
    <w:rsid w:val="006D35E7"/>
    <w:rsid w:val="00704F2F"/>
    <w:rsid w:val="007136EB"/>
    <w:rsid w:val="00734A88"/>
    <w:rsid w:val="00757B0B"/>
    <w:rsid w:val="007B5758"/>
    <w:rsid w:val="007F36A9"/>
    <w:rsid w:val="00834452"/>
    <w:rsid w:val="00872369"/>
    <w:rsid w:val="00874138"/>
    <w:rsid w:val="008D4B18"/>
    <w:rsid w:val="008E7657"/>
    <w:rsid w:val="00902813"/>
    <w:rsid w:val="0090384B"/>
    <w:rsid w:val="009542E5"/>
    <w:rsid w:val="0097095A"/>
    <w:rsid w:val="00986B73"/>
    <w:rsid w:val="009E7CE9"/>
    <w:rsid w:val="00A67C5B"/>
    <w:rsid w:val="00A7021D"/>
    <w:rsid w:val="00AA62C7"/>
    <w:rsid w:val="00AB4722"/>
    <w:rsid w:val="00AD1C92"/>
    <w:rsid w:val="00B10450"/>
    <w:rsid w:val="00B1468D"/>
    <w:rsid w:val="00B809AF"/>
    <w:rsid w:val="00B81BB2"/>
    <w:rsid w:val="00BF3598"/>
    <w:rsid w:val="00C13660"/>
    <w:rsid w:val="00C350E0"/>
    <w:rsid w:val="00C37ACC"/>
    <w:rsid w:val="00C81D32"/>
    <w:rsid w:val="00CA174C"/>
    <w:rsid w:val="00CA31B0"/>
    <w:rsid w:val="00CB1189"/>
    <w:rsid w:val="00CD6C96"/>
    <w:rsid w:val="00CF4841"/>
    <w:rsid w:val="00D00F69"/>
    <w:rsid w:val="00D11678"/>
    <w:rsid w:val="00D15F46"/>
    <w:rsid w:val="00DA492A"/>
    <w:rsid w:val="00DB4EC6"/>
    <w:rsid w:val="00E46C6B"/>
    <w:rsid w:val="00EB483A"/>
    <w:rsid w:val="00EB7719"/>
    <w:rsid w:val="00EE305D"/>
    <w:rsid w:val="00FB71AB"/>
    <w:rsid w:val="00FC765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C7EC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eastAsia="en-GB"/>
    </w:rPr>
  </w:style>
  <w:style w:type="paragraph" w:styleId="Nagwek1">
    <w:name w:val="heading 1"/>
    <w:basedOn w:val="Normalny"/>
    <w:next w:val="Normalny"/>
    <w:qFormat/>
    <w:pPr>
      <w:keepNext/>
      <w:ind w:left="284" w:hanging="284"/>
      <w:outlineLvl w:val="0"/>
    </w:pPr>
    <w:rPr>
      <w:b/>
      <w:bCs/>
      <w:caps/>
    </w:rPr>
  </w:style>
  <w:style w:type="paragraph" w:styleId="Nagwek2">
    <w:name w:val="heading 2"/>
    <w:basedOn w:val="Normalny"/>
    <w:next w:val="Normalny"/>
    <w:qFormat/>
    <w:pPr>
      <w:keepNext/>
      <w:ind w:left="284" w:hanging="284"/>
      <w:outlineLvl w:val="1"/>
    </w:pPr>
    <w:rPr>
      <w:b/>
      <w:bCs/>
      <w:szCs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semiHidden/>
    <w:pPr>
      <w:spacing w:line="360" w:lineRule="auto"/>
    </w:pPr>
    <w:rPr>
      <w:sz w:val="24"/>
    </w:rPr>
  </w:style>
  <w:style w:type="paragraph" w:styleId="Tekstpodstawowywcity">
    <w:name w:val="Body Text Indent"/>
    <w:basedOn w:val="Normalny"/>
    <w:semiHidden/>
    <w:pPr>
      <w:ind w:firstLine="709"/>
      <w:jc w:val="both"/>
    </w:pPr>
    <w:rPr>
      <w:sz w:val="24"/>
    </w:rPr>
  </w:style>
  <w:style w:type="paragraph" w:styleId="Tekstpodstawowywcity2">
    <w:name w:val="Body Text Indent 2"/>
    <w:basedOn w:val="Normalny"/>
    <w:link w:val="Tekstpodstawowywcity2Znak"/>
    <w:semiHidden/>
    <w:pPr>
      <w:ind w:firstLine="284"/>
      <w:jc w:val="both"/>
    </w:pPr>
  </w:style>
  <w:style w:type="paragraph" w:styleId="Tekstprzypisudolnego">
    <w:name w:val="footnote text"/>
    <w:basedOn w:val="Normalny"/>
    <w:link w:val="TekstprzypisudolnegoZnak"/>
    <w:semiHidden/>
  </w:style>
  <w:style w:type="character" w:styleId="Odwoanieprzypisudolnego">
    <w:name w:val="footnote reference"/>
    <w:semiHidden/>
    <w:rPr>
      <w:vertAlign w:val="superscript"/>
      <w:lang w:val="en-GB" w:eastAsia="en-GB"/>
    </w:rPr>
  </w:style>
  <w:style w:type="character" w:styleId="Hipercze">
    <w:name w:val="Hyperlink"/>
    <w:semiHidden/>
    <w:rPr>
      <w:color w:val="0000FF"/>
      <w:u w:val="single"/>
      <w:lang w:val="en-GB" w:eastAsia="en-GB"/>
    </w:rPr>
  </w:style>
  <w:style w:type="character" w:styleId="UyteHipercze">
    <w:name w:val="FollowedHyperlink"/>
    <w:semiHidden/>
    <w:rPr>
      <w:color w:val="800080"/>
      <w:u w:val="single"/>
      <w:lang w:val="en-GB" w:eastAsia="en-GB"/>
    </w:rPr>
  </w:style>
  <w:style w:type="paragraph" w:customStyle="1" w:styleId="Akapitzlist1">
    <w:name w:val="Akapit z listą1"/>
    <w:basedOn w:val="Normalny"/>
    <w:qFormat/>
    <w:pPr>
      <w:spacing w:after="200" w:line="276" w:lineRule="auto"/>
      <w:ind w:left="720"/>
      <w:contextualSpacing/>
    </w:pPr>
    <w:rPr>
      <w:rFonts w:ascii="Calibri" w:eastAsia="Calibri" w:hAnsi="Calibri"/>
      <w:sz w:val="22"/>
      <w:szCs w:val="22"/>
    </w:rPr>
  </w:style>
  <w:style w:type="paragraph" w:customStyle="1" w:styleId="TableParagraph">
    <w:name w:val="Table Paragraph"/>
    <w:basedOn w:val="Normalny"/>
    <w:qFormat/>
    <w:pPr>
      <w:widowControl w:val="0"/>
      <w:autoSpaceDE w:val="0"/>
      <w:autoSpaceDN w:val="0"/>
      <w:adjustRightInd w:val="0"/>
    </w:pPr>
    <w:rPr>
      <w:sz w:val="24"/>
      <w:szCs w:val="24"/>
    </w:rPr>
  </w:style>
  <w:style w:type="character" w:styleId="Pogrubienie">
    <w:name w:val="Strong"/>
    <w:qFormat/>
    <w:rPr>
      <w:b/>
      <w:bCs/>
      <w:lang w:val="en-GB" w:eastAsia="en-GB"/>
    </w:rPr>
  </w:style>
  <w:style w:type="paragraph" w:styleId="Nagwek">
    <w:name w:val="header"/>
    <w:basedOn w:val="Normalny"/>
    <w:semiHidden/>
    <w:pPr>
      <w:tabs>
        <w:tab w:val="center" w:pos="4536"/>
        <w:tab w:val="right" w:pos="9072"/>
      </w:tabs>
    </w:pPr>
  </w:style>
  <w:style w:type="paragraph" w:styleId="Stopka">
    <w:name w:val="footer"/>
    <w:basedOn w:val="Normalny"/>
    <w:semiHidden/>
    <w:pPr>
      <w:tabs>
        <w:tab w:val="center" w:pos="4536"/>
        <w:tab w:val="right" w:pos="9072"/>
      </w:tabs>
    </w:pPr>
  </w:style>
  <w:style w:type="character" w:styleId="Numerstrony">
    <w:name w:val="page number"/>
    <w:basedOn w:val="Domylnaczcionkaakapitu"/>
    <w:semiHidden/>
  </w:style>
  <w:style w:type="paragraph" w:styleId="Tekstpodstawowy2">
    <w:name w:val="Body Text 2"/>
    <w:basedOn w:val="Normalny"/>
    <w:semiHidden/>
    <w:pPr>
      <w:jc w:val="center"/>
    </w:pPr>
    <w:rPr>
      <w:b/>
      <w:sz w:val="24"/>
    </w:rPr>
  </w:style>
  <w:style w:type="paragraph" w:styleId="Tekstpodstawowywcity3">
    <w:name w:val="Body Text Indent 3"/>
    <w:basedOn w:val="Normalny"/>
    <w:semiHidden/>
    <w:pPr>
      <w:pBdr>
        <w:top w:val="single" w:sz="4" w:space="1" w:color="auto"/>
      </w:pBdr>
      <w:ind w:firstLine="284"/>
      <w:jc w:val="both"/>
    </w:pPr>
    <w:rPr>
      <w:color w:val="FF0000"/>
    </w:rPr>
  </w:style>
  <w:style w:type="character" w:customStyle="1" w:styleId="shorttext">
    <w:name w:val="short_text"/>
    <w:basedOn w:val="Domylnaczcionkaakapitu"/>
  </w:style>
  <w:style w:type="character" w:customStyle="1" w:styleId="hpsalt-edited">
    <w:name w:val="hps alt-edited"/>
    <w:basedOn w:val="Domylnaczcionkaakapitu"/>
  </w:style>
  <w:style w:type="character" w:customStyle="1" w:styleId="hps">
    <w:name w:val="hps"/>
    <w:basedOn w:val="Domylnaczcionkaakapitu"/>
  </w:style>
  <w:style w:type="character" w:styleId="Odwoanieprzypisukocowego">
    <w:name w:val="endnote reference"/>
    <w:semiHidden/>
    <w:rPr>
      <w:vertAlign w:val="superscript"/>
      <w:lang w:val="en-GB" w:eastAsia="en-GB"/>
    </w:rPr>
  </w:style>
  <w:style w:type="paragraph" w:styleId="Tekstdymka">
    <w:name w:val="Balloon Text"/>
    <w:basedOn w:val="Normalny"/>
    <w:rPr>
      <w:rFonts w:ascii="Tahoma" w:hAnsi="Tahoma" w:cs="Tahoma"/>
      <w:sz w:val="16"/>
      <w:szCs w:val="16"/>
    </w:rPr>
  </w:style>
  <w:style w:type="paragraph" w:customStyle="1" w:styleId="eq">
    <w:name w:val="eq"/>
    <w:basedOn w:val="Tekstpodstawowywcity2"/>
    <w:pPr>
      <w:tabs>
        <w:tab w:val="center" w:pos="2127"/>
        <w:tab w:val="right" w:pos="4253"/>
      </w:tabs>
      <w:ind w:firstLine="0"/>
    </w:pPr>
  </w:style>
  <w:style w:type="paragraph" w:customStyle="1" w:styleId="fig">
    <w:name w:val="fig"/>
    <w:basedOn w:val="Tekstpodstawowywcity2"/>
    <w:pPr>
      <w:ind w:left="426" w:right="423" w:firstLine="0"/>
      <w:jc w:val="center"/>
    </w:pPr>
    <w:rPr>
      <w:sz w:val="18"/>
    </w:rPr>
  </w:style>
  <w:style w:type="paragraph" w:customStyle="1" w:styleId="table">
    <w:name w:val="table"/>
    <w:basedOn w:val="Tekstpodstawowywcity2"/>
    <w:pPr>
      <w:jc w:val="right"/>
    </w:pPr>
    <w:rPr>
      <w:sz w:val="18"/>
    </w:rPr>
  </w:style>
  <w:style w:type="paragraph" w:styleId="Tekstpodstawowy3">
    <w:name w:val="Body Text 3"/>
    <w:basedOn w:val="Normalny"/>
    <w:semiHidden/>
    <w:pPr>
      <w:jc w:val="both"/>
    </w:pPr>
    <w:rPr>
      <w:sz w:val="18"/>
    </w:rPr>
  </w:style>
  <w:style w:type="paragraph" w:styleId="NormalnyWeb">
    <w:name w:val="Normal (Web)"/>
    <w:basedOn w:val="Normalny"/>
    <w:semiHidden/>
    <w:pPr>
      <w:spacing w:before="100" w:beforeAutospacing="1" w:after="100" w:afterAutospacing="1"/>
    </w:pPr>
    <w:rPr>
      <w:sz w:val="24"/>
      <w:szCs w:val="24"/>
    </w:rPr>
  </w:style>
  <w:style w:type="character" w:styleId="Odwoaniedokomentarza">
    <w:name w:val="annotation reference"/>
    <w:semiHidden/>
    <w:unhideWhenUsed/>
    <w:rPr>
      <w:sz w:val="16"/>
      <w:szCs w:val="16"/>
    </w:rPr>
  </w:style>
  <w:style w:type="paragraph" w:styleId="Tekstkomentarza">
    <w:name w:val="annotation text"/>
    <w:basedOn w:val="Normalny"/>
    <w:semiHidden/>
    <w:unhideWhenUsed/>
  </w:style>
  <w:style w:type="character" w:customStyle="1" w:styleId="TekstkomentarzaZnak">
    <w:name w:val="Tekst komentarza Znak"/>
    <w:semiHidden/>
    <w:rPr>
      <w:lang w:val="en-GB" w:eastAsia="en-GB"/>
    </w:rPr>
  </w:style>
  <w:style w:type="paragraph" w:styleId="Tematkomentarza">
    <w:name w:val="annotation subject"/>
    <w:basedOn w:val="Tekstkomentarza"/>
    <w:next w:val="Tekstkomentarza"/>
    <w:semiHidden/>
    <w:unhideWhenUsed/>
    <w:rPr>
      <w:b/>
      <w:bCs/>
    </w:rPr>
  </w:style>
  <w:style w:type="character" w:customStyle="1" w:styleId="TematkomentarzaZnak">
    <w:name w:val="Temat komentarza Znak"/>
    <w:semiHidden/>
    <w:rPr>
      <w:b/>
      <w:bCs/>
      <w:lang w:val="en-GB" w:eastAsia="en-GB"/>
    </w:rPr>
  </w:style>
  <w:style w:type="character" w:customStyle="1" w:styleId="alt-edited">
    <w:name w:val="alt-edited"/>
    <w:basedOn w:val="Domylnaczcionkaakapitu"/>
  </w:style>
  <w:style w:type="character" w:customStyle="1" w:styleId="Tekstpodstawowywcity2Znak">
    <w:name w:val="Tekst podstawowy wcięty 2 Znak"/>
    <w:link w:val="Tekstpodstawowywcity2"/>
    <w:semiHidden/>
    <w:rsid w:val="00AB4722"/>
    <w:rPr>
      <w:lang w:val="en-GB" w:eastAsia="en-GB"/>
    </w:rPr>
  </w:style>
  <w:style w:type="character" w:customStyle="1" w:styleId="jlqj4b">
    <w:name w:val="jlqj4b"/>
    <w:basedOn w:val="Domylnaczcionkaakapitu"/>
    <w:rsid w:val="00CB1189"/>
  </w:style>
  <w:style w:type="character" w:customStyle="1" w:styleId="q4iawc">
    <w:name w:val="q4iawc"/>
    <w:basedOn w:val="Domylnaczcionkaakapitu"/>
    <w:rsid w:val="00C81D32"/>
  </w:style>
  <w:style w:type="character" w:styleId="Nierozpoznanawzmianka">
    <w:name w:val="Unresolved Mention"/>
    <w:basedOn w:val="Domylnaczcionkaakapitu"/>
    <w:uiPriority w:val="99"/>
    <w:semiHidden/>
    <w:unhideWhenUsed/>
    <w:rsid w:val="00EB483A"/>
    <w:rPr>
      <w:color w:val="605E5C"/>
      <w:shd w:val="clear" w:color="auto" w:fill="E1DFDD"/>
    </w:rPr>
  </w:style>
  <w:style w:type="character" w:customStyle="1" w:styleId="TekstprzypisudolnegoZnak">
    <w:name w:val="Tekst przypisu dolnego Znak"/>
    <w:basedOn w:val="Domylnaczcionkaakapitu"/>
    <w:link w:val="Tekstprzypisudolnego"/>
    <w:semiHidden/>
    <w:rsid w:val="002A0246"/>
    <w:rPr>
      <w:lang w:val="en-GB" w:eastAsia="en-GB"/>
    </w:rPr>
  </w:style>
  <w:style w:type="character" w:customStyle="1" w:styleId="rynqvb">
    <w:name w:val="rynqvb"/>
    <w:basedOn w:val="Domylnaczcionkaakapitu"/>
    <w:rsid w:val="008E7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85347">
      <w:bodyDiv w:val="1"/>
      <w:marLeft w:val="0"/>
      <w:marRight w:val="0"/>
      <w:marTop w:val="0"/>
      <w:marBottom w:val="0"/>
      <w:divBdr>
        <w:top w:val="none" w:sz="0" w:space="0" w:color="auto"/>
        <w:left w:val="none" w:sz="0" w:space="0" w:color="auto"/>
        <w:bottom w:val="none" w:sz="0" w:space="0" w:color="auto"/>
        <w:right w:val="none" w:sz="0" w:space="0" w:color="auto"/>
      </w:divBdr>
    </w:div>
    <w:div w:id="212277541">
      <w:bodyDiv w:val="1"/>
      <w:marLeft w:val="0"/>
      <w:marRight w:val="0"/>
      <w:marTop w:val="0"/>
      <w:marBottom w:val="0"/>
      <w:divBdr>
        <w:top w:val="none" w:sz="0" w:space="0" w:color="auto"/>
        <w:left w:val="none" w:sz="0" w:space="0" w:color="auto"/>
        <w:bottom w:val="none" w:sz="0" w:space="0" w:color="auto"/>
        <w:right w:val="none" w:sz="0" w:space="0" w:color="auto"/>
      </w:divBdr>
    </w:div>
    <w:div w:id="32586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wmf"/><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editorialsystem.com/diag" TargetMode="External"/><Relationship Id="rId2" Type="http://schemas.openxmlformats.org/officeDocument/2006/relationships/numbering" Target="numbering.xml"/><Relationship Id="rId16" Type="http://schemas.openxmlformats.org/officeDocument/2006/relationships/hyperlink" Target="http://dx.doi.org/10.1016/j.fuel.2015.09.083"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mailto:xyz@zyx.zz"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71E69-A3C0-4D95-BF99-5215AEA92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1093</Words>
  <Characters>6559</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lpstr>
    </vt:vector>
  </TitlesOfParts>
  <Company/>
  <LinksUpToDate>false</LinksUpToDate>
  <CharactersWithSpaces>7637</CharactersWithSpaces>
  <SharedDoc>false</SharedDoc>
  <HLinks>
    <vt:vector size="12" baseType="variant">
      <vt:variant>
        <vt:i4>2490417</vt:i4>
      </vt:variant>
      <vt:variant>
        <vt:i4>9</vt:i4>
      </vt:variant>
      <vt:variant>
        <vt:i4>0</vt:i4>
      </vt:variant>
      <vt:variant>
        <vt:i4>5</vt:i4>
      </vt:variant>
      <vt:variant>
        <vt:lpwstr>http://www.editorialsystem.com/diag</vt:lpwstr>
      </vt:variant>
      <vt:variant>
        <vt:lpwstr/>
      </vt:variant>
      <vt:variant>
        <vt:i4>4325385</vt:i4>
      </vt:variant>
      <vt:variant>
        <vt:i4>6</vt:i4>
      </vt:variant>
      <vt:variant>
        <vt:i4>0</vt:i4>
      </vt:variant>
      <vt:variant>
        <vt:i4>5</vt:i4>
      </vt:variant>
      <vt:variant>
        <vt:lpwstr>http://dx.doi.org/10.1016/j.fuel.2015.09.083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dcterms:created xsi:type="dcterms:W3CDTF">2022-01-11T20:08:00Z</dcterms:created>
  <dcterms:modified xsi:type="dcterms:W3CDTF">2025-07-11T10:58:00Z</dcterms:modified>
</cp:coreProperties>
</file>