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QC Tool (Beta)</w:t>
      </w:r>
    </w:p>
    <w:p>
      <w:pPr>
        <w:pStyle w:val="Subtitle"/>
      </w:pPr>
      <w:r>
        <w:t xml:space="preserve">Quality control of Darwin Core datasets for EMODnet Biology / EurOBIS: overview and manual</w:t>
      </w:r>
    </w:p>
    <w:p>
      <w:pPr>
        <w:pStyle w:val="Author"/>
      </w:pPr>
      <w:r>
        <w:t xml:space="preserve">EMODnet Biology data management team, VLIZ - version 0.0.2</w:t>
      </w:r>
    </w:p>
    <w:p>
      <w:pPr>
        <w:pStyle w:val="Date"/>
      </w:pPr>
      <w:r>
        <w:t xml:space="preserve">25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7" w:name="part-1-overview"/>
    <w:p>
      <w:pPr>
        <w:pStyle w:val="Heading1"/>
      </w:pPr>
      <w:r>
        <w:t xml:space="preserve">Part 1: Overview</w:t>
      </w:r>
    </w:p>
    <w:p>
      <w:pPr>
        <w:pStyle w:val="FirstParagraph"/>
      </w:pPr>
      <w:r>
        <w:t xml:space="preserve">Quality control of Darwin Core datasets for</w:t>
      </w:r>
      <w:r>
        <w:t xml:space="preserve"> </w:t>
      </w:r>
      <w:r>
        <w:rPr>
          <w:b/>
          <w:bCs/>
        </w:rPr>
        <w:t xml:space="preserve">EMODnet Biology / EurOBIS</w:t>
      </w:r>
      <w:r>
        <w:t xml:space="preserve">. One set of</w:t>
      </w:r>
      <w:r>
        <w:t xml:space="preserve"> </w:t>
      </w:r>
      <w:r>
        <w:t xml:space="preserve">rules, the strictest of GBIF, OBIS and EMODnet. A dataset that does not meet them has to</w:t>
      </w:r>
      <w:r>
        <w:t xml:space="preserve"> </w:t>
      </w:r>
      <w:r>
        <w:t xml:space="preserve">be fixed by the provider before it can be harvested.</w:t>
      </w:r>
    </w:p>
    <w:p>
      <w:pPr>
        <w:pStyle w:val="BodyText"/>
      </w:pPr>
      <w:r>
        <w:t xml:space="preserve">Internal test version. Not for distribution.</w:t>
      </w:r>
    </w:p>
    <w:bookmarkStart w:id="9" w:name="how-it-is-meant-to-be-used"/>
    <w:p>
      <w:pPr>
        <w:pStyle w:val="Heading2"/>
      </w:pPr>
      <w:r>
        <w:t xml:space="preserve">How it is meant to be used</w:t>
      </w:r>
    </w:p>
    <w:p>
      <w:pPr>
        <w:pStyle w:val="FirstParagraph"/>
      </w:pPr>
      <w:r>
        <w:t xml:space="preserve">One R package, two ways in; both run the same checks with the same rules workbook.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How</w:t>
            </w:r>
          </w:p>
        </w:tc>
        <w:tc>
          <w:tcPr/>
          <w:p>
            <w:pPr>
              <w:pStyle w:val="Compact"/>
            </w:pPr>
            <w:r>
              <w:t xml:space="preserve">For what</w:t>
            </w:r>
          </w:p>
        </w:tc>
      </w:tr>
      <w:tr>
        <w:tc>
          <w:tcPr/>
          <w:p>
            <w:pPr>
              <w:pStyle w:val="Compact"/>
            </w:pPr>
            <w:r>
              <w:t xml:space="preserve">DM team, in R</w:t>
            </w:r>
          </w:p>
        </w:tc>
        <w:tc>
          <w:tcPr/>
          <w:p>
            <w:pPr>
              <w:pStyle w:val="Compact"/>
            </w:pPr>
            <w:r>
              <w:rPr>
                <w:rStyle w:val="VerbatimChar"/>
              </w:rPr>
              <w:t xml:space="preserve">qc_check()</w:t>
            </w:r>
            <w:r>
              <w:t xml:space="preserve">,</w:t>
            </w:r>
            <w:r>
              <w:t xml:space="preserve"> </w:t>
            </w:r>
            <w:r>
              <w:rPr>
                <w:rStyle w:val="VerbatimChar"/>
              </w:rPr>
              <w:t xml:space="preserve">qc_issues()</w:t>
            </w:r>
            <w:r>
              <w:t xml:space="preserve">,</w:t>
            </w:r>
            <w:r>
              <w:t xml:space="preserve"> </w:t>
            </w:r>
            <w:r>
              <w:rPr>
                <w:rStyle w:val="VerbatimChar"/>
              </w:rPr>
              <w:t xml:space="preserve">qc_export_*()</w:t>
            </w:r>
          </w:p>
        </w:tc>
        <w:tc>
          <w:tcPr/>
          <w:p>
            <w:pPr>
              <w:pStyle w:val="Compact"/>
            </w:pPr>
            <w:r>
              <w:t xml:space="preserve">one dataset, or many in a loop (see</w:t>
            </w:r>
            <w:r>
              <w:t xml:space="preserve"> </w:t>
            </w:r>
            <w:r>
              <w:rPr>
                <w:rStyle w:val="VerbatimChar"/>
              </w:rPr>
              <w:t xml:space="preserve">dev/run_test_datasets.R</w:t>
            </w:r>
            <w:r>
              <w:t xml:space="preserve">); only some checks with</w:t>
            </w:r>
            <w:r>
              <w:t xml:space="preserve"> </w:t>
            </w:r>
            <w:r>
              <w:rPr>
                <w:rStyle w:val="VerbatimChar"/>
              </w:rPr>
              <w:t xml:space="preserve">checks = ...</w:t>
            </w:r>
            <w:r>
              <w:t xml:space="preserve">; later in the harvest pipeline</w:t>
            </w:r>
          </w:p>
        </w:tc>
      </w:tr>
      <w:tr>
        <w:tc>
          <w:tcPr/>
          <w:p>
            <w:pPr>
              <w:pStyle w:val="Compact"/>
            </w:pPr>
            <w:r>
              <w:t xml:space="preserve">DM team and data providers</w:t>
            </w:r>
          </w:p>
        </w:tc>
        <w:tc>
          <w:tcPr/>
          <w:p>
            <w:pPr>
              <w:pStyle w:val="Compact"/>
            </w:pPr>
            <w:r>
              <w:t xml:space="preserve">the app,</w:t>
            </w:r>
            <w:r>
              <w:t xml:space="preserve"> </w:t>
            </w:r>
            <w:r>
              <w:rPr>
                <w:rStyle w:val="VerbatimChar"/>
              </w:rPr>
              <w:t xml:space="preserve">qc_app()</w:t>
            </w:r>
          </w:p>
        </w:tc>
        <w:tc>
          <w:tcPr/>
          <w:p>
            <w:pPr>
              <w:pStyle w:val="Compact"/>
            </w:pPr>
            <w:r>
              <w:t xml:space="preserve">look at one dataset: what blocks the harvest, which records, where on the map</w:t>
            </w:r>
          </w:p>
        </w:tc>
      </w:tr>
    </w:tbl>
    <w:p>
      <w:pPr>
        <w:pStyle w:val="BodyText"/>
      </w:pPr>
      <w:r>
        <w:t xml:space="preserve">Now: internal tests by the DM team (e.g. on the VLIZ RStudio Server). Later: the app on a VLIZ</w:t>
      </w:r>
      <w:r>
        <w:t xml:space="preserve"> </w:t>
      </w:r>
      <w:r>
        <w:t xml:space="preserve">server for providers (needs a machine with enough memory for big datasets), and the package on</w:t>
      </w:r>
      <w:r>
        <w:t xml:space="preserve"> </w:t>
      </w:r>
      <w:r>
        <w:t xml:space="preserve">GitHub / r-universe; CRAN is possible but not needed (see</w:t>
      </w:r>
      <w:r>
        <w:t xml:space="preserve"> </w:t>
      </w:r>
      <w:r>
        <w:rPr>
          <w:rStyle w:val="VerbatimChar"/>
        </w:rPr>
        <w:t xml:space="preserve">docs/design.md</w:t>
      </w:r>
      <w:r>
        <w:t xml:space="preserve">, section 11).</w:t>
      </w:r>
    </w:p>
    <w:bookmarkEnd w:id="9"/>
    <w:bookmarkStart w:id="10" w:name="install"/>
    <w:p>
      <w:pPr>
        <w:pStyle w:val="Heading2"/>
      </w:pPr>
      <w:r>
        <w:t xml:space="preserve">Install</w:t>
      </w:r>
    </w:p>
    <w:p>
      <w:pPr>
        <w:pStyle w:val="FirstParagraph"/>
      </w:pPr>
      <w:r>
        <w:t xml:space="preserve">Installing the tool installs every package it needs; nothing to install by hand.</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"toastershock/qctool"</w:t>
      </w:r>
      <w:r>
        <w:rPr>
          <w:rStyle w:val="NormalTok"/>
        </w:rPr>
        <w:t xml:space="preserve">)</w:t>
      </w:r>
      <w:r>
        <w:br/>
      </w:r>
      <w:r>
        <w:rPr>
          <w:rStyle w:val="CommentTok"/>
        </w:rPr>
        <w:t xml:space="preserve"># While the repository is private, GitHub first needs a token:</w:t>
      </w:r>
      <w:r>
        <w:br/>
      </w:r>
      <w:r>
        <w:rPr>
          <w:rStyle w:val="CommentTok"/>
        </w:rPr>
        <w:t xml:space="preserve"># usethis::create_github_token(), then gitcreds::gitcreds_set()</w:t>
      </w:r>
    </w:p>
    <w:p>
      <w:pPr>
        <w:pStyle w:val="FirstParagraph"/>
      </w:pPr>
      <w:r>
        <w:t xml:space="preserve">From a downloaded zip (</w:t>
      </w:r>
      <w:r>
        <w:rPr>
          <w:i/>
          <w:iCs/>
        </w:rPr>
        <w:t xml:space="preserve">Code &gt; Download ZIP</w:t>
      </w:r>
      <w:r>
        <w:t xml:space="preserve">, e.g. on the RStudio Server): unzip, open</w:t>
      </w:r>
      <w:r>
        <w:t xml:space="preserve"> </w:t>
      </w:r>
      <w:r>
        <w:rPr>
          <w:rStyle w:val="VerbatimChar"/>
        </w:rPr>
        <w:t xml:space="preserve">qctool.Rproj</w:t>
      </w:r>
      <w:r>
        <w:t xml:space="preserve">, then</w:t>
      </w:r>
      <w:r>
        <w:t xml:space="preserve"> </w:t>
      </w:r>
      <w:r>
        <w:rPr>
          <w:rStyle w:val="VerbatimChar"/>
        </w:rPr>
        <w:t xml:space="preserve">remotes::install_local(".", upgrade = "never")</w:t>
      </w:r>
      <w:r>
        <w:t xml:space="preserve"> </w:t>
      </w:r>
      <w:r>
        <w:t xml:space="preserve">(or</w:t>
      </w:r>
      <w:r>
        <w:t xml:space="preserve"> </w:t>
      </w:r>
      <w:r>
        <w:rPr>
          <w:rStyle w:val="VerbatimChar"/>
        </w:rPr>
        <w:t xml:space="preserve">devtools::install()</w:t>
      </w:r>
      <w:r>
        <w:t xml:space="preserve">).</w:t>
      </w:r>
      <w:r>
        <w:t xml:space="preserve"> </w:t>
      </w:r>
      <w:r>
        <w:t xml:space="preserve">On a Linux server a package that fails to compile needs system libraries:</w:t>
      </w:r>
      <w:r>
        <w:t xml:space="preserve"> </w:t>
      </w:r>
      <w:r>
        <w:rPr>
          <w:rStyle w:val="VerbatimChar"/>
        </w:rPr>
        <w:t xml:space="preserve">libcurl4-openssl-dev</w:t>
      </w:r>
      <w:r>
        <w:t xml:space="preserve">,</w:t>
      </w:r>
      <w:r>
        <w:t xml:space="preserve"> </w:t>
      </w:r>
      <w:r>
        <w:rPr>
          <w:rStyle w:val="VerbatimChar"/>
        </w:rPr>
        <w:t xml:space="preserve">libxml2-dev</w:t>
      </w:r>
      <w:r>
        <w:t xml:space="preserve">,</w:t>
      </w:r>
      <w:r>
        <w:t xml:space="preserve"> </w:t>
      </w:r>
      <w:r>
        <w:rPr>
          <w:rStyle w:val="VerbatimChar"/>
        </w:rPr>
        <w:t xml:space="preserve">libssl-dev</w:t>
      </w:r>
      <w:r>
        <w:t xml:space="preserve"> </w:t>
      </w:r>
      <w:r>
        <w:t xml:space="preserve">(curl, xml2, openxlsx2) and GDAL, GEOS, PROJ (sf and terra, for leaflet).</w:t>
      </w:r>
    </w:p>
    <w:bookmarkEnd w:id="10"/>
    <w:bookmarkStart w:id="11" w:name="use-it-the-app"/>
    <w:p>
      <w:pPr>
        <w:pStyle w:val="Heading2"/>
      </w:pPr>
      <w:r>
        <w:t xml:space="preserve">Use it: the app</w:t>
      </w:r>
    </w:p>
    <w:p>
      <w:pPr>
        <w:pStyle w:val="SourceCode"/>
      </w:pPr>
      <w:r>
        <w:rPr>
          <w:rStyle w:val="FunctionTok"/>
        </w:rPr>
        <w:t xml:space="preserve">library</w:t>
      </w:r>
      <w:r>
        <w:rPr>
          <w:rStyle w:val="NormalTok"/>
        </w:rPr>
        <w:t xml:space="preserve">(qctool)</w:t>
      </w:r>
      <w:r>
        <w:br/>
      </w:r>
      <w:r>
        <w:rPr>
          <w:rStyle w:val="FunctionTok"/>
        </w:rPr>
        <w:t xml:space="preserve">qc_app</w:t>
      </w:r>
      <w:r>
        <w:rPr>
          <w:rStyle w:val="NormalTok"/>
        </w:rPr>
        <w:t xml:space="preserve">()          </w:t>
      </w:r>
      <w:r>
        <w:rPr>
          <w:rStyle w:val="CommentTok"/>
        </w:rPr>
        <w:t xml:space="preserve"># opens in the browser</w:t>
      </w:r>
    </w:p>
    <w:p>
      <w:pPr>
        <w:pStyle w:val="FirstParagraph"/>
      </w:pPr>
      <w:r>
        <w:t xml:space="preserve">For development,</w:t>
      </w:r>
      <w:r>
        <w:t xml:space="preserve"> </w:t>
      </w:r>
      <w:r>
        <w:rPr>
          <w:rStyle w:val="VerbatimChar"/>
        </w:rPr>
        <w:t xml:space="preserve">devtools::load_all("qctool")</w:t>
      </w:r>
      <w:r>
        <w:t xml:space="preserve"> </w:t>
      </w:r>
      <w:r>
        <w:t xml:space="preserve">from the QC Tool folder loads the code without installing.</w:t>
      </w:r>
    </w:p>
    <w:p>
      <w:pPr>
        <w:pStyle w:val="Compact"/>
        <w:numPr>
          <w:ilvl w:val="0"/>
          <w:numId w:val="1001"/>
        </w:numPr>
      </w:pPr>
      <w:r>
        <w:rPr>
          <w:b/>
          <w:bCs/>
        </w:rPr>
        <w:t xml:space="preserve">Load</w:t>
      </w:r>
      <w:r>
        <w:t xml:space="preserve">: a file (DwC-A zip, CSV, TXT, Excel) or a web address: an IPT / GBIF / OBIS address,</w:t>
      </w:r>
      <w:r>
        <w:t xml:space="preserve"> </w:t>
      </w:r>
      <w:r>
        <w:t xml:space="preserve">or a link to an archive or a table (http(s) only). For a table, the app proposes a Darwin Core</w:t>
      </w:r>
      <w:r>
        <w:t xml:space="preserve"> </w:t>
      </w:r>
      <w:r>
        <w:t xml:space="preserve">term for every column; check and change them. Options: online</w:t>
      </w:r>
      <w:r>
        <w:t xml:space="preserve"> </w:t>
      </w:r>
      <w:r>
        <w:t xml:space="preserve">services on/off, your own rules workbook, only some checks (groups or single checks).</w:t>
      </w:r>
    </w:p>
    <w:p>
      <w:pPr>
        <w:pStyle w:val="Compact"/>
        <w:numPr>
          <w:ilvl w:val="0"/>
          <w:numId w:val="1001"/>
        </w:numPr>
      </w:pPr>
      <w:r>
        <w:rPr>
          <w:b/>
          <w:bCs/>
        </w:rPr>
        <w:t xml:space="preserve">Overview</w:t>
      </w:r>
      <w:r>
        <w:t xml:space="preserve">: the verdict (</w:t>
      </w:r>
      <w:r>
        <w:rPr>
          <w:i/>
          <w:iCs/>
        </w:rPr>
        <w:t xml:space="preserve">Not ready for harvest</w:t>
      </w:r>
      <w:r>
        <w:t xml:space="preserve">,</w:t>
      </w:r>
      <w:r>
        <w:t xml:space="preserve"> </w:t>
      </w:r>
      <w:r>
        <w:rPr>
          <w:i/>
          <w:iCs/>
        </w:rPr>
        <w:t xml:space="preserve">Not complete</w:t>
      </w:r>
      <w:r>
        <w:t xml:space="preserve"> </w:t>
      </w:r>
      <w:r>
        <w:t xml:space="preserve">when checks that can block</w:t>
      </w:r>
      <w:r>
        <w:t xml:space="preserve"> </w:t>
      </w:r>
      <w:r>
        <w:t xml:space="preserve">the harvest did not run,</w:t>
      </w:r>
      <w:r>
        <w:t xml:space="preserve"> </w:t>
      </w:r>
      <w:r>
        <w:rPr>
          <w:i/>
          <w:iCs/>
        </w:rPr>
        <w:t xml:space="preserve">No errors</w:t>
      </w:r>
      <w:r>
        <w:t xml:space="preserve">,</w:t>
      </w:r>
      <w:r>
        <w:t xml:space="preserve"> </w:t>
      </w:r>
      <w:r>
        <w:rPr>
          <w:i/>
          <w:iCs/>
        </w:rPr>
        <w:t xml:space="preserve">No errors and no warnings</w:t>
      </w:r>
      <w:r>
        <w:t xml:space="preserve">), right under it the checks</w:t>
      </w:r>
      <w:r>
        <w:t xml:space="preserve"> </w:t>
      </w:r>
      <w:r>
        <w:t xml:space="preserve">that did not run (and why), errors / warnings / info, the</w:t>
      </w:r>
      <w:r>
        <w:t xml:space="preserve"> </w:t>
      </w:r>
      <w:r>
        <w:rPr>
          <w:b/>
          <w:bCs/>
        </w:rPr>
        <w:t xml:space="preserve">essentials</w:t>
      </w:r>
      <w:r>
        <w:t xml:space="preserve"> </w:t>
      </w:r>
      <w:r>
        <w:t xml:space="preserve">(share of occurrences</w:t>
      </w:r>
      <w:r>
        <w:t xml:space="preserve"> </w:t>
      </w:r>
      <w:r>
        <w:t xml:space="preserve">without errors in taxonomy, position, date, occurrenceStatus), the</w:t>
      </w:r>
      <w:r>
        <w:t xml:space="preserve"> </w:t>
      </w:r>
      <w:r>
        <w:rPr>
          <w:b/>
          <w:bCs/>
        </w:rPr>
        <w:t xml:space="preserve">links between tables</w:t>
      </w:r>
      <w:r>
        <w:t xml:space="preserve"> </w:t>
      </w:r>
      <w:r>
        <w:t xml:space="preserve">(records pointing to missing events or occurrences, missing parents, doubled IDs), the</w:t>
      </w:r>
      <w:r>
        <w:t xml:space="preserve"> </w:t>
      </w:r>
      <w:r>
        <w:rPr>
          <w:b/>
          <w:bCs/>
        </w:rPr>
        <w:t xml:space="preserve">values and their IDs</w:t>
      </w:r>
      <w:r>
        <w:t xml:space="preserve"> </w:t>
      </w:r>
      <w:r>
        <w:t xml:space="preserve">(one scientificName with two scientificNameIDs, one measurementType with two typeIDs, ...), the data checks</w:t>
      </w:r>
      <w:r>
        <w:t xml:space="preserve"> </w:t>
      </w:r>
      <w:r>
        <w:rPr>
          <w:b/>
          <w:bCs/>
        </w:rPr>
        <w:t xml:space="preserve">per table</w:t>
      </w:r>
      <w:r>
        <w:t xml:space="preserve"> </w:t>
      </w:r>
      <w:r>
        <w:t xml:space="preserve">(errors shown first: they block the harvest; tick warnings / info to see more), one line on</w:t>
      </w:r>
      <w:r>
        <w:t xml:space="preserve"> </w:t>
      </w:r>
      <w:r>
        <w:t xml:space="preserve">the metadata.</w:t>
      </w:r>
    </w:p>
    <w:p>
      <w:pPr>
        <w:pStyle w:val="Compact"/>
        <w:numPr>
          <w:ilvl w:val="0"/>
          <w:numId w:val="1001"/>
        </w:numPr>
      </w:pPr>
      <w:r>
        <w:rPr>
          <w:b/>
          <w:bCs/>
        </w:rPr>
        <w:t xml:space="preserve">Data issues</w:t>
      </w:r>
      <w:r>
        <w:t xml:space="preserve">, one tab per table: problems (identical ones grouped) → click → their records,</w:t>
      </w:r>
      <w:r>
        <w:t xml:space="preserve"> </w:t>
      </w:r>
      <w:r>
        <w:t xml:space="preserve">as they are in the data, with the problem's columns highlighted → click → everything about one</w:t>
      </w:r>
      <w:r>
        <w:t xml:space="preserve"> </w:t>
      </w:r>
      <w:r>
        <w:t xml:space="preserve">record: its issues and those of its events, its values, the events above it, its measurements.</w:t>
      </w:r>
      <w:r>
        <w:t xml:space="preserve"> </w:t>
      </w:r>
      <w:r>
        <w:t xml:space="preserve">Every table has a filter box above each column.</w:t>
      </w:r>
    </w:p>
    <w:p>
      <w:pPr>
        <w:pStyle w:val="Compact"/>
        <w:numPr>
          <w:ilvl w:val="0"/>
          <w:numId w:val="1001"/>
        </w:numPr>
      </w:pPr>
      <w:r>
        <w:rPr>
          <w:b/>
          <w:bCs/>
        </w:rPr>
        <w:t xml:space="preserve">Metadata</w:t>
      </w:r>
      <w:r>
        <w:t xml:space="preserve">: the FAIR letters, the metadata issues, and what the metadata says.</w:t>
      </w:r>
    </w:p>
    <w:p>
      <w:pPr>
        <w:pStyle w:val="Compact"/>
        <w:numPr>
          <w:ilvl w:val="0"/>
          <w:numId w:val="1001"/>
        </w:numPr>
      </w:pPr>
      <w:r>
        <w:rPr>
          <w:b/>
          <w:bCs/>
        </w:rPr>
        <w:t xml:space="preserve">Map</w:t>
      </w:r>
      <w:r>
        <w:t xml:space="preserve">: positions with a problem in colour (errors first), the others in grey, the metadata</w:t>
      </w:r>
      <w:r>
        <w:t xml:space="preserve"> </w:t>
      </w:r>
      <w:r>
        <w:t xml:space="preserve">area, and optionally tracks: positions in date order per cruise, animal, vessel ...</w:t>
      </w:r>
    </w:p>
    <w:p>
      <w:pPr>
        <w:pStyle w:val="Compact"/>
        <w:numPr>
          <w:ilvl w:val="0"/>
          <w:numId w:val="1001"/>
        </w:numPr>
      </w:pPr>
      <w:r>
        <w:rPr>
          <w:b/>
          <w:bCs/>
        </w:rPr>
        <w:t xml:space="preserve">Explore</w:t>
      </w:r>
      <w:r>
        <w:t xml:space="preserve">: records over time against the metadata time span; the taxa with WoRMS details;</w:t>
      </w:r>
      <w:r>
        <w:t xml:space="preserve"> </w:t>
      </w:r>
      <w:r>
        <w:t xml:space="preserve">the measurements per type and unit; histograms or box plots (per taxon) of any number; two measurements against each</w:t>
      </w:r>
      <w:r>
        <w:t xml:space="preserve"> </w:t>
      </w:r>
      <w:r>
        <w:t xml:space="preserve">other with a crude model (power for length-weight, exponential, linear) that marks the odd</w:t>
      </w:r>
      <w:r>
        <w:t xml:space="preserve"> </w:t>
      </w:r>
      <w:r>
        <w:t xml:space="preserve">records; males and females per taxon; the event levels.</w:t>
      </w:r>
    </w:p>
    <w:p>
      <w:pPr>
        <w:pStyle w:val="Compact"/>
        <w:numPr>
          <w:ilvl w:val="0"/>
          <w:numId w:val="1001"/>
        </w:numPr>
      </w:pPr>
      <w:r>
        <w:rPr>
          <w:b/>
          <w:bCs/>
        </w:rPr>
        <w:t xml:space="preserve">Download</w:t>
      </w:r>
      <w:r>
        <w:t xml:space="preserve">: Excel report, CSV files (zip; comma or semicolon), JSON.</w:t>
      </w:r>
    </w:p>
    <w:p>
      <w:pPr>
        <w:pStyle w:val="FirstParagraph"/>
      </w:pPr>
      <w:r>
        <w:rPr>
          <w:b/>
          <w:bCs/>
        </w:rPr>
        <w:t xml:space="preserve">Help</w:t>
      </w:r>
      <w:r>
        <w:t xml:space="preserve"> </w:t>
      </w:r>
      <w:r>
        <w:t xml:space="preserve">(top right):</w:t>
      </w:r>
      <w:r>
        <w:t xml:space="preserve"> </w:t>
      </w:r>
      <w:r>
        <w:rPr>
          <w:i/>
          <w:iCs/>
        </w:rPr>
        <w:t xml:space="preserve">Checks</w:t>
      </w:r>
      <w:r>
        <w:t xml:space="preserve"> </w:t>
      </w:r>
      <w:r>
        <w:t xml:space="preserve">(find a check by words and read everything about it), the</w:t>
      </w:r>
      <w:r>
        <w:t xml:space="preserve"> </w:t>
      </w:r>
      <w:r>
        <w:rPr>
          <w:i/>
          <w:iCs/>
        </w:rPr>
        <w:t xml:space="preserve">Manual</w:t>
      </w:r>
      <w:r>
        <w:t xml:space="preserve"> </w:t>
      </w:r>
      <w:r>
        <w:t xml:space="preserve">(</w:t>
      </w:r>
      <w:r>
        <w:rPr>
          <w:rStyle w:val="VerbatimChar"/>
        </w:rPr>
        <w:t xml:space="preserve">inst/manual/manual.md</w:t>
      </w:r>
      <w:r>
        <w:t xml:space="preserve">: getting started, every screen, R, maintenance, adding a</w:t>
      </w:r>
      <w:r>
        <w:t xml:space="preserve"> </w:t>
      </w:r>
      <w:r>
        <w:t xml:space="preserve">check, troubleshooting) and</w:t>
      </w:r>
      <w:r>
        <w:t xml:space="preserve"> </w:t>
      </w:r>
      <w:r>
        <w:rPr>
          <w:i/>
          <w:iCs/>
        </w:rPr>
        <w:t xml:space="preserve">About the tool</w:t>
      </w:r>
      <w:r>
        <w:t xml:space="preserve"> </w:t>
      </w:r>
      <w:r>
        <w:t xml:space="preserve">(version, disclaimer, contact, links; edit in</w:t>
      </w:r>
      <w:r>
        <w:t xml:space="preserve"> </w:t>
      </w:r>
      <w:r>
        <w:rPr>
          <w:rStyle w:val="VerbatimChar"/>
        </w:rPr>
        <w:t xml:space="preserve">inst/reference/about_the_tool.csv</w:t>
      </w:r>
      <w:r>
        <w:t xml:space="preserve">).</w:t>
      </w:r>
    </w:p>
    <w:p>
      <w:pPr>
        <w:pStyle w:val="BodyText"/>
      </w:pPr>
      <w:r>
        <w:t xml:space="preserve">If something goes wrong on a screen, that screen shows the message and the rest of the app keeps</w:t>
      </w:r>
      <w:r>
        <w:t xml:space="preserve"> </w:t>
      </w:r>
      <w:r>
        <w:t xml:space="preserve">working. The check runs inside the app with a progress bar; a dataset like FIFD takes</w:t>
      </w:r>
      <w:r>
        <w:t xml:space="preserve"> </w:t>
      </w:r>
      <w:r>
        <w:t xml:space="preserve">about 5 minutes and 13 GB of memory.</w:t>
      </w:r>
    </w:p>
    <w:bookmarkEnd w:id="11"/>
    <w:bookmarkStart w:id="12" w:name="use-it-in-r"/>
    <w:p>
      <w:pPr>
        <w:pStyle w:val="Heading2"/>
      </w:pPr>
      <w:r>
        <w:t xml:space="preserve">Use it: in R</w:t>
      </w:r>
    </w:p>
    <w:p>
      <w:pPr>
        <w:pStyle w:val="SourceCode"/>
      </w:pPr>
      <w:r>
        <w:rPr>
          <w:rStyle w:val="CommentTok"/>
        </w:rPr>
        <w:t xml:space="preserve"># After installing (see Install). For development: devtools::load_all("qctool")</w:t>
      </w:r>
      <w:r>
        <w:br/>
      </w:r>
      <w:r>
        <w:rPr>
          <w:rStyle w:val="FunctionTok"/>
        </w:rPr>
        <w:t xml:space="preserve">library</w:t>
      </w:r>
      <w:r>
        <w:rPr>
          <w:rStyle w:val="NormalTok"/>
        </w:rPr>
        <w:t xml:space="preserve">(qctool)</w:t>
      </w:r>
      <w:r>
        <w:br/>
      </w:r>
      <w:r>
        <w:br/>
      </w:r>
      <w:r>
        <w:rPr>
          <w:rStyle w:val="CommentTok"/>
        </w:rPr>
        <w:t xml:space="preserve"># What can be checked: an archive (zip or folder), an IPT, OBIS or GBIF address, a link to a</w:t>
      </w:r>
      <w:r>
        <w:br/>
      </w:r>
      <w:r>
        <w:rPr>
          <w:rStyle w:val="CommentTok"/>
        </w:rPr>
        <w:t xml:space="preserve"># zip or a table, a table</w:t>
      </w:r>
      <w:r>
        <w:br/>
      </w: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w:t>
      </w:r>
      <w:r>
        <w:rPr>
          <w:rStyle w:val="StringTok"/>
        </w:rPr>
        <w:t xml:space="preserve">"Datasets/dwca-biofun_2009-v1.9.zip"</w:t>
      </w:r>
      <w:r>
        <w:rPr>
          <w:rStyle w:val="NormalTok"/>
        </w:rPr>
        <w:t xml:space="preserve">)</w:t>
      </w:r>
      <w:r>
        <w:br/>
      </w: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w:t>
      </w:r>
      <w:r>
        <w:rPr>
          <w:rStyle w:val="StringTok"/>
        </w:rPr>
        <w:t xml:space="preserve">"https://ipt.vliz.be/upload/resource?r=satellitetracking-turtles-mediterranean"</w:t>
      </w:r>
      <w:r>
        <w:rPr>
          <w:rStyle w:val="NormalTok"/>
        </w:rPr>
        <w:t xml:space="preserve">)</w:t>
      </w:r>
      <w:r>
        <w:br/>
      </w: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w:t>
      </w:r>
      <w:r>
        <w:rPr>
          <w:rStyle w:val="StringTok"/>
        </w:rPr>
        <w:t xml:space="preserve">"https://obis.org/dataset/bbc947ad-48c0-4235-8398-3c92f0fc994a"</w:t>
      </w:r>
      <w:r>
        <w:rPr>
          <w:rStyle w:val="NormalTok"/>
        </w:rPr>
        <w:t xml:space="preserve">)</w:t>
      </w:r>
      <w:r>
        <w:br/>
      </w: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w:t>
      </w:r>
      <w:r>
        <w:rPr>
          <w:rStyle w:val="StringTok"/>
        </w:rPr>
        <w:t xml:space="preserve">"https://example.org/data/survey.csv"</w:t>
      </w:r>
      <w:r>
        <w:rPr>
          <w:rStyle w:val="NormalTok"/>
        </w:rPr>
        <w:t xml:space="preserve">, </w:t>
      </w:r>
      <w:r>
        <w:rPr>
          <w:rStyle w:val="AttributeTok"/>
        </w:rPr>
        <w:t xml:space="preserve">mapping =</w:t>
      </w:r>
      <w:r>
        <w:rPr>
          <w:rStyle w:val="NormalTok"/>
        </w:rPr>
        <w:t xml:space="preserve"> </w:t>
      </w:r>
      <w:r>
        <w:rPr>
          <w:rStyle w:val="FunctionTok"/>
        </w:rPr>
        <w:t xml:space="preserve">c</w:t>
      </w:r>
      <w:r>
        <w:rPr>
          <w:rStyle w:val="NormalTok"/>
        </w:rPr>
        <w:t xml:space="preserve">(</w:t>
      </w:r>
      <w:r>
        <w:rPr>
          <w:rStyle w:val="AttributeTok"/>
        </w:rPr>
        <w:t xml:space="preserve">Station =</w:t>
      </w:r>
      <w:r>
        <w:rPr>
          <w:rStyle w:val="NormalTok"/>
        </w:rPr>
        <w:t xml:space="preserve"> </w:t>
      </w:r>
      <w:r>
        <w:rPr>
          <w:rStyle w:val="StringTok"/>
        </w:rPr>
        <w:t xml:space="preserve">"locality"</w:t>
      </w:r>
      <w:r>
        <w:rPr>
          <w:rStyle w:val="NormalTok"/>
        </w:rPr>
        <w:t xml:space="preserve">))</w:t>
      </w:r>
      <w:r>
        <w:br/>
      </w: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w:t>
      </w:r>
      <w:r>
        <w:rPr>
          <w:rStyle w:val="StringTok"/>
        </w:rPr>
        <w:t xml:space="preserve">"Datasets/DataMunida.csv"</w:t>
      </w:r>
      <w:r>
        <w:rPr>
          <w:rStyle w:val="NormalTok"/>
        </w:rPr>
        <w:t xml:space="preserve">)</w:t>
      </w:r>
      <w:r>
        <w:br/>
      </w:r>
      <w:r>
        <w:rPr>
          <w:rStyle w:val="CommentTok"/>
        </w:rPr>
        <w:t xml:space="preserve"># a table with your own column mapping (NA: leave the column out)</w:t>
      </w:r>
      <w:r>
        <w:br/>
      </w: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w:t>
      </w:r>
      <w:r>
        <w:rPr>
          <w:rStyle w:val="StringTok"/>
        </w:rPr>
        <w:t xml:space="preserve">"Datasets/DataMunida.csv"</w:t>
      </w:r>
      <w:r>
        <w:rPr>
          <w:rStyle w:val="NormalTok"/>
        </w:rPr>
        <w:t xml:space="preserve">, </w:t>
      </w:r>
      <w:r>
        <w:rPr>
          <w:rStyle w:val="AttributeTok"/>
        </w:rPr>
        <w:t xml:space="preserve">mapping =</w:t>
      </w:r>
      <w:r>
        <w:rPr>
          <w:rStyle w:val="NormalTok"/>
        </w:rPr>
        <w:t xml:space="preserve"> </w:t>
      </w:r>
      <w:r>
        <w:rPr>
          <w:rStyle w:val="FunctionTok"/>
        </w:rPr>
        <w:t xml:space="preserve">c</w:t>
      </w:r>
      <w:r>
        <w:rPr>
          <w:rStyle w:val="NormalTok"/>
        </w:rPr>
        <w:t xml:space="preserve">(</w:t>
      </w:r>
      <w:r>
        <w:rPr>
          <w:rStyle w:val="AttributeTok"/>
        </w:rPr>
        <w:t xml:space="preserve">Day =</w:t>
      </w:r>
      <w:r>
        <w:rPr>
          <w:rStyle w:val="NormalTok"/>
        </w:rPr>
        <w:t xml:space="preserve"> </w:t>
      </w:r>
      <w:r>
        <w:rPr>
          <w:rStyle w:val="ConstantTok"/>
        </w:rPr>
        <w:t xml:space="preserve">NA</w:t>
      </w:r>
      <w:r>
        <w:rPr>
          <w:rStyle w:val="NormalTok"/>
        </w:rPr>
        <w:t xml:space="preserve">, </w:t>
      </w:r>
      <w:r>
        <w:rPr>
          <w:rStyle w:val="AttributeTok"/>
        </w:rPr>
        <w:t xml:space="preserve">Station =</w:t>
      </w:r>
      <w:r>
        <w:rPr>
          <w:rStyle w:val="NormalTok"/>
        </w:rPr>
        <w:t xml:space="preserve"> </w:t>
      </w:r>
      <w:r>
        <w:rPr>
          <w:rStyle w:val="StringTok"/>
        </w:rPr>
        <w:t xml:space="preserve">"locality"</w:t>
      </w:r>
      <w:r>
        <w:rPr>
          <w:rStyle w:val="NormalTok"/>
        </w:rPr>
        <w:t xml:space="preserve">))</w:t>
      </w:r>
      <w:r>
        <w:br/>
      </w:r>
      <w:r>
        <w:br/>
      </w:r>
      <w:r>
        <w:rPr>
          <w:rStyle w:val="CommentTok"/>
        </w:rPr>
        <w:t xml:space="preserve"># Results, from overview to detail</w:t>
      </w:r>
      <w:r>
        <w:br/>
      </w:r>
      <w:r>
        <w:rPr>
          <w:rStyle w:val="NormalTok"/>
        </w:rPr>
        <w:t xml:space="preserve">result                     </w:t>
      </w:r>
      <w:r>
        <w:rPr>
          <w:rStyle w:val="CommentTok"/>
        </w:rPr>
        <w:t xml:space="preserve"># summary in the console</w:t>
      </w:r>
      <w:r>
        <w:br/>
      </w:r>
      <w:r>
        <w:rPr>
          <w:rStyle w:val="NormalTok"/>
        </w:rPr>
        <w:t xml:space="preserve">result</w:t>
      </w:r>
      <w:r>
        <w:rPr>
          <w:rStyle w:val="SpecialCharTok"/>
        </w:rPr>
        <w:t xml:space="preserve">$</w:t>
      </w:r>
      <w:r>
        <w:rPr>
          <w:rStyle w:val="NormalTok"/>
        </w:rPr>
        <w:t xml:space="preserve">checks              </w:t>
      </w:r>
      <w:r>
        <w:rPr>
          <w:rStyle w:val="CommentTok"/>
        </w:rPr>
        <w:t xml:space="preserve"># one row per check: status, issues, records affected</w:t>
      </w:r>
      <w:r>
        <w:br/>
      </w:r>
      <w:r>
        <w:rPr>
          <w:rStyle w:val="NormalTok"/>
        </w:rPr>
        <w:t xml:space="preserve">result</w:t>
      </w:r>
      <w:r>
        <w:rPr>
          <w:rStyle w:val="SpecialCharTok"/>
        </w:rPr>
        <w:t xml:space="preserve">$</w:t>
      </w:r>
      <w:r>
        <w:rPr>
          <w:rStyle w:val="NormalTok"/>
        </w:rPr>
        <w:t xml:space="preserve">issues_grouped      </w:t>
      </w:r>
      <w:r>
        <w:rPr>
          <w:rStyle w:val="CommentTok"/>
        </w:rPr>
        <w:t xml:space="preserve"># one row per identical problem, with example records</w:t>
      </w:r>
      <w:r>
        <w:br/>
      </w:r>
      <w:r>
        <w:rPr>
          <w:rStyle w:val="FunctionTok"/>
        </w:rPr>
        <w:t xml:space="preserve">qc_issues</w:t>
      </w:r>
      <w:r>
        <w:rPr>
          <w:rStyle w:val="NormalTok"/>
        </w:rPr>
        <w:t xml:space="preserve">(result)          </w:t>
      </w:r>
      <w:r>
        <w:rPr>
          <w:rStyle w:val="CommentTok"/>
        </w:rPr>
        <w:t xml:space="preserve"># every issue with record ID, file and line</w:t>
      </w:r>
      <w:r>
        <w:br/>
      </w:r>
      <w:r>
        <w:rPr>
          <w:rStyle w:val="FunctionTok"/>
        </w:rPr>
        <w:t xml:space="preserve">qc_issues</w:t>
      </w:r>
      <w:r>
        <w:rPr>
          <w:rStyle w:val="NormalTok"/>
        </w:rPr>
        <w:t xml:space="preserve">(result, </w:t>
      </w:r>
      <w:r>
        <w:rPr>
          <w:rStyle w:val="AttributeTok"/>
        </w:rPr>
        <w:t xml:space="preserve">check =</w:t>
      </w:r>
      <w:r>
        <w:rPr>
          <w:rStyle w:val="NormalTok"/>
        </w:rPr>
        <w:t xml:space="preserve"> </w:t>
      </w:r>
      <w:r>
        <w:rPr>
          <w:rStyle w:val="StringTok"/>
        </w:rPr>
        <w:t xml:space="preserve">"no_placeholder_values"</w:t>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br/>
      </w:r>
      <w:r>
        <w:rPr>
          <w:rStyle w:val="CommentTok"/>
        </w:rPr>
        <w:t xml:space="preserve"># Save: Excel (Summary, Checks, Issues grouped, Issues, About the checks), or all as CSV</w:t>
      </w:r>
      <w:r>
        <w:br/>
      </w:r>
      <w:r>
        <w:rPr>
          <w:rStyle w:val="FunctionTok"/>
        </w:rPr>
        <w:t xml:space="preserve">qc_export_xlsx</w:t>
      </w:r>
      <w:r>
        <w:rPr>
          <w:rStyle w:val="NormalTok"/>
        </w:rPr>
        <w:t xml:space="preserve">(result, </w:t>
      </w:r>
      <w:r>
        <w:rPr>
          <w:rStyle w:val="StringTok"/>
        </w:rPr>
        <w:t xml:space="preserve">"biofun_qc.xlsx"</w:t>
      </w:r>
      <w:r>
        <w:rPr>
          <w:rStyle w:val="NormalTok"/>
        </w:rPr>
        <w:t xml:space="preserve">)</w:t>
      </w:r>
      <w:r>
        <w:br/>
      </w:r>
      <w:r>
        <w:rPr>
          <w:rStyle w:val="FunctionTok"/>
        </w:rPr>
        <w:t xml:space="preserve">qc_export_csv</w:t>
      </w:r>
      <w:r>
        <w:rPr>
          <w:rStyle w:val="NormalTok"/>
        </w:rPr>
        <w:t xml:space="preserve">(result, </w:t>
      </w:r>
      <w:r>
        <w:rPr>
          <w:rStyle w:val="StringTok"/>
        </w:rPr>
        <w:t xml:space="preserve">"biofun_qc"</w:t>
      </w:r>
      <w:r>
        <w:rPr>
          <w:rStyle w:val="NormalTok"/>
        </w:rPr>
        <w:t xml:space="preserve">)    </w:t>
      </w:r>
      <w:r>
        <w:rPr>
          <w:rStyle w:val="CommentTok"/>
        </w:rPr>
        <w:t xml:space="preserve"># sep = ";" for Belgian or German Excel</w:t>
      </w:r>
      <w:r>
        <w:br/>
      </w:r>
      <w:r>
        <w:br/>
      </w:r>
      <w:r>
        <w:rPr>
          <w:rStyle w:val="CommentTok"/>
        </w:rPr>
        <w:t xml:space="preserve"># More</w:t>
      </w:r>
      <w:r>
        <w:br/>
      </w:r>
      <w:r>
        <w:rPr>
          <w:rStyle w:val="FunctionTok"/>
        </w:rPr>
        <w:t xml:space="preserve">qc_suggest_mapping</w:t>
      </w:r>
      <w:r>
        <w:rPr>
          <w:rStyle w:val="NormalTok"/>
        </w:rPr>
        <w:t xml:space="preserve">(</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"Latitude"</w:t>
      </w:r>
      <w:r>
        <w:rPr>
          <w:rStyle w:val="NormalTok"/>
        </w:rPr>
        <w:t xml:space="preserve">, </w:t>
      </w:r>
      <w:r>
        <w:rPr>
          <w:rStyle w:val="StringTok"/>
        </w:rPr>
        <w:t xml:space="preserve">"species"</w:t>
      </w:r>
      <w:r>
        <w:rPr>
          <w:rStyle w:val="NormalTok"/>
        </w:rPr>
        <w:t xml:space="preserve">))  </w:t>
      </w:r>
      <w:r>
        <w:rPr>
          <w:rStyle w:val="CommentTok"/>
        </w:rPr>
        <w:t xml:space="preserve"># which term would each column get?</w:t>
      </w:r>
      <w:r>
        <w:br/>
      </w:r>
      <w:r>
        <w:rPr>
          <w:rStyle w:val="FunctionTok"/>
        </w:rPr>
        <w:t xml:space="preserve">qc_check</w:t>
      </w:r>
      <w:r>
        <w:rPr>
          <w:rStyle w:val="NormalTok"/>
        </w:rPr>
        <w:t xml:space="preserve">(..., </w:t>
      </w:r>
      <w:r>
        <w:rPr>
          <w:rStyle w:val="AttributeTok"/>
        </w:rPr>
        <w:t xml:space="preserve">checks =</w:t>
      </w:r>
      <w:r>
        <w:rPr>
          <w:rStyle w:val="NormalTok"/>
        </w:rPr>
        <w:t xml:space="preserve"> </w:t>
      </w:r>
      <w:r>
        <w:rPr>
          <w:rStyle w:val="FunctionTok"/>
        </w:rPr>
        <w:t xml:space="preserve">c</w:t>
      </w:r>
      <w:r>
        <w:rPr>
          <w:rStyle w:val="NormalTok"/>
        </w:rPr>
        <w:t xml:space="preserve">(</w:t>
      </w:r>
      <w:r>
        <w:rPr>
          <w:rStyle w:val="StringTok"/>
        </w:rPr>
        <w:t xml:space="preserve">"no_placeholder_values"</w:t>
      </w:r>
      <w:r>
        <w:rPr>
          <w:rStyle w:val="NormalTok"/>
        </w:rPr>
        <w:t xml:space="preserve">))    </w:t>
      </w:r>
      <w:r>
        <w:rPr>
          <w:rStyle w:val="CommentTok"/>
        </w:rPr>
        <w:t xml:space="preserve"># only some checks (+ the ones they need)</w:t>
      </w:r>
      <w:r>
        <w:br/>
      </w:r>
      <w:r>
        <w:rPr>
          <w:rStyle w:val="FunctionTok"/>
        </w:rPr>
        <w:t xml:space="preserve">qc_check</w:t>
      </w:r>
      <w:r>
        <w:rPr>
          <w:rStyle w:val="NormalTok"/>
        </w:rPr>
        <w:t xml:space="preserve">(..., </w:t>
      </w:r>
      <w:r>
        <w:rPr>
          <w:rStyle w:val="AttributeTok"/>
        </w:rPr>
        <w:t xml:space="preserve">progress =</w:t>
      </w:r>
      <w:r>
        <w:rPr>
          <w:rStyle w:val="NormalTok"/>
        </w:rPr>
        <w:t xml:space="preserve"> </w:t>
      </w:r>
      <w:r>
        <w:rPr>
          <w:rStyle w:val="ConstantTok"/>
        </w:rPr>
        <w:t xml:space="preserve">TRUE</w:t>
      </w:r>
      <w:r>
        <w:rPr>
          <w:rStyle w:val="NormalTok"/>
        </w:rPr>
        <w:t xml:space="preserve">)                        </w:t>
      </w:r>
      <w:r>
        <w:rPr>
          <w:rStyle w:val="CommentTok"/>
        </w:rPr>
        <w:t xml:space="preserve"># progress bar</w:t>
      </w:r>
      <w:r>
        <w:br/>
      </w:r>
      <w:r>
        <w:rPr>
          <w:rStyle w:val="FunctionTok"/>
        </w:rPr>
        <w:t xml:space="preserve">qc_check</w:t>
      </w:r>
      <w:r>
        <w:rPr>
          <w:rStyle w:val="NormalTok"/>
        </w:rPr>
        <w:t xml:space="preserve">(..., </w:t>
      </w:r>
      <w:r>
        <w:rPr>
          <w:rStyle w:val="AttributeTok"/>
        </w:rPr>
        <w:t xml:space="preserve">online =</w:t>
      </w:r>
      <w:r>
        <w:rPr>
          <w:rStyle w:val="NormalTok"/>
        </w:rPr>
        <w:t xml:space="preserve"> </w:t>
      </w:r>
      <w:r>
        <w:rPr>
          <w:rStyle w:val="ConstantTok"/>
        </w:rPr>
        <w:t xml:space="preserve">FALSE</w:t>
      </w:r>
      <w:r>
        <w:rPr>
          <w:rStyle w:val="NormalTok"/>
        </w:rPr>
        <w:t xml:space="preserve">)                         </w:t>
      </w:r>
      <w:r>
        <w:rPr>
          <w:rStyle w:val="CommentTok"/>
        </w:rPr>
        <w:t xml:space="preserve"># no internet: stored answers only</w:t>
      </w:r>
      <w:r>
        <w:br/>
      </w:r>
      <w:r>
        <w:rPr>
          <w:rStyle w:val="FunctionTok"/>
        </w:rPr>
        <w:t xml:space="preserve">qc_clear_cache</w:t>
      </w:r>
      <w:r>
        <w:rPr>
          <w:rStyle w:val="NormalTok"/>
        </w:rPr>
        <w:t xml:space="preserve">()                                      </w:t>
      </w:r>
      <w:r>
        <w:rPr>
          <w:rStyle w:val="CommentTok"/>
        </w:rPr>
        <w:t xml:space="preserve"># forget the stored WoRMS/NERC/OBIS answers</w:t>
      </w:r>
      <w:r>
        <w:br/>
      </w:r>
      <w:r>
        <w:br/>
      </w:r>
      <w:r>
        <w:rPr>
          <w:rStyle w:val="CommentTok"/>
        </w:rPr>
        <w:t xml:space="preserve"># The summaries the app shows (also at the top of the Excel report)</w:t>
      </w:r>
      <w:r>
        <w:br/>
      </w:r>
      <w:r>
        <w:rPr>
          <w:rStyle w:val="FunctionTok"/>
        </w:rPr>
        <w:t xml:space="preserve">qc_essentials</w:t>
      </w:r>
      <w:r>
        <w:rPr>
          <w:rStyle w:val="NormalTok"/>
        </w:rPr>
        <w:t xml:space="preserve">(result)        </w:t>
      </w:r>
      <w:r>
        <w:rPr>
          <w:rStyle w:val="CommentTok"/>
        </w:rPr>
        <w:t xml:space="preserve"># % occurrences OK: taxonomy, position, date, occurrenceStatus</w:t>
      </w:r>
      <w:r>
        <w:br/>
      </w:r>
      <w:r>
        <w:rPr>
          <w:rStyle w:val="FunctionTok"/>
        </w:rPr>
        <w:t xml:space="preserve">qc_fair</w:t>
      </w:r>
      <w:r>
        <w:rPr>
          <w:rStyle w:val="NormalTok"/>
        </w:rPr>
        <w:t xml:space="preserve">(result)              </w:t>
      </w:r>
      <w:r>
        <w:rPr>
          <w:rStyle w:val="CommentTok"/>
        </w:rPr>
        <w:t xml:space="preserve"># metadata checks per FAIR letter</w:t>
      </w:r>
      <w:r>
        <w:br/>
      </w:r>
      <w:r>
        <w:rPr>
          <w:rStyle w:val="FunctionTok"/>
        </w:rPr>
        <w:t xml:space="preserve">qc_record</w:t>
      </w:r>
      <w:r>
        <w:rPr>
          <w:rStyle w:val="NormalTok"/>
        </w:rPr>
        <w:t xml:space="preserve">(result, </w:t>
      </w:r>
      <w:r>
        <w:rPr>
          <w:rStyle w:val="StringTok"/>
        </w:rPr>
        <w:t xml:space="preserve">"occurrence"</w:t>
      </w:r>
      <w:r>
        <w:rPr>
          <w:rStyle w:val="NormalTok"/>
        </w:rPr>
        <w:t xml:space="preserve">, </w:t>
      </w:r>
      <w:r>
        <w:rPr>
          <w:rStyle w:val="DecValTok"/>
        </w:rPr>
        <w:t xml:space="preserve">12</w:t>
      </w:r>
      <w:r>
        <w:rPr>
          <w:rStyle w:val="NormalTok"/>
        </w:rPr>
        <w:t xml:space="preserve">)   </w:t>
      </w:r>
      <w:r>
        <w:rPr>
          <w:rStyle w:val="CommentTok"/>
        </w:rPr>
        <w:t xml:space="preserve"># one record: values, issues, events, measurements</w:t>
      </w:r>
      <w:r>
        <w:br/>
      </w:r>
      <w:r>
        <w:rPr>
          <w:rStyle w:val="FunctionTok"/>
        </w:rPr>
        <w:t xml:space="preserve">qc_map_points</w:t>
      </w:r>
      <w:r>
        <w:rPr>
          <w:rStyle w:val="NormalTok"/>
        </w:rPr>
        <w:t xml:space="preserve">(result)        </w:t>
      </w:r>
      <w:r>
        <w:rPr>
          <w:rStyle w:val="CommentTok"/>
        </w:rPr>
        <w:t xml:space="preserve"># positions for a map</w:t>
      </w:r>
      <w:r>
        <w:br/>
      </w:r>
      <w:r>
        <w:rPr>
          <w:rStyle w:val="FunctionTok"/>
        </w:rPr>
        <w:t xml:space="preserve">qc_time_summary</w:t>
      </w:r>
      <w:r>
        <w:rPr>
          <w:rStyle w:val="NormalTok"/>
        </w:rPr>
        <w:t xml:space="preserve">(result)      </w:t>
      </w:r>
      <w:r>
        <w:rPr>
          <w:rStyle w:val="CommentTok"/>
        </w:rPr>
        <w:t xml:space="preserve"># records over time vs the metadata time span</w:t>
      </w:r>
      <w:r>
        <w:br/>
      </w:r>
      <w:r>
        <w:rPr>
          <w:rStyle w:val="FunctionTok"/>
        </w:rPr>
        <w:t xml:space="preserve">qc_taxa_summary</w:t>
      </w:r>
      <w:r>
        <w:rPr>
          <w:rStyle w:val="NormalTok"/>
        </w:rPr>
        <w:t xml:space="preserve">(result)      </w:t>
      </w:r>
      <w:r>
        <w:rPr>
          <w:rStyle w:val="CommentTok"/>
        </w:rPr>
        <w:t xml:space="preserve"># records per taxon, WoRMS details, issues</w:t>
      </w:r>
      <w:r>
        <w:br/>
      </w:r>
      <w:r>
        <w:rPr>
          <w:rStyle w:val="FunctionTok"/>
        </w:rPr>
        <w:t xml:space="preserve">qc_emof_summary</w:t>
      </w:r>
      <w:r>
        <w:rPr>
          <w:rStyle w:val="NormalTok"/>
        </w:rPr>
        <w:t xml:space="preserve">(result)      </w:t>
      </w:r>
      <w:r>
        <w:rPr>
          <w:rStyle w:val="CommentTok"/>
        </w:rPr>
        <w:t xml:space="preserve"># measurements per type and unit</w:t>
      </w:r>
      <w:r>
        <w:br/>
      </w:r>
      <w:r>
        <w:rPr>
          <w:rStyle w:val="FunctionTok"/>
        </w:rPr>
        <w:t xml:space="preserve">qc_event_levels</w:t>
      </w:r>
      <w:r>
        <w:rPr>
          <w:rStyle w:val="NormalTok"/>
        </w:rPr>
        <w:t xml:space="preserve">(result)      </w:t>
      </w:r>
      <w:r>
        <w:rPr>
          <w:rStyle w:val="CommentTok"/>
        </w:rPr>
        <w:t xml:space="preserve"># the event hierarchy per level</w:t>
      </w:r>
      <w:r>
        <w:br/>
      </w:r>
      <w:r>
        <w:rPr>
          <w:rStyle w:val="FunctionTok"/>
        </w:rPr>
        <w:t xml:space="preserve">qc_relationship</w:t>
      </w:r>
      <w:r>
        <w:rPr>
          <w:rStyle w:val="NormalTok"/>
        </w:rPr>
        <w:t xml:space="preserve">(result, </w:t>
      </w:r>
      <w:r>
        <w:rPr>
          <w:rStyle w:val="StringTok"/>
        </w:rPr>
        <w:t xml:space="preserve">"emof:1"</w:t>
      </w:r>
      <w:r>
        <w:rPr>
          <w:rStyle w:val="NormalTok"/>
        </w:rPr>
        <w:t xml:space="preserve">, </w:t>
      </w:r>
      <w:r>
        <w:rPr>
          <w:rStyle w:val="StringTok"/>
        </w:rPr>
        <w:t xml:space="preserve">"emof:2"</w:t>
      </w:r>
      <w:r>
        <w:rPr>
          <w:rStyle w:val="NormalTok"/>
        </w:rPr>
        <w:t xml:space="preserve">, </w:t>
      </w:r>
      <w:r>
        <w:rPr>
          <w:rStyle w:val="StringTok"/>
        </w:rPr>
        <w:t xml:space="preserve">"power"</w:t>
      </w:r>
      <w:r>
        <w:rPr>
          <w:rStyle w:val="NormalTok"/>
        </w:rPr>
        <w:t xml:space="preserve">)   </w:t>
      </w:r>
      <w:r>
        <w:rPr>
          <w:rStyle w:val="CommentTok"/>
        </w:rPr>
        <w:t xml:space="preserve"># a crude fit, the odd records</w:t>
      </w:r>
      <w:r>
        <w:br/>
      </w:r>
      <w:r>
        <w:rPr>
          <w:rStyle w:val="FunctionTok"/>
        </w:rPr>
        <w:t xml:space="preserve">qc_sex_ratio</w:t>
      </w:r>
      <w:r>
        <w:rPr>
          <w:rStyle w:val="NormalTok"/>
        </w:rPr>
        <w:t xml:space="preserve">(result)         </w:t>
      </w:r>
      <w:r>
        <w:rPr>
          <w:rStyle w:val="CommentTok"/>
        </w:rPr>
        <w:t xml:space="preserve"># sexes per taxon</w:t>
      </w:r>
      <w:r>
        <w:br/>
      </w:r>
      <w:r>
        <w:rPr>
          <w:rStyle w:val="FunctionTok"/>
        </w:rPr>
        <w:t xml:space="preserve">qc_tracks</w:t>
      </w:r>
      <w:r>
        <w:rPr>
          <w:rStyle w:val="NormalTok"/>
        </w:rPr>
        <w:t xml:space="preserve">(result, </w:t>
      </w:r>
      <w:r>
        <w:rPr>
          <w:rStyle w:val="StringTok"/>
        </w:rPr>
        <w:t xml:space="preserve">"organismID"</w:t>
      </w:r>
      <w:r>
        <w:rPr>
          <w:rStyle w:val="NormalTok"/>
        </w:rPr>
        <w:t xml:space="preserve">)       </w:t>
      </w:r>
      <w:r>
        <w:rPr>
          <w:rStyle w:val="CommentTok"/>
        </w:rPr>
        <w:t xml:space="preserve"># tracks in date order</w:t>
      </w:r>
      <w:r>
        <w:br/>
      </w:r>
      <w:r>
        <w:rPr>
          <w:rStyle w:val="FunctionTok"/>
        </w:rPr>
        <w:t xml:space="preserve">qc_links</w:t>
      </w:r>
      <w:r>
        <w:rPr>
          <w:rStyle w:val="NormalTok"/>
        </w:rPr>
        <w:t xml:space="preserve">(result)             </w:t>
      </w:r>
      <w:r>
        <w:rPr>
          <w:rStyle w:val="CommentTok"/>
        </w:rPr>
        <w:t xml:space="preserve"># broken links: missing events, occurrences, parents; doubled IDs</w:t>
      </w:r>
      <w:r>
        <w:br/>
      </w:r>
      <w:r>
        <w:rPr>
          <w:rStyle w:val="FunctionTok"/>
        </w:rPr>
        <w:t xml:space="preserve">qc_one_to_one</w:t>
      </w:r>
      <w:r>
        <w:rPr>
          <w:rStyle w:val="NormalTok"/>
        </w:rPr>
        <w:t xml:space="preserve">(result)        </w:t>
      </w:r>
      <w:r>
        <w:rPr>
          <w:rStyle w:val="CommentTok"/>
        </w:rPr>
        <w:t xml:space="preserve"># values and their IDs: one name with two IDs, one typeID with two texts, ...</w:t>
      </w:r>
      <w:r>
        <w:br/>
      </w:r>
      <w:r>
        <w:rPr>
          <w:rStyle w:val="FunctionTok"/>
        </w:rPr>
        <w:t xml:space="preserve">qc_tables</w:t>
      </w:r>
      <w:r>
        <w:rPr>
          <w:rStyle w:val="NormalTok"/>
        </w:rPr>
        <w:t xml:space="preserve">(result)            </w:t>
      </w:r>
      <w:r>
        <w:rPr>
          <w:rStyle w:val="CommentTok"/>
        </w:rPr>
        <w:t xml:space="preserve"># the tables and how they are linked</w:t>
      </w:r>
      <w:r>
        <w:br/>
      </w:r>
      <w:r>
        <w:rPr>
          <w:rStyle w:val="FunctionTok"/>
        </w:rPr>
        <w:t xml:space="preserve">qc_checks</w:t>
      </w:r>
      <w:r>
        <w:rPr>
          <w:rStyle w:val="NormalTok"/>
        </w:rPr>
        <w:t xml:space="preserve">(</w:t>
      </w:r>
      <w:r>
        <w:rPr>
          <w:rStyle w:val="StringTok"/>
        </w:rPr>
        <w:t xml:space="preserve">"NERC label"</w:t>
      </w:r>
      <w:r>
        <w:rPr>
          <w:rStyle w:val="NormalTok"/>
        </w:rPr>
        <w:t xml:space="preserve">)      </w:t>
      </w:r>
      <w:r>
        <w:rPr>
          <w:rStyle w:val="CommentTok"/>
        </w:rPr>
        <w:t xml:space="preserve"># find a check by words</w:t>
      </w:r>
      <w:r>
        <w:br/>
      </w:r>
      <w:r>
        <w:rPr>
          <w:rStyle w:val="FunctionTok"/>
        </w:rPr>
        <w:t xml:space="preserve">qc_map</w:t>
      </w:r>
      <w:r>
        <w:rPr>
          <w:rStyle w:val="NormalTok"/>
        </w:rPr>
        <w:t xml:space="preserve">(result)               </w:t>
      </w:r>
      <w:r>
        <w:rPr>
          <w:rStyle w:val="CommentTok"/>
        </w:rPr>
        <w:t xml:space="preserve"># map of the positions with problems (Viewer)</w:t>
      </w:r>
      <w:r>
        <w:br/>
      </w:r>
      <w:r>
        <w:rPr>
          <w:rStyle w:val="FunctionTok"/>
        </w:rPr>
        <w:t xml:space="preserve">qc_map</w:t>
      </w:r>
      <w:r>
        <w:rPr>
          <w:rStyle w:val="NormalTok"/>
        </w:rPr>
        <w:t xml:space="preserve">(result, </w:t>
      </w:r>
      <w:r>
        <w:rPr>
          <w:rStyle w:val="StringTok"/>
        </w:rPr>
        <w:t xml:space="preserve">"map.png"</w:t>
      </w:r>
      <w:r>
        <w:rPr>
          <w:rStyle w:val="NormalTok"/>
        </w:rPr>
        <w:t xml:space="preserve">)    </w:t>
      </w:r>
      <w:r>
        <w:rPr>
          <w:rStyle w:val="CommentTok"/>
        </w:rPr>
        <w:t xml:space="preserve"># ... as a picture (.png / .pdf) or web page (.html)</w:t>
      </w:r>
    </w:p>
    <w:p>
      <w:pPr>
        <w:pStyle w:val="FirstParagraph"/>
      </w:pPr>
      <w:r>
        <w:rPr>
          <w:b/>
          <w:bCs/>
        </w:rPr>
        <w:t xml:space="preserve">Change how strict a check is</w:t>
      </w:r>
      <w:r>
        <w:t xml:space="preserve">: column</w:t>
      </w:r>
      <w:r>
        <w:t xml:space="preserve"> </w:t>
      </w:r>
      <w:r>
        <w:rPr>
          <w:i/>
          <w:iCs/>
        </w:rPr>
        <w:t xml:space="preserve">severity</w:t>
      </w:r>
      <w:r>
        <w:t xml:space="preserve"> </w:t>
      </w:r>
      <w:r>
        <w:t xml:space="preserve">in the sheet</w:t>
      </w:r>
      <w:r>
        <w:t xml:space="preserve"> </w:t>
      </w:r>
      <w:r>
        <w:rPr>
          <w:i/>
          <w:iCs/>
        </w:rPr>
        <w:t xml:space="preserve">Checks</w:t>
      </w:r>
      <w:r>
        <w:t xml:space="preserve"> </w:t>
      </w:r>
      <w:r>
        <w:t xml:space="preserve">of</w:t>
      </w:r>
      <w:r>
        <w:t xml:space="preserve"> </w:t>
      </w:r>
      <w:r>
        <w:rPr>
          <w:rStyle w:val="VerbatimChar"/>
        </w:rPr>
        <w:t xml:space="preserve">inst/rules/qc_rules.xlsx</w:t>
      </w:r>
      <w:r>
        <w:t xml:space="preserve"> </w:t>
      </w:r>
      <w:r>
        <w:t xml:space="preserve">(error / warning / info / off). The app and</w:t>
      </w:r>
      <w:r>
        <w:t xml:space="preserve"> </w:t>
      </w:r>
      <w:r>
        <w:rPr>
          <w:rStyle w:val="VerbatimChar"/>
        </w:rPr>
        <w:t xml:space="preserve">qc_check()</w:t>
      </w:r>
      <w:r>
        <w:t xml:space="preserve"> </w:t>
      </w:r>
      <w:r>
        <w:t xml:space="preserve">read the</w:t>
      </w:r>
      <w:r>
        <w:t xml:space="preserve"> </w:t>
      </w:r>
      <w:r>
        <w:t xml:space="preserve">workbook at every check; manual section 7.1. (Help &gt; About the tool shows the path and offers</w:t>
      </w:r>
      <w:r>
        <w:t xml:space="preserve"> </w:t>
      </w:r>
      <w:r>
        <w:t xml:space="preserve">the workbook for download.)</w:t>
      </w:r>
    </w:p>
    <w:p>
      <w:pPr>
        <w:pStyle w:val="BodyText"/>
      </w:pPr>
      <w:r>
        <w:rPr>
          <w:b/>
          <w:bCs/>
        </w:rPr>
        <w:t xml:space="preserve">Online lookups (WoRMS, NERC, OBIS).</w:t>
      </w:r>
      <w:r>
        <w:t xml:space="preserve"> </w:t>
      </w:r>
      <w:r>
        <w:t xml:space="preserve">16 checks look things up: AphiaIDs and names in</w:t>
      </w:r>
      <w:r>
        <w:t xml:space="preserve"> </w:t>
      </w:r>
      <w:r>
        <w:t xml:space="preserve">WoRMS, measurement terms and units in the NERC Vocabulary Server, distance to the coast and</w:t>
      </w:r>
      <w:r>
        <w:t xml:space="preserve"> </w:t>
      </w:r>
      <w:r>
        <w:t xml:space="preserve">sea floor depth at OBIS (xylookup). Each different value is asked once, in batches, and the</w:t>
      </w:r>
      <w:r>
        <w:t xml:space="preserve"> </w:t>
      </w:r>
      <w:r>
        <w:t xml:space="preserve">answer is stored on disk for 30 days (</w:t>
      </w:r>
      <w:r>
        <w:rPr>
          <w:rStyle w:val="VerbatimChar"/>
        </w:rPr>
        <w:t xml:space="preserve">tools::R_user_dir("qctool", "cache")</w:t>
      </w:r>
      <w:r>
        <w:t xml:space="preserve">;</w:t>
      </w:r>
      <w:r>
        <w:t xml:space="preserve"> </w:t>
      </w:r>
      <w:r>
        <w:rPr>
          <w:rStyle w:val="VerbatimChar"/>
        </w:rPr>
        <w:t xml:space="preserve">options(qctool.cache_dir = , qctool.cache_days = )</w:t>
      </w:r>
      <w:r>
        <w:t xml:space="preserve"> </w:t>
      </w:r>
      <w:r>
        <w:t xml:space="preserve">to change). Without internet, or with</w:t>
      </w:r>
      <w:r>
        <w:t xml:space="preserve"> </w:t>
      </w:r>
      <w:r>
        <w:rPr>
          <w:rStyle w:val="VerbatimChar"/>
        </w:rPr>
        <w:t xml:space="preserve">online = FALSE</w:t>
      </w:r>
      <w:r>
        <w:t xml:space="preserve">, the stored answers are used; a check that needs more is</w:t>
      </w:r>
      <w:r>
        <w:t xml:space="preserve"> </w:t>
      </w:r>
      <w:r>
        <w:rPr>
          <w:i/>
          <w:iCs/>
        </w:rPr>
        <w:t xml:space="preserve">not performed</w:t>
      </w:r>
      <w:r>
        <w:t xml:space="preserve"> </w:t>
      </w:r>
      <w:r>
        <w:t xml:space="preserve">(never an error in the data, never a pass either): the verdict then says</w:t>
      </w:r>
      <w:r>
        <w:t xml:space="preserve"> </w:t>
      </w:r>
      <w:r>
        <w:rPr>
          <w:i/>
          <w:iCs/>
        </w:rPr>
        <w:t xml:space="preserve">Not complete</w:t>
      </w:r>
      <w:r>
        <w:t xml:space="preserve"> </w:t>
      </w:r>
      <w:r>
        <w:t xml:space="preserve">when</w:t>
      </w:r>
      <w:r>
        <w:t xml:space="preserve"> </w:t>
      </w:r>
      <w:r>
        <w:t xml:space="preserve">that check could block the harvest, the checks that did not run are listed right under it, and</w:t>
      </w:r>
      <w:r>
        <w:t xml:space="preserve"> </w:t>
      </w:r>
      <w:r>
        <w:t xml:space="preserve">an essential whose checks did not run is grey. A service that does not answer</w:t>
      </w:r>
      <w:r>
        <w:t xml:space="preserve"> </w:t>
      </w:r>
      <w:r>
        <w:t xml:space="preserve">is tried 3 times; the answers that did come are kept, so the next run only asks for the rest.</w:t>
      </w:r>
      <w:r>
        <w:t xml:space="preserve"> </w:t>
      </w:r>
      <w:r>
        <w:t xml:space="preserve">Without internet,</w:t>
      </w:r>
      <w:r>
        <w:t xml:space="preserve"> </w:t>
      </w:r>
      <w:r>
        <w:rPr>
          <w:rStyle w:val="VerbatimChar"/>
        </w:rPr>
        <w:t xml:space="preserve">points_on_land</w:t>
      </w:r>
      <w:r>
        <w:t xml:space="preserve"> </w:t>
      </w:r>
      <w:r>
        <w:t xml:space="preserve">uses the coarse coastline of the</w:t>
      </w:r>
      <w:r>
        <w:t xml:space="preserve"> </w:t>
      </w:r>
      <w:r>
        <w:rPr>
          <w:rStyle w:val="VerbatimChar"/>
        </w:rPr>
        <w:t xml:space="preserve">maps</w:t>
      </w:r>
      <w:r>
        <w:t xml:space="preserve"> </w:t>
      </w:r>
      <w:r>
        <w:t xml:space="preserve">package and says</w:t>
      </w:r>
      <w:r>
        <w:t xml:space="preserve"> </w:t>
      </w:r>
      <w:r>
        <w:t xml:space="preserve">"approximate" (then</w:t>
      </w:r>
      <w:r>
        <w:t xml:space="preserve"> </w:t>
      </w:r>
      <w:r>
        <w:rPr>
          <w:rStyle w:val="VerbatimChar"/>
        </w:rPr>
        <w:t xml:space="preserve">marine_taxon_on_land</w:t>
      </w:r>
      <w:r>
        <w:t xml:space="preserve"> </w:t>
      </w:r>
      <w:r>
        <w:t xml:space="preserve">gives warnings instead of errors). A first run of a</w:t>
      </w:r>
      <w:r>
        <w:t xml:space="preserve"> </w:t>
      </w:r>
      <w:r>
        <w:t xml:space="preserve">DNA dataset with thousands of names without scientificNameID takes a few minutes (WoRMS name</w:t>
      </w:r>
      <w:r>
        <w:t xml:space="preserve"> </w:t>
      </w:r>
      <w:r>
        <w:t xml:space="preserve">matching is slow); the next runs take seconds.</w:t>
      </w:r>
    </w:p>
    <w:p>
      <w:pPr>
        <w:pStyle w:val="BodyText"/>
      </w:pPr>
      <w:r>
        <w:rPr>
          <w:b/>
          <w:bCs/>
        </w:rPr>
        <w:t xml:space="preserve">About big datasets.</w:t>
      </w:r>
      <w:r>
        <w:t xml:space="preserve"> </w:t>
      </w:r>
      <w:r>
        <w:t xml:space="preserve">Identical problems are stored once with the row numbers of the records</w:t>
      </w:r>
      <w:r>
        <w:t xml:space="preserve"> </w:t>
      </w:r>
      <w:r>
        <w:t xml:space="preserve">(FIFD: 40 million issues = 8 problems, 0.3 GB). The detail per record is built only when asked</w:t>
      </w:r>
      <w:r>
        <w:t xml:space="preserve"> </w:t>
      </w:r>
      <w:r>
        <w:t xml:space="preserve">for. The Excel sheets 'Issues grouped' and 'Issues' show at most the 100,000 most important rows</w:t>
      </w:r>
      <w:r>
        <w:t xml:space="preserve"> </w:t>
      </w:r>
      <w:r>
        <w:t xml:space="preserve">(</w:t>
      </w:r>
      <w:r>
        <w:rPr>
          <w:rStyle w:val="VerbatimChar"/>
        </w:rPr>
        <w:t xml:space="preserve">max_issue_rows</w:t>
      </w:r>
      <w:r>
        <w:t xml:space="preserve"> </w:t>
      </w:r>
      <w:r>
        <w:t xml:space="preserve">to change; the Summary says when rows were left out); the CSV export always</w:t>
      </w:r>
      <w:r>
        <w:t xml:space="preserve"> </w:t>
      </w:r>
      <w:r>
        <w:t xml:space="preserve">has all of them, compressed as</w:t>
      </w:r>
      <w:r>
        <w:t xml:space="preserve"> </w:t>
      </w:r>
      <w:r>
        <w:rPr>
          <w:rStyle w:val="VerbatimChar"/>
        </w:rPr>
        <w:t xml:space="preserve">issues.csv.gz</w:t>
      </w:r>
      <w:r>
        <w:t xml:space="preserve"> </w:t>
      </w:r>
      <w:r>
        <w:t xml:space="preserve">when Excel could not open it anyway.</w:t>
      </w:r>
    </w:p>
    <w:p>
      <w:pPr>
        <w:pStyle w:val="BodyText"/>
      </w:pPr>
      <w:r>
        <w:rPr>
          <w:b/>
          <w:bCs/>
        </w:rPr>
        <w:t xml:space="preserve">Writing checks that stay fast on 34 million rows.</w:t>
      </w:r>
      <w:r>
        <w:t xml:space="preserve"> </w:t>
      </w:r>
      <w:r>
        <w:t xml:space="preserve">Work on the</w:t>
      </w:r>
      <w:r>
        <w:t xml:space="preserve"> </w:t>
      </w:r>
      <w:r>
        <w:rPr>
          <w:i/>
          <w:iCs/>
        </w:rPr>
        <w:t xml:space="preserve">different</w:t>
      </w:r>
      <w:r>
        <w:t xml:space="preserve"> </w:t>
      </w:r>
      <w:r>
        <w:t xml:space="preserve">values of a</w:t>
      </w:r>
      <w:r>
        <w:t xml:space="preserve"> </w:t>
      </w:r>
      <w:r>
        <w:t xml:space="preserve">column, not on every value:</w:t>
      </w:r>
      <w:r>
        <w:t xml:space="preserve"> </w:t>
      </w:r>
      <w:r>
        <w:rPr>
          <w:rStyle w:val="VerbatimChar"/>
        </w:rPr>
        <w:t xml:space="preserve">per_value(x, f)</w:t>
      </w:r>
      <w:r>
        <w:t xml:space="preserve">,</w:t>
      </w:r>
      <w:r>
        <w:t xml:space="preserve"> </w:t>
      </w:r>
      <w:r>
        <w:rPr>
          <w:rStyle w:val="VerbatimChar"/>
        </w:rPr>
        <w:t xml:space="preserve">rows_where()</w:t>
      </w:r>
      <w:r>
        <w:t xml:space="preserve">,</w:t>
      </w:r>
      <w:r>
        <w:t xml:space="preserve"> </w:t>
      </w:r>
      <w:r>
        <w:rPr>
          <w:rStyle w:val="VerbatimChar"/>
        </w:rPr>
        <w:t xml:space="preserve">as_number()</w:t>
      </w:r>
      <w:r>
        <w:t xml:space="preserve">,</w:t>
      </w:r>
      <w:r>
        <w:t xml:space="preserve"> </w:t>
      </w:r>
      <w:r>
        <w:rPr>
          <w:rStyle w:val="VerbatimChar"/>
        </w:rPr>
        <w:t xml:space="preserve">lower_trim()</w:t>
      </w:r>
      <w:r>
        <w:t xml:space="preserve">,</w:t>
      </w:r>
      <w:r>
        <w:t xml:space="preserve"> </w:t>
      </w:r>
      <w:r>
        <w:rPr>
          <w:rStyle w:val="VerbatimChar"/>
        </w:rPr>
        <w:t xml:space="preserve">nerc_code()</w:t>
      </w:r>
      <w:r>
        <w:t xml:space="preserve"> </w:t>
      </w:r>
      <w:r>
        <w:t xml:space="preserve">all do this. One</w:t>
      </w:r>
      <w:r>
        <w:t xml:space="preserve"> </w:t>
      </w:r>
      <w:r>
        <w:rPr>
          <w:rStyle w:val="VerbatimChar"/>
        </w:rPr>
        <w:t xml:space="preserve">trimws()</w:t>
      </w:r>
      <w:r>
        <w:t xml:space="preserve"> </w:t>
      </w:r>
      <w:r>
        <w:t xml:space="preserve">or</w:t>
      </w:r>
      <w:r>
        <w:t xml:space="preserve"> </w:t>
      </w:r>
      <w:r>
        <w:rPr>
          <w:rStyle w:val="VerbatimChar"/>
        </w:rPr>
        <w:t xml:space="preserve">tolower()</w:t>
      </w:r>
      <w:r>
        <w:t xml:space="preserve"> </w:t>
      </w:r>
      <w:r>
        <w:t xml:space="preserve">over a whole eMoF column takes</w:t>
      </w:r>
      <w:r>
        <w:t xml:space="preserve"> </w:t>
      </w:r>
      <w:r>
        <w:t xml:space="preserve">minutes; over its few different values, a second. Group by numbers (</w:t>
      </w:r>
      <w:r>
        <w:rPr>
          <w:rStyle w:val="VerbatimChar"/>
        </w:rPr>
        <w:t xml:space="preserve">value_codes()</w:t>
      </w:r>
      <w:r>
        <w:t xml:space="preserve">), not by text.</w:t>
      </w:r>
    </w:p>
    <w:bookmarkEnd w:id="12"/>
    <w:bookmarkStart w:id="13" w:name="change-the-rules-instrulesqc_rulesxlsx"/>
    <w:p>
      <w:pPr>
        <w:pStyle w:val="Heading2"/>
      </w:pPr>
      <w:r>
        <w:t xml:space="preserve">Change the rules:</w:t>
      </w:r>
      <w:r>
        <w:t xml:space="preserve"> </w:t>
      </w:r>
      <w:r>
        <w:rPr>
          <w:rStyle w:val="VerbatimChar"/>
        </w:rPr>
        <w:t xml:space="preserve">inst/rules/qc_rules.xlsx</w:t>
      </w:r>
    </w:p>
    <w:p>
      <w:pPr>
        <w:pStyle w:val="FirstParagraph"/>
      </w:pPr>
      <w:r>
        <w:t xml:space="preserve">Open the workbook in Excel, change, save. The next</w:t>
      </w:r>
      <w:r>
        <w:t xml:space="preserve"> </w:t>
      </w:r>
      <w:r>
        <w:rPr>
          <w:rStyle w:val="VerbatimChar"/>
        </w:rPr>
        <w:t xml:space="preserve">qc_check()</w:t>
      </w:r>
      <w:r>
        <w:t xml:space="preserve"> </w:t>
      </w:r>
      <w:r>
        <w:t xml:space="preserve">uses the new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Sheet</w:t>
            </w:r>
          </w:p>
        </w:tc>
        <w:tc>
          <w:tcPr/>
          <w:p>
            <w:pPr>
              <w:pStyle w:val="Compact"/>
            </w:pPr>
            <w:r>
              <w:t xml:space="preserve">Column</w:t>
            </w:r>
          </w:p>
        </w:tc>
        <w:tc>
          <w:tcPr/>
          <w:p>
            <w:pPr>
              <w:pStyle w:val="Compact"/>
            </w:pPr>
            <w:r>
              <w:t xml:space="preserve">Values</w:t>
            </w:r>
          </w:p>
        </w:tc>
      </w:tr>
      <w:tr>
        <w:tc>
          <w:tcPr/>
          <w:p>
            <w:pPr>
              <w:pStyle w:val="Compact"/>
            </w:pPr>
            <w:r>
              <w:t xml:space="preserve">Checks</w:t>
            </w:r>
          </w:p>
        </w:tc>
        <w:tc>
          <w:tcPr/>
          <w:p>
            <w:pPr>
              <w:pStyle w:val="Compact"/>
            </w:pPr>
            <w:r>
              <w:rPr>
                <w:rStyle w:val="VerbatimChar"/>
              </w:rPr>
              <w:t xml:space="preserve">severity</w:t>
            </w:r>
          </w:p>
        </w:tc>
        <w:tc>
          <w:tcPr/>
          <w:p>
            <w:pPr>
              <w:pStyle w:val="Compact"/>
            </w:pPr>
            <w:r>
              <w:t xml:space="preserve">error / warning / info / off</w:t>
            </w:r>
          </w:p>
        </w:tc>
      </w:tr>
      <w:tr>
        <w:tc>
          <w:tcPr/>
          <w:p>
            <w:pPr>
              <w:pStyle w:val="Compact"/>
            </w:pPr>
            <w:r>
              <w:t xml:space="preserve">Checks</w:t>
            </w:r>
          </w:p>
        </w:tc>
        <w:tc>
          <w:tcPr/>
          <w:p>
            <w:pPr>
              <w:pStyle w:val="Compact"/>
            </w:pPr>
            <w:r>
              <w:rPr>
                <w:rStyle w:val="VerbatimChar"/>
              </w:rPr>
              <w:t xml:space="preserve">settings</w:t>
            </w:r>
          </w:p>
        </w:tc>
        <w:tc>
          <w:tcPr/>
          <w:p>
            <w:pPr>
              <w:pStyle w:val="Compact"/>
            </w:pPr>
            <w:r>
              <w:t xml:space="preserve">e.g.</w:t>
            </w:r>
            <w:r>
              <w:t xml:space="preserve"> </w:t>
            </w:r>
            <w:r>
              <w:rPr>
                <w:rStyle w:val="VerbatimChar"/>
              </w:rPr>
              <w:t xml:space="preserve">buffer_m = 3000; min_year = 1600</w:t>
            </w:r>
          </w:p>
        </w:tc>
      </w:tr>
      <w:tr>
        <w:tc>
          <w:tcPr/>
          <w:p>
            <w:pPr>
              <w:pStyle w:val="Compact"/>
            </w:pPr>
            <w:r>
              <w:t xml:space="preserve">Fields</w:t>
            </w:r>
          </w:p>
        </w:tc>
        <w:tc>
          <w:tcPr/>
          <w:p>
            <w:pPr>
              <w:pStyle w:val="Compact"/>
            </w:pPr>
            <w:r>
              <w:rPr>
                <w:rStyle w:val="VerbatimChar"/>
              </w:rPr>
              <w:t xml:space="preserve">requirement</w:t>
            </w:r>
          </w:p>
        </w:tc>
        <w:tc>
          <w:tcPr/>
          <w:p>
            <w:pPr>
              <w:pStyle w:val="Compact"/>
            </w:pPr>
            <w:r>
              <w:t xml:space="preserve">required / recommended / optional</w:t>
            </w:r>
          </w:p>
        </w:tc>
      </w:tr>
    </w:tbl>
    <w:p>
      <w:pPr>
        <w:pStyle w:val="BodyText"/>
      </w:pPr>
      <w:r>
        <w:t xml:space="preserve">Do not change</w:t>
      </w:r>
      <w:r>
        <w:t xml:space="preserve"> </w:t>
      </w:r>
      <w:r>
        <w:rPr>
          <w:rStyle w:val="VerbatimChar"/>
        </w:rPr>
        <w:t xml:space="preserve">check_id</w:t>
      </w:r>
      <w:r>
        <w:t xml:space="preserve"> </w:t>
      </w:r>
      <w:r>
        <w:t xml:space="preserve">(it links the row to the code). If the workbook contains something</w:t>
      </w:r>
      <w:r>
        <w:t xml:space="preserve"> </w:t>
      </w:r>
      <w:r>
        <w:t xml:space="preserve">the tool does not understand,</w:t>
      </w:r>
      <w:r>
        <w:t xml:space="preserve"> </w:t>
      </w:r>
      <w:r>
        <w:rPr>
          <w:rStyle w:val="VerbatimChar"/>
        </w:rPr>
        <w:t xml:space="preserve">qc_check()</w:t>
      </w:r>
      <w:r>
        <w:t xml:space="preserve"> </w:t>
      </w:r>
      <w:r>
        <w:t xml:space="preserve">stops and names the sheet, row and column.</w:t>
      </w:r>
      <w:r>
        <w:t xml:space="preserve"> </w:t>
      </w:r>
      <w:r>
        <w:rPr>
          <w:rStyle w:val="VerbatimChar"/>
        </w:rPr>
        <w:t xml:space="preserve">qc_read_rules()</w:t>
      </w:r>
      <w:r>
        <w:t xml:space="preserve"> </w:t>
      </w:r>
      <w:r>
        <w:t xml:space="preserve">shows what the tool reads.</w:t>
      </w:r>
    </w:p>
    <w:p>
      <w:pPr>
        <w:pStyle w:val="BodyText"/>
      </w:pPr>
      <w:r>
        <w:t xml:space="preserve">Other lists the tool uses are CSV files in</w:t>
      </w:r>
      <w:r>
        <w:t xml:space="preserve"> </w:t>
      </w:r>
      <w:r>
        <w:rPr>
          <w:rStyle w:val="VerbatimChar"/>
        </w:rPr>
        <w:t xml:space="preserve">inst/reference/</w:t>
      </w:r>
      <w:r>
        <w:t xml:space="preserve">:</w:t>
      </w:r>
      <w:r>
        <w:t xml:space="preserve"> </w:t>
      </w:r>
      <w:r>
        <w:rPr>
          <w:rStyle w:val="VerbatimChar"/>
        </w:rPr>
        <w:t xml:space="preserve">dwc_terms.csv</w:t>
      </w:r>
      <w:r>
        <w:t xml:space="preserve"> </w:t>
      </w:r>
      <w:r>
        <w:t xml:space="preserve">(the EurOBIS</w:t>
      </w:r>
      <w:r>
        <w:t xml:space="preserve"> </w:t>
      </w:r>
      <w:r>
        <w:t xml:space="preserve">term table: types, database column sizes, tables),</w:t>
      </w:r>
      <w:r>
        <w:t xml:space="preserve"> </w:t>
      </w:r>
      <w:r>
        <w:rPr>
          <w:rStyle w:val="VerbatimChar"/>
        </w:rPr>
        <w:t xml:space="preserve">placeholders.csv</w:t>
      </w:r>
      <w:r>
        <w:t xml:space="preserve">,</w:t>
      </w:r>
      <w:r>
        <w:t xml:space="preserve"> </w:t>
      </w:r>
      <w:r>
        <w:rPr>
          <w:rStyle w:val="VerbatimChar"/>
        </w:rPr>
        <w:t xml:space="preserve">term_synonyms.csv</w:t>
      </w:r>
      <w:r>
        <w:t xml:space="preserve"> </w:t>
      </w:r>
      <w:r>
        <w:t xml:space="preserve">(column names like "Latitude" or "species" and the term they stand for),</w:t>
      </w:r>
      <w:r>
        <w:t xml:space="preserve"> </w:t>
      </w:r>
      <w:r>
        <w:rPr>
          <w:rStyle w:val="VerbatimChar"/>
        </w:rPr>
        <w:t xml:space="preserve">unit_synonyms.csv</w:t>
      </w:r>
      <w:r>
        <w:t xml:space="preserve"> </w:t>
      </w:r>
      <w:r>
        <w:t xml:space="preserve">(other accepted ways to write a NERC unit, e.g. "individuals" for Dimensionless, "mg/g" for</w:t>
      </w:r>
      <w:r>
        <w:t xml:space="preserve"> </w:t>
      </w:r>
      <w:r>
        <w:t xml:space="preserve">Grams per kilogram).</w:t>
      </w:r>
    </w:p>
    <w:bookmarkEnd w:id="13"/>
    <w:bookmarkStart w:id="14" w:name="add-a-check"/>
    <w:p>
      <w:pPr>
        <w:pStyle w:val="Heading2"/>
      </w:pPr>
      <w:r>
        <w:t xml:space="preserve">Add a check</w:t>
      </w:r>
    </w:p>
    <w:p>
      <w:pPr>
        <w:pStyle w:val="FirstParagraph"/>
      </w:pPr>
      <w:r>
        <w:t xml:space="preserve">The manual (section 7.3) explains it step by step. In short:</w:t>
      </w:r>
    </w:p>
    <w:p>
      <w:pPr>
        <w:pStyle w:val="Compact"/>
        <w:numPr>
          <w:ilvl w:val="0"/>
          <w:numId w:val="1002"/>
        </w:numPr>
      </w:pPr>
      <w:r>
        <w:rPr>
          <w:rStyle w:val="VerbatimChar"/>
        </w:rPr>
        <w:t xml:space="preserve">source("qctool/dev/new_check.R"); new_check("my_check", group = "dates", ...)</w:t>
      </w:r>
      <w:r>
        <w:t xml:space="preserve"> </w:t>
      </w:r>
      <w:r>
        <w:t xml:space="preserve">prints the</w:t>
      </w:r>
      <w:r>
        <w:t xml:space="preserve"> </w:t>
      </w:r>
      <w:r>
        <w:t xml:space="preserve">three pieces below, ready to copy.</w:t>
      </w:r>
    </w:p>
    <w:p>
      <w:pPr>
        <w:pStyle w:val="Compact"/>
        <w:numPr>
          <w:ilvl w:val="0"/>
          <w:numId w:val="1002"/>
        </w:numPr>
      </w:pPr>
      <w:r>
        <w:t xml:space="preserve">Add a row to the sheet</w:t>
      </w:r>
      <w:r>
        <w:t xml:space="preserve"> </w:t>
      </w:r>
      <w:r>
        <w:rPr>
          <w:i/>
          <w:iCs/>
        </w:rPr>
        <w:t xml:space="preserve">Checks</w:t>
      </w:r>
      <w:r>
        <w:t xml:space="preserve"> </w:t>
      </w:r>
      <w:r>
        <w:t xml:space="preserve">of</w:t>
      </w:r>
      <w:r>
        <w:t xml:space="preserve"> </w:t>
      </w:r>
      <w:r>
        <w:rPr>
          <w:rStyle w:val="VerbatimChar"/>
        </w:rPr>
        <w:t xml:space="preserve">qc_rules.xlsx</w:t>
      </w:r>
      <w:r>
        <w:t xml:space="preserve"> </w:t>
      </w:r>
      <w:r>
        <w:t xml:space="preserve">(check_id, title, what, why, severity, depends_on).</w:t>
      </w:r>
    </w:p>
    <w:p>
      <w:pPr>
        <w:pStyle w:val="Compact"/>
        <w:numPr>
          <w:ilvl w:val="0"/>
          <w:numId w:val="1002"/>
        </w:numPr>
      </w:pPr>
      <w:r>
        <w:t xml:space="preserve">Write</w:t>
      </w:r>
      <w:r>
        <w:t xml:space="preserve"> </w:t>
      </w:r>
      <w:r>
        <w:rPr>
          <w:rStyle w:val="VerbatimChar"/>
        </w:rPr>
        <w:t xml:space="preserve">check_&lt;check_id&gt;()</w:t>
      </w:r>
      <w:r>
        <w:t xml:space="preserve"> </w:t>
      </w:r>
      <w:r>
        <w:t xml:space="preserve">in the file of its group,</w:t>
      </w:r>
      <w:r>
        <w:t xml:space="preserve"> </w:t>
      </w:r>
      <w:r>
        <w:rPr>
          <w:rStyle w:val="VerbatimChar"/>
        </w:rPr>
        <w:t xml:space="preserve">R/checks_NN_&lt;group&gt;.R</w:t>
      </w:r>
      <w:r>
        <w:t xml:space="preserve">.</w:t>
      </w:r>
      <w:r>
        <w:t xml:space="preserve"> </w:t>
      </w:r>
      <w:r>
        <w:t xml:space="preserve">Copy a similar check. A check gets</w:t>
      </w:r>
      <w:r>
        <w:t xml:space="preserve"> </w:t>
      </w:r>
      <w:r>
        <w:rPr>
          <w:rStyle w:val="VerbatimChar"/>
        </w:rPr>
        <w:t xml:space="preserve">(dataset, settings)</w:t>
      </w:r>
      <w:r>
        <w:t xml:space="preserve"> </w:t>
      </w:r>
      <w:r>
        <w:t xml:space="preserve">and returns</w:t>
      </w:r>
      <w:r>
        <w:t xml:space="preserve"> </w:t>
      </w:r>
      <w:r>
        <w:rPr>
          <w:rStyle w:val="VerbatimChar"/>
        </w:rPr>
        <w:t xml:space="preserve">new_issues(...)</w:t>
      </w:r>
      <w:r>
        <w:t xml:space="preserve"> </w:t>
      </w:r>
      <w:r>
        <w:t xml:space="preserve">or</w:t>
      </w:r>
      <w:r>
        <w:t xml:space="preserve"> </w:t>
      </w:r>
      <w:r>
        <w:rPr>
          <w:rStyle w:val="VerbatimChar"/>
        </w:rPr>
        <w:t xml:space="preserve">empty_issues()</w:t>
      </w:r>
      <w:r>
        <w:t xml:space="preserve">.</w:t>
      </w:r>
    </w:p>
    <w:p>
      <w:pPr>
        <w:pStyle w:val="Compact"/>
        <w:numPr>
          <w:ilvl w:val="0"/>
          <w:numId w:val="1002"/>
        </w:numPr>
      </w:pPr>
      <w:r>
        <w:t xml:space="preserve">Add a test with one record that passes and one that fails:</w:t>
      </w:r>
      <w:r>
        <w:t xml:space="preserve"> </w:t>
      </w:r>
      <w:r>
        <w:rPr>
          <w:rStyle w:val="VerbatimChar"/>
        </w:rPr>
        <w:t xml:space="preserve">tests/testthat/test-checks_NN_&lt;group&gt;.R</w:t>
      </w:r>
      <w:r>
        <w:t xml:space="preserve">.</w:t>
      </w:r>
    </w:p>
    <w:p>
      <w:pPr>
        <w:pStyle w:val="Compact"/>
        <w:numPr>
          <w:ilvl w:val="0"/>
          <w:numId w:val="1002"/>
        </w:numPr>
      </w:pPr>
      <w:r>
        <w:t xml:space="preserve">Run</w:t>
      </w:r>
      <w:r>
        <w:t xml:space="preserve"> </w:t>
      </w:r>
      <w:r>
        <w:rPr>
          <w:rStyle w:val="VerbatimChar"/>
        </w:rPr>
        <w:t xml:space="preserve">devtools::test("qctool")</w:t>
      </w:r>
      <w:r>
        <w:t xml:space="preserve"> </w:t>
      </w:r>
      <w:r>
        <w:t xml:space="preserve">and</w:t>
      </w:r>
      <w:r>
        <w:t xml:space="preserve"> </w:t>
      </w:r>
      <w:r>
        <w:rPr>
          <w:rStyle w:val="VerbatimChar"/>
        </w:rPr>
        <w:t xml:space="preserve">Rscript dev/stress_app_functions.R</w:t>
      </w:r>
      <w:r>
        <w:t xml:space="preserve">;</w:t>
      </w:r>
      <w:r>
        <w:t xml:space="preserve"> </w:t>
      </w:r>
      <w:r>
        <w:t xml:space="preserve">then</w:t>
      </w:r>
      <w:r>
        <w:t xml:space="preserve"> </w:t>
      </w:r>
      <w:r>
        <w:rPr>
          <w:rStyle w:val="VerbatimChar"/>
        </w:rPr>
        <w:t xml:space="preserve">Rscript dev/write_check_catalogue.R</w:t>
      </w:r>
      <w:r>
        <w:t xml:space="preserve"> </w:t>
      </w:r>
      <w:r>
        <w:t xml:space="preserve">(the manual's appendix).</w:t>
      </w:r>
    </w:p>
    <w:p>
      <w:pPr>
        <w:pStyle w:val="FirstParagraph"/>
      </w:pPr>
      <w:r>
        <w:t xml:space="preserve">The tool refuses to run when a</w:t>
      </w:r>
      <w:r>
        <w:t xml:space="preserve"> </w:t>
      </w:r>
      <w:r>
        <w:rPr>
          <w:rStyle w:val="VerbatimChar"/>
        </w:rPr>
        <w:t xml:space="preserve">check_...()</w:t>
      </w:r>
      <w:r>
        <w:t xml:space="preserve"> </w:t>
      </w:r>
      <w:r>
        <w:t xml:space="preserve">function has no row in the workbook, so the two</w:t>
      </w:r>
      <w:r>
        <w:t xml:space="preserve"> </w:t>
      </w:r>
      <w:r>
        <w:t xml:space="preserve">cannot drift apart. A row without a function shows up as</w:t>
      </w:r>
      <w:r>
        <w:t xml:space="preserve"> </w:t>
      </w:r>
      <w:r>
        <w:rPr>
          <w:i/>
          <w:iCs/>
        </w:rPr>
        <w:t xml:space="preserve">not yet implemented</w:t>
      </w:r>
      <w:r>
        <w:t xml:space="preserve">.</w:t>
      </w:r>
    </w:p>
    <w:bookmarkEnd w:id="14"/>
    <w:bookmarkStart w:id="15" w:name="where-things-are"/>
    <w:p>
      <w:pPr>
        <w:pStyle w:val="Heading2"/>
      </w:pPr>
      <w:r>
        <w:t xml:space="preserve">Where things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R/01_qc_check.R</w:t>
            </w:r>
          </w:p>
        </w:tc>
        <w:tc>
          <w:tcPr/>
          <w:p>
            <w:pPr>
              <w:pStyle w:val="Compact"/>
            </w:pPr>
            <w:r>
              <w:rPr>
                <w:b/>
                <w:bCs/>
              </w:rPr>
              <w:t xml:space="preserve">start here</w:t>
            </w:r>
            <w:r>
              <w:t xml:space="preserve">:</w:t>
            </w:r>
            <w:r>
              <w:t xml:space="preserve"> </w:t>
            </w:r>
            <w:r>
              <w:rPr>
                <w:rStyle w:val="VerbatimChar"/>
              </w:rPr>
              <w:t xml:space="preserve">qc_check()</w:t>
            </w:r>
          </w:p>
        </w:tc>
      </w:tr>
      <w:tr>
        <w:tc>
          <w:tcPr/>
          <w:p>
            <w:pPr>
              <w:pStyle w:val="Compact"/>
            </w:pPr>
            <w:r>
              <w:rPr>
                <w:rStyle w:val="VerbatimChar"/>
              </w:rPr>
              <w:t xml:space="preserve">R/02_engine.R</w:t>
            </w:r>
          </w:p>
        </w:tc>
        <w:tc>
          <w:tcPr/>
          <w:p>
            <w:pPr>
              <w:pStyle w:val="Compact"/>
            </w:pPr>
            <w:r>
              <w:t xml:space="preserve">order of checks, statuses, what happens when a check fails</w:t>
            </w:r>
          </w:p>
        </w:tc>
      </w:tr>
      <w:tr>
        <w:tc>
          <w:tcPr/>
          <w:p>
            <w:pPr>
              <w:pStyle w:val="Compact"/>
            </w:pPr>
            <w:r>
              <w:rPr>
                <w:rStyle w:val="VerbatimChar"/>
              </w:rPr>
              <w:t xml:space="preserve">R/03_issues.R</w:t>
            </w:r>
          </w:p>
        </w:tc>
        <w:tc>
          <w:tcPr/>
          <w:p>
            <w:pPr>
              <w:pStyle w:val="Compact"/>
            </w:pPr>
            <w:r>
              <w:t xml:space="preserve">how a check reports a problem; compact storage; record ID + file + line</w:t>
            </w:r>
          </w:p>
        </w:tc>
      </w:tr>
      <w:tr>
        <w:tc>
          <w:tcPr/>
          <w:p>
            <w:pPr>
              <w:pStyle w:val="Compact"/>
            </w:pPr>
            <w:r>
              <w:rPr>
                <w:rStyle w:val="VerbatimChar"/>
              </w:rPr>
              <w:t xml:space="preserve">R/04_result.R</w:t>
            </w:r>
          </w:p>
        </w:tc>
        <w:tc>
          <w:tcPr/>
          <w:p>
            <w:pPr>
              <w:pStyle w:val="Compact"/>
            </w:pPr>
            <w:r>
              <w:t xml:space="preserve">the result,</w:t>
            </w:r>
            <w:r>
              <w:t xml:space="preserve"> </w:t>
            </w:r>
            <w:r>
              <w:rPr>
                <w:rStyle w:val="VerbatimChar"/>
              </w:rPr>
              <w:t xml:space="preserve">qc_issues()</w:t>
            </w:r>
          </w:p>
        </w:tc>
      </w:tr>
      <w:tr>
        <w:tc>
          <w:tcPr/>
          <w:p>
            <w:pPr>
              <w:pStyle w:val="Compact"/>
            </w:pPr>
            <w:r>
              <w:rPr>
                <w:rStyle w:val="VerbatimChar"/>
              </w:rPr>
              <w:t xml:space="preserve">R/05_rules.R</w:t>
            </w:r>
          </w:p>
        </w:tc>
        <w:tc>
          <w:tcPr/>
          <w:p>
            <w:pPr>
              <w:pStyle w:val="Compact"/>
            </w:pPr>
            <w:r>
              <w:t xml:space="preserve">reading</w:t>
            </w:r>
            <w:r>
              <w:t xml:space="preserve"> </w:t>
            </w:r>
            <w:r>
              <w:rPr>
                <w:rStyle w:val="VerbatimChar"/>
              </w:rPr>
              <w:t xml:space="preserve">qc_rules.xlsx</w:t>
            </w:r>
          </w:p>
        </w:tc>
      </w:tr>
      <w:tr>
        <w:tc>
          <w:tcPr/>
          <w:p>
            <w:pPr>
              <w:pStyle w:val="Compact"/>
            </w:pPr>
            <w:r>
              <w:rPr>
                <w:rStyle w:val="VerbatimChar"/>
              </w:rPr>
              <w:t xml:space="preserve">R/08_options.R</w:t>
            </w:r>
          </w:p>
        </w:tc>
        <w:tc>
          <w:tcPr/>
          <w:p>
            <w:pPr>
              <w:pStyle w:val="Compact"/>
            </w:pPr>
            <w:r>
              <w:t xml:space="preserve">the settings of the tool itself, in one place: internet, stored answers, size limits (download, unzipped, upload), server safety</w:t>
            </w:r>
          </w:p>
        </w:tc>
      </w:tr>
      <w:tr>
        <w:tc>
          <w:tcPr/>
          <w:p>
            <w:pPr>
              <w:pStyle w:val="Compact"/>
            </w:pPr>
            <w:r>
              <w:rPr>
                <w:rStyle w:val="VerbatimChar"/>
              </w:rPr>
              <w:t xml:space="preserve">R/06_dataset.R</w:t>
            </w:r>
          </w:p>
        </w:tc>
        <w:tc>
          <w:tcPr/>
          <w:p>
            <w:pPr>
              <w:pStyle w:val="Compact"/>
            </w:pPr>
            <w:r>
              <w:t xml:space="preserve">what a dataset looks like inside the tool</w:t>
            </w:r>
          </w:p>
        </w:tc>
      </w:tr>
      <w:tr>
        <w:tc>
          <w:tcPr/>
          <w:p>
            <w:pPr>
              <w:pStyle w:val="Compact"/>
            </w:pPr>
            <w:r>
              <w:rPr>
                <w:rStyle w:val="VerbatimChar"/>
              </w:rPr>
              <w:t xml:space="preserve">R/07_reference.R</w:t>
            </w:r>
          </w:p>
        </w:tc>
        <w:tc>
          <w:tcPr/>
          <w:p>
            <w:pPr>
              <w:pStyle w:val="Compact"/>
            </w:pPr>
            <w:r>
              <w:t xml:space="preserve">the reference tables in</w:t>
            </w:r>
            <w:r>
              <w:t xml:space="preserve"> </w:t>
            </w:r>
            <w:r>
              <w:rPr>
                <w:rStyle w:val="VerbatimChar"/>
              </w:rPr>
              <w:t xml:space="preserve">inst/reference/</w:t>
            </w:r>
          </w:p>
        </w:tc>
      </w:tr>
      <w:tr>
        <w:tc>
          <w:tcPr/>
          <w:p>
            <w:pPr>
              <w:pStyle w:val="Compact"/>
            </w:pPr>
            <w:r>
              <w:rPr>
                <w:rStyle w:val="VerbatimChar"/>
              </w:rPr>
              <w:t xml:space="preserve">R/10_read_dwca.R</w:t>
            </w:r>
          </w:p>
        </w:tc>
        <w:tc>
          <w:tcPr/>
          <w:p>
            <w:pPr>
              <w:pStyle w:val="Compact"/>
            </w:pPr>
            <w:r>
              <w:t xml:space="preserve">reading a Darwin Core Archive (meta.xml decides)</w:t>
            </w:r>
          </w:p>
        </w:tc>
      </w:tr>
      <w:tr>
        <w:tc>
          <w:tcPr/>
          <w:p>
            <w:pPr>
              <w:pStyle w:val="Compact"/>
            </w:pPr>
            <w:r>
              <w:rPr>
                <w:rStyle w:val="VerbatimChar"/>
              </w:rPr>
              <w:t xml:space="preserve">R/11_read_table.R</w:t>
            </w:r>
            <w:r>
              <w:t xml:space="preserve">,</w:t>
            </w:r>
            <w:r>
              <w:t xml:space="preserve"> </w:t>
            </w:r>
            <w:r>
              <w:rPr>
                <w:rStyle w:val="VerbatimChar"/>
              </w:rPr>
              <w:t xml:space="preserve">R/12_map_columns.R</w:t>
            </w:r>
          </w:p>
        </w:tc>
        <w:tc>
          <w:tcPr/>
          <w:p>
            <w:pPr>
              <w:pStyle w:val="Compact"/>
            </w:pPr>
            <w:r>
              <w:t xml:space="preserve">reading CSV/Excel tables, column mapping</w:t>
            </w:r>
          </w:p>
        </w:tc>
      </w:tr>
      <w:tr>
        <w:tc>
          <w:tcPr/>
          <w:p>
            <w:pPr>
              <w:pStyle w:val="Compact"/>
            </w:pPr>
            <w:r>
              <w:rPr>
                <w:rStyle w:val="VerbatimChar"/>
              </w:rPr>
              <w:t xml:space="preserve">R/13_read_eml.R</w:t>
            </w:r>
          </w:p>
        </w:tc>
        <w:tc>
          <w:tcPr/>
          <w:p>
            <w:pPr>
              <w:pStyle w:val="Compact"/>
            </w:pPr>
            <w:r>
              <w:t xml:space="preserve">reading the metadata into plain lists (</w:t>
            </w:r>
            <w:r>
              <w:rPr>
                <w:rStyle w:val="VerbatimChar"/>
              </w:rPr>
              <w:t xml:space="preserve">dataset$metadata</w:t>
            </w:r>
            <w:r>
              <w:t xml:space="preserve">)</w:t>
            </w:r>
          </w:p>
        </w:tc>
      </w:tr>
      <w:tr>
        <w:tc>
          <w:tcPr/>
          <w:p>
            <w:pPr>
              <w:pStyle w:val="Compact"/>
            </w:pPr>
            <w:r>
              <w:rPr>
                <w:rStyle w:val="VerbatimChar"/>
              </w:rPr>
              <w:t xml:space="preserve">R/14_read_url.R</w:t>
            </w:r>
          </w:p>
        </w:tc>
        <w:tc>
          <w:tcPr/>
          <w:p>
            <w:pPr>
              <w:pStyle w:val="Compact"/>
            </w:pPr>
            <w:r>
              <w:t xml:space="preserve">web addresses: IPT, GBIF and OBIS, links to archives and tables (what it is: from the file itself)</w:t>
            </w:r>
          </w:p>
        </w:tc>
      </w:tr>
      <w:tr>
        <w:tc>
          <w:tcPr/>
          <w:p>
            <w:pPr>
              <w:pStyle w:val="Compact"/>
            </w:pPr>
            <w:r>
              <w:rPr>
                <w:rStyle w:val="VerbatimChar"/>
              </w:rPr>
              <w:t xml:space="preserve">R/20_prepare.R</w:t>
            </w:r>
          </w:p>
        </w:tc>
        <w:tc>
          <w:tcPr/>
          <w:p>
            <w:pPr>
              <w:pStyle w:val="Compact"/>
            </w:pPr>
            <w:r>
              <w:t xml:space="preserve">links between tables, values inherited from parent events,</w:t>
            </w:r>
            <w:r>
              <w:t xml:space="preserve"> </w:t>
            </w:r>
            <w:r>
              <w:rPr>
                <w:rStyle w:val="VerbatimChar"/>
              </w:rPr>
              <w:t xml:space="preserve">setting()</w:t>
            </w:r>
          </w:p>
        </w:tc>
      </w:tr>
      <w:tr>
        <w:tc>
          <w:tcPr/>
          <w:p>
            <w:pPr>
              <w:pStyle w:val="Compact"/>
            </w:pPr>
            <w:r>
              <w:rPr>
                <w:rStyle w:val="VerbatimChar"/>
              </w:rPr>
              <w:t xml:space="preserve">R/30_lookup.R</w:t>
            </w:r>
          </w:p>
        </w:tc>
        <w:tc>
          <w:tcPr/>
          <w:p>
            <w:pPr>
              <w:pStyle w:val="Compact"/>
            </w:pPr>
            <w:r>
              <w:t xml:space="preserve">online lookups: cache, offline mode, retries (shared by the next three)</w:t>
            </w:r>
          </w:p>
        </w:tc>
      </w:tr>
      <w:tr>
        <w:tc>
          <w:tcPr/>
          <w:p>
            <w:pPr>
              <w:pStyle w:val="Compact"/>
            </w:pPr>
            <w:r>
              <w:rPr>
                <w:rStyle w:val="VerbatimChar"/>
              </w:rPr>
              <w:t xml:space="preserve">R/31_lookup_worms.R</w:t>
            </w:r>
            <w:r>
              <w:t xml:space="preserve">,</w:t>
            </w:r>
            <w:r>
              <w:t xml:space="preserve"> </w:t>
            </w:r>
            <w:r>
              <w:rPr>
                <w:rStyle w:val="VerbatimChar"/>
              </w:rPr>
              <w:t xml:space="preserve">R/32_lookup_nerc.R</w:t>
            </w:r>
            <w:r>
              <w:t xml:space="preserve">,</w:t>
            </w:r>
            <w:r>
              <w:t xml:space="preserve"> </w:t>
            </w:r>
            <w:r>
              <w:rPr>
                <w:rStyle w:val="VerbatimChar"/>
              </w:rPr>
              <w:t xml:space="preserve">R/33_lookup_xy.R</w:t>
            </w:r>
          </w:p>
        </w:tc>
        <w:tc>
          <w:tcPr/>
          <w:p>
            <w:pPr>
              <w:pStyle w:val="Compact"/>
            </w:pPr>
            <w:r>
              <w:t xml:space="preserve">WoRMS, NERC Vocabulary Server, OBIS xylookup (+ offline coastline)</w:t>
            </w:r>
          </w:p>
        </w:tc>
      </w:tr>
      <w:tr>
        <w:tc>
          <w:tcPr/>
          <w:p>
            <w:pPr>
              <w:pStyle w:val="Compact"/>
            </w:pPr>
            <w:r>
              <w:rPr>
                <w:rStyle w:val="VerbatimChar"/>
              </w:rPr>
              <w:t xml:space="preserve">R/40_helpers.R</w:t>
            </w:r>
          </w:p>
        </w:tc>
        <w:tc>
          <w:tcPr/>
          <w:p>
            <w:pPr>
              <w:pStyle w:val="Compact"/>
            </w:pPr>
            <w:r>
              <w:t xml:space="preserve">small helpers: ISO 8601 dates, numbers, "test each value once"</w:t>
            </w:r>
          </w:p>
        </w:tc>
      </w:tr>
      <w:tr>
        <w:tc>
          <w:tcPr/>
          <w:p>
            <w:pPr>
              <w:pStyle w:val="Compact"/>
            </w:pPr>
            <w:r>
              <w:rPr>
                <w:rStyle w:val="VerbatimChar"/>
              </w:rPr>
              <w:t xml:space="preserve">R/45_summaries.R</w:t>
            </w:r>
          </w:p>
        </w:tc>
        <w:tc>
          <w:tcPr/>
          <w:p>
            <w:pPr>
              <w:pStyle w:val="Compact"/>
            </w:pPr>
            <w:r>
              <w:t xml:space="preserve">essentials, FAIR summary, one record, map points (</w:t>
            </w:r>
            <w:r>
              <w:rPr>
                <w:rStyle w:val="VerbatimChar"/>
              </w:rPr>
              <w:t xml:space="preserve">inst/reference/fair_checks.csv</w:t>
            </w:r>
            <w:r>
              <w:t xml:space="preserve">)</w:t>
            </w:r>
          </w:p>
        </w:tc>
      </w:tr>
      <w:tr>
        <w:tc>
          <w:tcPr/>
          <w:p>
            <w:pPr>
              <w:pStyle w:val="Compact"/>
            </w:pPr>
            <w:r>
              <w:rPr>
                <w:rStyle w:val="VerbatimChar"/>
              </w:rPr>
              <w:t xml:space="preserve">R/46_explore.R</w:t>
            </w:r>
            <w:r>
              <w:t xml:space="preserve">,</w:t>
            </w:r>
            <w:r>
              <w:t xml:space="preserve"> </w:t>
            </w:r>
            <w:r>
              <w:rPr>
                <w:rStyle w:val="VerbatimChar"/>
              </w:rPr>
              <w:t xml:space="preserve">R/47_explore_more.R</w:t>
            </w:r>
          </w:p>
        </w:tc>
        <w:tc>
          <w:tcPr/>
          <w:p>
            <w:pPr>
              <w:pStyle w:val="Compact"/>
            </w:pPr>
            <w:r>
              <w:t xml:space="preserve">the Explore screen: time, taxa, measurements, events; distributions, relationships, sexes, tracks</w:t>
            </w:r>
          </w:p>
        </w:tc>
      </w:tr>
      <w:tr>
        <w:tc>
          <w:tcPr/>
          <w:p>
            <w:pPr>
              <w:pStyle w:val="Compact"/>
            </w:pPr>
            <w:r>
              <w:rPr>
                <w:rStyle w:val="VerbatimChar"/>
              </w:rPr>
              <w:t xml:space="preserve">R/49_tables.R</w:t>
            </w:r>
          </w:p>
        </w:tc>
        <w:tc>
          <w:tcPr/>
          <w:p>
            <w:pPr>
              <w:pStyle w:val="Compact"/>
            </w:pPr>
            <w:r>
              <w:t xml:space="preserve">the tables of a dataset, how they are linked, and a search in their rows (Explore &gt; Tables)</w:t>
            </w:r>
          </w:p>
        </w:tc>
      </w:tr>
      <w:tr>
        <w:tc>
          <w:tcPr/>
          <w:p>
            <w:pPr>
              <w:pStyle w:val="Compact"/>
            </w:pPr>
            <w:r>
              <w:rPr>
                <w:rStyle w:val="VerbatimChar"/>
              </w:rPr>
              <w:t xml:space="preserve">R/09_check_catalogue.R</w:t>
            </w:r>
          </w:p>
        </w:tc>
        <w:tc>
          <w:tcPr/>
          <w:p>
            <w:pPr>
              <w:pStyle w:val="Compact"/>
            </w:pPr>
            <w:r>
              <w:rPr>
                <w:rStyle w:val="VerbatimChar"/>
              </w:rPr>
              <w:t xml:space="preserve">qc_checks()</w:t>
            </w:r>
            <w:r>
              <w:t xml:space="preserve">: the check catalogue with search</w:t>
            </w:r>
          </w:p>
        </w:tc>
      </w:tr>
      <w:tr>
        <w:tc>
          <w:tcPr/>
          <w:p>
            <w:pPr>
              <w:pStyle w:val="Compact"/>
            </w:pPr>
            <w:r>
              <w:rPr>
                <w:rStyle w:val="VerbatimChar"/>
              </w:rPr>
              <w:t xml:space="preserve">R/60_app.R</w:t>
            </w:r>
            <w:r>
              <w:t xml:space="preserve"> </w:t>
            </w:r>
            <w:r>
              <w:t xml:space="preserve">...</w:t>
            </w:r>
            <w:r>
              <w:t xml:space="preserve"> </w:t>
            </w:r>
            <w:r>
              <w:rPr>
                <w:rStyle w:val="VerbatimChar"/>
              </w:rPr>
              <w:t xml:space="preserve">R/69_app_tables.R</w:t>
            </w:r>
          </w:p>
        </w:tc>
        <w:tc>
          <w:tcPr/>
          <w:p>
            <w:pPr>
              <w:pStyle w:val="Compact"/>
            </w:pPr>
            <w:r>
              <w:t xml:space="preserve">the app: one file per screen (Shiny modules)</w:t>
            </w:r>
          </w:p>
        </w:tc>
      </w:tr>
      <w:tr>
        <w:tc>
          <w:tcPr/>
          <w:p>
            <w:pPr>
              <w:pStyle w:val="Compact"/>
            </w:pPr>
            <w:r>
              <w:rPr>
                <w:rStyle w:val="VerbatimChar"/>
              </w:rPr>
              <w:t xml:space="preserve">inst/manual/</w:t>
            </w:r>
          </w:p>
        </w:tc>
        <w:tc>
          <w:tcPr/>
          <w:p>
            <w:pPr>
              <w:pStyle w:val="Compact"/>
            </w:pPr>
            <w:r>
              <w:t xml:space="preserve">the manual and the check catalogue (appendix)</w:t>
            </w:r>
          </w:p>
        </w:tc>
      </w:tr>
      <w:tr>
        <w:tc>
          <w:tcPr/>
          <w:p>
            <w:pPr>
              <w:pStyle w:val="Compact"/>
            </w:pPr>
            <w:r>
              <w:rPr>
                <w:rStyle w:val="VerbatimChar"/>
              </w:rPr>
              <w:t xml:space="preserve">dev/new_check.R</w:t>
            </w:r>
            <w:r>
              <w:t xml:space="preserve">,</w:t>
            </w:r>
            <w:r>
              <w:t xml:space="preserve"> </w:t>
            </w:r>
            <w:r>
              <w:rPr>
                <w:rStyle w:val="VerbatimChar"/>
              </w:rPr>
              <w:t xml:space="preserve">dev/write_check_catalogue.R</w:t>
            </w:r>
          </w:p>
        </w:tc>
        <w:tc>
          <w:tcPr/>
          <w:p>
            <w:pPr>
              <w:pStyle w:val="Compact"/>
            </w:pPr>
            <w:r>
              <w:t xml:space="preserve">start a new check; write the catalogue appendix</w:t>
            </w:r>
          </w:p>
        </w:tc>
      </w:tr>
      <w:tr>
        <w:tc>
          <w:tcPr/>
          <w:p>
            <w:pPr>
              <w:pStyle w:val="Compact"/>
            </w:pPr>
            <w:r>
              <w:rPr>
                <w:rStyle w:val="VerbatimChar"/>
              </w:rPr>
              <w:t xml:space="preserve">dev/stress_app_functions.R</w:t>
            </w:r>
          </w:p>
        </w:tc>
        <w:tc>
          <w:tcPr/>
          <w:p>
            <w:pPr>
              <w:pStyle w:val="Compact"/>
            </w:pPr>
            <w:r>
              <w:t xml:space="preserve">runs every function the app uses on every test dataset and lists failures</w:t>
            </w:r>
          </w:p>
        </w:tc>
      </w:tr>
      <w:tr>
        <w:tc>
          <w:tcPr/>
          <w:p>
            <w:pPr>
              <w:pStyle w:val="Compact"/>
            </w:pPr>
            <w:r>
              <w:rPr>
                <w:rStyle w:val="VerbatimChar"/>
              </w:rPr>
              <w:t xml:space="preserve">R/checks_01_structure.R</w:t>
            </w:r>
            <w:r>
              <w:t xml:space="preserve"> </w:t>
            </w:r>
            <w:r>
              <w:t xml:space="preserve">...</w:t>
            </w:r>
            <w:r>
              <w:t xml:space="preserve"> </w:t>
            </w:r>
            <w:r>
              <w:rPr>
                <w:rStyle w:val="VerbatimChar"/>
              </w:rPr>
              <w:t xml:space="preserve">R/checks_15_one_to_one.R</w:t>
            </w:r>
          </w:p>
        </w:tc>
        <w:tc>
          <w:tcPr/>
          <w:p>
            <w:pPr>
              <w:pStyle w:val="Compact"/>
            </w:pPr>
            <w:r>
              <w:t xml:space="preserve">the checks, one file per group (NERC checks:</w:t>
            </w:r>
            <w:r>
              <w:t xml:space="preserve"> </w:t>
            </w:r>
            <w:r>
              <w:rPr>
                <w:rStyle w:val="VerbatimChar"/>
              </w:rPr>
              <w:t xml:space="preserve">checks_09_emof_nerc.R</w:t>
            </w:r>
            <w:r>
              <w:t xml:space="preserve">; values and their IDs:</w:t>
            </w:r>
            <w:r>
              <w:t xml:space="preserve"> </w:t>
            </w:r>
            <w:r>
              <w:rPr>
                <w:rStyle w:val="VerbatimChar"/>
              </w:rPr>
              <w:t xml:space="preserve">checks_15_one_to_one.R</w:t>
            </w:r>
            <w:r>
              <w:t xml:space="preserve">)</w:t>
            </w:r>
          </w:p>
        </w:tc>
      </w:tr>
      <w:tr>
        <w:tc>
          <w:tcPr/>
          <w:p>
            <w:pPr>
              <w:pStyle w:val="Compact"/>
            </w:pPr>
            <w:r>
              <w:rPr>
                <w:rStyle w:val="VerbatimChar"/>
              </w:rPr>
              <w:t xml:space="preserve">tests/testthat/helper-http.R</w:t>
            </w:r>
          </w:p>
        </w:tc>
        <w:tc>
          <w:tcPr/>
          <w:p>
            <w:pPr>
              <w:pStyle w:val="Compact"/>
            </w:pPr>
            <w:r>
              <w:t xml:space="preserve">tests of online checks replay recorded answers: no internet needed</w:t>
            </w:r>
          </w:p>
        </w:tc>
      </w:tr>
      <w:tr>
        <w:tc>
          <w:tcPr/>
          <w:p>
            <w:pPr>
              <w:pStyle w:val="Compact"/>
            </w:pPr>
            <w:r>
              <w:rPr>
                <w:rStyle w:val="VerbatimChar"/>
              </w:rPr>
              <w:t xml:space="preserve">R/50_export_xlsx.R</w:t>
            </w:r>
            <w:r>
              <w:t xml:space="preserve">,</w:t>
            </w:r>
            <w:r>
              <w:t xml:space="preserve"> </w:t>
            </w:r>
            <w:r>
              <w:rPr>
                <w:rStyle w:val="VerbatimChar"/>
              </w:rPr>
              <w:t xml:space="preserve">R/51_export_csv_json.R</w:t>
            </w:r>
          </w:p>
        </w:tc>
        <w:tc>
          <w:tcPr/>
          <w:p>
            <w:pPr>
              <w:pStyle w:val="Compact"/>
            </w:pPr>
            <w:r>
              <w:t xml:space="preserve">saving results</w:t>
            </w:r>
          </w:p>
        </w:tc>
      </w:tr>
      <w:tr>
        <w:tc>
          <w:tcPr/>
          <w:p>
            <w:pPr>
              <w:pStyle w:val="Compact"/>
            </w:pPr>
            <w:r>
              <w:rPr>
                <w:rStyle w:val="VerbatimChar"/>
              </w:rPr>
              <w:t xml:space="preserve">dev/run_test_datasets.R</w:t>
            </w:r>
          </w:p>
        </w:tc>
        <w:tc>
          <w:tcPr/>
          <w:p>
            <w:pPr>
              <w:pStyle w:val="Compact"/>
            </w:pPr>
            <w:r>
              <w:t xml:space="preserve">runs everything in</w:t>
            </w:r>
            <w:r>
              <w:t xml:space="preserve"> </w:t>
            </w:r>
            <w:r>
              <w:rPr>
                <w:rStyle w:val="VerbatimChar"/>
              </w:rPr>
              <w:t xml:space="preserve">../Datasets</w:t>
            </w:r>
            <w:r>
              <w:t xml:space="preserve"> </w:t>
            </w:r>
            <w:r>
              <w:t xml:space="preserve">and saves reports to</w:t>
            </w:r>
            <w:r>
              <w:t xml:space="preserve"> </w:t>
            </w:r>
            <w:r>
              <w:rPr>
                <w:rStyle w:val="VerbatimChar"/>
              </w:rPr>
              <w:t xml:space="preserve">../output</w:t>
            </w:r>
          </w:p>
        </w:tc>
      </w:tr>
      <w:tr>
        <w:tc>
          <w:tcPr/>
          <w:p>
            <w:pPr>
              <w:pStyle w:val="Compact"/>
            </w:pPr>
            <w:r>
              <w:rPr>
                <w:rStyle w:val="VerbatimChar"/>
              </w:rPr>
              <w:t xml:space="preserve">docs/design.md</w:t>
            </w:r>
          </w:p>
        </w:tc>
        <w:tc>
          <w:tcPr/>
          <w:p>
            <w:pPr>
              <w:pStyle w:val="Compact"/>
            </w:pPr>
            <w:r>
              <w:t xml:space="preserve">how the tool is built and why (the code refers to its sections)</w:t>
            </w:r>
          </w:p>
        </w:tc>
      </w:tr>
      <w:tr>
        <w:tc>
          <w:tcPr/>
          <w:p>
            <w:pPr>
              <w:pStyle w:val="Compact"/>
            </w:pPr>
            <w:r>
              <w:rPr>
                <w:rStyle w:val="VerbatimChar"/>
              </w:rPr>
              <w:t xml:space="preserve">docs/storing_qc_requests.md</w:t>
            </w:r>
          </w:p>
        </w:tc>
        <w:tc>
          <w:tcPr/>
          <w:p>
            <w:pPr>
              <w:pStyle w:val="Compact"/>
            </w:pPr>
            <w:r>
              <w:t xml:space="preserve">for IT: how the checks people run could be stored (a request log, an API), not built yet</w:t>
            </w:r>
          </w:p>
        </w:tc>
      </w:tr>
    </w:tbl>
    <w:bookmarkEnd w:id="15"/>
    <w:bookmarkStart w:id="16" w:name="status-milestones-4a-4b-and-5"/>
    <w:p>
      <w:pPr>
        <w:pStyle w:val="Heading2"/>
      </w:pPr>
      <w:r>
        <w:t xml:space="preserve">Status (milestones 4a, 4b and 5)</w:t>
      </w:r>
    </w:p>
    <w:p>
      <w:pPr>
        <w:pStyle w:val="FirstParagraph"/>
      </w:pPr>
      <w:r>
        <w:t xml:space="preserve">Step 5 (the app) is built: the screens above, tested with</w:t>
      </w:r>
      <w:r>
        <w:t xml:space="preserve"> </w:t>
      </w:r>
      <w:r>
        <w:rPr>
          <w:rStyle w:val="VerbatimChar"/>
        </w:rPr>
        <w:t xml:space="preserve">shiny::testServer()</w:t>
      </w:r>
      <w:r>
        <w:t xml:space="preserve"> </w:t>
      </w:r>
      <w:r>
        <w:t xml:space="preserve">(</w:t>
      </w:r>
      <w:r>
        <w:rPr>
          <w:rStyle w:val="VerbatimChar"/>
        </w:rPr>
        <w:t xml:space="preserve">tests/testthat/test-app.R</w:t>
      </w:r>
      <w:r>
        <w:t xml:space="preserve">) and by hand in the browser. Not yet: the "annotated copy of the</w:t>
      </w:r>
      <w:r>
        <w:t xml:space="preserve"> </w:t>
      </w:r>
      <w:r>
        <w:t xml:space="preserve">provider's own file" download, run history (milestone 7), and running big checks in a background</w:t>
      </w:r>
      <w:r>
        <w:t xml:space="preserve"> </w:t>
      </w:r>
      <w:r>
        <w:t xml:space="preserve">process for a shared server.</w:t>
      </w:r>
    </w:p>
    <w:p>
      <w:pPr>
        <w:pStyle w:val="BodyText"/>
      </w:pPr>
      <w:r>
        <w:t xml:space="preserve">Performance: FIFD (43k events, 8.2M occurrences, 33.8M eMoF) takes 36–84 s to read and about</w:t>
      </w:r>
      <w:r>
        <w:t xml:space="preserve"> </w:t>
      </w:r>
      <w:r>
        <w:t xml:space="preserve">4–5 minutes to check with all 137 checks, online lookups included; peak memory 13.4 GB. Small</w:t>
      </w:r>
      <w:r>
        <w:t xml:space="preserve"> </w:t>
      </w:r>
      <w:r>
        <w:t xml:space="preserve">datasets: 1–16 s (from the cache; a first run with thousands of new names takes minutes).</w:t>
      </w:r>
      <w:r>
        <w:t xml:space="preserve"> </w:t>
      </w:r>
      <w:r>
        <w:t xml:space="preserve">Details:</w:t>
      </w:r>
      <w:r>
        <w:t xml:space="preserve"> </w:t>
      </w:r>
      <w:r>
        <w:rPr>
          <w:rStyle w:val="VerbatimChar"/>
        </w:rPr>
        <w:t xml:space="preserve">docs/design.md</w:t>
      </w:r>
      <w:r>
        <w:t xml:space="preserve">, sections 4.5 and 8.</w:t>
      </w:r>
    </w:p>
    <w:p>
      <w:pPr>
        <w:pStyle w:val="BodyText"/>
      </w:pPr>
      <w:r>
        <w:t xml:space="preserve">Built: readers for archives (zip/folder, meta.xml, files without header, default values, quoted</w:t>
      </w:r>
      <w:r>
        <w:t xml:space="preserve"> </w:t>
      </w:r>
      <w:r>
        <w:t xml:space="preserve">CSV), tables (CSV/TXT/Excel with column mapping, Excel dates as ISO 8601), IPT/GBIF/OBIS</w:t>
      </w:r>
      <w:r>
        <w:t xml:space="preserve"> </w:t>
      </w:r>
      <w:r>
        <w:t xml:space="preserve">addresses (size limit before and during download) and the full EML metadata; engine; rules</w:t>
      </w:r>
      <w:r>
        <w:t xml:space="preserve"> </w:t>
      </w:r>
      <w:r>
        <w:t xml:space="preserve">workbook; compact issue storage with record pointers; Excel/CSV/JSON export;</w:t>
      </w:r>
      <w:r>
        <w:t xml:space="preserve"> </w:t>
      </w:r>
      <w:r>
        <w:rPr>
          <w:b/>
          <w:bCs/>
        </w:rPr>
        <w:t xml:space="preserve">inheritance</w:t>
      </w:r>
      <w:r>
        <w:t xml:space="preserve"> </w:t>
      </w:r>
      <w:r>
        <w:t xml:space="preserve">from parent events (</w:t>
      </w:r>
      <w:r>
        <w:rPr>
          <w:rStyle w:val="VerbatimChar"/>
        </w:rPr>
        <w:t xml:space="preserve">R/20_prepare.R</w:t>
      </w:r>
      <w:r>
        <w:t xml:space="preserve">);</w:t>
      </w:r>
      <w:r>
        <w:t xml:space="preserve"> </w:t>
      </w:r>
      <w:r>
        <w:rPr>
          <w:b/>
          <w:bCs/>
        </w:rPr>
        <w:t xml:space="preserve">all 121 offline checks</w:t>
      </w:r>
      <w:r>
        <w:t xml:space="preserve"> </w:t>
      </w:r>
      <w:r>
        <w:t xml:space="preserve">(milestone 4a):</w:t>
      </w:r>
      <w:r>
        <w:t xml:space="preserve"> </w:t>
      </w:r>
      <w:r>
        <w:t xml:space="preserve">structure, identifiers, required fields, vocabularies, dates, location, depth, taxonomy,</w:t>
      </w:r>
      <w:r>
        <w:t xml:space="preserve"> </w:t>
      </w:r>
      <w:r>
        <w:t xml:space="preserve">eMoF, duplicates, DNA, metadata/FAIR, outliers; and the</w:t>
      </w:r>
      <w:r>
        <w:t xml:space="preserve"> </w:t>
      </w:r>
      <w:r>
        <w:rPr>
          <w:b/>
          <w:bCs/>
        </w:rPr>
        <w:t xml:space="preserve">16 online checks</w:t>
      </w:r>
      <w:r>
        <w:t xml:space="preserve"> </w:t>
      </w:r>
      <w:r>
        <w:t xml:space="preserve">(milestone 4b):</w:t>
      </w:r>
      <w:r>
        <w:t xml:space="preserve"> </w:t>
      </w:r>
      <w:r>
        <w:t xml:space="preserve">WoRMS (ID exists, accepted, name matches ID, rank, marine, names without ID), NERC (terms</w:t>
      </w:r>
      <w:r>
        <w:t xml:space="preserve"> </w:t>
      </w:r>
      <w:r>
        <w:t xml:space="preserve">exist, not deprecated, unit fits the type, unit text fits the unit ID, type text fits the</w:t>
      </w:r>
      <w:r>
        <w:t xml:space="preserve"> </w:t>
      </w:r>
      <w:r>
        <w:t xml:space="preserve">label), land (position on land, marine taxon on land) and depth below the sea floor.</w:t>
      </w:r>
    </w:p>
    <w:p>
      <w:pPr>
        <w:pStyle w:val="BodyText"/>
      </w:pPr>
      <w:r>
        <w:t xml:space="preserve">Not yet built (shown as</w:t>
      </w:r>
      <w:r>
        <w:t xml:space="preserve"> </w:t>
      </w:r>
      <w:r>
        <w:rPr>
          <w:i/>
          <w:iCs/>
        </w:rPr>
        <w:t xml:space="preserve">not yet implemented</w:t>
      </w:r>
      <w:r>
        <w:t xml:space="preserve">): the later checks (milestones 6 and 7).</w:t>
      </w:r>
    </w:p>
    <w:p>
      <w:pPr>
        <w:pStyle w:val="BodyText"/>
      </w:pPr>
      <w:r>
        <w:t xml:space="preserve">Reference lists the checks use (all editable CSV in</w:t>
      </w:r>
      <w:r>
        <w:t xml:space="preserve"> </w:t>
      </w:r>
      <w:r>
        <w:rPr>
          <w:rStyle w:val="VerbatimChar"/>
        </w:rPr>
        <w:t xml:space="preserve">inst/reference/</w:t>
      </w:r>
      <w:r>
        <w:t xml:space="preserve">): vocabularies</w:t>
      </w:r>
      <w:r>
        <w:t xml:space="preserve"> </w:t>
      </w:r>
      <w:r>
        <w:t xml:space="preserve">(basisOfRecord, occurrenceStatus, sex, lifeStage, taxonRank, dcType, countryCode,</w:t>
      </w:r>
      <w:r>
        <w:t xml:space="preserve"> </w:t>
      </w:r>
      <w:r>
        <w:t xml:space="preserve">establishment terms),</w:t>
      </w:r>
      <w:r>
        <w:t xml:space="preserve"> </w:t>
      </w:r>
      <w:r>
        <w:rPr>
          <w:rStyle w:val="VerbatimChar"/>
        </w:rPr>
        <w:t xml:space="preserve">inheritable_fields.csv</w:t>
      </w:r>
      <w:r>
        <w:t xml:space="preserve">,</w:t>
      </w:r>
      <w:r>
        <w:t xml:space="preserve"> </w:t>
      </w:r>
      <w:r>
        <w:rPr>
          <w:rStyle w:val="VerbatimChar"/>
        </w:rPr>
        <w:t xml:space="preserve">name_patterns.csv</w:t>
      </w:r>
      <w:r>
        <w:t xml:space="preserve">,</w:t>
      </w:r>
      <w:r>
        <w:t xml:space="preserve"> </w:t>
      </w:r>
      <w:r>
        <w:rPr>
          <w:rStyle w:val="VerbatimChar"/>
        </w:rPr>
        <w:t xml:space="preserve">duplicate_fields.csv</w:t>
      </w:r>
      <w:r>
        <w:t xml:space="preserve">,</w:t>
      </w:r>
      <w:r>
        <w:t xml:space="preserve"> </w:t>
      </w:r>
      <w:r>
        <w:rPr>
          <w:rStyle w:val="VerbatimChar"/>
        </w:rPr>
        <w:t xml:space="preserve">nerc_quantity_terms.csv</w:t>
      </w:r>
      <w:r>
        <w:t xml:space="preserve">,</w:t>
      </w:r>
      <w:r>
        <w:t xml:space="preserve"> </w:t>
      </w:r>
      <w:r>
        <w:rPr>
          <w:rStyle w:val="VerbatimChar"/>
        </w:rPr>
        <w:t xml:space="preserve">sampling_effort_terms.csv</w:t>
      </w:r>
      <w:r>
        <w:t xml:space="preserve">,</w:t>
      </w:r>
      <w:r>
        <w:t xml:space="preserve"> </w:t>
      </w:r>
      <w:r>
        <w:rPr>
          <w:rStyle w:val="VerbatimChar"/>
        </w:rPr>
        <w:t xml:space="preserve">sampling_instrument_terms.csv</w:t>
      </w:r>
      <w:r>
        <w:t xml:space="preserve">,</w:t>
      </w:r>
      <w:r>
        <w:t xml:space="preserve"> </w:t>
      </w:r>
      <w:r>
        <w:rPr>
          <w:rStyle w:val="VerbatimChar"/>
        </w:rPr>
        <w:t xml:space="preserve">p01_to_dwc.csv</w:t>
      </w:r>
      <w:r>
        <w:t xml:space="preserve">,</w:t>
      </w:r>
      <w:r>
        <w:t xml:space="preserve"> </w:t>
      </w:r>
      <w:r>
        <w:rPr>
          <w:rStyle w:val="VerbatimChar"/>
        </w:rPr>
        <w:t xml:space="preserve">size_types.csv</w:t>
      </w:r>
      <w:r>
        <w:t xml:space="preserve">.</w:t>
      </w:r>
    </w:p>
    <w:bookmarkEnd w:id="16"/>
    <w:bookmarkEnd w:id="17"/>
    <w:bookmarkStart w:id="68" w:name="part-2-manual"/>
    <w:p>
      <w:pPr>
        <w:pStyle w:val="Heading1"/>
      </w:pPr>
      <w:r>
        <w:t xml:space="preserve">Part 2: Manual</w:t>
      </w:r>
    </w:p>
    <w:p>
      <w:pPr>
        <w:pStyle w:val="FirstParagraph"/>
      </w:pPr>
      <w:r>
        <w:t xml:space="preserve">For the EMODnet Biology data management team, and for data providers who check their own data.</w:t>
      </w:r>
    </w:p>
    <w:bookmarkStart w:id="18" w:name="X112026b7597f4974e612b6620b0992f850feca6"/>
    <w:p>
      <w:pPr>
        <w:pStyle w:val="Heading2"/>
      </w:pPr>
      <w:r>
        <w:t xml:space="preserve">1. What the tool does</w:t>
      </w:r>
    </w:p>
    <w:p>
      <w:pPr>
        <w:pStyle w:val="FirstParagraph"/>
      </w:pPr>
      <w:r>
        <w:t xml:space="preserve">The QC Tool checks a Darwin Core dataset before EMODnet Biology / EurOBIS harvests it. It reads:</w:t>
      </w:r>
    </w:p>
    <w:p>
      <w:pPr>
        <w:pStyle w:val="Compact"/>
        <w:numPr>
          <w:ilvl w:val="0"/>
          <w:numId w:val="1003"/>
        </w:numPr>
      </w:pPr>
      <w:r>
        <w:t xml:space="preserve">a</w:t>
      </w:r>
      <w:r>
        <w:t xml:space="preserve"> </w:t>
      </w:r>
      <w:r>
        <w:rPr>
          <w:b/>
          <w:bCs/>
        </w:rPr>
        <w:t xml:space="preserve">Darwin Core Archive</w:t>
      </w:r>
      <w:r>
        <w:t xml:space="preserve"> </w:t>
      </w:r>
      <w:r>
        <w:t xml:space="preserve">(the zip file an IPT makes),</w:t>
      </w:r>
    </w:p>
    <w:p>
      <w:pPr>
        <w:pStyle w:val="Compact"/>
        <w:numPr>
          <w:ilvl w:val="0"/>
          <w:numId w:val="1003"/>
        </w:numPr>
      </w:pPr>
      <w:r>
        <w:t xml:space="preserve">the</w:t>
      </w:r>
      <w:r>
        <w:t xml:space="preserve"> </w:t>
      </w:r>
      <w:r>
        <w:rPr>
          <w:b/>
          <w:bCs/>
        </w:rPr>
        <w:t xml:space="preserve">address of a dataset</w:t>
      </w:r>
      <w:r>
        <w:t xml:space="preserve"> </w:t>
      </w:r>
      <w:r>
        <w:t xml:space="preserve">on an IPT, GBIF or OBIS (it downloads the archive itself), or a link to an archive (.zip) or a table (.csv, .txt, .xlsx),</w:t>
      </w:r>
    </w:p>
    <w:p>
      <w:pPr>
        <w:pStyle w:val="Compact"/>
        <w:numPr>
          <w:ilvl w:val="0"/>
          <w:numId w:val="1003"/>
        </w:numPr>
      </w:pPr>
      <w:r>
        <w:t xml:space="preserve">a</w:t>
      </w:r>
      <w:r>
        <w:t xml:space="preserve"> </w:t>
      </w:r>
      <w:r>
        <w:rPr>
          <w:b/>
          <w:bCs/>
        </w:rPr>
        <w:t xml:space="preserve">simple table</w:t>
      </w:r>
      <w:r>
        <w:t xml:space="preserve"> </w:t>
      </w:r>
      <w:r>
        <w:t xml:space="preserve">(CSV, TXT or Excel) whose columns you match to Darwin Core terms.</w:t>
      </w:r>
    </w:p>
    <w:p>
      <w:pPr>
        <w:pStyle w:val="FirstParagraph"/>
      </w:pPr>
      <w:r>
        <w:t xml:space="preserve">It runs about 140</w:t>
      </w:r>
      <w:r>
        <w:t xml:space="preserve"> </w:t>
      </w:r>
      <w:r>
        <w:rPr>
          <w:b/>
          <w:bCs/>
        </w:rPr>
        <w:t xml:space="preserve">checks</w:t>
      </w:r>
      <w:r>
        <w:t xml:space="preserve">: files and columns, identifiers, required fields, vocabularies, dates, positions, depths, taxonomy, measurements (eMoF), duplicates, DNA data, metadata (EML), and outliers. Some checks ask online services:</w:t>
      </w:r>
      <w:r>
        <w:t xml:space="preserve"> </w:t>
      </w:r>
      <w:r>
        <w:rPr>
          <w:b/>
          <w:bCs/>
        </w:rPr>
        <w:t xml:space="preserve">WoRMS</w:t>
      </w:r>
      <w:r>
        <w:t xml:space="preserve"> </w:t>
      </w:r>
      <w:r>
        <w:t xml:space="preserve">(taxa), the</w:t>
      </w:r>
      <w:r>
        <w:t xml:space="preserve"> </w:t>
      </w:r>
      <w:r>
        <w:rPr>
          <w:b/>
          <w:bCs/>
        </w:rPr>
        <w:t xml:space="preserve">NERC Vocabulary Server</w:t>
      </w:r>
      <w:r>
        <w:t xml:space="preserve"> </w:t>
      </w:r>
      <w:r>
        <w:t xml:space="preserve">(measurement types and units) and</w:t>
      </w:r>
      <w:r>
        <w:t xml:space="preserve"> </w:t>
      </w:r>
      <w:r>
        <w:rPr>
          <w:b/>
          <w:bCs/>
        </w:rPr>
        <w:t xml:space="preserve">OBIS</w:t>
      </w:r>
      <w:r>
        <w:t xml:space="preserve"> </w:t>
      </w:r>
      <w:r>
        <w:t xml:space="preserve">(distance to the coast, depth of the sea floor).</w:t>
      </w:r>
    </w:p>
    <w:p>
      <w:pPr>
        <w:pStyle w:val="BodyText"/>
      </w:pPr>
      <w:r>
        <w:t xml:space="preserve">There is</w:t>
      </w:r>
      <w:r>
        <w:t xml:space="preserve"> </w:t>
      </w:r>
      <w:r>
        <w:rPr>
          <w:b/>
          <w:bCs/>
        </w:rPr>
        <w:t xml:space="preserve">one set of rules</w:t>
      </w:r>
      <w:r>
        <w:t xml:space="preserve">: the strictest of GBIF, OBIS and EMODnet Biology. Where GBIF or OBIS are less strict, the description of the check says so.</w:t>
      </w:r>
    </w:p>
    <w:p>
      <w:pPr>
        <w:pStyle w:val="BodyText"/>
      </w:pPr>
      <w:r>
        <w:t xml:space="preserve">Every issue points to a</w:t>
      </w:r>
      <w:r>
        <w:t xml:space="preserve"> </w:t>
      </w:r>
      <w:r>
        <w:rPr>
          <w:b/>
          <w:bCs/>
        </w:rPr>
        <w:t xml:space="preserve">record</w:t>
      </w:r>
      <w:r>
        <w:t xml:space="preserve">: its ID (eventID, occurrenceID, ...) and the line in the file. Identical problems are grouped ("this value in 3,000 records"), so even datasets with millions of records stay readable.</w:t>
      </w:r>
    </w:p>
    <w:p>
      <w:pPr>
        <w:pStyle w:val="BodyText"/>
      </w:pPr>
      <w:r>
        <w:t xml:space="preserve">Each issue has a</w:t>
      </w:r>
      <w:r>
        <w:t xml:space="preserve"> </w:t>
      </w:r>
      <w:r>
        <w:rPr>
          <w:b/>
          <w:bCs/>
        </w:rPr>
        <w:t xml:space="preserve">severity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Meaning</w:t>
            </w:r>
          </w:p>
        </w:tc>
      </w:tr>
      <w:tr>
        <w:tc>
          <w:tcPr/>
          <w:p>
            <w:pPr>
              <w:pStyle w:val="Compact"/>
            </w:pPr>
            <w:r>
              <w:rPr>
                <w:b/>
                <w:bCs/>
              </w:rPr>
              <w:t xml:space="preserve">error</w:t>
            </w:r>
          </w:p>
        </w:tc>
        <w:tc>
          <w:tcPr/>
          <w:p>
            <w:pPr>
              <w:pStyle w:val="Compact"/>
            </w:pPr>
            <w:r>
              <w:t xml:space="preserve">blocks the harvest: must be fixed</w:t>
            </w:r>
          </w:p>
        </w:tc>
      </w:tr>
      <w:tr>
        <w:tc>
          <w:tcPr/>
          <w:p>
            <w:pPr>
              <w:pStyle w:val="Compact"/>
            </w:pPr>
            <w:r>
              <w:rPr>
                <w:b/>
                <w:bCs/>
              </w:rPr>
              <w:t xml:space="preserve">warning</w:t>
            </w:r>
          </w:p>
        </w:tc>
        <w:tc>
          <w:tcPr/>
          <w:p>
            <w:pPr>
              <w:pStyle w:val="Compact"/>
            </w:pPr>
            <w:r>
              <w:t xml:space="preserve">for the data managers to judge</w:t>
            </w:r>
          </w:p>
        </w:tc>
      </w:tr>
      <w:tr>
        <w:tc>
          <w:tcPr/>
          <w:p>
            <w:pPr>
              <w:pStyle w:val="Compact"/>
            </w:pPr>
            <w:r>
              <w:rPr>
                <w:b/>
                <w:bCs/>
              </w:rPr>
              <w:t xml:space="preserve">info</w:t>
            </w:r>
          </w:p>
        </w:tc>
        <w:tc>
          <w:tcPr/>
          <w:p>
            <w:pPr>
              <w:pStyle w:val="Compact"/>
            </w:pPr>
            <w:r>
              <w:t xml:space="preserve">a hint or suggestion</w:t>
            </w:r>
          </w:p>
        </w:tc>
      </w:tr>
    </w:tbl>
    <w:p>
      <w:pPr>
        <w:pStyle w:val="BodyText"/>
      </w:pPr>
      <w:r>
        <w:t xml:space="preserve">Which check has which severity is set in the</w:t>
      </w:r>
      <w:r>
        <w:t xml:space="preserve"> </w:t>
      </w:r>
      <w:r>
        <w:rPr>
          <w:b/>
          <w:bCs/>
        </w:rPr>
        <w:t xml:space="preserve">rules workbook</w:t>
      </w:r>
      <w:r>
        <w:t xml:space="preserve"> </w:t>
      </w:r>
      <w:r>
        <w:t xml:space="preserve">(</w:t>
      </w:r>
      <w:r>
        <w:rPr>
          <w:rStyle w:val="VerbatimChar"/>
        </w:rPr>
        <w:t xml:space="preserve">inst/rules/qc_rules.xlsx</w:t>
      </w:r>
      <w:r>
        <w:t xml:space="preserve">), which the data management team can change without programming (section 7.1).</w:t>
      </w:r>
    </w:p>
    <w:p>
      <w:pPr>
        <w:pStyle w:val="BodyText"/>
      </w:pPr>
      <w:r>
        <w:t xml:space="preserve">The</w:t>
      </w:r>
      <w:r>
        <w:t xml:space="preserve"> </w:t>
      </w:r>
      <w:r>
        <w:rPr>
          <w:b/>
          <w:bCs/>
        </w:rPr>
        <w:t xml:space="preserve">verdict</w:t>
      </w:r>
      <w:r>
        <w:t xml:space="preserve"> </w:t>
      </w:r>
      <w:r>
        <w:t xml:space="preserve">at the top of every report (app, Excel, R console):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When</w:t>
            </w:r>
          </w:p>
        </w:tc>
      </w:tr>
      <w:tr>
        <w:tc>
          <w:tcPr/>
          <w:p>
            <w:pPr>
              <w:pStyle w:val="Compact"/>
            </w:pPr>
            <w:r>
              <w:rPr>
                <w:i/>
                <w:iCs/>
              </w:rPr>
              <w:t xml:space="preserve">Not ready for harvest</w:t>
            </w:r>
          </w:p>
        </w:tc>
        <w:tc>
          <w:tcPr/>
          <w:p>
            <w:pPr>
              <w:pStyle w:val="Compact"/>
            </w:pPr>
            <w:r>
              <w:t xml:space="preserve">errors were found</w:t>
            </w:r>
          </w:p>
        </w:tc>
      </w:tr>
      <w:tr>
        <w:tc>
          <w:tcPr/>
          <w:p>
            <w:pPr>
              <w:pStyle w:val="Compact"/>
            </w:pPr>
            <w:r>
              <w:rPr>
                <w:i/>
                <w:iCs/>
              </w:rPr>
              <w:t xml:space="preserve">Not complete (checks did not run)</w:t>
            </w:r>
          </w:p>
        </w:tc>
        <w:tc>
          <w:tcPr/>
          <w:p>
            <w:pPr>
              <w:pStyle w:val="Compact"/>
            </w:pPr>
            <w:r>
              <w:t xml:space="preserve">no errors in the checks that ran, but checks that can block the harvest did not run, e.g. because WoRMS or OBIS did not answer or the check ran offline. The dataset is not cleared: check again online</w:t>
            </w:r>
          </w:p>
        </w:tc>
      </w:tr>
      <w:tr>
        <w:tc>
          <w:tcPr/>
          <w:p>
            <w:pPr>
              <w:pStyle w:val="Compact"/>
            </w:pPr>
            <w:r>
              <w:rPr>
                <w:i/>
                <w:iCs/>
              </w:rPr>
              <w:t xml:space="preserve">No errors</w:t>
            </w:r>
          </w:p>
        </w:tc>
        <w:tc>
          <w:tcPr/>
          <w:p>
            <w:pPr>
              <w:pStyle w:val="Compact"/>
            </w:pPr>
            <w:r>
              <w:t xml:space="preserve">only warnings</w:t>
            </w:r>
          </w:p>
        </w:tc>
      </w:tr>
      <w:tr>
        <w:tc>
          <w:tcPr/>
          <w:p>
            <w:pPr>
              <w:pStyle w:val="Compact"/>
            </w:pPr>
            <w:r>
              <w:rPr>
                <w:i/>
                <w:iCs/>
              </w:rPr>
              <w:t xml:space="preserve">No errors and no warnings</w:t>
            </w:r>
          </w:p>
        </w:tc>
        <w:tc>
          <w:tcPr/>
          <w:p>
            <w:pPr>
              <w:pStyle w:val="Compact"/>
            </w:pPr>
            <w:r>
              <w:t xml:space="preserve">nothing found</w:t>
            </w:r>
          </w:p>
        </w:tc>
      </w:tr>
    </w:tbl>
    <w:p>
      <w:pPr>
        <w:pStyle w:val="BodyText"/>
      </w:pPr>
      <w:r>
        <w:t xml:space="preserve">Checks that did not run are always named right under the verdict, by area (e.g.</w:t>
      </w:r>
      <w:r>
        <w:t xml:space="preserve"> </w:t>
      </w:r>
      <w:r>
        <w:rPr>
          <w:i/>
          <w:iCs/>
        </w:rPr>
        <w:t xml:space="preserve">Taxonomy (WoRMS): 6, Location: 2</w:t>
      </w:r>
      <w:r>
        <w:t xml:space="preserve">): their results are missing, also when the verdict is something else.</w:t>
      </w:r>
    </w:p>
    <w:bookmarkEnd w:id="18"/>
    <w:bookmarkStart w:id="23" w:name="Xa988b33702cc47d21cba563f27cfec7817f0321"/>
    <w:p>
      <w:pPr>
        <w:pStyle w:val="Heading2"/>
      </w:pPr>
      <w:r>
        <w:t xml:space="preserve">2. Getting started</w:t>
      </w:r>
    </w:p>
    <w:bookmarkStart w:id="19" w:name="X87f9f13998b018873e71a8983ad0052602fc94d"/>
    <w:p>
      <w:pPr>
        <w:pStyle w:val="Heading3"/>
      </w:pPr>
      <w:r>
        <w:t xml:space="preserve">2.1 Install (once, and again after each update)</w:t>
      </w:r>
    </w:p>
    <w:p>
      <w:pPr>
        <w:pStyle w:val="FirstParagraph"/>
      </w:pPr>
      <w:r>
        <w:t xml:space="preserve">You need R 4.2 or newer (tested with R 4.6). Installing the tool also installs every package it needs (data.table, shiny, leaflet, plotly, ...): there is no separate list to install by hand.</w:t>
      </w:r>
    </w:p>
    <w:p>
      <w:pPr>
        <w:pStyle w:val="BodyText"/>
      </w:pPr>
      <w:r>
        <w:rPr>
          <w:b/>
          <w:bCs/>
        </w:rPr>
        <w:t xml:space="preserve">From GitHub</w:t>
      </w:r>
      <w:r>
        <w:t xml:space="preserve"> </w:t>
      </w:r>
      <w:r>
        <w:t xml:space="preserve">(simplest):</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"toastershock/qctool"</w:t>
      </w:r>
      <w:r>
        <w:rPr>
          <w:rStyle w:val="NormalTok"/>
        </w:rPr>
        <w:t xml:space="preserve">)</w:t>
      </w:r>
    </w:p>
    <w:p>
      <w:pPr>
        <w:pStyle w:val="FirstParagraph"/>
      </w:pPr>
      <w:r>
        <w:t xml:space="preserve">While the repository is private, GitHub asks for a token first: run</w:t>
      </w:r>
      <w:r>
        <w:t xml:space="preserve"> </w:t>
      </w:r>
      <w:r>
        <w:rPr>
          <w:rStyle w:val="VerbatimChar"/>
        </w:rPr>
        <w:t xml:space="preserve">usethis::create_github_token()</w:t>
      </w:r>
      <w:r>
        <w:t xml:space="preserve">, create the token on the page that opens, then</w:t>
      </w:r>
      <w:r>
        <w:t xml:space="preserve"> </w:t>
      </w:r>
      <w:r>
        <w:rPr>
          <w:rStyle w:val="VerbatimChar"/>
        </w:rPr>
        <w:t xml:space="preserve">gitcreds::gitcreds_set()</w:t>
      </w:r>
      <w:r>
        <w:t xml:space="preserve"> </w:t>
      </w:r>
      <w:r>
        <w:t xml:space="preserve">and paste it.</w:t>
      </w:r>
    </w:p>
    <w:p>
      <w:pPr>
        <w:pStyle w:val="BodyText"/>
      </w:pPr>
      <w:r>
        <w:rPr>
          <w:b/>
          <w:bCs/>
        </w:rPr>
        <w:t xml:space="preserve">From a downloaded zip</w:t>
      </w:r>
      <w:r>
        <w:t xml:space="preserve"> </w:t>
      </w:r>
      <w:r>
        <w:t xml:space="preserve">(e.g. on the VLIZ RStudio Server): download the repository as zip (</w:t>
      </w:r>
      <w:r>
        <w:rPr>
          <w:i/>
          <w:iCs/>
        </w:rPr>
        <w:t xml:space="preserve">Code &gt; Download ZIP</w:t>
      </w:r>
      <w:r>
        <w:t xml:space="preserve">), upload it, unzip it, open</w:t>
      </w:r>
      <w:r>
        <w:t xml:space="preserve"> </w:t>
      </w:r>
      <w:r>
        <w:rPr>
          <w:rStyle w:val="VerbatimChar"/>
        </w:rPr>
        <w:t xml:space="preserve">qctool.Rproj</w:t>
      </w:r>
      <w:r>
        <w:t xml:space="preserve"> </w:t>
      </w:r>
      <w:r>
        <w:t xml:space="preserve">as a project, and run in the project:</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install_local</w:t>
      </w:r>
      <w:r>
        <w:rPr>
          <w:rStyle w:val="NormalTok"/>
        </w:rPr>
        <w:t xml:space="preserve">(</w:t>
      </w:r>
      <w:r>
        <w:rPr>
          <w:rStyle w:val="StringTok"/>
        </w:rPr>
        <w:t xml:space="preserve">"."</w:t>
      </w:r>
      <w:r>
        <w:rPr>
          <w:rStyle w:val="NormalTok"/>
        </w:rPr>
        <w:t xml:space="preserve">, </w:t>
      </w:r>
      <w:r>
        <w:rPr>
          <w:rStyle w:val="AttributeTok"/>
        </w:rPr>
        <w:t xml:space="preserve">upgrade =</w:t>
      </w:r>
      <w:r>
        <w:rPr>
          <w:rStyle w:val="NormalTok"/>
        </w:rPr>
        <w:t xml:space="preserve"> </w:t>
      </w:r>
      <w:r>
        <w:rPr>
          <w:rStyle w:val="StringTok"/>
        </w:rPr>
        <w:t xml:space="preserve">"never"</w:t>
      </w:r>
      <w:r>
        <w:rPr>
          <w:rStyle w:val="NormalTok"/>
        </w:rPr>
        <w:t xml:space="preserve">)</w:t>
      </w:r>
    </w:p>
    <w:p>
      <w:pPr>
        <w:pStyle w:val="FirstParagraph"/>
      </w:pPr>
      <w:r>
        <w:rPr>
          <w:rStyle w:val="VerbatimChar"/>
        </w:rPr>
        <w:t xml:space="preserve">devtools::install()</w:t>
      </w:r>
      <w:r>
        <w:t xml:space="preserve"> </w:t>
      </w:r>
      <w:r>
        <w:t xml:space="preserve">and</w:t>
      </w:r>
      <w:r>
        <w:t xml:space="preserve"> </w:t>
      </w:r>
      <w:r>
        <w:rPr>
          <w:rStyle w:val="VerbatimChar"/>
        </w:rPr>
        <w:t xml:space="preserve">renv::install()</w:t>
      </w:r>
      <w:r>
        <w:t xml:space="preserve"> </w:t>
      </w:r>
      <w:r>
        <w:t xml:space="preserve">in the project folder also install everything.</w:t>
      </w:r>
    </w:p>
    <w:p>
      <w:pPr>
        <w:pStyle w:val="BodyText"/>
      </w:pPr>
      <w:r>
        <w:t xml:space="preserve">If a package fails to compile on a Linux server, the server lacks a system library; ask IT for</w:t>
      </w:r>
      <w:r>
        <w:t xml:space="preserve"> </w:t>
      </w:r>
      <w:r>
        <w:rPr>
          <w:rStyle w:val="VerbatimChar"/>
        </w:rPr>
        <w:t xml:space="preserve">libcurl4-openssl-dev</w:t>
      </w:r>
      <w:r>
        <w:t xml:space="preserve">,</w:t>
      </w:r>
      <w:r>
        <w:t xml:space="preserve"> </w:t>
      </w:r>
      <w:r>
        <w:rPr>
          <w:rStyle w:val="VerbatimChar"/>
        </w:rPr>
        <w:t xml:space="preserve">libxml2-dev</w:t>
      </w:r>
      <w:r>
        <w:t xml:space="preserve"> </w:t>
      </w:r>
      <w:r>
        <w:t xml:space="preserve">and</w:t>
      </w:r>
      <w:r>
        <w:t xml:space="preserve"> </w:t>
      </w:r>
      <w:r>
        <w:rPr>
          <w:rStyle w:val="VerbatimChar"/>
        </w:rPr>
        <w:t xml:space="preserve">libssl-dev</w:t>
      </w:r>
      <w:r>
        <w:t xml:space="preserve"> </w:t>
      </w:r>
      <w:r>
        <w:t xml:space="preserve">(curl, xml2, openxlsx2) and for GDAL, GEOS and PROJ (the map packages sf and terra, which leaflet needs).</w:t>
      </w:r>
    </w:p>
    <w:bookmarkEnd w:id="19"/>
    <w:bookmarkStart w:id="20" w:name="X871c89a0f3d4f9e89f48585e9f83e6e69571d64"/>
    <w:p>
      <w:pPr>
        <w:pStyle w:val="Heading3"/>
      </w:pPr>
      <w:r>
        <w:t xml:space="preserve">2.2 Start the app</w:t>
      </w:r>
    </w:p>
    <w:p>
      <w:pPr>
        <w:pStyle w:val="SourceCode"/>
      </w:pPr>
      <w:r>
        <w:rPr>
          <w:rStyle w:val="FunctionTok"/>
        </w:rPr>
        <w:t xml:space="preserve">library</w:t>
      </w:r>
      <w:r>
        <w:rPr>
          <w:rStyle w:val="NormalTok"/>
        </w:rPr>
        <w:t xml:space="preserve">(qctool)</w:t>
      </w:r>
      <w:r>
        <w:br/>
      </w:r>
      <w:r>
        <w:rPr>
          <w:rStyle w:val="FunctionTok"/>
        </w:rPr>
        <w:t xml:space="preserve">qc_app</w:t>
      </w:r>
      <w:r>
        <w:rPr>
          <w:rStyle w:val="NormalTok"/>
        </w:rPr>
        <w:t xml:space="preserve">()        </w:t>
      </w:r>
      <w:r>
        <w:rPr>
          <w:rStyle w:val="CommentTok"/>
        </w:rPr>
        <w:t xml:space="preserve"># opens the app in your browser (RStudio Server: in a new browser tab)</w:t>
      </w:r>
    </w:p>
    <w:p>
      <w:pPr>
        <w:pStyle w:val="FirstParagraph"/>
      </w:pPr>
      <w:r>
        <w:t xml:space="preserve">The app runs until you close its browser tab: then it stops by itself and R is free again (also when the connection is lost). Press</w:t>
      </w:r>
      <w:r>
        <w:t xml:space="preserve"> </w:t>
      </w:r>
      <w:r>
        <w:rPr>
          <w:i/>
          <w:iCs/>
        </w:rPr>
        <w:t xml:space="preserve">Stop</w:t>
      </w:r>
      <w:r>
        <w:t xml:space="preserve"> </w:t>
      </w:r>
      <w:r>
        <w:t xml:space="preserve">(Esc in the R console) to stop it from R. While the tab is open, the app keeps its connection alive, also when nobody clicks for a long time. Several people sharing one running app:</w:t>
      </w:r>
      <w:r>
        <w:t xml:space="preserve"> </w:t>
      </w:r>
      <w:r>
        <w:rPr>
          <w:rStyle w:val="VerbatimChar"/>
        </w:rPr>
        <w:t xml:space="preserve">qc_app(stop_on_close = FALSE)</w:t>
      </w:r>
      <w:r>
        <w:t xml:space="preserve">.</w:t>
      </w:r>
    </w:p>
    <w:p>
      <w:pPr>
        <w:pStyle w:val="BodyText"/>
      </w:pPr>
      <w:r>
        <w:rPr>
          <w:i/>
          <w:iCs/>
        </w:rPr>
        <w:t xml:space="preserve">For developers:</w:t>
      </w:r>
      <w:r>
        <w:t xml:space="preserve"> </w:t>
      </w:r>
      <w:r>
        <w:t xml:space="preserve">without installing,</w:t>
      </w:r>
      <w:r>
        <w:t xml:space="preserve"> </w:t>
      </w:r>
      <w:r>
        <w:rPr>
          <w:rStyle w:val="VerbatimChar"/>
        </w:rPr>
        <w:t xml:space="preserve">devtools::load_all("qctool")</w:t>
      </w:r>
      <w:r>
        <w:t xml:space="preserve"> </w:t>
      </w:r>
      <w:r>
        <w:t xml:space="preserve">loads the tool from its folder (after a change to the code, run it again).</w:t>
      </w:r>
    </w:p>
    <w:bookmarkEnd w:id="20"/>
    <w:bookmarkStart w:id="21" w:name="X5ce8c03e7419e4ee56efcaae3f264df1bb975cd"/>
    <w:p>
      <w:pPr>
        <w:pStyle w:val="Heading3"/>
      </w:pPr>
      <w:r>
        <w:t xml:space="preserve">2.3 Your first check</w:t>
      </w:r>
    </w:p>
    <w:p>
      <w:pPr>
        <w:pStyle w:val="Compact"/>
        <w:numPr>
          <w:ilvl w:val="0"/>
          <w:numId w:val="1004"/>
        </w:numPr>
      </w:pPr>
      <w:r>
        <w:t xml:space="preserve">On screen</w:t>
      </w:r>
      <w:r>
        <w:t xml:space="preserve"> </w:t>
      </w:r>
      <w:r>
        <w:rPr>
          <w:b/>
          <w:bCs/>
        </w:rPr>
        <w:t xml:space="preserve">1 Load</w:t>
      </w:r>
      <w:r>
        <w:t xml:space="preserve">, choose</w:t>
      </w:r>
      <w:r>
        <w:t xml:space="preserve"> </w:t>
      </w:r>
      <w:r>
        <w:rPr>
          <w:i/>
          <w:iCs/>
        </w:rPr>
        <w:t xml:space="preserve">A file</w:t>
      </w:r>
      <w:r>
        <w:t xml:space="preserve"> </w:t>
      </w:r>
      <w:r>
        <w:t xml:space="preserve">and pick a dataset, e.g.</w:t>
      </w:r>
      <w:r>
        <w:t xml:space="preserve"> </w:t>
      </w:r>
      <w:r>
        <w:rPr>
          <w:rStyle w:val="VerbatimChar"/>
        </w:rPr>
        <w:t xml:space="preserve">Datasets/dwca-biofun_2009-v1.9.zip</w:t>
      </w:r>
      <w:r>
        <w:t xml:space="preserve">.</w:t>
      </w:r>
    </w:p>
    <w:p>
      <w:pPr>
        <w:pStyle w:val="Compact"/>
        <w:numPr>
          <w:ilvl w:val="0"/>
          <w:numId w:val="1004"/>
        </w:numPr>
      </w:pPr>
      <w:r>
        <w:t xml:space="preserve">Press</w:t>
      </w:r>
      <w:r>
        <w:t xml:space="preserve"> </w:t>
      </w:r>
      <w:r>
        <w:rPr>
          <w:b/>
          <w:bCs/>
        </w:rPr>
        <w:t xml:space="preserve">Check the dataset</w:t>
      </w:r>
      <w:r>
        <w:t xml:space="preserve">. A progress bar shows which check runs. Small datasets take seconds; FIFD (42 million records) about 5 minutes.</w:t>
      </w:r>
    </w:p>
    <w:p>
      <w:pPr>
        <w:pStyle w:val="Compact"/>
        <w:numPr>
          <w:ilvl w:val="0"/>
          <w:numId w:val="1004"/>
        </w:numPr>
      </w:pPr>
      <w:r>
        <w:t xml:space="preserve">The app opens</w:t>
      </w:r>
      <w:r>
        <w:t xml:space="preserve"> </w:t>
      </w:r>
      <w:r>
        <w:rPr>
          <w:b/>
          <w:bCs/>
        </w:rPr>
        <w:t xml:space="preserve">2 Overview</w:t>
      </w:r>
      <w:r>
        <w:t xml:space="preserve">: the verdict, the number of errors, warnings and info, and the essentials.</w:t>
      </w:r>
    </w:p>
    <w:p>
      <w:pPr>
        <w:pStyle w:val="Compact"/>
        <w:numPr>
          <w:ilvl w:val="0"/>
          <w:numId w:val="1004"/>
        </w:numPr>
      </w:pPr>
      <w:r>
        <w:t xml:space="preserve">Go to</w:t>
      </w:r>
      <w:r>
        <w:t xml:space="preserve"> </w:t>
      </w:r>
      <w:r>
        <w:rPr>
          <w:b/>
          <w:bCs/>
        </w:rPr>
        <w:t xml:space="preserve">3 Data issues</w:t>
      </w:r>
      <w:r>
        <w:t xml:space="preserve">, click a problem, then a record: you see the record as it is in the data, with the problem's column highlighted.</w:t>
      </w:r>
    </w:p>
    <w:p>
      <w:pPr>
        <w:pStyle w:val="Compact"/>
        <w:numPr>
          <w:ilvl w:val="0"/>
          <w:numId w:val="1004"/>
        </w:numPr>
      </w:pPr>
      <w:r>
        <w:t xml:space="preserve">On</w:t>
      </w:r>
      <w:r>
        <w:t xml:space="preserve"> </w:t>
      </w:r>
      <w:r>
        <w:rPr>
          <w:b/>
          <w:bCs/>
        </w:rPr>
        <w:t xml:space="preserve">7 Download</w:t>
      </w:r>
      <w:r>
        <w:t xml:space="preserve">, save the Excel report to send to the provider.</w:t>
      </w:r>
    </w:p>
    <w:bookmarkEnd w:id="21"/>
    <w:bookmarkStart w:id="22" w:name="X561b6904f9ae9e3b23a4f5922e746db308ae857"/>
    <w:p>
      <w:pPr>
        <w:pStyle w:val="Heading3"/>
      </w:pPr>
      <w:r>
        <w:t xml:space="preserve">2.4 Without the app (in R)</w:t>
      </w:r>
    </w:p>
    <w:p>
      <w:pPr>
        <w:pStyle w:val="SourceCode"/>
      </w:pPr>
      <w:r>
        <w:rPr>
          <w:rStyle w:val="NormalTok"/>
        </w:rPr>
        <w:t xml:space="preserve">devtools</w:t>
      </w:r>
      <w:r>
        <w:rPr>
          <w:rStyle w:val="SpecialCharTok"/>
        </w:rPr>
        <w:t xml:space="preserve">::</w:t>
      </w:r>
      <w:r>
        <w:rPr>
          <w:rStyle w:val="FunctionTok"/>
        </w:rPr>
        <w:t xml:space="preserve">load_all</w:t>
      </w:r>
      <w:r>
        <w:rPr>
          <w:rStyle w:val="NormalTok"/>
        </w:rPr>
        <w:t xml:space="preserve">(</w:t>
      </w:r>
      <w:r>
        <w:rPr>
          <w:rStyle w:val="StringTok"/>
        </w:rPr>
        <w:t xml:space="preserve">"qctool"</w:t>
      </w:r>
      <w:r>
        <w:rPr>
          <w:rStyle w:val="NormalTok"/>
        </w:rPr>
        <w:t xml:space="preserve">)</w:t>
      </w:r>
      <w:r>
        <w:br/>
      </w: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w:t>
      </w:r>
      <w:r>
        <w:rPr>
          <w:rStyle w:val="StringTok"/>
        </w:rPr>
        <w:t xml:space="preserve">"Datasets/dwca-biofun_2009-v1.9.zip"</w:t>
      </w:r>
      <w:r>
        <w:rPr>
          <w:rStyle w:val="NormalTok"/>
        </w:rPr>
        <w:t xml:space="preserve">)</w:t>
      </w:r>
      <w:r>
        <w:br/>
      </w:r>
      <w:r>
        <w:rPr>
          <w:rStyle w:val="NormalTok"/>
        </w:rPr>
        <w:t xml:space="preserve">result                                   </w:t>
      </w:r>
      <w:r>
        <w:rPr>
          <w:rStyle w:val="CommentTok"/>
        </w:rPr>
        <w:t xml:space="preserve"># summary in the console</w:t>
      </w:r>
      <w:r>
        <w:br/>
      </w:r>
      <w:r>
        <w:rPr>
          <w:rStyle w:val="FunctionTok"/>
        </w:rPr>
        <w:t xml:space="preserve">qc_export_xlsx</w:t>
      </w:r>
      <w:r>
        <w:rPr>
          <w:rStyle w:val="NormalTok"/>
        </w:rPr>
        <w:t xml:space="preserve">(result, </w:t>
      </w:r>
      <w:r>
        <w:rPr>
          <w:rStyle w:val="StringTok"/>
        </w:rPr>
        <w:t xml:space="preserve">"biofun_qc.xlsx"</w:t>
      </w:r>
      <w:r>
        <w:rPr>
          <w:rStyle w:val="NormalTok"/>
        </w:rPr>
        <w:t xml:space="preserve">) </w:t>
      </w:r>
      <w:r>
        <w:rPr>
          <w:rStyle w:val="CommentTok"/>
        </w:rPr>
        <w:t xml:space="preserve"># the report</w:t>
      </w:r>
    </w:p>
    <w:p>
      <w:pPr>
        <w:pStyle w:val="FirstParagraph"/>
      </w:pPr>
      <w:r>
        <w:t xml:space="preserve">Section 5 explains all functions.</w:t>
      </w:r>
    </w:p>
    <w:bookmarkEnd w:id="22"/>
    <w:bookmarkEnd w:id="23"/>
    <w:bookmarkStart w:id="24" w:name="X7b75163f3d68fb74f8714fee1a2ec1ace0505b1"/>
    <w:p>
      <w:pPr>
        <w:pStyle w:val="Heading2"/>
      </w:pPr>
      <w:r>
        <w:t xml:space="preserve">3. Everyday use</w:t>
      </w:r>
    </w:p>
    <w:p>
      <w:pPr>
        <w:pStyle w:val="FirstParagraph"/>
      </w:pPr>
      <w:r>
        <w:rPr>
          <w:b/>
          <w:bCs/>
        </w:rPr>
        <w:t xml:space="preserve">Checking a dataset from an IPT.</w:t>
      </w:r>
      <w:r>
        <w:t xml:space="preserve"> </w:t>
      </w:r>
      <w:r>
        <w:t xml:space="preserve">Paste the address of the resource on screen 1 (</w:t>
      </w:r>
      <w:r>
        <w:rPr>
          <w:i/>
          <w:iCs/>
        </w:rPr>
        <w:t xml:space="preserve">A web address</w:t>
      </w:r>
      <w:r>
        <w:t xml:space="preserve">), e.g.</w:t>
      </w:r>
      <w:r>
        <w:t xml:space="preserve"> </w:t>
      </w:r>
      <w:r>
        <w:rPr>
          <w:rStyle w:val="VerbatimChar"/>
        </w:rPr>
        <w:t xml:space="preserve">https://ipt.vliz.be/eurobis/resource?r=demerstock</w:t>
      </w:r>
      <w:r>
        <w:t xml:space="preserve">. The tool finds the archive and downloads it (up to 2,000 MB; option</w:t>
      </w:r>
      <w:r>
        <w:t xml:space="preserve"> </w:t>
      </w:r>
      <w:r>
        <w:rPr>
          <w:rStyle w:val="VerbatimChar"/>
        </w:rPr>
        <w:t xml:space="preserve">qctool.max_download_mb</w:t>
      </w:r>
      <w:r>
        <w:t xml:space="preserve">). A link to a zip archive or to a table (.csv, .txt, .xlsx, e.g. on a provider's website) works too: what it is, the tool tells from the file itself. A table first shows its column mapping (see the next paragraph); press</w:t>
      </w:r>
      <w:r>
        <w:t xml:space="preserve"> </w:t>
      </w:r>
      <w:r>
        <w:rPr>
          <w:i/>
          <w:iCs/>
        </w:rPr>
        <w:t xml:space="preserve">Check the dataset</w:t>
      </w:r>
      <w:r>
        <w:t xml:space="preserve"> </w:t>
      </w:r>
      <w:r>
        <w:t xml:space="preserve">again after checking it. Only addresses starting with</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are accepted; a file on your computer goes under</w:t>
      </w:r>
      <w:r>
        <w:t xml:space="preserve"> </w:t>
      </w:r>
      <w:r>
        <w:rPr>
          <w:i/>
          <w:iCs/>
        </w:rPr>
        <w:t xml:space="preserve">A file</w:t>
      </w:r>
      <w:r>
        <w:t xml:space="preserve">.</w:t>
      </w:r>
    </w:p>
    <w:p>
      <w:pPr>
        <w:pStyle w:val="BodyText"/>
      </w:pPr>
      <w:r>
        <w:rPr>
          <w:b/>
          <w:bCs/>
        </w:rPr>
        <w:t xml:space="preserve">Checking a table from a provider.</w:t>
      </w:r>
      <w:r>
        <w:t xml:space="preserve"> </w:t>
      </w:r>
      <w:r>
        <w:t xml:space="preserve">Choose the CSV or Excel file. The app proposes a Darwin Core term for every column (</w:t>
      </w:r>
      <w:r>
        <w:rPr>
          <w:i/>
          <w:iCs/>
        </w:rPr>
        <w:t xml:space="preserve">same name</w:t>
      </w:r>
      <w:r>
        <w:t xml:space="preserve">,</w:t>
      </w:r>
      <w:r>
        <w:t xml:space="preserve"> </w:t>
      </w:r>
      <w:r>
        <w:rPr>
          <w:i/>
          <w:iCs/>
        </w:rPr>
        <w:t xml:space="preserve">a known other name</w:t>
      </w:r>
      <w:r>
        <w:t xml:space="preserve">,</w:t>
      </w:r>
      <w:r>
        <w:t xml:space="preserve"> </w:t>
      </w:r>
      <w:r>
        <w:rPr>
          <w:i/>
          <w:iCs/>
        </w:rPr>
        <w:t xml:space="preserve">a similar name: please check</w:t>
      </w:r>
      <w:r>
        <w:t xml:space="preserve">). Correct the proposals, set unused columns to</w:t>
      </w:r>
      <w:r>
        <w:t xml:space="preserve"> </w:t>
      </w:r>
      <w:r>
        <w:rPr>
          <w:i/>
          <w:iCs/>
        </w:rPr>
        <w:t xml:space="preserve">(not used)</w:t>
      </w:r>
      <w:r>
        <w:t xml:space="preserve">, and choose whether each row is an occurrence or an event (sampling). Then check.</w:t>
      </w:r>
    </w:p>
    <w:p>
      <w:pPr>
        <w:pStyle w:val="BodyText"/>
      </w:pPr>
      <w:r>
        <w:rPr>
          <w:b/>
          <w:bCs/>
        </w:rPr>
        <w:t xml:space="preserve">What to tell the provider.</w:t>
      </w:r>
      <w:r>
        <w:t xml:space="preserve"> </w:t>
      </w:r>
      <w:r>
        <w:t xml:space="preserve">Errors must be fixed. Look at the warnings yourself and pass on those that matter. The Excel report (screen 7) has everything: the summary, the problems, and every issue with record ID and line, which the provider can find in their own file.</w:t>
      </w:r>
    </w:p>
    <w:p>
      <w:pPr>
        <w:pStyle w:val="BodyText"/>
      </w:pPr>
      <w:r>
        <w:rPr>
          <w:b/>
          <w:bCs/>
        </w:rPr>
        <w:t xml:space="preserve">When there is no internet.</w:t>
      </w:r>
      <w:r>
        <w:t xml:space="preserve"> </w:t>
      </w:r>
      <w:r>
        <w:t xml:space="preserve">Untick</w:t>
      </w:r>
      <w:r>
        <w:t xml:space="preserve"> </w:t>
      </w:r>
      <w:r>
        <w:rPr>
          <w:i/>
          <w:iCs/>
        </w:rPr>
        <w:t xml:space="preserve">Use online services</w:t>
      </w:r>
      <w:r>
        <w:t xml:space="preserve"> </w:t>
      </w:r>
      <w:r>
        <w:t xml:space="preserve">(or work offline anyway). Checks that need WoRMS, NERC or OBIS then use the answers stored during earlier checks (30 days). If an answer is missing, the check is</w:t>
      </w:r>
      <w:r>
        <w:t xml:space="preserve"> </w:t>
      </w:r>
      <w:r>
        <w:rPr>
          <w:i/>
          <w:iCs/>
        </w:rPr>
        <w:t xml:space="preserve">not performed</w:t>
      </w:r>
      <w:r>
        <w:t xml:space="preserve">: never an error in the data, but never a pass either. The verdict then says</w:t>
      </w:r>
      <w:r>
        <w:t xml:space="preserve"> </w:t>
      </w:r>
      <w:r>
        <w:rPr>
          <w:i/>
          <w:iCs/>
        </w:rPr>
        <w:t xml:space="preserve">Not complete</w:t>
      </w:r>
      <w:r>
        <w:t xml:space="preserve"> </w:t>
      </w:r>
      <w:r>
        <w:t xml:space="preserve">when such a check could block the harvest, the checks that did not run are listed right under the verdict, and an essential whose checks did not run is grey (</w:t>
      </w:r>
      <w:r>
        <w:rPr>
          <w:i/>
          <w:iCs/>
        </w:rPr>
        <w:t xml:space="preserve">not fully checked</w:t>
      </w:r>
      <w:r>
        <w:t xml:space="preserve">). The position-on-land check then uses a coarse coastline and says "approximate".</w:t>
      </w:r>
    </w:p>
    <w:p>
      <w:pPr>
        <w:pStyle w:val="BodyText"/>
      </w:pPr>
      <w:r>
        <w:rPr>
          <w:b/>
          <w:bCs/>
        </w:rPr>
        <w:t xml:space="preserve">Only some checks.</w:t>
      </w:r>
      <w:r>
        <w:t xml:space="preserve"> </w:t>
      </w:r>
      <w:r>
        <w:t xml:space="preserve">On screen 1, under</w:t>
      </w:r>
      <w:r>
        <w:t xml:space="preserve"> </w:t>
      </w:r>
      <w:r>
        <w:rPr>
          <w:i/>
          <w:iCs/>
        </w:rPr>
        <w:t xml:space="preserve">Only some checks</w:t>
      </w:r>
      <w:r>
        <w:t xml:space="preserve">, choose groups (e.g.</w:t>
      </w:r>
      <w:r>
        <w:t xml:space="preserve"> </w:t>
      </w:r>
      <w:r>
        <w:rPr>
          <w:i/>
          <w:iCs/>
        </w:rPr>
        <w:t xml:space="preserve">Metadata (EML)</w:t>
      </w:r>
      <w:r>
        <w:t xml:space="preserve">) or single checks. Checks they depend on are added automatically.</w:t>
      </w:r>
    </w:p>
    <w:p>
      <w:pPr>
        <w:pStyle w:val="BodyText"/>
      </w:pPr>
      <w:r>
        <w:rPr>
          <w:b/>
          <w:bCs/>
        </w:rPr>
        <w:t xml:space="preserve">Making a check more or less strict.</w:t>
      </w:r>
      <w:r>
        <w:t xml:space="preserve"> </w:t>
      </w:r>
      <w:r>
        <w:t xml:space="preserve">Whether a check gives an error, a warning or info is set in the rules workbook</w:t>
      </w:r>
      <w:r>
        <w:t xml:space="preserve"> </w:t>
      </w:r>
      <w:r>
        <w:rPr>
          <w:rStyle w:val="VerbatimChar"/>
        </w:rPr>
        <w:t xml:space="preserve">QC Tool/qctool/inst/rules/qc_rules.xlsx</w:t>
      </w:r>
      <w:r>
        <w:t xml:space="preserve">, column</w:t>
      </w:r>
      <w:r>
        <w:t xml:space="preserve"> </w:t>
      </w:r>
      <w:r>
        <w:rPr>
          <w:i/>
          <w:iCs/>
        </w:rPr>
        <w:t xml:space="preserve">severity</w:t>
      </w:r>
      <w:r>
        <w:t xml:space="preserve"> </w:t>
      </w:r>
      <w:r>
        <w:t xml:space="preserve">of the sheet</w:t>
      </w:r>
      <w:r>
        <w:t xml:space="preserve"> </w:t>
      </w:r>
      <w:r>
        <w:rPr>
          <w:i/>
          <w:iCs/>
        </w:rPr>
        <w:t xml:space="preserve">Checks</w:t>
      </w:r>
      <w:r>
        <w:t xml:space="preserve">. Change it in Excel, save, and check again: the app reads the workbook at every check. Section 7.1 explains it step by step.</w:t>
      </w:r>
    </w:p>
    <w:bookmarkEnd w:id="24"/>
    <w:bookmarkStart w:id="33" w:name="Xcaef41b61f0c96c99d17d33de0ea7532152bfcd"/>
    <w:p>
      <w:pPr>
        <w:pStyle w:val="Heading2"/>
      </w:pPr>
      <w:r>
        <w:t xml:space="preserve">4. The screens, one by one</w:t>
      </w:r>
    </w:p>
    <w:bookmarkStart w:id="25" w:name="X870b45c5e12e8d3794948caa8d3a4dfe3f9a1cc"/>
    <w:p>
      <w:pPr>
        <w:pStyle w:val="Heading3"/>
      </w:pPr>
      <w:r>
        <w:t xml:space="preserve">1 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 it does</w:t>
            </w:r>
          </w:p>
        </w:tc>
      </w:tr>
      <w:tr>
        <w:tc>
          <w:tcPr/>
          <w:p>
            <w:pPr>
              <w:pStyle w:val="Compact"/>
            </w:pPr>
            <w:r>
              <w:t xml:space="preserve">A file</w:t>
            </w:r>
          </w:p>
        </w:tc>
        <w:tc>
          <w:tcPr/>
          <w:p>
            <w:pPr>
              <w:pStyle w:val="Compact"/>
            </w:pPr>
            <w:r>
              <w:t xml:space="preserve">DwC-A zip, or a table: .csv, .txt, .tsv, .xlsx, .xls (up to 3,000 MB)</w:t>
            </w:r>
          </w:p>
        </w:tc>
      </w:tr>
      <w:tr>
        <w:tc>
          <w:tcPr/>
          <w:p>
            <w:pPr>
              <w:pStyle w:val="Compact"/>
            </w:pPr>
            <w:r>
              <w:t xml:space="preserve">A web address</w:t>
            </w:r>
          </w:p>
        </w:tc>
        <w:tc>
          <w:tcPr/>
          <w:p>
            <w:pPr>
              <w:pStyle w:val="Compact"/>
            </w:pPr>
            <w:r>
              <w:t xml:space="preserve">IPT resource page, GBIF or OBIS dataset page, or a link to an archive (.zip) or a table (.csv, .txt, .tsv, .xlsx, .xls). Only</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addresses. A table shows its column mapping after the first press on</w:t>
            </w:r>
            <w:r>
              <w:t xml:space="preserve"> </w:t>
            </w:r>
            <w:r>
              <w:rPr>
                <w:i/>
                <w:iCs/>
              </w:rPr>
              <w:t xml:space="preserve">Check the dataset</w:t>
            </w:r>
            <w:r>
              <w:t xml:space="preserve">; press again to check</w:t>
            </w:r>
          </w:p>
        </w:tc>
      </w:tr>
      <w:tr>
        <w:tc>
          <w:tcPr/>
          <w:p>
            <w:pPr>
              <w:pStyle w:val="Compact"/>
            </w:pPr>
            <w:r>
              <w:t xml:space="preserve">Sheet (Excel)</w:t>
            </w:r>
          </w:p>
        </w:tc>
        <w:tc>
          <w:tcPr/>
          <w:p>
            <w:pPr>
              <w:pStyle w:val="Compact"/>
            </w:pPr>
            <w:r>
              <w:t xml:space="preserve">which sheet of the workbook is the table</w:t>
            </w:r>
          </w:p>
        </w:tc>
      </w:tr>
      <w:tr>
        <w:tc>
          <w:tcPr/>
          <w:p>
            <w:pPr>
              <w:pStyle w:val="Compact"/>
            </w:pPr>
            <w:r>
              <w:t xml:space="preserve">Which Darwin Core term is each column?</w:t>
            </w:r>
          </w:p>
        </w:tc>
        <w:tc>
          <w:tcPr/>
          <w:p>
            <w:pPr>
              <w:pStyle w:val="Compact"/>
            </w:pPr>
            <w:r>
              <w:t xml:space="preserve">the column mapping for tables, with example values and how the proposal was found. A column name that is used twice keeps its term only once; look-alikes of geology terms ('Group', 'Member', 'Bed') are not proposed</w:t>
            </w:r>
          </w:p>
        </w:tc>
      </w:tr>
      <w:tr>
        <w:tc>
          <w:tcPr/>
          <w:p>
            <w:pPr>
              <w:pStyle w:val="Compact"/>
            </w:pPr>
            <w:r>
              <w:t xml:space="preserve">Each row of the table is</w:t>
            </w:r>
          </w:p>
        </w:tc>
        <w:tc>
          <w:tcPr/>
          <w:p>
            <w:pPr>
              <w:pStyle w:val="Compact"/>
            </w:pPr>
            <w:r>
              <w:t xml:space="preserve">an occurrence, or an event (a sample)</w:t>
            </w:r>
          </w:p>
        </w:tc>
      </w:tr>
      <w:tr>
        <w:tc>
          <w:tcPr/>
          <w:p>
            <w:pPr>
              <w:pStyle w:val="Compact"/>
            </w:pPr>
            <w:r>
              <w:t xml:space="preserve">Use online services</w:t>
            </w:r>
          </w:p>
        </w:tc>
        <w:tc>
          <w:tcPr/>
          <w:p>
            <w:pPr>
              <w:pStyle w:val="Compact"/>
            </w:pPr>
            <w:r>
              <w:t xml:space="preserve">WoRMS, NERC, OBIS on or off; the line below says whether there is an internet connection</w:t>
            </w:r>
          </w:p>
        </w:tc>
      </w:tr>
      <w:tr>
        <w:tc>
          <w:tcPr/>
          <w:p>
            <w:pPr>
              <w:pStyle w:val="Compact"/>
            </w:pPr>
            <w:r>
              <w:t xml:space="preserve">Own rules workbook</w:t>
            </w:r>
          </w:p>
        </w:tc>
        <w:tc>
          <w:tcPr/>
          <w:p>
            <w:pPr>
              <w:pStyle w:val="Compact"/>
            </w:pPr>
            <w:r>
              <w:t xml:space="preserve">check with a changed copy of the rules workbook (e.g. to try a stricter setting)</w:t>
            </w:r>
          </w:p>
        </w:tc>
      </w:tr>
      <w:tr>
        <w:tc>
          <w:tcPr/>
          <w:p>
            <w:pPr>
              <w:pStyle w:val="Compact"/>
            </w:pPr>
            <w:r>
              <w:t xml:space="preserve">Only some checks</w:t>
            </w:r>
          </w:p>
        </w:tc>
        <w:tc>
          <w:tcPr/>
          <w:p>
            <w:pPr>
              <w:pStyle w:val="Compact"/>
            </w:pPr>
            <w:r>
              <w:t xml:space="preserve">groups or single checks; empty = all. With an own rules workbook, the groups and checks of that workbook count</w:t>
            </w:r>
          </w:p>
        </w:tc>
      </w:tr>
      <w:tr>
        <w:tc>
          <w:tcPr/>
          <w:p>
            <w:pPr>
              <w:pStyle w:val="Compact"/>
            </w:pPr>
            <w:r>
              <w:t xml:space="preserve">Check the dataset</w:t>
            </w:r>
          </w:p>
        </w:tc>
        <w:tc>
          <w:tcPr/>
          <w:p>
            <w:pPr>
              <w:pStyle w:val="Compact"/>
            </w:pPr>
            <w:r>
              <w:t xml:space="preserve">starts the check; afterwards the app opens the Overview</w:t>
            </w:r>
          </w:p>
        </w:tc>
      </w:tr>
    </w:tbl>
    <w:bookmarkEnd w:id="25"/>
    <w:bookmarkStart w:id="26" w:name="X13de200ec4d4b2cca4efbd9a1c62b80357d14fc"/>
    <w:p>
      <w:pPr>
        <w:pStyle w:val="Heading3"/>
      </w:pPr>
      <w:r>
        <w:t xml:space="preserve">2 Overview</w:t>
      </w:r>
    </w:p>
    <w:p>
      <w:pPr>
        <w:pStyle w:val="Compact"/>
        <w:numPr>
          <w:ilvl w:val="0"/>
          <w:numId w:val="1005"/>
        </w:numPr>
      </w:pPr>
      <w:r>
        <w:rPr>
          <w:b/>
          <w:bCs/>
        </w:rPr>
        <w:t xml:space="preserve">The verdict</w:t>
      </w:r>
      <w:r>
        <w:t xml:space="preserve"> </w:t>
      </w:r>
      <w:r>
        <w:t xml:space="preserve">(section 1) with the dataset title, file name, date of the check and how long it took.</w:t>
      </w:r>
    </w:p>
    <w:p>
      <w:pPr>
        <w:pStyle w:val="Compact"/>
        <w:numPr>
          <w:ilvl w:val="0"/>
          <w:numId w:val="1005"/>
        </w:numPr>
      </w:pPr>
      <w:r>
        <w:rPr>
          <w:b/>
          <w:bCs/>
        </w:rPr>
        <w:t xml:space="preserve">Checks that did not run</w:t>
      </w:r>
      <w:r>
        <w:t xml:space="preserve">, right under the verdict, with the reason (e.g. WoRMS did not answer, or the check ran offline). Their results are missing from the report: nothing is known about them, also not that they passed.</w:t>
      </w:r>
    </w:p>
    <w:p>
      <w:pPr>
        <w:pStyle w:val="Compact"/>
        <w:numPr>
          <w:ilvl w:val="0"/>
          <w:numId w:val="1005"/>
        </w:numPr>
      </w:pPr>
      <w:r>
        <w:rPr>
          <w:b/>
          <w:bCs/>
        </w:rPr>
        <w:t xml:space="preserve">Errors, warnings, info, records</w:t>
      </w:r>
      <w:r>
        <w:t xml:space="preserve">: the totals and the records per table.</w:t>
      </w:r>
    </w:p>
    <w:p>
      <w:pPr>
        <w:pStyle w:val="Compact"/>
        <w:numPr>
          <w:ilvl w:val="0"/>
          <w:numId w:val="1005"/>
        </w:numPr>
      </w:pPr>
      <w:r>
        <w:rPr>
          <w:b/>
          <w:bCs/>
        </w:rPr>
        <w:t xml:space="preserve">Essentials</w:t>
      </w:r>
      <w:r>
        <w:t xml:space="preserve">: every EurOBIS record needs a taxon, a position, a date and an occurrenceStatus. Per essential the share of occurrences</w:t>
      </w:r>
      <w:r>
        <w:t xml:space="preserve"> </w:t>
      </w:r>
      <w:r>
        <w:rPr>
          <w:i/>
          <w:iCs/>
        </w:rPr>
        <w:t xml:space="preserve">without errors</w:t>
      </w:r>
      <w:r>
        <w:t xml:space="preserve"> </w:t>
      </w:r>
      <w:r>
        <w:t xml:space="preserve">in its fields, also when the value comes from the event above the occurrence. Green: all fine; orange: at least 90 %; red: less; grey: not fully checked, because some of its checks did not run (they are named). Warnings are mentioned but do not lower the share.</w:t>
      </w:r>
    </w:p>
    <w:p>
      <w:pPr>
        <w:pStyle w:val="Compact"/>
        <w:numPr>
          <w:ilvl w:val="0"/>
          <w:numId w:val="1005"/>
        </w:numPr>
      </w:pPr>
      <w:r>
        <w:rPr>
          <w:b/>
          <w:bCs/>
        </w:rPr>
        <w:t xml:space="preserve">Links between tables</w:t>
      </w:r>
      <w:r>
        <w:t xml:space="preserve">: whether every occurrence, measurement and DNA record points to an event or occurrence that exists, every parentEventID to an existing event, and every eventID and occurrenceID is unique. Green:</w:t>
      </w:r>
      <w:r>
        <w:t xml:space="preserve"> </w:t>
      </w:r>
      <w:r>
        <w:rPr>
          <w:i/>
          <w:iCs/>
        </w:rPr>
        <w:t xml:space="preserve">All links are intact</w:t>
      </w:r>
      <w:r>
        <w:t xml:space="preserve">. Otherwise a red list: which problem, in which table, how many records. These are the most common real errors (section 6,</w:t>
      </w:r>
      <w:r>
        <w:t xml:space="preserve"> </w:t>
      </w:r>
      <w:r>
        <w:rPr>
          <w:i/>
          <w:iCs/>
        </w:rPr>
        <w:t xml:space="preserve">Links between tables</w:t>
      </w:r>
      <w:r>
        <w:t xml:space="preserve">).</w:t>
      </w:r>
    </w:p>
    <w:p>
      <w:pPr>
        <w:pStyle w:val="Compact"/>
        <w:numPr>
          <w:ilvl w:val="0"/>
          <w:numId w:val="1005"/>
        </w:numPr>
      </w:pPr>
      <w:r>
        <w:rPr>
          <w:b/>
          <w:bCs/>
        </w:rPr>
        <w:t xml:space="preserve">Values and their IDs</w:t>
      </w:r>
      <w:r>
        <w:t xml:space="preserve">: whether every value goes with one ID and every ID with one value: scientificName and scientificNameID, measurementType and measurementTypeID, unit and unitID, value and valueID, institutionCode and institutionID, and so on. Green:</w:t>
      </w:r>
      <w:r>
        <w:t xml:space="preserve"> </w:t>
      </w:r>
      <w:r>
        <w:rPr>
          <w:i/>
          <w:iCs/>
        </w:rPr>
        <w:t xml:space="preserve">Every value goes with one ID</w:t>
      </w:r>
      <w:r>
        <w:t xml:space="preserve">. Otherwise a list: which pair, in which table, how many records use a less common combination (section 6,</w:t>
      </w:r>
      <w:r>
        <w:t xml:space="preserve"> </w:t>
      </w:r>
      <w:r>
        <w:rPr>
          <w:i/>
          <w:iCs/>
        </w:rPr>
        <w:t xml:space="preserve">Values and their IDs</w:t>
      </w:r>
      <w:r>
        <w:t xml:space="preserve">).</w:t>
      </w:r>
    </w:p>
    <w:p>
      <w:pPr>
        <w:pStyle w:val="Compact"/>
        <w:numPr>
          <w:ilvl w:val="0"/>
          <w:numId w:val="1005"/>
        </w:numPr>
      </w:pPr>
      <w:r>
        <w:rPr>
          <w:b/>
          <w:bCs/>
        </w:rPr>
        <w:t xml:space="preserve">Data checks per table</w:t>
      </w:r>
      <w:r>
        <w:t xml:space="preserve">: one card per table (event, occurrence, eMoF, DNA) with what is wrong, in enough detail to fix it in your own file: the problem, the field, what exactly is wrong, example values next to their correction (e.g.</w:t>
      </w:r>
      <w:r>
        <w:t xml:space="preserve"> </w:t>
      </w:r>
      <w:r>
        <w:rPr>
          <w:rStyle w:val="VerbatimChar"/>
        </w:rPr>
        <w:t xml:space="preserve">'21/05/2020' → 2020-05-21</w:t>
      </w:r>
      <w:r>
        <w:t xml:space="preserve">), and the number of records. Problems about whole columns are combined (e.g.</w:t>
      </w:r>
      <w:r>
        <w:t xml:space="preserve"> </w:t>
      </w:r>
      <w:r>
        <w:rPr>
          <w:i/>
          <w:iCs/>
        </w:rPr>
        <w:t xml:space="preserve">Required column missing: eventDate, decimalLatitude, ...</w:t>
      </w:r>
      <w:r>
        <w:t xml:space="preserve">). No record IDs here: those are on screen 3. Tick</w:t>
      </w:r>
      <w:r>
        <w:t xml:space="preserve"> </w:t>
      </w:r>
      <w:r>
        <w:rPr>
          <w:i/>
          <w:iCs/>
        </w:rPr>
        <w:t xml:space="preserve">errors</w:t>
      </w:r>
      <w:r>
        <w:t xml:space="preserve">,</w:t>
      </w:r>
      <w:r>
        <w:t xml:space="preserve"> </w:t>
      </w:r>
      <w:r>
        <w:rPr>
          <w:i/>
          <w:iCs/>
        </w:rPr>
        <w:t xml:space="preserve">warnings</w:t>
      </w:r>
      <w:r>
        <w:t xml:space="preserve">,</w:t>
      </w:r>
      <w:r>
        <w:t xml:space="preserve"> </w:t>
      </w:r>
      <w:r>
        <w:rPr>
          <w:i/>
          <w:iCs/>
        </w:rPr>
        <w:t xml:space="preserve">info</w:t>
      </w:r>
      <w:r>
        <w:t xml:space="preserve"> </w:t>
      </w:r>
      <w:r>
        <w:t xml:space="preserve">to choose what is listed (errors first: they block the harvest).</w:t>
      </w:r>
    </w:p>
    <w:p>
      <w:pPr>
        <w:pStyle w:val="Compact"/>
        <w:numPr>
          <w:ilvl w:val="0"/>
          <w:numId w:val="1005"/>
        </w:numPr>
      </w:pPr>
      <w:r>
        <w:rPr>
          <w:b/>
          <w:bCs/>
        </w:rPr>
        <w:t xml:space="preserve">Metadata (EML)</w:t>
      </w:r>
      <w:r>
        <w:t xml:space="preserve">: one line; details on screen 4. For a simple table: a note that a table has no metadata.</w:t>
      </w:r>
    </w:p>
    <w:p>
      <w:pPr>
        <w:pStyle w:val="Compact"/>
        <w:numPr>
          <w:ilvl w:val="0"/>
          <w:numId w:val="1005"/>
        </w:numPr>
      </w:pPr>
      <w:r>
        <w:rPr>
          <w:b/>
          <w:bCs/>
        </w:rPr>
        <w:t xml:space="preserve">About this check</w:t>
      </w:r>
      <w:r>
        <w:t xml:space="preserve">: how many checks had which status, the online lookups (how many answers came from the stored answers), notes from reading the data, the rules workbook used, the version.</w:t>
      </w:r>
    </w:p>
    <w:bookmarkEnd w:id="26"/>
    <w:bookmarkStart w:id="27" w:name="X524ade2c8eafd1f2bc5f86cc825a08c17388a28"/>
    <w:p>
      <w:pPr>
        <w:pStyle w:val="Heading3"/>
      </w:pPr>
      <w:r>
        <w:t xml:space="preserve">3 Data issues</w:t>
      </w:r>
    </w:p>
    <w:p>
      <w:pPr>
        <w:pStyle w:val="FirstParagraph"/>
      </w:pPr>
      <w:r>
        <w:t xml:space="preserve">One tab per table; the screen opens on the first table with errors. In each tab:</w:t>
      </w:r>
    </w:p>
    <w:p>
      <w:pPr>
        <w:pStyle w:val="Compact"/>
        <w:numPr>
          <w:ilvl w:val="0"/>
          <w:numId w:val="1006"/>
        </w:numPr>
      </w:pPr>
      <w:r>
        <w:rPr>
          <w:b/>
          <w:bCs/>
        </w:rPr>
        <w:t xml:space="preserve">Problems</w:t>
      </w:r>
      <w:r>
        <w:t xml:space="preserve">: one row per identical problem (same check, field, value and message), with the value, what is wrong and the suggestion side by side, and the number of records. A filter box above each column;</w:t>
      </w:r>
      <w:r>
        <w:t xml:space="preserve"> </w:t>
      </w:r>
      <w:r>
        <w:rPr>
          <w:i/>
          <w:iCs/>
        </w:rPr>
        <w:t xml:space="preserve">severity</w:t>
      </w:r>
      <w:r>
        <w:t xml:space="preserve">,</w:t>
      </w:r>
      <w:r>
        <w:t xml:space="preserve"> </w:t>
      </w:r>
      <w:r>
        <w:rPr>
          <w:i/>
          <w:iCs/>
        </w:rPr>
        <w:t xml:space="preserve">problem</w:t>
      </w:r>
      <w:r>
        <w:t xml:space="preserve"> </w:t>
      </w:r>
      <w:r>
        <w:t xml:space="preserve">and</w:t>
      </w:r>
      <w:r>
        <w:t xml:space="preserve"> </w:t>
      </w:r>
      <w:r>
        <w:rPr>
          <w:i/>
          <w:iCs/>
        </w:rPr>
        <w:t xml:space="preserve">field</w:t>
      </w:r>
      <w:r>
        <w:t xml:space="preserve"> </w:t>
      </w:r>
      <w:r>
        <w:t xml:space="preserve">have drop-down lists. The sidebar chooses severities (errors first) and checks; the line above the table says how many problems of other severities are not shown.</w:t>
      </w:r>
    </w:p>
    <w:p>
      <w:pPr>
        <w:pStyle w:val="Compact"/>
        <w:numPr>
          <w:ilvl w:val="0"/>
          <w:numId w:val="1006"/>
        </w:numPr>
      </w:pPr>
      <w:r>
        <w:t xml:space="preserve">Click a problem:</w:t>
      </w:r>
      <w:r>
        <w:t xml:space="preserve"> </w:t>
      </w:r>
      <w:r>
        <w:rPr>
          <w:b/>
          <w:bCs/>
        </w:rPr>
        <w:t xml:space="preserve">Records with this problem</w:t>
      </w:r>
      <w:r>
        <w:t xml:space="preserve">: up to 10,000 records, each as it is in the data: record ID, line in the file, the link to the core (column</w:t>
      </w:r>
      <w:r>
        <w:t xml:space="preserve"> </w:t>
      </w:r>
      <w:r>
        <w:rPr>
          <w:i/>
          <w:iCs/>
        </w:rPr>
        <w:t xml:space="preserve">id</w:t>
      </w:r>
      <w:r>
        <w:t xml:space="preserve">, or</w:t>
      </w:r>
      <w:r>
        <w:t xml:space="preserve"> </w:t>
      </w:r>
      <w:r>
        <w:rPr>
          <w:i/>
          <w:iCs/>
        </w:rPr>
        <w:t xml:space="preserve">id (core link)</w:t>
      </w:r>
      <w:r>
        <w:t xml:space="preserve"> </w:t>
      </w:r>
      <w:r>
        <w:t xml:space="preserve">in an extension: the event or occurrence the record belongs to), the problem's column(s) first and highlighted, then all other columns. (All records of a problem: CSV download.) A problem "about the whole column, file or table" has no records: e.g. a missing column.</w:t>
      </w:r>
    </w:p>
    <w:p>
      <w:pPr>
        <w:pStyle w:val="Compact"/>
        <w:numPr>
          <w:ilvl w:val="0"/>
          <w:numId w:val="1006"/>
        </w:numPr>
      </w:pPr>
      <w:r>
        <w:t xml:space="preserve">Click a record:</w:t>
      </w:r>
      <w:r>
        <w:t xml:space="preserve"> </w:t>
      </w:r>
      <w:r>
        <w:rPr>
          <w:b/>
          <w:bCs/>
        </w:rPr>
        <w:t xml:space="preserve">everything about it</w:t>
      </w:r>
      <w:r>
        <w:t xml:space="preserve">, in four tabs:</w:t>
      </w:r>
    </w:p>
    <w:p>
      <w:pPr>
        <w:pStyle w:val="Compact"/>
        <w:numPr>
          <w:ilvl w:val="1"/>
          <w:numId w:val="1007"/>
        </w:numPr>
      </w:pPr>
      <w:r>
        <w:rPr>
          <w:i/>
          <w:iCs/>
        </w:rPr>
        <w:t xml:space="preserve">Issues</w:t>
      </w:r>
      <w:r>
        <w:t xml:space="preserve">: all issues of this record, and those of the events above it (column</w:t>
      </w:r>
      <w:r>
        <w:t xml:space="preserve"> </w:t>
      </w:r>
      <w:r>
        <w:rPr>
          <w:i/>
          <w:iCs/>
        </w:rPr>
        <w:t xml:space="preserve">where</w:t>
      </w:r>
      <w:r>
        <w:t xml:space="preserve">).</w:t>
      </w:r>
    </w:p>
    <w:p>
      <w:pPr>
        <w:pStyle w:val="Compact"/>
        <w:numPr>
          <w:ilvl w:val="1"/>
          <w:numId w:val="1007"/>
        </w:numPr>
      </w:pPr>
      <w:r>
        <w:rPr>
          <w:i/>
          <w:iCs/>
        </w:rPr>
        <w:t xml:space="preserve">Values</w:t>
      </w:r>
      <w:r>
        <w:t xml:space="preserve">: all its filled fields.</w:t>
      </w:r>
    </w:p>
    <w:p>
      <w:pPr>
        <w:pStyle w:val="Compact"/>
        <w:numPr>
          <w:ilvl w:val="1"/>
          <w:numId w:val="1007"/>
        </w:numPr>
      </w:pPr>
      <w:r>
        <w:rPr>
          <w:i/>
          <w:iCs/>
        </w:rPr>
        <w:t xml:space="preserve">Events above it</w:t>
      </w:r>
      <w:r>
        <w:t xml:space="preserve">: the parent events, nearest first (level 1 = its own event).</w:t>
      </w:r>
    </w:p>
    <w:p>
      <w:pPr>
        <w:pStyle w:val="Compact"/>
        <w:numPr>
          <w:ilvl w:val="1"/>
          <w:numId w:val="1007"/>
        </w:numPr>
      </w:pPr>
      <w:r>
        <w:rPr>
          <w:i/>
          <w:iCs/>
        </w:rPr>
        <w:t xml:space="preserve">Measurements</w:t>
      </w:r>
      <w:r>
        <w:t xml:space="preserve">: its eMoF rows.</w:t>
      </w:r>
    </w:p>
    <w:bookmarkEnd w:id="27"/>
    <w:bookmarkStart w:id="28" w:name="X6a66242dbb2d3b23a2d216b0e44140b3bacf9ce"/>
    <w:p>
      <w:pPr>
        <w:pStyle w:val="Heading3"/>
      </w:pPr>
      <w:r>
        <w:t xml:space="preserve">4 Metadata</w:t>
      </w:r>
    </w:p>
    <w:p>
      <w:pPr>
        <w:pStyle w:val="Compact"/>
        <w:numPr>
          <w:ilvl w:val="0"/>
          <w:numId w:val="1008"/>
        </w:numPr>
      </w:pPr>
      <w:r>
        <w:rPr>
          <w:b/>
          <w:bCs/>
        </w:rPr>
        <w:t xml:space="preserve">FAIR</w:t>
      </w:r>
      <w:r>
        <w:t xml:space="preserve">: the metadata checks per letter (Findable, Accessible, Interoperable, Reusable), e.g.</w:t>
      </w:r>
      <w:r>
        <w:t xml:space="preserve"> </w:t>
      </w:r>
      <w:r>
        <w:rPr>
          <w:i/>
          <w:iCs/>
        </w:rPr>
        <w:t xml:space="preserve">7 / 9 checks passed</w:t>
      </w:r>
      <w:r>
        <w:t xml:space="preserve">. A quick indication, not a certification. Interoperable also counts the standard terms and vocabularies in the data. Which check counts for which letter:</w:t>
      </w:r>
      <w:r>
        <w:t xml:space="preserve"> </w:t>
      </w:r>
      <w:r>
        <w:rPr>
          <w:rStyle w:val="VerbatimChar"/>
        </w:rPr>
        <w:t xml:space="preserve">inst/reference/fair_checks.csv</w:t>
      </w:r>
      <w:r>
        <w:t xml:space="preserve">.</w:t>
      </w:r>
    </w:p>
    <w:p>
      <w:pPr>
        <w:pStyle w:val="Compact"/>
        <w:numPr>
          <w:ilvl w:val="0"/>
          <w:numId w:val="1008"/>
        </w:numPr>
      </w:pPr>
      <w:r>
        <w:rPr>
          <w:b/>
          <w:bCs/>
        </w:rPr>
        <w:t xml:space="preserve">Metadata issues</w:t>
      </w:r>
      <w:r>
        <w:t xml:space="preserve">: all issues of the EML, with where they are (e.g.</w:t>
      </w:r>
      <w:r>
        <w:t xml:space="preserve"> </w:t>
      </w:r>
      <w:r>
        <w:rPr>
          <w:rStyle w:val="VerbatimChar"/>
        </w:rPr>
        <w:t xml:space="preserve">eml.xml: dataset/contact</w:t>
      </w:r>
      <w:r>
        <w:t xml:space="preserve">) and suggestions. Also the licence when it is a column of the data (</w:t>
      </w:r>
      <w:r>
        <w:rPr>
          <w:rStyle w:val="VerbatimChar"/>
        </w:rPr>
        <w:t xml:space="preserve">license</w:t>
      </w:r>
      <w:r>
        <w:t xml:space="preserve">), because the licence belongs to the metadata; those issues are not repeated on screen 3.</w:t>
      </w:r>
    </w:p>
    <w:p>
      <w:pPr>
        <w:pStyle w:val="Compact"/>
        <w:numPr>
          <w:ilvl w:val="0"/>
          <w:numId w:val="1008"/>
        </w:numPr>
      </w:pPr>
      <w:r>
        <w:rPr>
          <w:b/>
          <w:bCs/>
        </w:rPr>
        <w:t xml:space="preserve">What the metadata says</w:t>
      </w:r>
      <w:r>
        <w:t xml:space="preserve">: title, abstract, licence, citation, contacts, creators, metadata providers, keywords, time span, area, taxa, methods, DOI. "(missing)" shows what is not there.</w:t>
      </w:r>
    </w:p>
    <w:p>
      <w:pPr>
        <w:pStyle w:val="FirstParagraph"/>
      </w:pPr>
      <w:r>
        <w:t xml:space="preserve">A simple table has no metadata; the screen says so.</w:t>
      </w:r>
    </w:p>
    <w:bookmarkEnd w:id="28"/>
    <w:bookmarkStart w:id="29" w:name="X95fd8a9e1e4263e16449e9aee9ef077f00cf574"/>
    <w:p>
      <w:pPr>
        <w:pStyle w:val="Heading3"/>
      </w:pPr>
      <w:r>
        <w:t xml:space="preserve">5 Map</w:t>
      </w:r>
    </w:p>
    <w:p>
      <w:pPr>
        <w:pStyle w:val="Compact"/>
        <w:numPr>
          <w:ilvl w:val="0"/>
          <w:numId w:val="1009"/>
        </w:numPr>
      </w:pPr>
      <w:r>
        <w:rPr>
          <w:b/>
          <w:bCs/>
        </w:rPr>
        <w:t xml:space="preserve">Coloured points</w:t>
      </w:r>
      <w:r>
        <w:t xml:space="preserve">: records with a problem about their position or depth (on land, swapped coordinates, far outside the sampling area, deeper than the sea floor, ...). Errors red, warnings orange, info blue. At most 20,000 points (errors first); the note says how many there are in all. Hover over a point for the check and the record ID; click it for the message and the value too.</w:t>
      </w:r>
    </w:p>
    <w:p>
      <w:pPr>
        <w:pStyle w:val="Compact"/>
        <w:numPr>
          <w:ilvl w:val="0"/>
          <w:numId w:val="1009"/>
        </w:numPr>
      </w:pPr>
      <w:r>
        <w:rPr>
          <w:b/>
          <w:bCs/>
        </w:rPr>
        <w:t xml:space="preserve">Grey points</w:t>
      </w:r>
      <w:r>
        <w:t xml:space="preserve">: all other positions (a sample of 20,000 when there are more).</w:t>
      </w:r>
    </w:p>
    <w:p>
      <w:pPr>
        <w:pStyle w:val="Compact"/>
        <w:numPr>
          <w:ilvl w:val="0"/>
          <w:numId w:val="1009"/>
        </w:numPr>
      </w:pPr>
      <w:r>
        <w:rPr>
          <w:b/>
          <w:bCs/>
        </w:rPr>
        <w:t xml:space="preserve">Area given in the metadata</w:t>
      </w:r>
      <w:r>
        <w:t xml:space="preserve">: the bounding box(es) of the EML, dashed.</w:t>
      </w:r>
    </w:p>
    <w:p>
      <w:pPr>
        <w:pStyle w:val="Compact"/>
        <w:numPr>
          <w:ilvl w:val="0"/>
          <w:numId w:val="1009"/>
        </w:numPr>
      </w:pPr>
      <w:r>
        <w:rPr>
          <w:b/>
          <w:bCs/>
        </w:rPr>
        <w:t xml:space="preserve">Tracks</w:t>
      </w:r>
      <w:r>
        <w:t xml:space="preserve">: tick</w:t>
      </w:r>
      <w:r>
        <w:t xml:space="preserve"> </w:t>
      </w:r>
      <w:r>
        <w:rPr>
          <w:i/>
          <w:iCs/>
        </w:rPr>
        <w:t xml:space="preserve">Tracks</w:t>
      </w:r>
      <w:r>
        <w:t xml:space="preserve"> </w:t>
      </w:r>
      <w:r>
        <w:t xml:space="preserve">and choose</w:t>
      </w:r>
      <w:r>
        <w:t xml:space="preserve"> </w:t>
      </w:r>
      <w:r>
        <w:rPr>
          <w:i/>
          <w:iCs/>
        </w:rPr>
        <w:t xml:space="preserve">One track per</w:t>
      </w:r>
      <w:r>
        <w:t xml:space="preserve">: the top-level event (cruise), parentEventID, organismID, the first part of the eventID (often the cruise, station or tag), recordedBy, datasetName, ..., or one track. The positions are joined in date order; a dot marks the start. Useful to see jumps in cruise tracks or animal tracks.</w:t>
      </w:r>
    </w:p>
    <w:p>
      <w:pPr>
        <w:pStyle w:val="FirstParagraph"/>
      </w:pPr>
      <w:r>
        <w:t xml:space="preserve">A point on land can be right (estuaries, rivers, lagoons): the map is there for a person to judge.</w:t>
      </w:r>
    </w:p>
    <w:bookmarkEnd w:id="29"/>
    <w:bookmarkStart w:id="30" w:name="X3601e80c82ea99e8834fa83527806e9cdabed36"/>
    <w:p>
      <w:pPr>
        <w:pStyle w:val="Heading3"/>
      </w:pPr>
      <w:r>
        <w:t xml:space="preserve">6 Explore</w:t>
      </w:r>
    </w:p>
    <w:p>
      <w:pPr>
        <w:pStyle w:val="FirstParagraph"/>
      </w:pPr>
      <w:r>
        <w:t xml:space="preserve">A look at the data. Nothing here is a check or changes the verdict.</w:t>
      </w:r>
    </w:p>
    <w:p>
      <w:pPr>
        <w:pStyle w:val="BodyText"/>
      </w:pPr>
      <w:r>
        <w:t xml:space="preserve">The charts are interactive:</w:t>
      </w:r>
      <w:r>
        <w:t xml:space="preserve"> </w:t>
      </w:r>
      <w:r>
        <w:rPr>
          <w:b/>
          <w:bCs/>
        </w:rPr>
        <w:t xml:space="preserve">hover</w:t>
      </w:r>
      <w:r>
        <w:t xml:space="preserve"> </w:t>
      </w:r>
      <w:r>
        <w:t xml:space="preserve">over a bar or point to read its values (in Relationships also the record ID),</w:t>
      </w:r>
      <w:r>
        <w:t xml:space="preserve"> </w:t>
      </w:r>
      <w:r>
        <w:rPr>
          <w:b/>
          <w:bCs/>
        </w:rPr>
        <w:t xml:space="preserve">drag</w:t>
      </w:r>
      <w:r>
        <w:t xml:space="preserve"> </w:t>
      </w:r>
      <w:r>
        <w:t xml:space="preserve">to zoom in,</w:t>
      </w:r>
      <w:r>
        <w:t xml:space="preserve"> </w:t>
      </w:r>
      <w:r>
        <w:rPr>
          <w:b/>
          <w:bCs/>
        </w:rPr>
        <w:t xml:space="preserve">double-click</w:t>
      </w:r>
      <w:r>
        <w:t xml:space="preserve"> </w:t>
      </w:r>
      <w:r>
        <w:t xml:space="preserve">to zoom out, and click a name in the legend to hide or show that part. The camera icon saves the chart as a picture.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you see</w:t>
            </w:r>
          </w:p>
        </w:tc>
      </w:tr>
      <w:tr>
        <w:tc>
          <w:tcPr/>
          <w:p>
            <w:pPr>
              <w:pStyle w:val="Compact"/>
            </w:pPr>
            <w:r>
              <w:t xml:space="preserve">Tables</w:t>
            </w:r>
          </w:p>
        </w:tc>
        <w:tc>
          <w:tcPr/>
          <w:p>
            <w:pPr>
              <w:pStyle w:val="Compact"/>
            </w:pPr>
            <w:r>
              <w:t xml:space="preserve">the data itself. Which tables there are, core or extension, how many records, and how they are linked (e.g.</w:t>
            </w:r>
            <w:r>
              <w:t xml:space="preserve"> </w:t>
            </w:r>
            <w:r>
              <w:rPr>
                <w:i/>
                <w:iCs/>
              </w:rPr>
              <w:t xml:space="preserve">24,125 of 24,125 occurrences are linked to an event</w:t>
            </w:r>
            <w:r>
              <w:t xml:space="preserve">; for the eMoF: how many measurements belong to an occurrence, to an event only, or to nothing). Below: the first 100 rows of a table, or the rows a search finds in the</w:t>
            </w:r>
            <w:r>
              <w:t xml:space="preserve"> </w:t>
            </w:r>
            <w:r>
              <w:rPr>
                <w:b/>
                <w:bCs/>
              </w:rPr>
              <w:t xml:space="preserve">whole</w:t>
            </w:r>
            <w:r>
              <w:t xml:space="preserve"> </w:t>
            </w:r>
            <w:r>
              <w:t xml:space="preserve">table: a column</w:t>
            </w:r>
            <w:r>
              <w:t xml:space="preserve"> </w:t>
            </w:r>
            <w:r>
              <w:rPr>
                <w:i/>
                <w:iCs/>
              </w:rPr>
              <w:t xml:space="preserve">is</w:t>
            </w:r>
            <w:r>
              <w:t xml:space="preserve"> </w:t>
            </w:r>
            <w:r>
              <w:t xml:space="preserve">a value,</w:t>
            </w:r>
            <w:r>
              <w:t xml:space="preserve"> </w:t>
            </w:r>
            <w:r>
              <w:rPr>
                <w:i/>
                <w:iCs/>
              </w:rPr>
              <w:t xml:space="preserve">contains</w:t>
            </w:r>
            <w:r>
              <w:t xml:space="preserve"> </w:t>
            </w:r>
            <w:r>
              <w:t xml:space="preserve">a text (capitals ignored),</w:t>
            </w:r>
            <w:r>
              <w:t xml:space="preserve"> </w:t>
            </w:r>
            <w:r>
              <w:rPr>
                <w:i/>
                <w:iCs/>
              </w:rPr>
              <w:t xml:space="preserve">is empty</w:t>
            </w:r>
            <w:r>
              <w:t xml:space="preserve">, or a line number of the file (up to 1,000 rows shown). Then the columns of the table: how often each is filled, with examples.</w:t>
            </w:r>
          </w:p>
        </w:tc>
      </w:tr>
      <w:tr>
        <w:tc>
          <w:tcPr/>
          <w:p>
            <w:pPr>
              <w:pStyle w:val="Compact"/>
            </w:pPr>
            <w:r>
              <w:t xml:space="preserve">Time</w:t>
            </w:r>
          </w:p>
        </w:tc>
        <w:tc>
          <w:tcPr/>
          <w:p>
            <w:pPr>
              <w:pStyle w:val="Compact"/>
            </w:pPr>
            <w:r>
              <w:t xml:space="preserve">records per year (or per month for short spans); shaded: the time span in the metadata; dashed: where the middle 95 % of the records lie; records without a valid date and records outside the metadata time span</w:t>
            </w:r>
          </w:p>
        </w:tc>
      </w:tr>
      <w:tr>
        <w:tc>
          <w:tcPr/>
          <w:p>
            <w:pPr>
              <w:pStyle w:val="Compact"/>
            </w:pPr>
            <w:r>
              <w:t xml:space="preserve">Taxa</w:t>
            </w:r>
          </w:p>
        </w:tc>
        <w:tc>
          <w:tcPr/>
          <w:p>
            <w:pPr>
              <w:pStyle w:val="Compact"/>
            </w:pPr>
            <w:r>
              <w:t xml:space="preserve">the 20 taxa with most records (orange: a taxonomy check found something) and all taxa with rank, status, accepted name and habitat from WoRMS (from the stored lookups)</w:t>
            </w:r>
          </w:p>
        </w:tc>
      </w:tr>
      <w:tr>
        <w:tc>
          <w:tcPr/>
          <w:p>
            <w:pPr>
              <w:pStyle w:val="Compact"/>
            </w:pPr>
            <w:r>
              <w:t xml:space="preserve">Measurements</w:t>
            </w:r>
          </w:p>
        </w:tc>
        <w:tc>
          <w:tcPr/>
          <w:p>
            <w:pPr>
              <w:pStyle w:val="Compact"/>
            </w:pPr>
            <w:r>
              <w:t xml:space="preserve">per measurement type and unit: records, how many are numbers, minimum / median / maximum, examples of text values, the NERC label of the type, the issues</w:t>
            </w:r>
          </w:p>
        </w:tc>
      </w:tr>
      <w:tr>
        <w:tc>
          <w:tcPr/>
          <w:p>
            <w:pPr>
              <w:pStyle w:val="Compact"/>
            </w:pPr>
            <w:r>
              <w:t xml:space="preserve">Distributions</w:t>
            </w:r>
          </w:p>
        </w:tc>
        <w:tc>
          <w:tcPr/>
          <w:p>
            <w:pPr>
              <w:pStyle w:val="Compact"/>
            </w:pPr>
            <w:r>
              <w:t xml:space="preserve">a histogram or a box plot of any number: latitude, longitude, depths, year, counts, every measurement per unit; for all taxa or one; optionally on a log scale. The box plot shows one box for all records and one per taxon (the 15 with most values): the box holds the middle 50 %, the line is the median, the whiskers reach up to 1.5 box lengths, and the orange dots are the values beyond (handy to spot a 900 cm fish)</w:t>
            </w:r>
          </w:p>
        </w:tc>
      </w:tr>
      <w:tr>
        <w:tc>
          <w:tcPr/>
          <w:p>
            <w:pPr>
              <w:pStyle w:val="Compact"/>
            </w:pPr>
            <w:r>
              <w:t xml:space="preserve">Relationships</w:t>
            </w:r>
          </w:p>
        </w:tc>
        <w:tc>
          <w:tcPr/>
          <w:p>
            <w:pPr>
              <w:pStyle w:val="Compact"/>
            </w:pPr>
            <w:r>
              <w:t xml:space="preserve">two measurements of the same records (e.g. length and weight) with a crude model:</w:t>
            </w:r>
            <w:r>
              <w:t xml:space="preserve"> </w:t>
            </w:r>
            <w:r>
              <w:rPr>
                <w:i/>
                <w:iCs/>
              </w:rPr>
              <w:t xml:space="preserve">power</w:t>
            </w:r>
            <w:r>
              <w:t xml:space="preserve"> </w:t>
            </w:r>
            <w:r>
              <w:t xml:space="preserve">y = a x^b (length-weight),</w:t>
            </w:r>
            <w:r>
              <w:t xml:space="preserve"> </w:t>
            </w:r>
            <w:r>
              <w:rPr>
                <w:i/>
                <w:iCs/>
              </w:rPr>
              <w:t xml:space="preserve">exponential</w:t>
            </w:r>
            <w:r>
              <w:t xml:space="preserve"> </w:t>
            </w:r>
            <w:r>
              <w:t xml:space="preserve">or</w:t>
            </w:r>
            <w:r>
              <w:t xml:space="preserve"> </w:t>
            </w:r>
            <w:r>
              <w:rPr>
                <w:i/>
                <w:iCs/>
              </w:rPr>
              <w:t xml:space="preserve">linear</w:t>
            </w:r>
            <w:r>
              <w:t xml:space="preserve">. Orange: records more than</w:t>
            </w:r>
            <w:r>
              <w:t xml:space="preserve"> </w:t>
            </w:r>
            <w:r>
              <w:rPr>
                <w:i/>
                <w:iCs/>
              </w:rPr>
              <w:t xml:space="preserve">n</w:t>
            </w:r>
            <w:r>
              <w:t xml:space="preserve"> </w:t>
            </w:r>
            <w:r>
              <w:t xml:space="preserve">typical deviations from the curve. The table lists them with their record ID. Choose one taxon at a time for meaningful results.</w:t>
            </w:r>
          </w:p>
        </w:tc>
      </w:tr>
      <w:tr>
        <w:tc>
          <w:tcPr/>
          <w:p>
            <w:pPr>
              <w:pStyle w:val="Compact"/>
            </w:pPr>
            <w:r>
              <w:t xml:space="preserve">Sexes</w:t>
            </w:r>
          </w:p>
        </w:tc>
        <w:tc>
          <w:tcPr/>
          <w:p>
            <w:pPr>
              <w:pStyle w:val="Compact"/>
            </w:pPr>
            <w:r>
              <w:t xml:space="preserve">females, males and other values per taxon (from the field</w:t>
            </w:r>
            <w:r>
              <w:t xml:space="preserve"> </w:t>
            </w:r>
            <w:r>
              <w:rPr>
                <w:rStyle w:val="VerbatimChar"/>
              </w:rPr>
              <w:t xml:space="preserve">sex</w:t>
            </w:r>
            <w:r>
              <w:t xml:space="preserve">, or a sex/gender measurement)</w:t>
            </w:r>
          </w:p>
        </w:tc>
      </w:tr>
      <w:tr>
        <w:tc>
          <w:tcPr/>
          <w:p>
            <w:pPr>
              <w:pStyle w:val="Compact"/>
            </w:pPr>
            <w:r>
              <w:t xml:space="preserve">Events</w:t>
            </w:r>
          </w:p>
        </w:tc>
        <w:tc>
          <w:tcPr/>
          <w:p>
            <w:pPr>
              <w:pStyle w:val="Compact"/>
            </w:pPr>
            <w:r>
              <w:t xml:space="preserve">the event hierarchy per level (cruise &gt; station &gt; sample ...): how many events, with occurrences, with measurements, with their own date and position</w:t>
            </w:r>
          </w:p>
        </w:tc>
      </w:tr>
    </w:tbl>
    <w:bookmarkEnd w:id="30"/>
    <w:bookmarkStart w:id="31" w:name="Xb00df96143df72db425883654c28b9cf119a5cc"/>
    <w:p>
      <w:pPr>
        <w:pStyle w:val="Heading3"/>
      </w:pPr>
      <w:r>
        <w:t xml:space="preserve">7 Download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For</w:t>
            </w:r>
          </w:p>
        </w:tc>
        <w:tc>
          <w:tcPr/>
          <w:p>
            <w:pPr>
              <w:pStyle w:val="Compact"/>
            </w:pPr>
            <w:r>
              <w:t xml:space="preserve">Notes</w:t>
            </w:r>
          </w:p>
        </w:tc>
      </w:tr>
      <w:tr>
        <w:tc>
          <w:tcPr/>
          <w:p>
            <w:pPr>
              <w:pStyle w:val="Compact"/>
            </w:pPr>
            <w:r>
              <w:t xml:space="preserve">Excel report</w:t>
            </w:r>
          </w:p>
        </w:tc>
        <w:tc>
          <w:tcPr/>
          <w:p>
            <w:pPr>
              <w:pStyle w:val="Compact"/>
            </w:pPr>
            <w:r>
              <w:t xml:space="preserve">reading and sharing</w:t>
            </w:r>
          </w:p>
        </w:tc>
        <w:tc>
          <w:tcPr/>
          <w:p>
            <w:pPr>
              <w:pStyle w:val="Compact"/>
            </w:pPr>
            <w:r>
              <w:t xml:space="preserve">sheets Summary (verdict, essentials, FAIR, ...), Checks, Issues grouped, Issues, About the checks. At most 100,000 rows per issue sheet (you can raise it to 1,048,575, Excel's limit); the Summary says when rows were left out</w:t>
            </w:r>
          </w:p>
        </w:tc>
      </w:tr>
      <w:tr>
        <w:tc>
          <w:tcPr/>
          <w:p>
            <w:pPr>
              <w:pStyle w:val="Compact"/>
            </w:pPr>
            <w:r>
              <w:t xml:space="preserve">CSV files (zip)</w:t>
            </w:r>
          </w:p>
        </w:tc>
        <w:tc>
          <w:tcPr/>
          <w:p>
            <w:pPr>
              <w:pStyle w:val="Compact"/>
            </w:pPr>
            <w:r>
              <w:t xml:space="preserve">further work in R, Python, a database</w:t>
            </w:r>
          </w:p>
        </w:tc>
        <w:tc>
          <w:tcPr/>
          <w:p>
            <w:pPr>
              <w:pStyle w:val="Compact"/>
            </w:pPr>
            <w:r>
              <w:t xml:space="preserve">every issue, also millions; comma or semicolon (semicolon opens directly in Excel with Belgian, Dutch or German settings); compressed (.csv.gz) above Excel's limit</w:t>
            </w:r>
          </w:p>
        </w:tc>
      </w:tr>
      <w:tr>
        <w:tc>
          <w:tcPr/>
          <w:p>
            <w:pPr>
              <w:pStyle w:val="Compact"/>
            </w:pPr>
            <w:r>
              <w:t xml:space="preserve">JSON</w:t>
            </w:r>
          </w:p>
        </w:tc>
        <w:tc>
          <w:tcPr/>
          <w:p>
            <w:pPr>
              <w:pStyle w:val="Compact"/>
            </w:pPr>
            <w:r>
              <w:t xml:space="preserve">other programs</w:t>
            </w:r>
          </w:p>
        </w:tc>
        <w:tc>
          <w:tcPr/>
          <w:p>
            <w:pPr>
              <w:pStyle w:val="Compact"/>
            </w:pPr>
            <w:r>
              <w:t xml:space="preserve">run information, checks, problems, and every issue when they fit</w:t>
            </w:r>
          </w:p>
        </w:tc>
      </w:tr>
    </w:tbl>
    <w:bookmarkEnd w:id="31"/>
    <w:bookmarkStart w:id="32" w:name="help-menu"/>
    <w:p>
      <w:pPr>
        <w:pStyle w:val="Heading3"/>
      </w:pPr>
      <w:r>
        <w:t xml:space="preserve">Help menu</w:t>
      </w:r>
    </w:p>
    <w:p>
      <w:pPr>
        <w:pStyle w:val="Compact"/>
        <w:numPr>
          <w:ilvl w:val="0"/>
          <w:numId w:val="1010"/>
        </w:numPr>
      </w:pPr>
      <w:r>
        <w:rPr>
          <w:b/>
          <w:bCs/>
        </w:rPr>
        <w:t xml:space="preserve">Checks</w:t>
      </w:r>
      <w:r>
        <w:t xml:space="preserve">: find a check by words (e.g.</w:t>
      </w:r>
      <w:r>
        <w:t xml:space="preserve"> </w:t>
      </w:r>
      <w:r>
        <w:rPr>
          <w:i/>
          <w:iCs/>
        </w:rPr>
        <w:t xml:space="preserve">NERC label</w:t>
      </w:r>
      <w:r>
        <w:t xml:space="preserve">,</w:t>
      </w:r>
      <w:r>
        <w:t xml:space="preserve"> </w:t>
      </w:r>
      <w:r>
        <w:rPr>
          <w:i/>
          <w:iCs/>
        </w:rPr>
        <w:t xml:space="preserve">land</w:t>
      </w:r>
      <w:r>
        <w:t xml:space="preserve">,</w:t>
      </w:r>
      <w:r>
        <w:t xml:space="preserve"> </w:t>
      </w:r>
      <w:r>
        <w:rPr>
          <w:i/>
          <w:iCs/>
        </w:rPr>
        <w:t xml:space="preserve">ORCID</w:t>
      </w:r>
      <w:r>
        <w:t xml:space="preserve">): all words must appear in its title, description, fields or notes. Click a check for everything about it: what, why, severity, where GBIF/OBIS differ, tables, fields, settings, the checks it runs after, its reference list, the online service it uses, its result in the dataset you checked, and where its code is.</w:t>
      </w:r>
    </w:p>
    <w:p>
      <w:pPr>
        <w:pStyle w:val="Compact"/>
        <w:numPr>
          <w:ilvl w:val="0"/>
          <w:numId w:val="1010"/>
        </w:numPr>
      </w:pPr>
      <w:r>
        <w:rPr>
          <w:b/>
          <w:bCs/>
        </w:rPr>
        <w:t xml:space="preserve">Manual</w:t>
      </w:r>
      <w:r>
        <w:t xml:space="preserve">: this text.</w:t>
      </w:r>
    </w:p>
    <w:p>
      <w:pPr>
        <w:pStyle w:val="Compact"/>
        <w:numPr>
          <w:ilvl w:val="0"/>
          <w:numId w:val="1010"/>
        </w:numPr>
      </w:pPr>
      <w:r>
        <w:rPr>
          <w:b/>
          <w:bCs/>
        </w:rPr>
        <w:t xml:space="preserve">About the tool</w:t>
      </w:r>
      <w:r>
        <w:t xml:space="preserve">: version, disclaimer, contact, useful links (OBIS manual, obistools, Ocean Teacher Global Academy, EMODnet Biology, EurOBIS, WoRMS, NERC, Darwin Core, IPT manual). Edit them in</w:t>
      </w:r>
      <w:r>
        <w:t xml:space="preserve"> </w:t>
      </w:r>
      <w:r>
        <w:rPr>
          <w:rStyle w:val="VerbatimChar"/>
        </w:rPr>
        <w:t xml:space="preserve">inst/reference/about_the_tool.csv</w:t>
      </w:r>
      <w:r>
        <w:t xml:space="preserve">.</w:t>
      </w:r>
    </w:p>
    <w:p>
      <w:pPr>
        <w:pStyle w:val="FirstParagraph"/>
      </w:pPr>
      <w:r>
        <w:t xml:space="preserve">If something goes wrong on a screen, that screen shows a red box with the message; the other screens keep working. Please send the message and the dataset to whoever maintains the tool.</w:t>
      </w:r>
    </w:p>
    <w:bookmarkEnd w:id="32"/>
    <w:bookmarkEnd w:id="33"/>
    <w:bookmarkStart w:id="42" w:name="Xeb5bfbaeecb93e1e0012f86cd2bbf409bb2fcd7"/>
    <w:p>
      <w:pPr>
        <w:pStyle w:val="Heading2"/>
      </w:pPr>
      <w:r>
        <w:t xml:space="preserve">5. Working in R (without the app)</w:t>
      </w:r>
    </w:p>
    <w:p>
      <w:pPr>
        <w:pStyle w:val="FirstParagraph"/>
      </w:pPr>
      <w:r>
        <w:t xml:space="preserve">Everything the app shows comes from these functions.</w:t>
      </w:r>
    </w:p>
    <w:bookmarkStart w:id="34" w:name="checking"/>
    <w:p>
      <w:pPr>
        <w:pStyle w:val="Heading3"/>
      </w:pPr>
      <w:r>
        <w:t xml:space="preserve">Checking</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qc_check</w:t>
      </w:r>
      <w:r>
        <w:rPr>
          <w:rStyle w:val="NormalTok"/>
        </w:rPr>
        <w:t xml:space="preserve">(input,           </w:t>
      </w:r>
      <w:r>
        <w:rPr>
          <w:rStyle w:val="CommentTok"/>
        </w:rPr>
        <w:t xml:space="preserve"># zip, folder, IPT/GBIF/OBIS address, link to a zip or table, or a table</w:t>
      </w:r>
      <w:r>
        <w:br/>
      </w:r>
      <w:r>
        <w:rPr>
          <w:rStyle w:val="NormalTok"/>
        </w:rPr>
        <w:t xml:space="preserve">                   </w:t>
      </w:r>
      <w:r>
        <w:rPr>
          <w:rStyle w:val="AttributeTok"/>
        </w:rPr>
        <w:t xml:space="preserve">checks =</w:t>
      </w:r>
      <w:r>
        <w:rPr>
          <w:rStyle w:val="NormalTok"/>
        </w:rPr>
        <w:t xml:space="preserve"> </w:t>
      </w:r>
      <w:r>
        <w:rPr>
          <w:rStyle w:val="ConstantTok"/>
        </w:rPr>
        <w:t xml:space="preserve">NULL</w:t>
      </w:r>
      <w:r>
        <w:rPr>
          <w:rStyle w:val="NormalTok"/>
        </w:rPr>
        <w:t xml:space="preserve">,   </w:t>
      </w:r>
      <w:r>
        <w:rPr>
          <w:rStyle w:val="CommentTok"/>
        </w:rPr>
        <w:t xml:space="preserve"># e.g. c("eventdate_iso8601", "points_on_land"); all</w:t>
      </w:r>
      <w:r>
        <w:br/>
      </w:r>
      <w:r>
        <w:rPr>
          <w:rStyle w:val="NormalTok"/>
        </w:rPr>
        <w:t xml:space="preserve">                   </w:t>
      </w:r>
      <w:r>
        <w:rPr>
          <w:rStyle w:val="AttributeTok"/>
        </w:rPr>
        <w:t xml:space="preserve">rules =</w:t>
      </w:r>
      <w:r>
        <w:rPr>
          <w:rStyle w:val="NormalTok"/>
        </w:rPr>
        <w:t xml:space="preserve"> </w:t>
      </w:r>
      <w:r>
        <w:rPr>
          <w:rStyle w:val="ConstantTok"/>
        </w:rPr>
        <w:t xml:space="preserve">NULL</w:t>
      </w:r>
      <w:r>
        <w:rPr>
          <w:rStyle w:val="NormalTok"/>
        </w:rPr>
        <w:t xml:space="preserve">,    </w:t>
      </w:r>
      <w:r>
        <w:rPr>
          <w:rStyle w:val="CommentTok"/>
        </w:rPr>
        <w:t xml:space="preserve"># path to an own rules workbook</w:t>
      </w:r>
      <w:r>
        <w:br/>
      </w:r>
      <w:r>
        <w:rPr>
          <w:rStyle w:val="NormalTok"/>
        </w:rPr>
        <w:t xml:space="preserve">                   </w:t>
      </w:r>
      <w:r>
        <w:rPr>
          <w:rStyle w:val="AttributeTok"/>
        </w:rPr>
        <w:t xml:space="preserve">progress =</w:t>
      </w:r>
      <w:r>
        <w:rPr>
          <w:rStyle w:val="NormalTok"/>
        </w:rPr>
        <w:t xml:space="preserve"> </w:t>
      </w:r>
      <w:r>
        <w:rPr>
          <w:rStyle w:val="ConstantTok"/>
        </w:rPr>
        <w:t xml:space="preserve">FALSE</w:t>
      </w:r>
      <w:r>
        <w:rPr>
          <w:rStyle w:val="NormalTok"/>
        </w:rPr>
        <w:t xml:space="preserve">,           </w:t>
      </w:r>
      <w:r>
        <w:rPr>
          <w:rStyle w:val="CommentTok"/>
        </w:rPr>
        <w:t xml:space="preserve"># TRUE: a progress bar in the console</w:t>
      </w:r>
      <w:r>
        <w:br/>
      </w:r>
      <w:r>
        <w:rPr>
          <w:rStyle w:val="NormalTok"/>
        </w:rPr>
        <w:t xml:space="preserve">                   </w:t>
      </w:r>
      <w:r>
        <w:rPr>
          <w:rStyle w:val="AttributeTok"/>
        </w:rPr>
        <w:t xml:space="preserve">mapping =</w:t>
      </w:r>
      <w:r>
        <w:rPr>
          <w:rStyle w:val="NormalTok"/>
        </w:rPr>
        <w:t xml:space="preserve"> </w:t>
      </w:r>
      <w:r>
        <w:rPr>
          <w:rStyle w:val="ConstantTok"/>
        </w:rPr>
        <w:t xml:space="preserve">NULL</w:t>
      </w:r>
      <w:r>
        <w:rPr>
          <w:rStyle w:val="NormalTok"/>
        </w:rPr>
        <w:t xml:space="preserve">,  </w:t>
      </w:r>
      <w:r>
        <w:rPr>
          <w:rStyle w:val="CommentTok"/>
        </w:rPr>
        <w:t xml:space="preserve"># tables, e.g. c(Datum = "eventDate", Notes = NA)</w:t>
      </w:r>
      <w:r>
        <w:br/>
      </w:r>
      <w:r>
        <w:rPr>
          <w:rStyle w:val="NormalTok"/>
        </w:rPr>
        <w:t xml:space="preserve">                   </w:t>
      </w:r>
      <w:r>
        <w:rPr>
          <w:rStyle w:val="AttributeTok"/>
        </w:rPr>
        <w:t xml:space="preserve">sheet =</w:t>
      </w:r>
      <w:r>
        <w:rPr>
          <w:rStyle w:val="NormalTok"/>
        </w:rPr>
        <w:t xml:space="preserve"> </w:t>
      </w:r>
      <w:r>
        <w:rPr>
          <w:rStyle w:val="ConstantTok"/>
        </w:rPr>
        <w:t xml:space="preserve">NULL</w:t>
      </w:r>
      <w:r>
        <w:rPr>
          <w:rStyle w:val="NormalTok"/>
        </w:rPr>
        <w:t xml:space="preserve">,    </w:t>
      </w:r>
      <w:r>
        <w:rPr>
          <w:rStyle w:val="CommentTok"/>
        </w:rPr>
        <w:t xml:space="preserve"># Excel: the sheet</w:t>
      </w:r>
      <w:r>
        <w:br/>
      </w:r>
      <w:r>
        <w:rPr>
          <w:rStyle w:val="NormalTok"/>
        </w:rPr>
        <w:t xml:space="preserve">                   </w:t>
      </w:r>
      <w:r>
        <w:rPr>
          <w:rStyle w:val="AttributeTok"/>
        </w:rPr>
        <w:t xml:space="preserve">table_type =</w:t>
      </w:r>
      <w:r>
        <w:rPr>
          <w:rStyle w:val="NormalTok"/>
        </w:rPr>
        <w:t xml:space="preserve"> </w:t>
      </w:r>
      <w:r>
        <w:rPr>
          <w:rStyle w:val="StringTok"/>
        </w:rPr>
        <w:t xml:space="preserve">"occurrence"</w:t>
      </w:r>
      <w:r>
        <w:rPr>
          <w:rStyle w:val="NormalTok"/>
        </w:rPr>
        <w:t xml:space="preserve">,  </w:t>
      </w:r>
      <w:r>
        <w:rPr>
          <w:rStyle w:val="CommentTok"/>
        </w:rPr>
        <w:t xml:space="preserve"># tables: "occurrence", "event" or "emof"</w:t>
      </w:r>
      <w:r>
        <w:br/>
      </w:r>
      <w:r>
        <w:rPr>
          <w:rStyle w:val="NormalTok"/>
        </w:rPr>
        <w:t xml:space="preserve">                   </w:t>
      </w:r>
      <w:r>
        <w:rPr>
          <w:rStyle w:val="AttributeTok"/>
        </w:rPr>
        <w:t xml:space="preserve">online =</w:t>
      </w:r>
      <w:r>
        <w:rPr>
          <w:rStyle w:val="NormalTok"/>
        </w:rPr>
        <w:t xml:space="preserve"> </w:t>
      </w:r>
      <w:r>
        <w:rPr>
          <w:rStyle w:val="ConstantTok"/>
        </w:rPr>
        <w:t xml:space="preserve">TRUE</w:t>
      </w:r>
      <w:r>
        <w:rPr>
          <w:rStyle w:val="NormalTok"/>
        </w:rPr>
        <w:t xml:space="preserve">)   </w:t>
      </w:r>
      <w:r>
        <w:rPr>
          <w:rStyle w:val="CommentTok"/>
        </w:rPr>
        <w:t xml:space="preserve"># FALSE: stored answers only</w:t>
      </w:r>
    </w:p>
    <w:p>
      <w:pPr>
        <w:pStyle w:val="FirstParagraph"/>
      </w:pPr>
      <w:r>
        <w:rPr>
          <w:rStyle w:val="VerbatimChar"/>
        </w:rPr>
        <w:t xml:space="preserve">qc_suggest_mapping(c("Date", "Latitude", "species"))</w:t>
      </w:r>
      <w:r>
        <w:t xml:space="preserve"> </w:t>
      </w:r>
      <w:r>
        <w:t xml:space="preserve">shows which term each column of a table would get.</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Gives</w:t>
            </w:r>
          </w:p>
        </w:tc>
      </w:tr>
      <w:tr>
        <w:tc>
          <w:tcPr/>
          <w:p>
            <w:pPr>
              <w:pStyle w:val="Compact"/>
            </w:pPr>
            <w:r>
              <w:rPr>
                <w:rStyle w:val="VerbatimChar"/>
              </w:rPr>
              <w:t xml:space="preserve">result</w:t>
            </w:r>
            <w:r>
              <w:t xml:space="preserve"> </w:t>
            </w:r>
            <w:r>
              <w:t xml:space="preserve">(print)</w:t>
            </w:r>
          </w:p>
        </w:tc>
        <w:tc>
          <w:tcPr/>
          <w:p>
            <w:pPr>
              <w:pStyle w:val="Compact"/>
            </w:pPr>
            <w:r>
              <w:t xml:space="preserve">the verdict, statuses, checks that did not run, checks with issues</w:t>
            </w:r>
          </w:p>
        </w:tc>
      </w:tr>
      <w:tr>
        <w:tc>
          <w:tcPr/>
          <w:p>
            <w:pPr>
              <w:pStyle w:val="Compact"/>
            </w:pPr>
            <w:r>
              <w:rPr>
                <w:rStyle w:val="VerbatimChar"/>
              </w:rPr>
              <w:t xml:space="preserve">result$checks</w:t>
            </w:r>
          </w:p>
        </w:tc>
        <w:tc>
          <w:tcPr/>
          <w:p>
            <w:pPr>
              <w:pStyle w:val="Compact"/>
            </w:pPr>
            <w:r>
              <w:t xml:space="preserve">one row per check: status, issues, records affected, reason, duration</w:t>
            </w:r>
          </w:p>
        </w:tc>
      </w:tr>
      <w:tr>
        <w:tc>
          <w:tcPr/>
          <w:p>
            <w:pPr>
              <w:pStyle w:val="Compact"/>
            </w:pPr>
            <w:r>
              <w:rPr>
                <w:rStyle w:val="VerbatimChar"/>
              </w:rPr>
              <w:t xml:space="preserve">result$issues_grouped</w:t>
            </w:r>
          </w:p>
        </w:tc>
        <w:tc>
          <w:tcPr/>
          <w:p>
            <w:pPr>
              <w:pStyle w:val="Compact"/>
            </w:pPr>
            <w:r>
              <w:t xml:space="preserve">one row per identical problem, with example records</w:t>
            </w:r>
          </w:p>
        </w:tc>
      </w:tr>
      <w:tr>
        <w:tc>
          <w:tcPr/>
          <w:p>
            <w:pPr>
              <w:pStyle w:val="Compact"/>
            </w:pPr>
            <w:r>
              <w:rPr>
                <w:rStyle w:val="VerbatimChar"/>
              </w:rPr>
              <w:t xml:space="preserve">qc_issues(result, check =, severity =, problem =, limit =)</w:t>
            </w:r>
          </w:p>
        </w:tc>
        <w:tc>
          <w:tcPr/>
          <w:p>
            <w:pPr>
              <w:pStyle w:val="Compact"/>
            </w:pPr>
            <w:r>
              <w:t xml:space="preserve">every issue with record ID, file, line (and</w:t>
            </w:r>
            <w:r>
              <w:t xml:space="preserve"> </w:t>
            </w:r>
            <w:r>
              <w:rPr>
                <w:rStyle w:val="VerbatimChar"/>
              </w:rPr>
              <w:t xml:space="preserve">table_row</w:t>
            </w:r>
            <w:r>
              <w:t xml:space="preserve">)</w:t>
            </w:r>
          </w:p>
        </w:tc>
      </w:tr>
      <w:tr>
        <w:tc>
          <w:tcPr/>
          <w:p>
            <w:pPr>
              <w:pStyle w:val="Compact"/>
            </w:pPr>
            <w:r>
              <w:rPr>
                <w:rStyle w:val="VerbatimChar"/>
              </w:rPr>
              <w:t xml:space="preserve">qc_record(result, "occurrence", 12)</w:t>
            </w:r>
          </w:p>
        </w:tc>
        <w:tc>
          <w:tcPr/>
          <w:p>
            <w:pPr>
              <w:pStyle w:val="Compact"/>
            </w:pPr>
            <w:r>
              <w:t xml:space="preserve">one record: values, issues (also of its events), events above it, measurements</w:t>
            </w:r>
          </w:p>
        </w:tc>
      </w:tr>
      <w:tr>
        <w:tc>
          <w:tcPr/>
          <w:p>
            <w:pPr>
              <w:pStyle w:val="Compact"/>
            </w:pPr>
            <w:r>
              <w:rPr>
                <w:rStyle w:val="VerbatimChar"/>
              </w:rPr>
              <w:t xml:space="preserve">qc_essentials(result)</w:t>
            </w:r>
          </w:p>
        </w:tc>
        <w:tc>
          <w:tcPr/>
          <w:p>
            <w:pPr>
              <w:pStyle w:val="Compact"/>
            </w:pPr>
            <w:r>
              <w:t xml:space="preserve">the essentials table</w:t>
            </w:r>
          </w:p>
        </w:tc>
      </w:tr>
      <w:tr>
        <w:tc>
          <w:tcPr/>
          <w:p>
            <w:pPr>
              <w:pStyle w:val="Compact"/>
            </w:pPr>
            <w:r>
              <w:rPr>
                <w:rStyle w:val="VerbatimChar"/>
              </w:rPr>
              <w:t xml:space="preserve">qc_links(result)</w:t>
            </w:r>
          </w:p>
        </w:tc>
        <w:tc>
          <w:tcPr/>
          <w:p>
            <w:pPr>
              <w:pStyle w:val="Compact"/>
            </w:pPr>
            <w:r>
              <w:t xml:space="preserve">the links between tables: broken links per check and table</w:t>
            </w:r>
          </w:p>
        </w:tc>
      </w:tr>
      <w:tr>
        <w:tc>
          <w:tcPr/>
          <w:p>
            <w:pPr>
              <w:pStyle w:val="Compact"/>
            </w:pPr>
            <w:r>
              <w:rPr>
                <w:rStyle w:val="VerbatimChar"/>
              </w:rPr>
              <w:t xml:space="preserve">qc_one_to_one(result)</w:t>
            </w:r>
          </w:p>
        </w:tc>
        <w:tc>
          <w:tcPr/>
          <w:p>
            <w:pPr>
              <w:pStyle w:val="Compact"/>
            </w:pPr>
            <w:r>
              <w:t xml:space="preserve">values and their IDs: records with a less common combination per check and table</w:t>
            </w:r>
          </w:p>
        </w:tc>
      </w:tr>
      <w:tr>
        <w:tc>
          <w:tcPr/>
          <w:p>
            <w:pPr>
              <w:pStyle w:val="Compact"/>
            </w:pPr>
            <w:r>
              <w:rPr>
                <w:rStyle w:val="VerbatimChar"/>
              </w:rPr>
              <w:t xml:space="preserve">qc_fair(result)</w:t>
            </w:r>
          </w:p>
        </w:tc>
        <w:tc>
          <w:tcPr/>
          <w:p>
            <w:pPr>
              <w:pStyle w:val="Compact"/>
            </w:pPr>
            <w:r>
              <w:t xml:space="preserve">FAIR per letter, and per check</w:t>
            </w:r>
          </w:p>
        </w:tc>
      </w:tr>
      <w:tr>
        <w:tc>
          <w:tcPr/>
          <w:p>
            <w:pPr>
              <w:pStyle w:val="Compact"/>
            </w:pPr>
            <w:r>
              <w:rPr>
                <w:rStyle w:val="VerbatimChar"/>
              </w:rPr>
              <w:t xml:space="preserve">qc_map_points(result)</w:t>
            </w:r>
          </w:p>
        </w:tc>
        <w:tc>
          <w:tcPr/>
          <w:p>
            <w:pPr>
              <w:pStyle w:val="Compact"/>
            </w:pPr>
            <w:r>
              <w:t xml:space="preserve">positions with problems, and the others (as tables)</w:t>
            </w:r>
          </w:p>
        </w:tc>
      </w:tr>
    </w:tbl>
    <w:bookmarkEnd w:id="35"/>
    <w:bookmarkStart w:id="36" w:name="a-map-without-the-app"/>
    <w:p>
      <w:pPr>
        <w:pStyle w:val="Heading3"/>
      </w:pPr>
      <w:r>
        <w:t xml:space="preserve">A map without the app</w:t>
      </w:r>
    </w:p>
    <w:p>
      <w:pPr>
        <w:pStyle w:val="SourceCode"/>
      </w:pPr>
      <w:r>
        <w:rPr>
          <w:rStyle w:val="FunctionTok"/>
        </w:rPr>
        <w:t xml:space="preserve">qc_map</w:t>
      </w:r>
      <w:r>
        <w:rPr>
          <w:rStyle w:val="NormalTok"/>
        </w:rPr>
        <w:t xml:space="preserve">(result)                       </w:t>
      </w:r>
      <w:r>
        <w:rPr>
          <w:rStyle w:val="CommentTok"/>
        </w:rPr>
        <w:t xml:space="preserve"># interactive map in the RStudio Viewer (or the browser)</w:t>
      </w:r>
      <w:r>
        <w:br/>
      </w:r>
      <w:r>
        <w:rPr>
          <w:rStyle w:val="FunctionTok"/>
        </w:rPr>
        <w:t xml:space="preserve">qc_map</w:t>
      </w:r>
      <w:r>
        <w:rPr>
          <w:rStyle w:val="NormalTok"/>
        </w:rPr>
        <w:t xml:space="preserve">(result, </w:t>
      </w:r>
      <w:r>
        <w:rPr>
          <w:rStyle w:val="StringTok"/>
        </w:rPr>
        <w:t xml:space="preserve">"map.html"</w:t>
      </w:r>
      <w:r>
        <w:rPr>
          <w:rStyle w:val="NormalTok"/>
        </w:rPr>
        <w:t xml:space="preserve">)           </w:t>
      </w:r>
      <w:r>
        <w:rPr>
          <w:rStyle w:val="CommentTok"/>
        </w:rPr>
        <w:t xml:space="preserve"># the same, saved as a web page to open or send</w:t>
      </w:r>
      <w:r>
        <w:br/>
      </w:r>
      <w:r>
        <w:rPr>
          <w:rStyle w:val="FunctionTok"/>
        </w:rPr>
        <w:t xml:space="preserve">qc_map</w:t>
      </w:r>
      <w:r>
        <w:rPr>
          <w:rStyle w:val="NormalTok"/>
        </w:rPr>
        <w:t xml:space="preserve">(result, </w:t>
      </w:r>
      <w:r>
        <w:rPr>
          <w:rStyle w:val="StringTok"/>
        </w:rPr>
        <w:t xml:space="preserve">"map.png"</w:t>
      </w:r>
      <w:r>
        <w:rPr>
          <w:rStyle w:val="NormalTok"/>
        </w:rPr>
        <w:t xml:space="preserve">)            </w:t>
      </w:r>
      <w:r>
        <w:rPr>
          <w:rStyle w:val="CommentTok"/>
        </w:rPr>
        <w:t xml:space="preserve"># a picture (also .pdf): coastline, no internet needed</w:t>
      </w:r>
      <w:r>
        <w:br/>
      </w:r>
      <w:r>
        <w:rPr>
          <w:rStyle w:val="FunctionTok"/>
        </w:rPr>
        <w:t xml:space="preserve">qc_map</w:t>
      </w:r>
      <w:r>
        <w:rPr>
          <w:rStyle w:val="NormalTok"/>
        </w:rPr>
        <w:t xml:space="preserve">(result, </w:t>
      </w:r>
      <w:r>
        <w:rPr>
          <w:rStyle w:val="AttributeTok"/>
        </w:rPr>
        <w:t xml:space="preserve">severity =</w:t>
      </w:r>
      <w:r>
        <w:rPr>
          <w:rStyle w:val="NormalTok"/>
        </w:rPr>
        <w:t xml:space="preserve"> </w:t>
      </w:r>
      <w:r>
        <w:rPr>
          <w:rStyle w:val="StringTok"/>
        </w:rPr>
        <w:t xml:space="preserve">"error"</w:t>
      </w:r>
      <w:r>
        <w:rPr>
          <w:rStyle w:val="NormalTok"/>
        </w:rPr>
        <w:t xml:space="preserve">)   </w:t>
      </w:r>
      <w:r>
        <w:rPr>
          <w:rStyle w:val="CommentTok"/>
        </w:rPr>
        <w:t xml:space="preserve"># errors only</w:t>
      </w:r>
      <w:r>
        <w:br/>
      </w:r>
      <w:r>
        <w:rPr>
          <w:rStyle w:val="CommentTok"/>
        </w:rPr>
        <w:t xml:space="preserve"># one check, without the grey positions</w:t>
      </w:r>
      <w:r>
        <w:br/>
      </w:r>
      <w:r>
        <w:rPr>
          <w:rStyle w:val="FunctionTok"/>
        </w:rPr>
        <w:t xml:space="preserve">qc_map</w:t>
      </w:r>
      <w:r>
        <w:rPr>
          <w:rStyle w:val="NormalTok"/>
        </w:rPr>
        <w:t xml:space="preserve">(result, </w:t>
      </w:r>
      <w:r>
        <w:rPr>
          <w:rStyle w:val="AttributeTok"/>
        </w:rPr>
        <w:t xml:space="preserve">checks =</w:t>
      </w:r>
      <w:r>
        <w:rPr>
          <w:rStyle w:val="NormalTok"/>
        </w:rPr>
        <w:t xml:space="preserve"> </w:t>
      </w:r>
      <w:r>
        <w:rPr>
          <w:rStyle w:val="StringTok"/>
        </w:rPr>
        <w:t xml:space="preserve">"points_on_land"</w:t>
      </w:r>
      <w:r>
        <w:rPr>
          <w:rStyle w:val="NormalTok"/>
        </w:rPr>
        <w:t xml:space="preserve">, </w:t>
      </w:r>
      <w:r>
        <w:rPr>
          <w:rStyle w:val="AttributeTok"/>
        </w:rPr>
        <w:t xml:space="preserve">others =</w:t>
      </w:r>
      <w:r>
        <w:rPr>
          <w:rStyle w:val="NormalTok"/>
        </w:rPr>
        <w:t xml:space="preserve"> </w:t>
      </w:r>
      <w:r>
        <w:rPr>
          <w:rStyle w:val="ConstantTok"/>
        </w:rPr>
        <w:t xml:space="preserve">FALSE</w:t>
      </w:r>
      <w:r>
        <w:rPr>
          <w:rStyle w:val="NormalTok"/>
        </w:rPr>
        <w:t xml:space="preserve">)</w:t>
      </w:r>
    </w:p>
    <w:p>
      <w:pPr>
        <w:pStyle w:val="FirstParagraph"/>
      </w:pPr>
      <w:r>
        <w:t xml:space="preserve">The positions with an issue about latitude, longitude or depth are coloured (errors red, warnings orange, info blue), the others grey, the area of the metadata dashed. In the interactive map, hover over a point for the check and the record ID, click for the details. The web page needs the folder</w:t>
      </w:r>
      <w:r>
        <w:t xml:space="preserve"> </w:t>
      </w:r>
      <w:r>
        <w:rPr>
          <w:rStyle w:val="VerbatimChar"/>
        </w:rPr>
        <w:t xml:space="preserve">map_files</w:t>
      </w:r>
      <w:r>
        <w:t xml:space="preserve"> </w:t>
      </w:r>
      <w:r>
        <w:t xml:space="preserve">that is saved next to it.</w:t>
      </w:r>
    </w:p>
    <w:bookmarkEnd w:id="36"/>
    <w:bookmarkStart w:id="37" w:name="saving"/>
    <w:p>
      <w:pPr>
        <w:pStyle w:val="Heading3"/>
      </w:pPr>
      <w:r>
        <w:t xml:space="preserve">Saving</w:t>
      </w:r>
    </w:p>
    <w:p>
      <w:pPr>
        <w:pStyle w:val="SourceCode"/>
      </w:pPr>
      <w:r>
        <w:rPr>
          <w:rStyle w:val="FunctionTok"/>
        </w:rPr>
        <w:t xml:space="preserve">qc_export_xlsx</w:t>
      </w:r>
      <w:r>
        <w:rPr>
          <w:rStyle w:val="NormalTok"/>
        </w:rPr>
        <w:t xml:space="preserve">(result, </w:t>
      </w:r>
      <w:r>
        <w:rPr>
          <w:rStyle w:val="StringTok"/>
        </w:rPr>
        <w:t xml:space="preserve">"report.xlsx"</w:t>
      </w:r>
      <w:r>
        <w:rPr>
          <w:rStyle w:val="NormalTok"/>
        </w:rPr>
        <w:t xml:space="preserve">, </w:t>
      </w:r>
      <w:r>
        <w:rPr>
          <w:rStyle w:val="AttributeTok"/>
        </w:rPr>
        <w:t xml:space="preserve">max_issue_rows =</w:t>
      </w:r>
      <w:r>
        <w:rPr>
          <w:rStyle w:val="NormalTok"/>
        </w:rPr>
        <w:t xml:space="preserve"> </w:t>
      </w:r>
      <w:r>
        <w:rPr>
          <w:rStyle w:val="DecValTok"/>
        </w:rPr>
        <w:t xml:space="preserve">100000</w:t>
      </w:r>
      <w:r>
        <w:rPr>
          <w:rStyle w:val="NormalTok"/>
        </w:rPr>
        <w:t xml:space="preserve">)</w:t>
      </w:r>
      <w:r>
        <w:br/>
      </w:r>
      <w:r>
        <w:rPr>
          <w:rStyle w:val="FunctionTok"/>
        </w:rPr>
        <w:t xml:space="preserve">qc_export_csv</w:t>
      </w:r>
      <w:r>
        <w:rPr>
          <w:rStyle w:val="NormalTok"/>
        </w:rPr>
        <w:t xml:space="preserve">(result, </w:t>
      </w:r>
      <w:r>
        <w:rPr>
          <w:rStyle w:val="StringTok"/>
        </w:rPr>
        <w:t xml:space="preserve">"report_folder"</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FunctionTok"/>
        </w:rPr>
        <w:t xml:space="preserve">qc_export_json</w:t>
      </w:r>
      <w:r>
        <w:rPr>
          <w:rStyle w:val="NormalTok"/>
        </w:rPr>
        <w:t xml:space="preserve">(result, </w:t>
      </w:r>
      <w:r>
        <w:rPr>
          <w:rStyle w:val="StringTok"/>
        </w:rPr>
        <w:t xml:space="preserve">"report.json"</w:t>
      </w:r>
      <w:r>
        <w:rPr>
          <w:rStyle w:val="NormalTok"/>
        </w:rPr>
        <w:t xml:space="preserve">)</w:t>
      </w:r>
    </w:p>
    <w:bookmarkEnd w:id="37"/>
    <w:bookmarkStart w:id="38" w:name="exploring"/>
    <w:p>
      <w:pPr>
        <w:pStyle w:val="Heading3"/>
      </w:pPr>
      <w:r>
        <w:t xml:space="preserve">Exploring</w:t>
      </w:r>
    </w:p>
    <w:p>
      <w:pPr>
        <w:pStyle w:val="FirstParagraph"/>
      </w:pPr>
      <w:r>
        <w:rPr>
          <w:rStyle w:val="VerbatimChar"/>
        </w:rPr>
        <w:t xml:space="preserve">qc_time_summary()</w:t>
      </w:r>
      <w:r>
        <w:t xml:space="preserve">,</w:t>
      </w:r>
      <w:r>
        <w:t xml:space="preserve"> </w:t>
      </w:r>
      <w:r>
        <w:rPr>
          <w:rStyle w:val="VerbatimChar"/>
        </w:rPr>
        <w:t xml:space="preserve">qc_taxa_summary()</w:t>
      </w:r>
      <w:r>
        <w:t xml:space="preserve">,</w:t>
      </w:r>
      <w:r>
        <w:t xml:space="preserve"> </w:t>
      </w:r>
      <w:r>
        <w:rPr>
          <w:rStyle w:val="VerbatimChar"/>
        </w:rPr>
        <w:t xml:space="preserve">qc_emof_summary()</w:t>
      </w:r>
      <w:r>
        <w:t xml:space="preserve">,</w:t>
      </w:r>
      <w:r>
        <w:t xml:space="preserve"> </w:t>
      </w:r>
      <w:r>
        <w:rPr>
          <w:rStyle w:val="VerbatimChar"/>
        </w:rPr>
        <w:t xml:space="preserve">qc_event_levels()</w:t>
      </w:r>
      <w:r>
        <w:t xml:space="preserve">,</w:t>
      </w:r>
      <w:r>
        <w:t xml:space="preserve"> </w:t>
      </w:r>
      <w:r>
        <w:rPr>
          <w:rStyle w:val="VerbatimChar"/>
        </w:rPr>
        <w:t xml:space="preserve">qc_numeric_variables()</w:t>
      </w:r>
      <w:r>
        <w:t xml:space="preserve">,</w:t>
      </w:r>
      <w:r>
        <w:t xml:space="preserve"> </w:t>
      </w:r>
      <w:r>
        <w:rPr>
          <w:rStyle w:val="VerbatimChar"/>
        </w:rPr>
        <w:t xml:space="preserve">qc_variable_values()</w:t>
      </w:r>
      <w:r>
        <w:t xml:space="preserve">,</w:t>
      </w:r>
      <w:r>
        <w:t xml:space="preserve"> </w:t>
      </w:r>
      <w:r>
        <w:rPr>
          <w:rStyle w:val="VerbatimChar"/>
        </w:rPr>
        <w:t xml:space="preserve">qc_relationship(result, x, y, model = "power")</w:t>
      </w:r>
      <w:r>
        <w:t xml:space="preserve">,</w:t>
      </w:r>
      <w:r>
        <w:t xml:space="preserve"> </w:t>
      </w:r>
      <w:r>
        <w:rPr>
          <w:rStyle w:val="VerbatimChar"/>
        </w:rPr>
        <w:t xml:space="preserve">qc_sex_ratio()</w:t>
      </w:r>
      <w:r>
        <w:t xml:space="preserve">,</w:t>
      </w:r>
      <w:r>
        <w:t xml:space="preserve"> </w:t>
      </w:r>
      <w:r>
        <w:rPr>
          <w:rStyle w:val="VerbatimChar"/>
        </w:rPr>
        <w:t xml:space="preserve">qc_tracks(result, by = "organismID")</w:t>
      </w:r>
      <w:r>
        <w:t xml:space="preserve">.</w:t>
      </w:r>
    </w:p>
    <w:p>
      <w:pPr>
        <w:pStyle w:val="BodyText"/>
      </w:pPr>
      <w:r>
        <w:t xml:space="preserve">The tables themselves (as on Explore &gt; Tables):</w:t>
      </w:r>
    </w:p>
    <w:p>
      <w:pPr>
        <w:pStyle w:val="SourceCode"/>
      </w:pPr>
      <w:r>
        <w:rPr>
          <w:rStyle w:val="FunctionTok"/>
        </w:rPr>
        <w:t xml:space="preserve">qc_tables</w:t>
      </w:r>
      <w:r>
        <w:rPr>
          <w:rStyle w:val="NormalTok"/>
        </w:rPr>
        <w:t xml:space="preserve">(result)                        </w:t>
      </w:r>
      <w:r>
        <w:rPr>
          <w:rStyle w:val="CommentTok"/>
        </w:rPr>
        <w:t xml:space="preserve"># the tables and how they are linked</w:t>
      </w:r>
      <w:r>
        <w:br/>
      </w:r>
      <w:r>
        <w:rPr>
          <w:rStyle w:val="FunctionTok"/>
        </w:rPr>
        <w:t xml:space="preserve">qc_table_columns</w:t>
      </w:r>
      <w:r>
        <w:rPr>
          <w:rStyle w:val="NormalTok"/>
        </w:rPr>
        <w:t xml:space="preserve">(result, </w:t>
      </w:r>
      <w:r>
        <w:rPr>
          <w:rStyle w:val="StringTok"/>
        </w:rPr>
        <w:t xml:space="preserve">"occurrence"</w:t>
      </w:r>
      <w:r>
        <w:rPr>
          <w:rStyle w:val="NormalTok"/>
        </w:rPr>
        <w:t xml:space="preserve">)   </w:t>
      </w:r>
      <w:r>
        <w:rPr>
          <w:rStyle w:val="CommentTok"/>
        </w:rPr>
        <w:t xml:space="preserve"># how often each column is filled, with examples</w:t>
      </w:r>
      <w:r>
        <w:br/>
      </w:r>
      <w:r>
        <w:rPr>
          <w:rStyle w:val="FunctionTok"/>
        </w:rPr>
        <w:t xml:space="preserve">qc_find_rows</w:t>
      </w:r>
      <w:r>
        <w:rPr>
          <w:rStyle w:val="NormalTok"/>
        </w:rPr>
        <w:t xml:space="preserve">(result, </w:t>
      </w:r>
      <w:r>
        <w:rPr>
          <w:rStyle w:val="StringTok"/>
        </w:rPr>
        <w:t xml:space="preserve">"occurrence"</w:t>
      </w:r>
      <w:r>
        <w:rPr>
          <w:rStyle w:val="NormalTok"/>
        </w:rPr>
        <w:t xml:space="preserve">, </w:t>
      </w:r>
      <w:r>
        <w:rPr>
          <w:rStyle w:val="StringTok"/>
        </w:rPr>
        <w:t xml:space="preserve">"occurrenceID"</w:t>
      </w:r>
      <w:r>
        <w:rPr>
          <w:rStyle w:val="NormalTok"/>
        </w:rPr>
        <w:t xml:space="preserve">, </w:t>
      </w:r>
      <w:r>
        <w:rPr>
          <w:rStyle w:val="StringTok"/>
        </w:rPr>
        <w:t xml:space="preserve">"O-123"</w:t>
      </w:r>
      <w:r>
        <w:rPr>
          <w:rStyle w:val="NormalTok"/>
        </w:rPr>
        <w:t xml:space="preserve">, </w:t>
      </w:r>
      <w:r>
        <w:rPr>
          <w:rStyle w:val="AttributeTok"/>
        </w:rPr>
        <w:t xml:space="preserve">how =</w:t>
      </w:r>
      <w:r>
        <w:rPr>
          <w:rStyle w:val="NormalTok"/>
        </w:rPr>
        <w:t xml:space="preserve"> </w:t>
      </w:r>
      <w:r>
        <w:rPr>
          <w:rStyle w:val="StringTok"/>
        </w:rPr>
        <w:t xml:space="preserve">"is"</w:t>
      </w:r>
      <w:r>
        <w:rPr>
          <w:rStyle w:val="NormalTok"/>
        </w:rPr>
        <w:t xml:space="preserve">)</w:t>
      </w:r>
      <w:r>
        <w:rPr>
          <w:rStyle w:val="SpecialCharTok"/>
        </w:rPr>
        <w:t xml:space="preserve">$</w:t>
      </w:r>
      <w:r>
        <w:rPr>
          <w:rStyle w:val="NormalTok"/>
        </w:rPr>
        <w:t xml:space="preserve">rows</w:t>
      </w:r>
      <w:r>
        <w:br/>
      </w:r>
      <w:r>
        <w:rPr>
          <w:rStyle w:val="FunctionTok"/>
        </w:rPr>
        <w:t xml:space="preserve">qc_find_rows</w:t>
      </w:r>
      <w:r>
        <w:rPr>
          <w:rStyle w:val="NormalTok"/>
        </w:rPr>
        <w:t xml:space="preserve">(result, </w:t>
      </w:r>
      <w:r>
        <w:rPr>
          <w:rStyle w:val="StringTok"/>
        </w:rPr>
        <w:t xml:space="preserve">"occurrence"</w:t>
      </w:r>
      <w:r>
        <w:rPr>
          <w:rStyle w:val="NormalTok"/>
        </w:rPr>
        <w:t xml:space="preserve">, </w:t>
      </w:r>
      <w:r>
        <w:rPr>
          <w:rStyle w:val="StringTok"/>
        </w:rPr>
        <w:t xml:space="preserve">"scientificName"</w:t>
      </w:r>
      <w:r>
        <w:rPr>
          <w:rStyle w:val="NormalTok"/>
        </w:rPr>
        <w:t xml:space="preserve">, </w:t>
      </w:r>
      <w:r>
        <w:rPr>
          <w:rStyle w:val="StringTok"/>
        </w:rPr>
        <w:t xml:space="preserve">"abra"</w:t>
      </w:r>
      <w:r>
        <w:rPr>
          <w:rStyle w:val="NormalTok"/>
        </w:rPr>
        <w:t xml:space="preserve">, </w:t>
      </w:r>
      <w:r>
        <w:rPr>
          <w:rStyle w:val="AttributeTok"/>
        </w:rPr>
        <w:t xml:space="preserve">how =</w:t>
      </w:r>
      <w:r>
        <w:rPr>
          <w:rStyle w:val="NormalTok"/>
        </w:rPr>
        <w:t xml:space="preserve"> </w:t>
      </w:r>
      <w:r>
        <w:rPr>
          <w:rStyle w:val="StringTok"/>
        </w:rPr>
        <w:t xml:space="preserve">"contains"</w:t>
      </w:r>
      <w:r>
        <w:rPr>
          <w:rStyle w:val="NormalTok"/>
        </w:rPr>
        <w:t xml:space="preserve">)</w:t>
      </w:r>
      <w:r>
        <w:rPr>
          <w:rStyle w:val="SpecialCharTok"/>
        </w:rPr>
        <w:t xml:space="preserve">$</w:t>
      </w:r>
      <w:r>
        <w:rPr>
          <w:rStyle w:val="NormalTok"/>
        </w:rPr>
        <w:t xml:space="preserve">rows</w:t>
      </w:r>
      <w:r>
        <w:br/>
      </w:r>
      <w:r>
        <w:rPr>
          <w:rStyle w:val="FunctionTok"/>
        </w:rPr>
        <w:t xml:space="preserve">qc_find_rows</w:t>
      </w:r>
      <w:r>
        <w:rPr>
          <w:rStyle w:val="NormalTok"/>
        </w:rPr>
        <w:t xml:space="preserve">(result, </w:t>
      </w:r>
      <w:r>
        <w:rPr>
          <w:rStyle w:val="StringTok"/>
        </w:rPr>
        <w:t xml:space="preserve">"event"</w:t>
      </w:r>
      <w:r>
        <w:rPr>
          <w:rStyle w:val="NormalTok"/>
        </w:rPr>
        <w:t xml:space="preserve">, </w:t>
      </w:r>
      <w:r>
        <w:rPr>
          <w:rStyle w:val="AttributeTok"/>
        </w:rPr>
        <w:t xml:space="preserve">how =</w:t>
      </w:r>
      <w:r>
        <w:rPr>
          <w:rStyle w:val="NormalTok"/>
        </w:rPr>
        <w:t xml:space="preserve"> </w:t>
      </w:r>
      <w:r>
        <w:rPr>
          <w:rStyle w:val="StringTok"/>
        </w:rPr>
        <w:t xml:space="preserve">"line"</w:t>
      </w:r>
      <w:r>
        <w:rPr>
          <w:rStyle w:val="NormalTok"/>
        </w:rPr>
        <w:t xml:space="preserve">, </w:t>
      </w:r>
      <w:r>
        <w:rPr>
          <w:rStyle w:val="AttributeTok"/>
        </w:rPr>
        <w:t xml:space="preserve">value =</w:t>
      </w:r>
      <w:r>
        <w:rPr>
          <w:rStyle w:val="NormalTok"/>
        </w:rPr>
        <w:t xml:space="preserve"> </w:t>
      </w:r>
      <w:r>
        <w:rPr>
          <w:rStyle w:val="StringTok"/>
        </w:rPr>
        <w:t xml:space="preserve">"250"</w:t>
      </w:r>
      <w:r>
        <w:rPr>
          <w:rStyle w:val="NormalTok"/>
        </w:rPr>
        <w:t xml:space="preserve">)</w:t>
      </w:r>
      <w:r>
        <w:rPr>
          <w:rStyle w:val="SpecialCharTok"/>
        </w:rPr>
        <w:t xml:space="preserve">$</w:t>
      </w:r>
      <w:r>
        <w:rPr>
          <w:rStyle w:val="NormalTok"/>
        </w:rPr>
        <w:t xml:space="preserve">rows    </w:t>
      </w:r>
      <w:r>
        <w:rPr>
          <w:rStyle w:val="CommentTok"/>
        </w:rPr>
        <w:t xml:space="preserve"># line 250 of the file</w:t>
      </w:r>
      <w:r>
        <w:br/>
      </w:r>
      <w:r>
        <w:rPr>
          <w:rStyle w:val="FunctionTok"/>
        </w:rPr>
        <w:t xml:space="preserve">qc_box_stats</w:t>
      </w:r>
      <w:r>
        <w:rPr>
          <w:rStyle w:val="NormalTok"/>
        </w:rPr>
        <w:t xml:space="preserve">(</w:t>
      </w:r>
      <w:r>
        <w:rPr>
          <w:rStyle w:val="FunctionTok"/>
        </w:rPr>
        <w:t xml:space="preserve">qc_variable_values</w:t>
      </w:r>
      <w:r>
        <w:rPr>
          <w:rStyle w:val="NormalTok"/>
        </w:rPr>
        <w:t xml:space="preserve">(result, </w:t>
      </w:r>
      <w:r>
        <w:rPr>
          <w:rStyle w:val="StringTok"/>
        </w:rPr>
        <w:t xml:space="preserve">"emof:1"</w:t>
      </w:r>
      <w:r>
        <w:rPr>
          <w:rStyle w:val="NormalTok"/>
        </w:rPr>
        <w:t xml:space="preserve">))   </w:t>
      </w:r>
      <w:r>
        <w:rPr>
          <w:rStyle w:val="CommentTok"/>
        </w:rPr>
        <w:t xml:space="preserve"># box plot numbers, per taxon</w:t>
      </w:r>
    </w:p>
    <w:bookmarkEnd w:id="38"/>
    <w:bookmarkStart w:id="39" w:name="checks-and-rules"/>
    <w:p>
      <w:pPr>
        <w:pStyle w:val="Heading3"/>
      </w:pPr>
      <w:r>
        <w:t xml:space="preserve">Checks and rules</w:t>
      </w:r>
    </w:p>
    <w:p>
      <w:pPr>
        <w:pStyle w:val="SourceCode"/>
      </w:pPr>
      <w:r>
        <w:rPr>
          <w:rStyle w:val="FunctionTok"/>
        </w:rPr>
        <w:t xml:space="preserve">qc_checks</w:t>
      </w:r>
      <w:r>
        <w:rPr>
          <w:rStyle w:val="NormalTok"/>
        </w:rPr>
        <w:t xml:space="preserve">(</w:t>
      </w:r>
      <w:r>
        <w:rPr>
          <w:rStyle w:val="StringTok"/>
        </w:rPr>
        <w:t xml:space="preserve">"NERC label"</w:t>
      </w:r>
      <w:r>
        <w:rPr>
          <w:rStyle w:val="NormalTok"/>
        </w:rPr>
        <w:t xml:space="preserve">)   </w:t>
      </w:r>
      <w:r>
        <w:rPr>
          <w:rStyle w:val="CommentTok"/>
        </w:rPr>
        <w:t xml:space="preserve"># find checks by words</w:t>
      </w:r>
      <w:r>
        <w:br/>
      </w:r>
      <w:r>
        <w:rPr>
          <w:rStyle w:val="FunctionTok"/>
        </w:rPr>
        <w:t xml:space="preserve">qc_read_rules</w:t>
      </w:r>
      <w:r>
        <w:rPr>
          <w:rStyle w:val="NormalTok"/>
        </w:rPr>
        <w:t xml:space="preserve">()           </w:t>
      </w:r>
      <w:r>
        <w:rPr>
          <w:rStyle w:val="CommentTok"/>
        </w:rPr>
        <w:t xml:space="preserve"># what the tool reads from the rules workbook</w:t>
      </w:r>
      <w:r>
        <w:br/>
      </w:r>
      <w:r>
        <w:rPr>
          <w:rStyle w:val="FunctionTok"/>
        </w:rPr>
        <w:t xml:space="preserve">qc_clear_cache</w:t>
      </w:r>
      <w:r>
        <w:rPr>
          <w:rStyle w:val="NormalTok"/>
        </w:rPr>
        <w:t xml:space="preserve">()          </w:t>
      </w:r>
      <w:r>
        <w:rPr>
          <w:rStyle w:val="CommentTok"/>
        </w:rPr>
        <w:t xml:space="preserve"># forget the stored WoRMS / NERC / OBIS answers</w:t>
      </w:r>
    </w:p>
    <w:bookmarkEnd w:id="39"/>
    <w:bookmarkStart w:id="40" w:name="many-datasets-at-once"/>
    <w:p>
      <w:pPr>
        <w:pStyle w:val="Heading3"/>
      </w:pPr>
      <w:r>
        <w:t xml:space="preserve">Many datasets at once</w:t>
      </w:r>
    </w:p>
    <w:p>
      <w:pPr>
        <w:pStyle w:val="FirstParagraph"/>
      </w:pPr>
      <w:r>
        <w:rPr>
          <w:rStyle w:val="VerbatimChar"/>
        </w:rPr>
        <w:t xml:space="preserve">dev/run_test_datasets.R</w:t>
      </w:r>
      <w:r>
        <w:t xml:space="preserve"> </w:t>
      </w:r>
      <w:r>
        <w:t xml:space="preserve">checks every dataset in</w:t>
      </w:r>
      <w:r>
        <w:t xml:space="preserve"> </w:t>
      </w:r>
      <w:r>
        <w:rPr>
          <w:rStyle w:val="VerbatimChar"/>
        </w:rPr>
        <w:t xml:space="preserve">../Datasets</w:t>
      </w:r>
      <w:r>
        <w:t xml:space="preserve"> </w:t>
      </w:r>
      <w:r>
        <w:t xml:space="preserve">and writes the reports to</w:t>
      </w:r>
      <w:r>
        <w:t xml:space="preserve"> </w:t>
      </w:r>
      <w:r>
        <w:rPr>
          <w:rStyle w:val="VerbatimChar"/>
        </w:rPr>
        <w:t xml:space="preserve">../output/&lt;dataset&gt;/</w:t>
      </w:r>
      <w:r>
        <w:t xml:space="preserve"> </w:t>
      </w:r>
      <w:r>
        <w:t xml:space="preserve">plus</w:t>
      </w:r>
      <w:r>
        <w:t xml:space="preserve"> </w:t>
      </w:r>
      <w:r>
        <w:rPr>
          <w:rStyle w:val="VerbatimChar"/>
        </w:rPr>
        <w:t xml:space="preserve">overview.csv</w:t>
      </w:r>
      <w:r>
        <w:t xml:space="preserve">. Copy it to check your own list of datasets.</w:t>
      </w:r>
    </w:p>
    <w:bookmarkEnd w:id="40"/>
    <w:bookmarkStart w:id="41" w:name="options"/>
    <w:p>
      <w:pPr>
        <w:pStyle w:val="Heading3"/>
      </w:pPr>
      <w:r>
        <w:t xml:space="preserve">Options</w:t>
      </w:r>
    </w:p>
    <w:p>
      <w:pPr>
        <w:pStyle w:val="FirstParagraph"/>
      </w:pPr>
      <w:r>
        <w:t xml:space="preserve">Settings of the tool itself (not of the checks: those are in the rules workbook). All of them are in one file,</w:t>
      </w:r>
      <w:r>
        <w:t xml:space="preserve"> </w:t>
      </w:r>
      <w:r>
        <w:rPr>
          <w:rStyle w:val="VerbatimChar"/>
        </w:rPr>
        <w:t xml:space="preserve">R/08_options.R</w:t>
      </w:r>
      <w:r>
        <w:t xml:space="preserve">, with what they do. Change one with</w:t>
      </w:r>
      <w:r>
        <w:t xml:space="preserve"> </w:t>
      </w:r>
      <w:r>
        <w:rPr>
          <w:rStyle w:val="VerbatimChar"/>
        </w:rPr>
        <w:t xml:space="preserve">options()</w:t>
      </w:r>
      <w:r>
        <w:t xml:space="preserve"> </w:t>
      </w:r>
      <w:r>
        <w:t xml:space="preserve">before</w:t>
      </w:r>
      <w:r>
        <w:t xml:space="preserve"> </w:t>
      </w:r>
      <w:r>
        <w:rPr>
          <w:rStyle w:val="VerbatimChar"/>
        </w:rPr>
        <w:t xml:space="preserve">qc_check()</w:t>
      </w:r>
      <w:r>
        <w:t xml:space="preserve"> </w:t>
      </w:r>
      <w:r>
        <w:t xml:space="preserve">or</w:t>
      </w:r>
      <w:r>
        <w:t xml:space="preserve"> </w:t>
      </w:r>
      <w:r>
        <w:rPr>
          <w:rStyle w:val="VerbatimChar"/>
        </w:rPr>
        <w:t xml:space="preserve">qc_app()</w:t>
      </w:r>
      <w:r>
        <w:t xml:space="preserve">, e.g.</w:t>
      </w:r>
      <w:r>
        <w:t xml:space="preserve"> </w:t>
      </w:r>
      <w:r>
        <w:rPr>
          <w:rStyle w:val="VerbatimChar"/>
        </w:rPr>
        <w:t xml:space="preserve">options(qctool.max_unzipped_mb = 1500)</w:t>
      </w:r>
      <w:r>
        <w:t xml:space="preserve">, in the R console, in</w:t>
      </w:r>
      <w:r>
        <w:t xml:space="preserve"> </w:t>
      </w:r>
      <w:r>
        <w:rPr>
          <w:rStyle w:val="VerbatimChar"/>
        </w:rPr>
        <w:t xml:space="preserve">.Rprofile</w:t>
      </w:r>
      <w:r>
        <w:t xml:space="preserve"> </w:t>
      </w:r>
      <w:r>
        <w:t xml:space="preserve">or in a server's start script.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qctool.online</w:t>
            </w:r>
          </w:p>
        </w:tc>
        <w:tc>
          <w:tcPr/>
          <w:p>
            <w:pPr>
              <w:pStyle w:val="Compact"/>
            </w:pPr>
            <w:r>
              <w:t xml:space="preserve">TRUE</w:t>
            </w:r>
          </w:p>
        </w:tc>
        <w:tc>
          <w:tcPr/>
          <w:p>
            <w:pPr>
              <w:pStyle w:val="Compact"/>
            </w:pPr>
            <w:r>
              <w:t xml:space="preserve">default for</w:t>
            </w:r>
            <w:r>
              <w:t xml:space="preserve"> </w:t>
            </w:r>
            <w:r>
              <w:rPr>
                <w:rStyle w:val="VerbatimChar"/>
              </w:rPr>
              <w:t xml:space="preserve">online =</w:t>
            </w:r>
          </w:p>
        </w:tc>
      </w:tr>
      <w:tr>
        <w:tc>
          <w:tcPr/>
          <w:p>
            <w:pPr>
              <w:pStyle w:val="Compact"/>
            </w:pPr>
            <w:r>
              <w:rPr>
                <w:rStyle w:val="VerbatimChar"/>
              </w:rPr>
              <w:t xml:space="preserve">qctool.cache_dir</w:t>
            </w:r>
          </w:p>
        </w:tc>
        <w:tc>
          <w:tcPr/>
          <w:p>
            <w:pPr>
              <w:pStyle w:val="Compact"/>
            </w:pPr>
            <w:r>
              <w:rPr>
                <w:rStyle w:val="VerbatimChar"/>
              </w:rPr>
              <w:t xml:space="preserve">tools::R_user_dir("qctool", "cache")</w:t>
            </w:r>
          </w:p>
        </w:tc>
        <w:tc>
          <w:tcPr/>
          <w:p>
            <w:pPr>
              <w:pStyle w:val="Compact"/>
            </w:pPr>
            <w:r>
              <w:t xml:space="preserve">where answers of WoRMS, NERC and OBIS are stored</w:t>
            </w:r>
          </w:p>
        </w:tc>
      </w:tr>
      <w:tr>
        <w:tc>
          <w:tcPr/>
          <w:p>
            <w:pPr>
              <w:pStyle w:val="Compact"/>
            </w:pPr>
            <w:r>
              <w:rPr>
                <w:rStyle w:val="VerbatimChar"/>
              </w:rPr>
              <w:t xml:space="preserve">qctool.cache_days</w:t>
            </w:r>
          </w:p>
        </w:tc>
        <w:tc>
          <w:tcPr/>
          <w:p>
            <w:pPr>
              <w:pStyle w:val="Compact"/>
            </w:pPr>
            <w:r>
              <w:t xml:space="preserve">30</w:t>
            </w:r>
          </w:p>
        </w:tc>
        <w:tc>
          <w:tcPr/>
          <w:p>
            <w:pPr>
              <w:pStyle w:val="Compact"/>
            </w:pPr>
            <w:r>
              <w:t xml:space="preserve">after how many days an answer is asked again</w:t>
            </w:r>
          </w:p>
        </w:tc>
      </w:tr>
      <w:tr>
        <w:tc>
          <w:tcPr/>
          <w:p>
            <w:pPr>
              <w:pStyle w:val="Compact"/>
            </w:pPr>
            <w:r>
              <w:rPr>
                <w:rStyle w:val="VerbatimChar"/>
              </w:rPr>
              <w:t xml:space="preserve">qctool.timeout</w:t>
            </w:r>
          </w:p>
        </w:tc>
        <w:tc>
          <w:tcPr/>
          <w:p>
            <w:pPr>
              <w:pStyle w:val="Compact"/>
            </w:pPr>
            <w:r>
              <w:t xml:space="preserve">60</w:t>
            </w:r>
          </w:p>
        </w:tc>
        <w:tc>
          <w:tcPr/>
          <w:p>
            <w:pPr>
              <w:pStyle w:val="Compact"/>
            </w:pPr>
            <w:r>
              <w:t xml:space="preserve">seconds per internet request</w:t>
            </w:r>
          </w:p>
        </w:tc>
      </w:tr>
      <w:tr>
        <w:tc>
          <w:tcPr/>
          <w:p>
            <w:pPr>
              <w:pStyle w:val="Compact"/>
            </w:pPr>
            <w:r>
              <w:rPr>
                <w:rStyle w:val="VerbatimChar"/>
              </w:rPr>
              <w:t xml:space="preserve">qctool.max_download_mb</w:t>
            </w:r>
          </w:p>
        </w:tc>
        <w:tc>
          <w:tcPr/>
          <w:p>
            <w:pPr>
              <w:pStyle w:val="Compact"/>
            </w:pPr>
            <w:r>
              <w:t xml:space="preserve">2000</w:t>
            </w:r>
          </w:p>
        </w:tc>
        <w:tc>
          <w:tcPr/>
          <w:p>
            <w:pPr>
              <w:pStyle w:val="Compact"/>
            </w:pPr>
            <w:r>
              <w:t xml:space="preserve">largest dataset downloaded from a web address (MB)</w:t>
            </w:r>
          </w:p>
        </w:tc>
      </w:tr>
      <w:tr>
        <w:tc>
          <w:tcPr/>
          <w:p>
            <w:pPr>
              <w:pStyle w:val="Compact"/>
            </w:pPr>
            <w:r>
              <w:rPr>
                <w:rStyle w:val="VerbatimChar"/>
              </w:rPr>
              <w:t xml:space="preserve">qctool.max_unzipped_mb</w:t>
            </w:r>
          </w:p>
        </w:tc>
        <w:tc>
          <w:tcPr/>
          <w:p>
            <w:pPr>
              <w:pStyle w:val="Compact"/>
            </w:pPr>
            <w:r>
              <w:t xml:space="preserve">Inf (no limit)</w:t>
            </w:r>
          </w:p>
        </w:tc>
        <w:tc>
          <w:tcPr/>
          <w:p>
            <w:pPr>
              <w:pStyle w:val="Compact"/>
            </w:pPr>
            <w:r>
              <w:t xml:space="preserve">largest archive after unzipping (MB). A server open to everyone should set one: a small zip can unpack to many GB</w:t>
            </w:r>
          </w:p>
        </w:tc>
      </w:tr>
      <w:tr>
        <w:tc>
          <w:tcPr/>
          <w:p>
            <w:pPr>
              <w:pStyle w:val="Compact"/>
            </w:pPr>
            <w:r>
              <w:rPr>
                <w:rStyle w:val="VerbatimChar"/>
              </w:rPr>
              <w:t xml:space="preserve">qctool.max_upload_mb</w:t>
            </w:r>
          </w:p>
        </w:tc>
        <w:tc>
          <w:tcPr/>
          <w:p>
            <w:pPr>
              <w:pStyle w:val="Compact"/>
            </w:pPr>
            <w:r>
              <w:t xml:space="preserve">3000</w:t>
            </w:r>
          </w:p>
        </w:tc>
        <w:tc>
          <w:tcPr/>
          <w:p>
            <w:pPr>
              <w:pStyle w:val="Compact"/>
            </w:pPr>
            <w:r>
              <w:t xml:space="preserve">largest file uploaded in the app (MB); also</w:t>
            </w:r>
            <w:r>
              <w:t xml:space="preserve"> </w:t>
            </w:r>
            <w:r>
              <w:rPr>
                <w:rStyle w:val="VerbatimChar"/>
              </w:rPr>
              <w:t xml:space="preserve">qc_app(max_upload_mb = )</w:t>
            </w:r>
          </w:p>
        </w:tc>
      </w:tr>
      <w:tr>
        <w:tc>
          <w:tcPr/>
          <w:p>
            <w:pPr>
              <w:pStyle w:val="Compact"/>
            </w:pPr>
            <w:r>
              <w:rPr>
                <w:rStyle w:val="VerbatimChar"/>
              </w:rPr>
              <w:t xml:space="preserve">qctool.block_private_addresses</w:t>
            </w:r>
          </w:p>
        </w:tc>
        <w:tc>
          <w:tcPr/>
          <w:p>
            <w:pPr>
              <w:pStyle w:val="Compact"/>
            </w:pPr>
            <w:r>
              <w:t xml:space="preserve">FALSE</w:t>
            </w:r>
          </w:p>
        </w:tc>
        <w:tc>
          <w:tcPr/>
          <w:p>
            <w:pPr>
              <w:pStyle w:val="Compact"/>
            </w:pPr>
            <w:r>
              <w:t xml:space="preserve">TRUE: refuse web addresses on the server's own network (localhost, 10.x, 192.168.x, ...). For a public server</w:t>
            </w:r>
          </w:p>
        </w:tc>
      </w:tr>
    </w:tbl>
    <w:bookmarkEnd w:id="41"/>
    <w:bookmarkEnd w:id="42"/>
    <w:bookmarkStart w:id="51" w:name="X63f191e2ee1dd1ac6b806117a9b60b0161f5609"/>
    <w:p>
      <w:pPr>
        <w:pStyle w:val="Heading2"/>
      </w:pPr>
      <w:r>
        <w:t xml:space="preserve">6. Reading the results</w:t>
      </w:r>
    </w:p>
    <w:bookmarkStart w:id="43" w:name="statuses-of-a-check"/>
    <w:p>
      <w:pPr>
        <w:pStyle w:val="Heading3"/>
      </w:pPr>
      <w:r>
        <w:t xml:space="preserve">Statuses of a check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Meaning</w:t>
            </w:r>
          </w:p>
        </w:tc>
      </w:tr>
      <w:tr>
        <w:tc>
          <w:tcPr/>
          <w:p>
            <w:pPr>
              <w:pStyle w:val="Compact"/>
            </w:pPr>
            <w:r>
              <w:t xml:space="preserve">issues found</w:t>
            </w:r>
          </w:p>
        </w:tc>
        <w:tc>
          <w:tcPr/>
          <w:p>
            <w:pPr>
              <w:pStyle w:val="Compact"/>
            </w:pPr>
            <w:r>
              <w:t xml:space="preserve">the check ran and found problems</w:t>
            </w:r>
          </w:p>
        </w:tc>
      </w:tr>
      <w:tr>
        <w:tc>
          <w:tcPr/>
          <w:p>
            <w:pPr>
              <w:pStyle w:val="Compact"/>
            </w:pPr>
            <w:r>
              <w:t xml:space="preserve">passed</w:t>
            </w:r>
          </w:p>
        </w:tc>
        <w:tc>
          <w:tcPr/>
          <w:p>
            <w:pPr>
              <w:pStyle w:val="Compact"/>
            </w:pPr>
            <w:r>
              <w:t xml:space="preserve">the check ran and found nothing</w:t>
            </w:r>
          </w:p>
        </w:tc>
      </w:tr>
      <w:tr>
        <w:tc>
          <w:tcPr/>
          <w:p>
            <w:pPr>
              <w:pStyle w:val="Compact"/>
            </w:pPr>
            <w:r>
              <w:t xml:space="preserve">not applicable</w:t>
            </w:r>
          </w:p>
        </w:tc>
        <w:tc>
          <w:tcPr/>
          <w:p>
            <w:pPr>
              <w:pStyle w:val="Compact"/>
            </w:pPr>
            <w:r>
              <w:t xml:space="preserve">the data has nothing to check (e.g. no eMoF table, no depth column)</w:t>
            </w:r>
          </w:p>
        </w:tc>
      </w:tr>
      <w:tr>
        <w:tc>
          <w:tcPr/>
          <w:p>
            <w:pPr>
              <w:pStyle w:val="Compact"/>
            </w:pPr>
            <w:r>
              <w:t xml:space="preserve">not performed</w:t>
            </w:r>
          </w:p>
        </w:tc>
        <w:tc>
          <w:tcPr/>
          <w:p>
            <w:pPr>
              <w:pStyle w:val="Compact"/>
            </w:pPr>
            <w:r>
              <w:t xml:space="preserve">it needed something that was not there, usually a service that did not answer or no internet; run again later</w:t>
            </w:r>
          </w:p>
        </w:tc>
      </w:tr>
      <w:tr>
        <w:tc>
          <w:tcPr/>
          <w:p>
            <w:pPr>
              <w:pStyle w:val="Compact"/>
            </w:pPr>
            <w:r>
              <w:t xml:space="preserve">skipped</w:t>
            </w:r>
          </w:p>
        </w:tc>
        <w:tc>
          <w:tcPr/>
          <w:p>
            <w:pPr>
              <w:pStyle w:val="Compact"/>
            </w:pPr>
            <w:r>
              <w:t xml:space="preserve">a check it depends on could not run (e.g.</w:t>
            </w:r>
            <w:r>
              <w:t xml:space="preserve"> </w:t>
            </w:r>
            <w:r>
              <w:rPr>
                <w:i/>
                <w:iCs/>
              </w:rPr>
              <w:t xml:space="preserve">scientificname_matches_aphiaid</w:t>
            </w:r>
            <w:r>
              <w:t xml:space="preserve"> </w:t>
            </w:r>
            <w:r>
              <w:t xml:space="preserve">needs</w:t>
            </w:r>
            <w:r>
              <w:t xml:space="preserve"> </w:t>
            </w:r>
            <w:r>
              <w:rPr>
                <w:i/>
                <w:iCs/>
              </w:rPr>
              <w:t xml:space="preserve">scientificnameid_exists_in_worms</w:t>
            </w:r>
            <w:r>
              <w:t xml:space="preserve">)</w:t>
            </w:r>
          </w:p>
        </w:tc>
      </w:tr>
      <w:tr>
        <w:tc>
          <w:tcPr/>
          <w:p>
            <w:pPr>
              <w:pStyle w:val="Compact"/>
            </w:pPr>
            <w:r>
              <w:t xml:space="preserve">check error</w:t>
            </w:r>
          </w:p>
        </w:tc>
        <w:tc>
          <w:tcPr/>
          <w:p>
            <w:pPr>
              <w:pStyle w:val="Compact"/>
            </w:pPr>
            <w:r>
              <w:t xml:space="preserve">the check itself failed: a bug or unexpected data. The others continue. Please report it.</w:t>
            </w:r>
          </w:p>
        </w:tc>
      </w:tr>
      <w:tr>
        <w:tc>
          <w:tcPr/>
          <w:p>
            <w:pPr>
              <w:pStyle w:val="Compact"/>
            </w:pPr>
            <w:r>
              <w:t xml:space="preserve">not yet implemented</w:t>
            </w:r>
          </w:p>
        </w:tc>
        <w:tc>
          <w:tcPr/>
          <w:p>
            <w:pPr>
              <w:pStyle w:val="Compact"/>
            </w:pPr>
            <w:r>
              <w:t xml:space="preserve">in the rules workbook, not built yet</w:t>
            </w:r>
          </w:p>
        </w:tc>
      </w:tr>
      <w:tr>
        <w:tc>
          <w:tcPr/>
          <w:p>
            <w:pPr>
              <w:pStyle w:val="Compact"/>
            </w:pPr>
            <w:r>
              <w:t xml:space="preserve">switched off</w:t>
            </w:r>
          </w:p>
        </w:tc>
        <w:tc>
          <w:tcPr/>
          <w:p>
            <w:pPr>
              <w:pStyle w:val="Compact"/>
            </w:pPr>
            <w:r>
              <w:t xml:space="preserve">severity</w:t>
            </w:r>
            <w:r>
              <w:t xml:space="preserve"> </w:t>
            </w:r>
            <w:r>
              <w:rPr>
                <w:i/>
                <w:iCs/>
              </w:rPr>
              <w:t xml:space="preserve">off</w:t>
            </w:r>
            <w:r>
              <w:t xml:space="preserve"> </w:t>
            </w:r>
            <w:r>
              <w:t xml:space="preserve">in the rules workbook</w:t>
            </w:r>
          </w:p>
        </w:tc>
      </w:tr>
    </w:tbl>
    <w:p>
      <w:pPr>
        <w:pStyle w:val="BodyText"/>
      </w:pPr>
      <w:r>
        <w:rPr>
          <w:i/>
          <w:iCs/>
        </w:rPr>
        <w:t xml:space="preserve">Not performed</w:t>
      </w:r>
      <w:r>
        <w:t xml:space="preserve">,</w:t>
      </w:r>
      <w:r>
        <w:t xml:space="preserve"> </w:t>
      </w:r>
      <w:r>
        <w:rPr>
          <w:i/>
          <w:iCs/>
        </w:rPr>
        <w:t xml:space="preserve">skipped</w:t>
      </w:r>
      <w:r>
        <w:t xml:space="preserve"> </w:t>
      </w:r>
      <w:r>
        <w:t xml:space="preserve">and</w:t>
      </w:r>
      <w:r>
        <w:t xml:space="preserve"> </w:t>
      </w:r>
      <w:r>
        <w:rPr>
          <w:i/>
          <w:iCs/>
        </w:rPr>
        <w:t xml:space="preserve">check error</w:t>
      </w:r>
      <w:r>
        <w:t xml:space="preserve"> </w:t>
      </w:r>
      <w:r>
        <w:t xml:space="preserve">mean the check</w:t>
      </w:r>
      <w:r>
        <w:t xml:space="preserve"> </w:t>
      </w:r>
      <w:r>
        <w:rPr>
          <w:b/>
          <w:bCs/>
        </w:rPr>
        <w:t xml:space="preserve">did not run</w:t>
      </w:r>
      <w:r>
        <w:t xml:space="preserve">: its results are missing, so it neither found nor cleared anything. These checks are listed right under the verdict; when one of them could block the harvest (severity</w:t>
      </w:r>
      <w:r>
        <w:t xml:space="preserve"> </w:t>
      </w:r>
      <w:r>
        <w:rPr>
          <w:i/>
          <w:iCs/>
        </w:rPr>
        <w:t xml:space="preserve">error</w:t>
      </w:r>
      <w:r>
        <w:t xml:space="preserve">), the verdict is</w:t>
      </w:r>
      <w:r>
        <w:t xml:space="preserve"> </w:t>
      </w:r>
      <w:r>
        <w:rPr>
          <w:i/>
          <w:iCs/>
        </w:rPr>
        <w:t xml:space="preserve">Not complete</w:t>
      </w:r>
      <w:r>
        <w:t xml:space="preserve"> </w:t>
      </w:r>
      <w:r>
        <w:t xml:space="preserve">(section 1).</w:t>
      </w:r>
    </w:p>
    <w:bookmarkEnd w:id="43"/>
    <w:bookmarkStart w:id="44" w:name="where-an-issue-is-reported"/>
    <w:p>
      <w:pPr>
        <w:pStyle w:val="Heading3"/>
      </w:pPr>
      <w:r>
        <w:t xml:space="preserve">Where an issue is reported</w:t>
      </w:r>
    </w:p>
    <w:p>
      <w:pPr>
        <w:pStyle w:val="Compact"/>
        <w:numPr>
          <w:ilvl w:val="0"/>
          <w:numId w:val="1011"/>
        </w:numPr>
      </w:pPr>
      <w:r>
        <w:rPr>
          <w:b/>
          <w:bCs/>
        </w:rPr>
        <w:t xml:space="preserve">Is it there?</w:t>
      </w:r>
      <w:r>
        <w:t xml:space="preserve"> </w:t>
      </w:r>
      <w:r>
        <w:t xml:space="preserve">Missing values are judged on the value an occurrence ends up with, also when it comes from the event above it. A missing date is reported on the event that should have it, not again on each of its occurrences. When the value cannot come from an event because the link is broken, the message says so (</w:t>
      </w:r>
      <w:r>
        <w:rPr>
          <w:i/>
          <w:iCs/>
        </w:rPr>
        <w:t xml:space="preserve">the occurrence is not linked to an existing event</w:t>
      </w:r>
      <w:r>
        <w:t xml:space="preserve">,</w:t>
      </w:r>
      <w:r>
        <w:t xml:space="preserve"> </w:t>
      </w:r>
      <w:r>
        <w:rPr>
          <w:i/>
          <w:iCs/>
        </w:rPr>
        <w:t xml:space="preserve">its parent event does not exist</w:t>
      </w:r>
      <w:r>
        <w:t xml:space="preserve">): fix the link first.</w:t>
      </w:r>
    </w:p>
    <w:p>
      <w:pPr>
        <w:pStyle w:val="Compact"/>
        <w:numPr>
          <w:ilvl w:val="0"/>
          <w:numId w:val="1011"/>
        </w:numPr>
      </w:pPr>
      <w:r>
        <w:rPr>
          <w:b/>
          <w:bCs/>
        </w:rPr>
        <w:t xml:space="preserve">Is it right?</w:t>
      </w:r>
      <w:r>
        <w:t xml:space="preserve"> </w:t>
      </w:r>
      <w:r>
        <w:t xml:space="preserve">A wrong value is reported where it is written: a wrong date on an event is an issue of that event, even if 100 occurrences take it over.</w:t>
      </w:r>
    </w:p>
    <w:p>
      <w:pPr>
        <w:pStyle w:val="Compact"/>
        <w:numPr>
          <w:ilvl w:val="0"/>
          <w:numId w:val="1011"/>
        </w:numPr>
      </w:pPr>
      <w:r>
        <w:t xml:space="preserve">Measurements (eMoF) rarely have their own ID: they are pointed to by the occurrenceID (or eventID) plus the measurement type.</w:t>
      </w:r>
    </w:p>
    <w:bookmarkEnd w:id="44"/>
    <w:bookmarkStart w:id="45" w:name="links-between-tables"/>
    <w:p>
      <w:pPr>
        <w:pStyle w:val="Heading3"/>
      </w:pPr>
      <w:r>
        <w:t xml:space="preserve">Links between tables</w:t>
      </w:r>
    </w:p>
    <w:p>
      <w:pPr>
        <w:pStyle w:val="FirstParagraph"/>
      </w:pPr>
      <w:r>
        <w:t xml:space="preserve">In a Darwin Core Archive every extension record (occurrence, measurement, DNA) belongs to one record of the core through the archive's</w:t>
      </w:r>
      <w:r>
        <w:t xml:space="preserve"> </w:t>
      </w:r>
      <w:r>
        <w:rPr>
          <w:b/>
          <w:bCs/>
        </w:rPr>
        <w:t xml:space="preserve">id column</w:t>
      </w:r>
      <w:r>
        <w:t xml:space="preserve">: in an event core the eventID of its event, in an occurrence core the occurrenceID of its occurrence. The tool shows it as the column</w:t>
      </w:r>
      <w:r>
        <w:t xml:space="preserve"> </w:t>
      </w:r>
      <w:r>
        <w:rPr>
          <w:i/>
          <w:iCs/>
        </w:rPr>
        <w:t xml:space="preserve">id (core link)</w:t>
      </w:r>
      <w:r>
        <w:t xml:space="preserve">. Events are linked to their parent through</w:t>
      </w:r>
      <w:r>
        <w:t xml:space="preserve"> </w:t>
      </w:r>
      <w:r>
        <w:rPr>
          <w:b/>
          <w:bCs/>
        </w:rPr>
        <w:t xml:space="preserve">parentEventID</w:t>
      </w:r>
      <w:r>
        <w:t xml:space="preserve">. Many extension files also have their own eventID or occurrenceID column; it must say the same as the id column. Values inherit along these links (date and position from the event, and from the events above it), so a broken link also makes values go missing.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is wrong (example)</w:t>
            </w:r>
          </w:p>
        </w:tc>
        <w:tc>
          <w:tcPr/>
          <w:p>
            <w:pPr>
              <w:pStyle w:val="Compact"/>
            </w:pPr>
            <w:r>
              <w:t xml:space="preserve">Reported by</w:t>
            </w:r>
          </w:p>
        </w:tc>
        <w:tc>
          <w:tcPr/>
          <w:p>
            <w:pPr>
              <w:pStyle w:val="Compact"/>
            </w:pPr>
            <w:r>
              <w:t xml:space="preserve">Where</w:t>
            </w:r>
          </w:p>
        </w:tc>
      </w:tr>
      <w:tr>
        <w:tc>
          <w:tcPr/>
          <w:p>
            <w:pPr>
              <w:pStyle w:val="Compact"/>
            </w:pPr>
            <w:r>
              <w:t xml:space="preserve">An occurrence, measurement or DNA record points to an event (or occurrence) that does not exist, or has an empty id</w:t>
            </w:r>
          </w:p>
        </w:tc>
        <w:tc>
          <w:tcPr/>
          <w:p>
            <w:pPr>
              <w:pStyle w:val="Compact"/>
            </w:pPr>
            <w:r>
              <w:rPr>
                <w:i/>
                <w:iCs/>
              </w:rPr>
              <w:t xml:space="preserve">Record points to an event or occurrence that does not exist</w:t>
            </w:r>
            <w:r>
              <w:t xml:space="preserve"> </w:t>
            </w:r>
            <w:r>
              <w:t xml:space="preserve">(</w:t>
            </w:r>
            <w:r>
              <w:rPr>
                <w:rStyle w:val="VerbatimChar"/>
              </w:rPr>
              <w:t xml:space="preserve">extension_links_to_core</w:t>
            </w:r>
            <w:r>
              <w:t xml:space="preserve">)</w:t>
            </w:r>
          </w:p>
        </w:tc>
        <w:tc>
          <w:tcPr/>
          <w:p>
            <w:pPr>
              <w:pStyle w:val="Compact"/>
            </w:pPr>
            <w:r>
              <w:t xml:space="preserve">the table of that record</w:t>
            </w:r>
          </w:p>
        </w:tc>
      </w:tr>
      <w:tr>
        <w:tc>
          <w:tcPr/>
          <w:p>
            <w:pPr>
              <w:pStyle w:val="Compact"/>
            </w:pPr>
            <w:r>
              <w:t xml:space="preserve">An occurrence's or measurement's eventID names a missing event, or another event than its id column</w:t>
            </w:r>
          </w:p>
        </w:tc>
        <w:tc>
          <w:tcPr/>
          <w:p>
            <w:pPr>
              <w:pStyle w:val="Compact"/>
            </w:pPr>
            <w:r>
              <w:rPr>
                <w:i/>
                <w:iCs/>
              </w:rPr>
              <w:t xml:space="preserve">eventID names another or a missing event</w:t>
            </w:r>
            <w:r>
              <w:t xml:space="preserve"> </w:t>
            </w:r>
            <w:r>
              <w:t xml:space="preserve">(</w:t>
            </w:r>
            <w:r>
              <w:rPr>
                <w:rStyle w:val="VerbatimChar"/>
              </w:rPr>
              <w:t xml:space="preserve">extension_eventid_matches_coreid</w:t>
            </w:r>
            <w:r>
              <w:t xml:space="preserve">)</w:t>
            </w:r>
          </w:p>
        </w:tc>
        <w:tc>
          <w:tcPr/>
          <w:p>
            <w:pPr>
              <w:pStyle w:val="Compact"/>
            </w:pPr>
            <w:r>
              <w:t xml:space="preserve">idem</w:t>
            </w:r>
          </w:p>
        </w:tc>
      </w:tr>
      <w:tr>
        <w:tc>
          <w:tcPr/>
          <w:p>
            <w:pPr>
              <w:pStyle w:val="Compact"/>
            </w:pPr>
            <w:r>
              <w:t xml:space="preserve">Occurrence core: an eMoF or DNA occurrenceID names a missing occurrence, or another one than its id column</w:t>
            </w:r>
          </w:p>
        </w:tc>
        <w:tc>
          <w:tcPr/>
          <w:p>
            <w:pPr>
              <w:pStyle w:val="Compact"/>
            </w:pPr>
            <w:r>
              <w:rPr>
                <w:i/>
                <w:iCs/>
              </w:rPr>
              <w:t xml:space="preserve">occurrenceID names another or a missing occurrence</w:t>
            </w:r>
            <w:r>
              <w:t xml:space="preserve"> </w:t>
            </w:r>
            <w:r>
              <w:t xml:space="preserve">(</w:t>
            </w:r>
            <w:r>
              <w:rPr>
                <w:rStyle w:val="VerbatimChar"/>
              </w:rPr>
              <w:t xml:space="preserve">extension_occurrenceid_matches_coreid</w:t>
            </w:r>
            <w:r>
              <w:t xml:space="preserve">)</w:t>
            </w:r>
          </w:p>
        </w:tc>
        <w:tc>
          <w:tcPr/>
          <w:p>
            <w:pPr>
              <w:pStyle w:val="Compact"/>
            </w:pPr>
            <w:r>
              <w:t xml:space="preserve">idem</w:t>
            </w:r>
          </w:p>
        </w:tc>
      </w:tr>
      <w:tr>
        <w:tc>
          <w:tcPr/>
          <w:p>
            <w:pPr>
              <w:pStyle w:val="Compact"/>
            </w:pPr>
            <w:r>
              <w:t xml:space="preserve">Event core: an eMoF occurrenceID that is not in the Occurrence table</w:t>
            </w:r>
          </w:p>
        </w:tc>
        <w:tc>
          <w:tcPr/>
          <w:p>
            <w:pPr>
              <w:pStyle w:val="Compact"/>
            </w:pPr>
            <w:r>
              <w:rPr>
                <w:i/>
                <w:iCs/>
              </w:rPr>
              <w:t xml:space="preserve">eMoF occurrenceID not in the Occurrence table</w:t>
            </w:r>
            <w:r>
              <w:t xml:space="preserve"> </w:t>
            </w:r>
            <w:r>
              <w:t xml:space="preserve">(</w:t>
            </w:r>
            <w:r>
              <w:rPr>
                <w:rStyle w:val="VerbatimChar"/>
              </w:rPr>
              <w:t xml:space="preserve">emof_occurrenceid_exists</w:t>
            </w:r>
            <w:r>
              <w:t xml:space="preserve">)</w:t>
            </w:r>
          </w:p>
        </w:tc>
        <w:tc>
          <w:tcPr/>
          <w:p>
            <w:pPr>
              <w:pStyle w:val="Compact"/>
            </w:pPr>
            <w:r>
              <w:t xml:space="preserve">eMoF</w:t>
            </w:r>
          </w:p>
        </w:tc>
      </w:tr>
      <w:tr>
        <w:tc>
          <w:tcPr/>
          <w:p>
            <w:pPr>
              <w:pStyle w:val="Compact"/>
            </w:pPr>
            <w:r>
              <w:t xml:space="preserve">Event core: a DNA occurrenceID that is not in the Occurrence table</w:t>
            </w:r>
          </w:p>
        </w:tc>
        <w:tc>
          <w:tcPr/>
          <w:p>
            <w:pPr>
              <w:pStyle w:val="Compact"/>
            </w:pPr>
            <w:r>
              <w:rPr>
                <w:i/>
                <w:iCs/>
              </w:rPr>
              <w:t xml:space="preserve">DNA record's occurrenceID not in the Occurrence table</w:t>
            </w:r>
            <w:r>
              <w:t xml:space="preserve"> </w:t>
            </w:r>
            <w:r>
              <w:t xml:space="preserve">(</w:t>
            </w:r>
            <w:r>
              <w:rPr>
                <w:rStyle w:val="VerbatimChar"/>
              </w:rPr>
              <w:t xml:space="preserve">dna_occurrenceid_exists</w:t>
            </w:r>
            <w:r>
              <w:t xml:space="preserve">)</w:t>
            </w:r>
          </w:p>
        </w:tc>
        <w:tc>
          <w:tcPr/>
          <w:p>
            <w:pPr>
              <w:pStyle w:val="Compact"/>
            </w:pPr>
            <w:r>
              <w:t xml:space="preserve">DNA</w:t>
            </w:r>
          </w:p>
        </w:tc>
      </w:tr>
      <w:tr>
        <w:tc>
          <w:tcPr/>
          <w:p>
            <w:pPr>
              <w:pStyle w:val="Compact"/>
            </w:pPr>
            <w:r>
              <w:t xml:space="preserve">A measurement of an occurrence is linked to another event than that occurrence</w:t>
            </w:r>
          </w:p>
        </w:tc>
        <w:tc>
          <w:tcPr/>
          <w:p>
            <w:pPr>
              <w:pStyle w:val="Compact"/>
            </w:pPr>
            <w:r>
              <w:rPr>
                <w:i/>
                <w:iCs/>
              </w:rPr>
              <w:t xml:space="preserve">eMoF event differs from the occurrence's event</w:t>
            </w:r>
            <w:r>
              <w:t xml:space="preserve"> </w:t>
            </w:r>
            <w:r>
              <w:t xml:space="preserve">(</w:t>
            </w:r>
            <w:r>
              <w:rPr>
                <w:rStyle w:val="VerbatimChar"/>
              </w:rPr>
              <w:t xml:space="preserve">emof_event_matches_occurrence</w:t>
            </w:r>
            <w:r>
              <w:t xml:space="preserve">)</w:t>
            </w:r>
          </w:p>
        </w:tc>
        <w:tc>
          <w:tcPr/>
          <w:p>
            <w:pPr>
              <w:pStyle w:val="Compact"/>
            </w:pPr>
            <w:r>
              <w:t xml:space="preserve">eMoF</w:t>
            </w:r>
          </w:p>
        </w:tc>
      </w:tr>
      <w:tr>
        <w:tc>
          <w:tcPr/>
          <w:p>
            <w:pPr>
              <w:pStyle w:val="Compact"/>
            </w:pPr>
            <w:r>
              <w:t xml:space="preserve">A parentEventID that is no eventID (without an eventID column: no id of the event core)</w:t>
            </w:r>
          </w:p>
        </w:tc>
        <w:tc>
          <w:tcPr/>
          <w:p>
            <w:pPr>
              <w:pStyle w:val="Compact"/>
            </w:pPr>
            <w:r>
              <w:rPr>
                <w:i/>
                <w:iCs/>
              </w:rPr>
              <w:t xml:space="preserve">parentEventID points to a missing event</w:t>
            </w:r>
            <w:r>
              <w:t xml:space="preserve"> </w:t>
            </w:r>
            <w:r>
              <w:t xml:space="preserve">(</w:t>
            </w:r>
            <w:r>
              <w:rPr>
                <w:rStyle w:val="VerbatimChar"/>
              </w:rPr>
              <w:t xml:space="preserve">parenteventid_exists</w:t>
            </w:r>
            <w:r>
              <w:t xml:space="preserve">)</w:t>
            </w:r>
          </w:p>
        </w:tc>
        <w:tc>
          <w:tcPr/>
          <w:p>
            <w:pPr>
              <w:pStyle w:val="Compact"/>
            </w:pPr>
            <w:r>
              <w:t xml:space="preserve">Event</w:t>
            </w:r>
          </w:p>
        </w:tc>
      </w:tr>
      <w:tr>
        <w:tc>
          <w:tcPr/>
          <w:p>
            <w:pPr>
              <w:pStyle w:val="Compact"/>
            </w:pPr>
            <w:r>
              <w:t xml:space="preserve">Events whose parents go round in a circle</w:t>
            </w:r>
          </w:p>
        </w:tc>
        <w:tc>
          <w:tcPr/>
          <w:p>
            <w:pPr>
              <w:pStyle w:val="Compact"/>
            </w:pPr>
            <w:r>
              <w:rPr>
                <w:i/>
                <w:iCs/>
              </w:rPr>
              <w:t xml:space="preserve">Loop in the event hierarchy</w:t>
            </w:r>
            <w:r>
              <w:t xml:space="preserve"> </w:t>
            </w:r>
            <w:r>
              <w:t xml:space="preserve">(</w:t>
            </w:r>
            <w:r>
              <w:rPr>
                <w:rStyle w:val="VerbatimChar"/>
              </w:rPr>
              <w:t xml:space="preserve">event_hierarchy_no_loops</w:t>
            </w:r>
            <w:r>
              <w:t xml:space="preserve">)</w:t>
            </w:r>
          </w:p>
        </w:tc>
        <w:tc>
          <w:tcPr/>
          <w:p>
            <w:pPr>
              <w:pStyle w:val="Compact"/>
            </w:pPr>
            <w:r>
              <w:t xml:space="preserve">Event</w:t>
            </w:r>
          </w:p>
        </w:tc>
      </w:tr>
      <w:tr>
        <w:tc>
          <w:tcPr/>
          <w:p>
            <w:pPr>
              <w:pStyle w:val="Compact"/>
            </w:pPr>
            <w:r>
              <w:t xml:space="preserve">An eventID or occurrenceID used twice: links to it are ambiguous</w:t>
            </w:r>
          </w:p>
        </w:tc>
        <w:tc>
          <w:tcPr/>
          <w:p>
            <w:pPr>
              <w:pStyle w:val="Compact"/>
            </w:pPr>
            <w:r>
              <w:rPr>
                <w:i/>
                <w:iCs/>
              </w:rPr>
              <w:t xml:space="preserve">eventID used more than once</w:t>
            </w:r>
            <w:r>
              <w:t xml:space="preserve">,</w:t>
            </w:r>
            <w:r>
              <w:t xml:space="preserve"> </w:t>
            </w:r>
            <w:r>
              <w:rPr>
                <w:i/>
                <w:iCs/>
              </w:rPr>
              <w:t xml:space="preserve">occurrenceID used more than once</w:t>
            </w:r>
          </w:p>
        </w:tc>
        <w:tc>
          <w:tcPr/>
          <w:p>
            <w:pPr>
              <w:pStyle w:val="Compact"/>
            </w:pPr>
            <w:r>
              <w:t xml:space="preserve">Event, Occurrence</w:t>
            </w:r>
          </w:p>
        </w:tc>
      </w:tr>
      <w:tr>
        <w:tc>
          <w:tcPr/>
          <w:p>
            <w:pPr>
              <w:pStyle w:val="Compact"/>
            </w:pPr>
            <w:r>
              <w:t xml:space="preserve">A measurement linked to nothing: no id, no occurrenceID, no eventID</w:t>
            </w:r>
          </w:p>
        </w:tc>
        <w:tc>
          <w:tcPr/>
          <w:p>
            <w:pPr>
              <w:pStyle w:val="Compact"/>
            </w:pPr>
            <w:r>
              <w:rPr>
                <w:i/>
                <w:iCs/>
              </w:rPr>
              <w:t xml:space="preserve">eMoF record not linked</w:t>
            </w:r>
            <w:r>
              <w:t xml:space="preserve"> </w:t>
            </w:r>
            <w:r>
              <w:t xml:space="preserve">(</w:t>
            </w:r>
            <w:r>
              <w:rPr>
                <w:rStyle w:val="VerbatimChar"/>
              </w:rPr>
              <w:t xml:space="preserve">emof_record_linked</w:t>
            </w:r>
            <w:r>
              <w:t xml:space="preserve">)</w:t>
            </w:r>
          </w:p>
        </w:tc>
        <w:tc>
          <w:tcPr/>
          <w:p>
            <w:pPr>
              <w:pStyle w:val="Compact"/>
            </w:pPr>
            <w:r>
              <w:t xml:space="preserve">eMoF</w:t>
            </w:r>
          </w:p>
        </w:tc>
      </w:tr>
    </w:tbl>
    <w:p>
      <w:pPr>
        <w:pStyle w:val="BodyText"/>
      </w:pPr>
      <w:r>
        <w:t xml:space="preserve">All of them are errors, and all of them are listed together on the Overview under</w:t>
      </w:r>
      <w:r>
        <w:t xml:space="preserve"> </w:t>
      </w:r>
      <w:r>
        <w:rPr>
          <w:b/>
          <w:bCs/>
        </w:rPr>
        <w:t xml:space="preserve">Links between tables</w:t>
      </w:r>
      <w:r>
        <w:t xml:space="preserve"> </w:t>
      </w:r>
      <w:r>
        <w:t xml:space="preserve">(in R:</w:t>
      </w:r>
      <w:r>
        <w:t xml:space="preserve"> </w:t>
      </w:r>
      <w:r>
        <w:rPr>
          <w:rStyle w:val="VerbatimChar"/>
        </w:rPr>
        <w:t xml:space="preserve">qc_links(result)</w:t>
      </w:r>
      <w:r>
        <w:t xml:space="preserve">). When you open a record with a broken link (screen 3), a red line above its details says what is broken, e.g.</w:t>
      </w:r>
      <w:r>
        <w:t xml:space="preserve"> </w:t>
      </w:r>
      <w:r>
        <w:rPr>
          <w:i/>
          <w:iCs/>
        </w:rPr>
        <w:t xml:space="preserve">This occurrence points to event 'E8', which does not exist in the event table.</w:t>
      </w:r>
    </w:p>
    <w:bookmarkEnd w:id="45"/>
    <w:bookmarkStart w:id="46" w:name="values-and-their-ids"/>
    <w:p>
      <w:pPr>
        <w:pStyle w:val="Heading3"/>
      </w:pPr>
      <w:r>
        <w:t xml:space="preserve">Values and their IDs</w:t>
      </w:r>
    </w:p>
    <w:p>
      <w:pPr>
        <w:pStyle w:val="FirstParagraph"/>
      </w:pPr>
      <w:r>
        <w:t xml:space="preserve">Many values come with an ID that says the same in a fixed form: the scientificName with its scientificNameID, the measurementType with its measurementTypeID, and so on. In the whole dataset they must go</w:t>
      </w:r>
      <w:r>
        <w:t xml:space="preserve"> </w:t>
      </w:r>
      <w:r>
        <w:rPr>
          <w:b/>
          <w:bCs/>
        </w:rPr>
        <w:t xml:space="preserve">one-to-one</w:t>
      </w:r>
      <w:r>
        <w:t xml:space="preserve">: one value, one ID, and one ID, one value. The tool counts every combination and reports the records that use a less common one; the suggestion is the combination most records use. Empty values are left 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is wrong (example)</w:t>
            </w:r>
          </w:p>
        </w:tc>
        <w:tc>
          <w:tcPr/>
          <w:p>
            <w:pPr>
              <w:pStyle w:val="Compact"/>
            </w:pPr>
            <w:r>
              <w:t xml:space="preserve">Reported by</w:t>
            </w:r>
          </w:p>
        </w:tc>
        <w:tc>
          <w:tcPr/>
          <w:p>
            <w:pPr>
              <w:pStyle w:val="Compact"/>
            </w:pPr>
            <w:r>
              <w:t xml:space="preserve">Severity</w:t>
            </w:r>
          </w:p>
        </w:tc>
      </w:tr>
      <w:tr>
        <w:tc>
          <w:tcPr/>
          <w:p>
            <w:pPr>
              <w:pStyle w:val="Compact"/>
            </w:pPr>
            <w:r>
              <w:rPr>
                <w:i/>
                <w:iCs/>
              </w:rPr>
              <w:t xml:space="preserve">Acantephyra eximia</w:t>
            </w:r>
            <w:r>
              <w:t xml:space="preserve"> </w:t>
            </w:r>
            <w:r>
              <w:t xml:space="preserve">with</w:t>
            </w:r>
            <w:r>
              <w:t xml:space="preserve"> </w:t>
            </w:r>
            <w:r>
              <w:rPr>
                <w:rStyle w:val="VerbatimChar"/>
              </w:rPr>
              <w:t xml:space="preserve">...taxname:564909</w:t>
            </w:r>
            <w:r>
              <w:t xml:space="preserve"> </w:t>
            </w:r>
            <w:r>
              <w:t xml:space="preserve">in 19 records and with</w:t>
            </w:r>
            <w:r>
              <w:t xml:space="preserve"> </w:t>
            </w:r>
            <w:r>
              <w:rPr>
                <w:rStyle w:val="VerbatimChar"/>
              </w:rPr>
              <w:t xml:space="preserve">...taxname:</w:t>
            </w:r>
            <w:r>
              <w:t xml:space="preserve"> </w:t>
            </w:r>
            <w:r>
              <w:t xml:space="preserve">(cut off) in one</w:t>
            </w:r>
          </w:p>
        </w:tc>
        <w:tc>
          <w:tcPr/>
          <w:p>
            <w:pPr>
              <w:pStyle w:val="Compact"/>
            </w:pPr>
            <w:r>
              <w:rPr>
                <w:i/>
                <w:iCs/>
              </w:rPr>
              <w:t xml:space="preserve">scientificName and scientificNameID do not go one-to-one</w:t>
            </w:r>
            <w:r>
              <w:t xml:space="preserve"> </w:t>
            </w:r>
            <w:r>
              <w:t xml:space="preserve">(</w:t>
            </w:r>
            <w:r>
              <w:rPr>
                <w:rStyle w:val="VerbatimChar"/>
              </w:rPr>
              <w:t xml:space="preserve">scientificname_id_one_to_one</w:t>
            </w:r>
            <w:r>
              <w:t xml:space="preserve">)</w:t>
            </w:r>
          </w:p>
        </w:tc>
        <w:tc>
          <w:tcPr/>
          <w:p>
            <w:pPr>
              <w:pStyle w:val="Compact"/>
            </w:pPr>
            <w:r>
              <w:t xml:space="preserve">error</w:t>
            </w:r>
          </w:p>
        </w:tc>
      </w:tr>
      <w:tr>
        <w:tc>
          <w:tcPr/>
          <w:p>
            <w:pPr>
              <w:pStyle w:val="Compact"/>
            </w:pPr>
            <w:r>
              <w:t xml:space="preserve">One scientificNameID with</w:t>
            </w:r>
            <w:r>
              <w:t xml:space="preserve"> </w:t>
            </w:r>
            <w:r>
              <w:rPr>
                <w:i/>
                <w:iCs/>
              </w:rPr>
              <w:t xml:space="preserve">Pandalus borealis</w:t>
            </w:r>
            <w:r>
              <w:t xml:space="preserve"> </w:t>
            </w:r>
            <w:r>
              <w:t xml:space="preserve">and with</w:t>
            </w:r>
            <w:r>
              <w:t xml:space="preserve"> </w:t>
            </w:r>
            <w:r>
              <w:rPr>
                <w:i/>
                <w:iCs/>
              </w:rPr>
              <w:t xml:space="preserve">Pandalus borealis Kroyer, 1838</w:t>
            </w:r>
          </w:p>
        </w:tc>
        <w:tc>
          <w:tcPr/>
          <w:p>
            <w:pPr>
              <w:pStyle w:val="Compact"/>
            </w:pPr>
            <w:r>
              <w:t xml:space="preserve">idem</w:t>
            </w:r>
          </w:p>
        </w:tc>
        <w:tc>
          <w:tcPr/>
          <w:p>
            <w:pPr>
              <w:pStyle w:val="Compact"/>
            </w:pPr>
            <w:r>
              <w:t xml:space="preserve">warning</w:t>
            </w:r>
          </w:p>
        </w:tc>
      </w:tr>
      <w:tr>
        <w:tc>
          <w:tcPr/>
          <w:p>
            <w:pPr>
              <w:pStyle w:val="Compact"/>
            </w:pPr>
            <w:r>
              <w:t xml:space="preserve">A name without scientificNameID while other records of that name have one (or the other way round)</w:t>
            </w:r>
          </w:p>
        </w:tc>
        <w:tc>
          <w:tcPr/>
          <w:p>
            <w:pPr>
              <w:pStyle w:val="Compact"/>
            </w:pPr>
            <w:r>
              <w:t xml:space="preserve">idem, the ID (or name) of the other records as suggestion</w:t>
            </w:r>
          </w:p>
        </w:tc>
        <w:tc>
          <w:tcPr/>
          <w:p>
            <w:pPr>
              <w:pStyle w:val="Compact"/>
            </w:pPr>
            <w:r>
              <w:t xml:space="preserve">warning</w:t>
            </w:r>
          </w:p>
        </w:tc>
      </w:tr>
      <w:tr>
        <w:tc>
          <w:tcPr/>
          <w:p>
            <w:pPr>
              <w:pStyle w:val="Compact"/>
            </w:pPr>
            <w:r>
              <w:rPr>
                <w:i/>
                <w:iCs/>
              </w:rPr>
              <w:t xml:space="preserve">length</w:t>
            </w:r>
            <w:r>
              <w:t xml:space="preserve"> </w:t>
            </w:r>
            <w:r>
              <w:t xml:space="preserve">with two different measurementTypeIDs, or one measurementTypeID with</w:t>
            </w:r>
            <w:r>
              <w:t xml:space="preserve"> </w:t>
            </w:r>
            <w:r>
              <w:rPr>
                <w:i/>
                <w:iCs/>
              </w:rPr>
              <w:t xml:space="preserve">sampling net mesh size</w:t>
            </w:r>
            <w:r>
              <w:t xml:space="preserve"> </w:t>
            </w:r>
            <w:r>
              <w:t xml:space="preserve">and</w:t>
            </w:r>
            <w:r>
              <w:t xml:space="preserve"> </w:t>
            </w:r>
            <w:r>
              <w:rPr>
                <w:i/>
                <w:iCs/>
              </w:rPr>
              <w:t xml:space="preserve">sampling net outer cover</w:t>
            </w:r>
          </w:p>
        </w:tc>
        <w:tc>
          <w:tcPr/>
          <w:p>
            <w:pPr>
              <w:pStyle w:val="Compact"/>
            </w:pPr>
            <w:r>
              <w:rPr>
                <w:i/>
                <w:iCs/>
              </w:rPr>
              <w:t xml:space="preserve">measurementType and measurementTypeID do not go one-to-one</w:t>
            </w:r>
            <w:r>
              <w:t xml:space="preserve"> </w:t>
            </w:r>
            <w:r>
              <w:t xml:space="preserve">(</w:t>
            </w:r>
            <w:r>
              <w:rPr>
                <w:rStyle w:val="VerbatimChar"/>
              </w:rPr>
              <w:t xml:space="preserve">measurementtype_id_one_to_one</w:t>
            </w:r>
            <w:r>
              <w:t xml:space="preserve">)</w:t>
            </w:r>
          </w:p>
        </w:tc>
        <w:tc>
          <w:tcPr/>
          <w:p>
            <w:pPr>
              <w:pStyle w:val="Compact"/>
            </w:pPr>
            <w:r>
              <w:t xml:space="preserve">error / warning</w:t>
            </w:r>
          </w:p>
        </w:tc>
      </w:tr>
      <w:tr>
        <w:tc>
          <w:tcPr/>
          <w:p>
            <w:pPr>
              <w:pStyle w:val="Compact"/>
            </w:pPr>
            <w:r>
              <w:rPr>
                <w:i/>
                <w:iCs/>
              </w:rPr>
              <w:t xml:space="preserve">mm</w:t>
            </w:r>
            <w:r>
              <w:t xml:space="preserve"> </w:t>
            </w:r>
            <w:r>
              <w:t xml:space="preserve">with two unit IDs, or P06 XXXX with</w:t>
            </w:r>
            <w:r>
              <w:t xml:space="preserve"> </w:t>
            </w:r>
            <w:r>
              <w:rPr>
                <w:i/>
                <w:iCs/>
              </w:rPr>
              <w:t xml:space="preserve">Not applicable</w:t>
            </w:r>
            <w:r>
              <w:t xml:space="preserve"> </w:t>
            </w:r>
            <w:r>
              <w:t xml:space="preserve">and</w:t>
            </w:r>
            <w:r>
              <w:t xml:space="preserve"> </w:t>
            </w:r>
            <w:r>
              <w:rPr>
                <w:i/>
                <w:iCs/>
              </w:rPr>
              <w:t xml:space="preserve">not applicable</w:t>
            </w:r>
          </w:p>
        </w:tc>
        <w:tc>
          <w:tcPr/>
          <w:p>
            <w:pPr>
              <w:pStyle w:val="Compact"/>
            </w:pPr>
            <w:r>
              <w:rPr>
                <w:i/>
                <w:iCs/>
              </w:rPr>
              <w:t xml:space="preserve">measurementUnit and measurementUnitID do not go one-to-one</w:t>
            </w:r>
            <w:r>
              <w:t xml:space="preserve"> </w:t>
            </w:r>
            <w:r>
              <w:t xml:space="preserve">(</w:t>
            </w:r>
            <w:r>
              <w:rPr>
                <w:rStyle w:val="VerbatimChar"/>
              </w:rPr>
              <w:t xml:space="preserve">measurementunit_id_one_to_one</w:t>
            </w:r>
            <w:r>
              <w:t xml:space="preserve">)</w:t>
            </w:r>
          </w:p>
        </w:tc>
        <w:tc>
          <w:tcPr/>
          <w:p>
            <w:pPr>
              <w:pStyle w:val="Compact"/>
            </w:pPr>
            <w:r>
              <w:t xml:space="preserve">error / warning</w:t>
            </w:r>
          </w:p>
        </w:tc>
      </w:tr>
      <w:tr>
        <w:tc>
          <w:tcPr/>
          <w:p>
            <w:pPr>
              <w:pStyle w:val="Compact"/>
            </w:pPr>
            <w:r>
              <w:t xml:space="preserve">Within a type:</w:t>
            </w:r>
            <w:r>
              <w:t xml:space="preserve"> </w:t>
            </w:r>
            <w:r>
              <w:rPr>
                <w:i/>
                <w:iCs/>
              </w:rPr>
              <w:t xml:space="preserve">adult</w:t>
            </w:r>
            <w:r>
              <w:t xml:space="preserve"> </w:t>
            </w:r>
            <w:r>
              <w:t xml:space="preserve">with two valueIDs,</w:t>
            </w:r>
            <w:r>
              <w:t xml:space="preserve"> </w:t>
            </w:r>
            <w:r>
              <w:rPr>
                <w:i/>
                <w:iCs/>
              </w:rPr>
              <w:t xml:space="preserve">adult</w:t>
            </w:r>
            <w:r>
              <w:t xml:space="preserve"> </w:t>
            </w:r>
            <w:r>
              <w:t xml:space="preserve">and</w:t>
            </w:r>
            <w:r>
              <w:t xml:space="preserve"> </w:t>
            </w:r>
            <w:r>
              <w:rPr>
                <w:i/>
                <w:iCs/>
              </w:rPr>
              <w:t xml:space="preserve">Adult</w:t>
            </w:r>
            <w:r>
              <w:t xml:space="preserve"> </w:t>
            </w:r>
            <w:r>
              <w:t xml:space="preserve">with one valueID, or one valueID on many different numbers (a NERC term put in measurementValueID instead of measurementTypeID)</w:t>
            </w:r>
          </w:p>
        </w:tc>
        <w:tc>
          <w:tcPr/>
          <w:p>
            <w:pPr>
              <w:pStyle w:val="Compact"/>
            </w:pPr>
            <w:r>
              <w:rPr>
                <w:i/>
                <w:iCs/>
              </w:rPr>
              <w:t xml:space="preserve">Value and value ID do not go one-to-one</w:t>
            </w:r>
            <w:r>
              <w:t xml:space="preserve"> </w:t>
            </w:r>
            <w:r>
              <w:t xml:space="preserve">(</w:t>
            </w:r>
            <w:r>
              <w:rPr>
                <w:rStyle w:val="VerbatimChar"/>
              </w:rPr>
              <w:t xml:space="preserve">measurementvalueid_consistent</w:t>
            </w:r>
            <w:r>
              <w:t xml:space="preserve">)</w:t>
            </w:r>
          </w:p>
        </w:tc>
        <w:tc>
          <w:tcPr/>
          <w:p>
            <w:pPr>
              <w:pStyle w:val="Compact"/>
            </w:pPr>
            <w:r>
              <w:t xml:space="preserve">warning</w:t>
            </w:r>
          </w:p>
        </w:tc>
      </w:tr>
      <w:tr>
        <w:tc>
          <w:tcPr/>
          <w:p>
            <w:pPr>
              <w:pStyle w:val="Compact"/>
            </w:pPr>
            <w:r>
              <w:t xml:space="preserve">institutionCode and institutionID, collectionCode and collectionID, datasetName and datasetID, recordedBy and recordedByID, identifiedBy and identifiedByID, country and countryCode, higherGeography and higherGeographyID</w:t>
            </w:r>
          </w:p>
        </w:tc>
        <w:tc>
          <w:tcPr/>
          <w:p>
            <w:pPr>
              <w:pStyle w:val="Compact"/>
            </w:pPr>
            <w:r>
              <w:rPr>
                <w:i/>
                <w:iCs/>
              </w:rPr>
              <w:t xml:space="preserve">Other values and their IDs do not go one-to-one</w:t>
            </w:r>
            <w:r>
              <w:t xml:space="preserve"> </w:t>
            </w:r>
            <w:r>
              <w:t xml:space="preserve">(</w:t>
            </w:r>
            <w:r>
              <w:rPr>
                <w:rStyle w:val="VerbatimChar"/>
              </w:rPr>
              <w:t xml:space="preserve">values_and_ids_one_to_one</w:t>
            </w:r>
            <w:r>
              <w:t xml:space="preserve">)</w:t>
            </w:r>
          </w:p>
        </w:tc>
        <w:tc>
          <w:tcPr/>
          <w:p>
            <w:pPr>
              <w:pStyle w:val="Compact"/>
            </w:pPr>
            <w:r>
              <w:t xml:space="preserve">warning</w:t>
            </w:r>
          </w:p>
        </w:tc>
      </w:tr>
      <w:tr>
        <w:tc>
          <w:tcPr/>
          <w:p>
            <w:pPr>
              <w:pStyle w:val="Compact"/>
            </w:pPr>
            <w:r>
              <w:t xml:space="preserve">Only one way (an ID has one value; a value may have several IDs): taxonID and scientificName (in DNA data the taxonID is often the ASV), organismID and scientificName, locationID and locality, and in an occurrence core eventID and eventDate, decimalLatitude, decimalLongitude</w:t>
            </w:r>
          </w:p>
        </w:tc>
        <w:tc>
          <w:tcPr/>
          <w:p>
            <w:pPr>
              <w:pStyle w:val="Compact"/>
            </w:pPr>
            <w:r>
              <w:t xml:space="preserve">idem</w:t>
            </w:r>
          </w:p>
        </w:tc>
        <w:tc>
          <w:tcPr/>
          <w:p>
            <w:pPr>
              <w:pStyle w:val="Compact"/>
            </w:pPr>
            <w:r>
              <w:t xml:space="preserve">warning</w:t>
            </w:r>
          </w:p>
        </w:tc>
      </w:tr>
    </w:tbl>
    <w:p>
      <w:pPr>
        <w:pStyle w:val="BodyText"/>
      </w:pPr>
      <w:r>
        <w:t xml:space="preserve">One value with several IDs is the worse case: one of the IDs is wrong, so some records end up under another taxon or parameter. One ID with several values is usually spelling, and is reported as a warning. The pairs of the last check are in</w:t>
      </w:r>
      <w:r>
        <w:t xml:space="preserve"> </w:t>
      </w:r>
      <w:r>
        <w:rPr>
          <w:rStyle w:val="VerbatimChar"/>
        </w:rPr>
        <w:t xml:space="preserve">reference/one_to_one_pairs.csv</w:t>
      </w:r>
      <w:r>
        <w:t xml:space="preserve"> </w:t>
      </w:r>
      <w:r>
        <w:t xml:space="preserve">(section 7.2): add a row for another pair. All of them are listed together on the Overview under</w:t>
      </w:r>
      <w:r>
        <w:t xml:space="preserve"> </w:t>
      </w:r>
      <w:r>
        <w:rPr>
          <w:b/>
          <w:bCs/>
        </w:rPr>
        <w:t xml:space="preserve">Values and their IDs</w:t>
      </w:r>
      <w:r>
        <w:t xml:space="preserve"> </w:t>
      </w:r>
      <w:r>
        <w:t xml:space="preserve">(in R:</w:t>
      </w:r>
      <w:r>
        <w:t xml:space="preserve"> </w:t>
      </w:r>
      <w:r>
        <w:rPr>
          <w:rStyle w:val="VerbatimChar"/>
        </w:rPr>
        <w:t xml:space="preserve">qc_one_to_one(result)</w:t>
      </w:r>
      <w:r>
        <w:t xml:space="preserve">).</w:t>
      </w:r>
    </w:p>
    <w:bookmarkEnd w:id="46"/>
    <w:bookmarkStart w:id="47" w:name="counting"/>
    <w:p>
      <w:pPr>
        <w:pStyle w:val="Heading3"/>
      </w:pPr>
      <w:r>
        <w:t xml:space="preserve">Counting</w:t>
      </w:r>
    </w:p>
    <w:p>
      <w:pPr>
        <w:pStyle w:val="FirstParagraph"/>
      </w:pPr>
      <w:r>
        <w:rPr>
          <w:i/>
          <w:iCs/>
        </w:rPr>
        <w:t xml:space="preserve">Issues</w:t>
      </w:r>
      <w:r>
        <w:t xml:space="preserve"> </w:t>
      </w:r>
      <w:r>
        <w:t xml:space="preserve">counts each problem per record (a record with two problems counts twice).</w:t>
      </w:r>
      <w:r>
        <w:t xml:space="preserve"> </w:t>
      </w:r>
      <w:r>
        <w:rPr>
          <w:i/>
          <w:iCs/>
        </w:rPr>
        <w:t xml:space="preserve">Records affected</w:t>
      </w:r>
      <w:r>
        <w:t xml:space="preserve"> </w:t>
      </w:r>
      <w:r>
        <w:t xml:space="preserve">counts each record once per check. A problem about a whole column or the metadata counts as one issue.</w:t>
      </w:r>
    </w:p>
    <w:bookmarkEnd w:id="47"/>
    <w:bookmarkStart w:id="48" w:name="dates"/>
    <w:p>
      <w:pPr>
        <w:pStyle w:val="Heading3"/>
      </w:pPr>
      <w:r>
        <w:t xml:space="preserve">Dates</w:t>
      </w:r>
    </w:p>
    <w:p>
      <w:pPr>
        <w:pStyle w:val="FirstParagraph"/>
      </w:pPr>
      <w:r>
        <w:t xml:space="preserve">EMODnet accepts ISO 8601 dates, also with a space instead of the "T" before the time (</w:t>
      </w:r>
      <w:r>
        <w:rPr>
          <w:rStyle w:val="VerbatimChar"/>
        </w:rPr>
        <w:t xml:space="preserve">2013-08-12 19:47:00</w:t>
      </w:r>
      <w:r>
        <w:t xml:space="preserve">). Shortened intervals like</w:t>
      </w:r>
      <w:r>
        <w:t xml:space="preserve"> </w:t>
      </w:r>
      <w:r>
        <w:rPr>
          <w:rStyle w:val="VerbatimChar"/>
        </w:rPr>
        <w:t xml:space="preserve">2011-07/09</w:t>
      </w:r>
      <w:r>
        <w:t xml:space="preserve"> </w:t>
      </w:r>
      <w:r>
        <w:t xml:space="preserve">are valid ISO 8601 but the EurOBIS harvester cannot read them: they are reported as errors, with the full form as suggestion. An interval whose end is only a time (</w:t>
      </w:r>
      <w:r>
        <w:rPr>
          <w:rStyle w:val="VerbatimChar"/>
        </w:rPr>
        <w:t xml:space="preserve">2019-05-21T10:00/12:00</w:t>
      </w:r>
      <w:r>
        <w:t xml:space="preserve">) is a warning (suggestion:</w:t>
      </w:r>
      <w:r>
        <w:t xml:space="preserve"> </w:t>
      </w:r>
      <w:r>
        <w:rPr>
          <w:rStyle w:val="VerbatimChar"/>
        </w:rPr>
        <w:t xml:space="preserve">2019-05-21T10:00/2019-05-21T12:00</w:t>
      </w:r>
      <w:r>
        <w:t xml:space="preserve">).</w:t>
      </w:r>
    </w:p>
    <w:p>
      <w:pPr>
        <w:pStyle w:val="BodyText"/>
      </w:pPr>
      <w:r>
        <w:t xml:space="preserve">The date a record was last changed,</w:t>
      </w:r>
      <w:r>
        <w:t xml:space="preserve"> </w:t>
      </w:r>
      <w:r>
        <w:rPr>
          <w:rStyle w:val="VerbatimChar"/>
        </w:rPr>
        <w:t xml:space="preserve">modified</w:t>
      </w:r>
      <w:r>
        <w:t xml:space="preserve"> </w:t>
      </w:r>
      <w:r>
        <w:t xml:space="preserve">(dcterms:modified), is reported as info when it is missing or empty (</w:t>
      </w:r>
      <w:r>
        <w:rPr>
          <w:rStyle w:val="VerbatimChar"/>
        </w:rPr>
        <w:t xml:space="preserve">modified_filled</w:t>
      </w:r>
      <w:r>
        <w:t xml:space="preserve">).</w:t>
      </w:r>
    </w:p>
    <w:bookmarkEnd w:id="48"/>
    <w:bookmarkStart w:id="49" w:name="how-checks-are-named"/>
    <w:p>
      <w:pPr>
        <w:pStyle w:val="Heading3"/>
      </w:pPr>
      <w:r>
        <w:t xml:space="preserve">How checks are named</w:t>
      </w:r>
    </w:p>
    <w:p>
      <w:pPr>
        <w:pStyle w:val="FirstParagraph"/>
      </w:pPr>
      <w:r>
        <w:t xml:space="preserve">A check is named after the problem it looks for:</w:t>
      </w:r>
      <w:r>
        <w:t xml:space="preserve"> </w:t>
      </w:r>
      <w:r>
        <w:rPr>
          <w:i/>
          <w:iCs/>
        </w:rPr>
        <w:t xml:space="preserve">scientificName does not match the AphiaID</w:t>
      </w:r>
      <w:r>
        <w:t xml:space="preserve">,</w:t>
      </w:r>
      <w:r>
        <w:t xml:space="preserve"> </w:t>
      </w:r>
      <w:r>
        <w:rPr>
          <w:i/>
          <w:iCs/>
        </w:rPr>
        <w:t xml:space="preserve">Required column missing</w:t>
      </w:r>
      <w:r>
        <w:t xml:space="preserve">. In the lists of issues the name then says what is wrong, without having to turn it around. On Help &gt; Checks and in the FAIR details the same names mean "what the check looks for"; the status (</w:t>
      </w:r>
      <w:r>
        <w:rPr>
          <w:i/>
          <w:iCs/>
        </w:rPr>
        <w:t xml:space="preserve">passed</w:t>
      </w:r>
      <w:r>
        <w:t xml:space="preserve">,</w:t>
      </w:r>
      <w:r>
        <w:t xml:space="preserve"> </w:t>
      </w:r>
      <w:r>
        <w:rPr>
          <w:i/>
          <w:iCs/>
        </w:rPr>
        <w:t xml:space="preserve">issues found</w:t>
      </w:r>
      <w:r>
        <w:t xml:space="preserve">) says whether it was found. The names are in the</w:t>
      </w:r>
      <w:r>
        <w:t xml:space="preserve"> </w:t>
      </w:r>
      <w:r>
        <w:rPr>
          <w:rStyle w:val="VerbatimChar"/>
        </w:rPr>
        <w:t xml:space="preserve">title</w:t>
      </w:r>
      <w:r>
        <w:t xml:space="preserve"> </w:t>
      </w:r>
      <w:r>
        <w:t xml:space="preserve">column of the rules workbook and can be changed there.</w:t>
      </w:r>
    </w:p>
    <w:bookmarkEnd w:id="49"/>
    <w:bookmarkStart w:id="50" w:name="a-few-decisions"/>
    <w:p>
      <w:pPr>
        <w:pStyle w:val="Heading3"/>
      </w:pPr>
      <w:r>
        <w:t xml:space="preserve">A few decisions</w:t>
      </w:r>
    </w:p>
    <w:p>
      <w:pPr>
        <w:pStyle w:val="Compact"/>
        <w:numPr>
          <w:ilvl w:val="0"/>
          <w:numId w:val="1012"/>
        </w:numPr>
      </w:pPr>
      <w:r>
        <w:rPr>
          <w:b/>
          <w:bCs/>
        </w:rPr>
        <w:t xml:space="preserve">IDs</w:t>
      </w:r>
      <w:r>
        <w:t xml:space="preserve">: an occurrenceID only has to be unique within the dataset; running numbers (1, 2, 3) are fine. The check</w:t>
      </w:r>
      <w:r>
        <w:t xml:space="preserve"> </w:t>
      </w:r>
      <w:r>
        <w:rPr>
          <w:i/>
          <w:iCs/>
        </w:rPr>
        <w:t xml:space="preserve">occurrenceID may not be unique outside this dataset</w:t>
      </w:r>
      <w:r>
        <w:t xml:space="preserve"> </w:t>
      </w:r>
      <w:r>
        <w:t xml:space="preserve">is switched off.</w:t>
      </w:r>
    </w:p>
    <w:p>
      <w:pPr>
        <w:pStyle w:val="Compact"/>
        <w:numPr>
          <w:ilvl w:val="0"/>
          <w:numId w:val="1012"/>
        </w:numPr>
      </w:pPr>
      <w:r>
        <w:rPr>
          <w:b/>
          <w:bCs/>
        </w:rPr>
        <w:t xml:space="preserve">Licence</w:t>
      </w:r>
      <w:r>
        <w:t xml:space="preserve">: CC0, CC-BY and CC-BY-NC are accepted, as a web address or as a short name:</w:t>
      </w:r>
      <w:r>
        <w:t xml:space="preserve"> </w:t>
      </w:r>
      <w:r>
        <w:rPr>
          <w:i/>
          <w:iCs/>
        </w:rPr>
        <w:t xml:space="preserve">CC-BY</w:t>
      </w:r>
      <w:r>
        <w:t xml:space="preserve">,</w:t>
      </w:r>
      <w:r>
        <w:t xml:space="preserve"> </w:t>
      </w:r>
      <w:r>
        <w:rPr>
          <w:i/>
          <w:iCs/>
        </w:rPr>
        <w:t xml:space="preserve">cc by 4.0</w:t>
      </w:r>
      <w:r>
        <w:t xml:space="preserve">,</w:t>
      </w:r>
      <w:r>
        <w:t xml:space="preserve"> </w:t>
      </w:r>
      <w:r>
        <w:rPr>
          <w:i/>
          <w:iCs/>
        </w:rPr>
        <w:t xml:space="preserve">CC0</w:t>
      </w:r>
      <w:r>
        <w:t xml:space="preserve">, and also a plain</w:t>
      </w:r>
      <w:r>
        <w:t xml:space="preserve"> </w:t>
      </w:r>
      <w:r>
        <w:rPr>
          <w:i/>
          <w:iCs/>
        </w:rPr>
        <w:t xml:space="preserve">CC</w:t>
      </w:r>
      <w:r>
        <w:t xml:space="preserve"> </w:t>
      </w:r>
      <w:r>
        <w:t xml:space="preserve">(read as CC-BY). Licences with SA (share-alike) or ND (no derivatives) are not accepted.</w:t>
      </w:r>
    </w:p>
    <w:p>
      <w:pPr>
        <w:pStyle w:val="Compact"/>
        <w:numPr>
          <w:ilvl w:val="0"/>
          <w:numId w:val="1012"/>
        </w:numPr>
      </w:pPr>
      <w:r>
        <w:rPr>
          <w:b/>
          <w:bCs/>
        </w:rPr>
        <w:t xml:space="preserve">Encoding</w:t>
      </w:r>
      <w:r>
        <w:t xml:space="preserve">: a file saved in another encoding than UTF-8 (often Windows-1252 from Excel, e.g.</w:t>
      </w:r>
      <w:r>
        <w:t xml:space="preserve"> </w:t>
      </w:r>
      <w:r>
        <w:rPr>
          <w:rStyle w:val="VerbatimChar"/>
        </w:rPr>
        <w:t xml:space="preserve">±</w:t>
      </w:r>
      <w:r>
        <w:t xml:space="preserve">,</w:t>
      </w:r>
      <w:r>
        <w:t xml:space="preserve"> </w:t>
      </w:r>
      <w:r>
        <w:rPr>
          <w:rStyle w:val="VerbatimChar"/>
        </w:rPr>
        <w:t xml:space="preserve">é</w:t>
      </w:r>
      <w:r>
        <w:t xml:space="preserve">) is read as Windows-1252, so that all checks can run on it, and</w:t>
      </w:r>
      <w:r>
        <w:t xml:space="preserve"> </w:t>
      </w:r>
      <w:r>
        <w:rPr>
          <w:i/>
          <w:iCs/>
        </w:rPr>
        <w:t xml:space="preserve">Broken characters (text not valid UTF-8)</w:t>
      </w:r>
      <w:r>
        <w:t xml:space="preserve"> </w:t>
      </w:r>
      <w:r>
        <w:t xml:space="preserve">lists every such value as it was read; save the file as UTF-8 to fix it. A note under</w:t>
      </w:r>
      <w:r>
        <w:t xml:space="preserve"> </w:t>
      </w:r>
      <w:r>
        <w:rPr>
          <w:i/>
          <w:iCs/>
        </w:rPr>
        <w:t xml:space="preserve">About this check</w:t>
      </w:r>
      <w:r>
        <w:t xml:space="preserve"> </w:t>
      </w:r>
      <w:r>
        <w:t xml:space="preserve">says how many values it concerned. (Archives whose meta.xml says ISO-8859-1 are read as that.)</w:t>
      </w:r>
    </w:p>
    <w:bookmarkEnd w:id="50"/>
    <w:bookmarkEnd w:id="51"/>
    <w:bookmarkStart w:id="65" w:name="Xf8e23cad926e6006dfe08d4b553b9198d722401"/>
    <w:p>
      <w:pPr>
        <w:pStyle w:val="Heading2"/>
      </w:pPr>
      <w:r>
        <w:t xml:space="preserve">7. Maintenance</w:t>
      </w:r>
    </w:p>
    <w:bookmarkStart w:id="55" w:name="Xf20552bbc7ba4b911d60f3a27bc4c9afb14d7e9"/>
    <w:p>
      <w:pPr>
        <w:pStyle w:val="Heading3"/>
      </w:pPr>
      <w:r>
        <w:t xml:space="preserve">7.0 How the tool is built</w:t>
      </w:r>
    </w:p>
    <w:p>
      <w:pPr>
        <w:pStyle w:val="FirstParagraph"/>
      </w:pPr>
      <w:r>
        <w:drawing>
          <wp:inline>
            <wp:extent cx="6108700" cy="3868843"/>
            <wp:effectExtent b="0" l="0" r="0" t="0"/>
            <wp:docPr descr="How the QC Tool is built" title="" id="53" name="Picture"/>
            <a:graphic>
              <a:graphicData uri="http://schemas.openxmlformats.org/drawingml/2006/picture">
                <pic:pic>
                  <pic:nvPicPr>
                    <pic:cNvPr descr="architecture.png" id="54" name="Picture"/>
                    <pic:cNvPicPr>
                      <a:picLocks noChangeArrowheads="1" noChangeAspect="1"/>
                    </pic:cNvPicPr>
                  </pic:nvPicPr>
                  <pic:blipFill>
                    <a:blip r:embed="rId52"/>
                    <a:stretch>
                      <a:fillRect/>
                    </a:stretch>
                  </pic:blipFill>
                  <pic:spPr bwMode="auto">
                    <a:xfrm>
                      <a:off x="0" y="0"/>
                      <a:ext cx="6108700" cy="3868843"/>
                    </a:xfrm>
                    <a:prstGeom prst="rect">
                      <a:avLst/>
                    </a:prstGeom>
                    <a:noFill/>
                    <a:ln w="9525">
                      <a:noFill/>
                      <a:headEnd/>
                      <a:tailEnd/>
                    </a:ln>
                  </pic:spPr>
                </pic:pic>
              </a:graphicData>
            </a:graphic>
          </wp:inline>
        </w:drawing>
      </w:r>
    </w:p>
    <w:p>
      <w:pPr>
        <w:pStyle w:val="BodyText"/>
      </w:pPr>
      <w:r>
        <w:t xml:space="preserve">A dataset goes from left to right: the</w:t>
      </w:r>
      <w:r>
        <w:t xml:space="preserve"> </w:t>
      </w:r>
      <w:r>
        <w:rPr>
          <w:b/>
          <w:bCs/>
        </w:rPr>
        <w:t xml:space="preserve">readers</w:t>
      </w:r>
      <w:r>
        <w:t xml:space="preserve"> </w:t>
      </w:r>
      <w:r>
        <w:t xml:space="preserve">turn an archive, an address or a table into one</w:t>
      </w:r>
      <w:r>
        <w:t xml:space="preserve"> </w:t>
      </w:r>
      <w:r>
        <w:rPr>
          <w:b/>
          <w:bCs/>
        </w:rPr>
        <w:t xml:space="preserve">dataset</w:t>
      </w:r>
      <w:r>
        <w:t xml:space="preserve"> </w:t>
      </w:r>
      <w:r>
        <w:t xml:space="preserve">(its tables and its metadata); the</w:t>
      </w:r>
      <w:r>
        <w:t xml:space="preserve"> </w:t>
      </w:r>
      <w:r>
        <w:rPr>
          <w:b/>
          <w:bCs/>
        </w:rPr>
        <w:t xml:space="preserve">engine</w:t>
      </w:r>
      <w:r>
        <w:t xml:space="preserve"> </w:t>
      </w:r>
      <w:r>
        <w:t xml:space="preserve">runs the</w:t>
      </w:r>
      <w:r>
        <w:t xml:space="preserve"> </w:t>
      </w:r>
      <w:r>
        <w:rPr>
          <w:b/>
          <w:bCs/>
        </w:rPr>
        <w:t xml:space="preserve">checks</w:t>
      </w:r>
      <w:r>
        <w:t xml:space="preserve"> </w:t>
      </w:r>
      <w:r>
        <w:t xml:space="preserve">on it; every check reports what it finds; the</w:t>
      </w:r>
      <w:r>
        <w:t xml:space="preserve"> </w:t>
      </w:r>
      <w:r>
        <w:rPr>
          <w:b/>
          <w:bCs/>
        </w:rPr>
        <w:t xml:space="preserve">result</w:t>
      </w:r>
      <w:r>
        <w:t xml:space="preserve"> </w:t>
      </w:r>
      <w:r>
        <w:t xml:space="preserve">collects the problems with the records they affect; the reports, the app and the R functions show the result. What a check accepts (severity, numbers, required fields, length limits) comes from the</w:t>
      </w:r>
      <w:r>
        <w:t xml:space="preserve"> </w:t>
      </w:r>
      <w:r>
        <w:rPr>
          <w:b/>
          <w:bCs/>
        </w:rPr>
        <w:t xml:space="preserve">rules workbook</w:t>
      </w:r>
      <w:r>
        <w:t xml:space="preserve">; lists of words and codes come from the</w:t>
      </w:r>
      <w:r>
        <w:t xml:space="preserve"> </w:t>
      </w:r>
      <w:r>
        <w:rPr>
          <w:b/>
          <w:bCs/>
        </w:rPr>
        <w:t xml:space="preserve">reference lists</w:t>
      </w:r>
      <w:r>
        <w:t xml:space="preserve">. Both are edited without programming.</w:t>
      </w:r>
    </w:p>
    <w:p>
      <w:pPr>
        <w:pStyle w:val="BodyText"/>
      </w:pPr>
      <w:r>
        <w:rPr>
          <w:b/>
          <w:bCs/>
        </w:rPr>
        <w:t xml:space="preserve">Find a check, and the numbers it uses</w:t>
      </w:r>
    </w:p>
    <w:p>
      <w:pPr>
        <w:pStyle w:val="Compact"/>
        <w:numPr>
          <w:ilvl w:val="0"/>
          <w:numId w:val="1013"/>
        </w:numPr>
      </w:pPr>
      <w:r>
        <w:rPr>
          <w:b/>
          <w:bCs/>
        </w:rPr>
        <w:t xml:space="preserve">Find it</w:t>
      </w:r>
      <w:r>
        <w:t xml:space="preserve">: in the app</w:t>
      </w:r>
      <w:r>
        <w:t xml:space="preserve"> </w:t>
      </w:r>
      <w:r>
        <w:rPr>
          <w:i/>
          <w:iCs/>
        </w:rPr>
        <w:t xml:space="preserve">Help &gt; Checks</w:t>
      </w:r>
      <w:r>
        <w:t xml:space="preserve">, search with a few words (e.g.</w:t>
      </w:r>
      <w:r>
        <w:t xml:space="preserve"> </w:t>
      </w:r>
      <w:r>
        <w:rPr>
          <w:i/>
          <w:iCs/>
        </w:rPr>
        <w:t xml:space="preserve">length institutionCode</w:t>
      </w:r>
      <w:r>
        <w:t xml:space="preserve">,</w:t>
      </w:r>
      <w:r>
        <w:t xml:space="preserve"> </w:t>
      </w:r>
      <w:r>
        <w:rPr>
          <w:i/>
          <w:iCs/>
        </w:rPr>
        <w:t xml:space="preserve">land</w:t>
      </w:r>
      <w:r>
        <w:t xml:space="preserve">,</w:t>
      </w:r>
      <w:r>
        <w:t xml:space="preserve"> </w:t>
      </w:r>
      <w:r>
        <w:rPr>
          <w:i/>
          <w:iCs/>
        </w:rPr>
        <w:t xml:space="preserve">ORCID</w:t>
      </w:r>
      <w:r>
        <w:t xml:space="preserve">), or in R</w:t>
      </w:r>
      <w:r>
        <w:t xml:space="preserve"> </w:t>
      </w:r>
      <w:r>
        <w:rPr>
          <w:rStyle w:val="VerbatimChar"/>
        </w:rPr>
        <w:t xml:space="preserve">qc_checks("length")</w:t>
      </w:r>
      <w:r>
        <w:t xml:space="preserve">. Click it: the details show its id, its settings, where its values come from (</w:t>
      </w:r>
      <w:r>
        <w:rPr>
          <w:i/>
          <w:iCs/>
        </w:rPr>
        <w:t xml:space="preserve">reference list</w:t>
      </w:r>
      <w:r>
        <w:t xml:space="preserve">) and its code (</w:t>
      </w:r>
      <w:r>
        <w:rPr>
          <w:i/>
          <w:iCs/>
        </w:rPr>
        <w:t xml:space="preserve">Code</w:t>
      </w:r>
      <w:r>
        <w:t xml:space="preserve">: file and function).</w:t>
      </w:r>
    </w:p>
    <w:p>
      <w:pPr>
        <w:pStyle w:val="Compact"/>
        <w:numPr>
          <w:ilvl w:val="0"/>
          <w:numId w:val="1013"/>
        </w:numPr>
      </w:pPr>
      <w:r>
        <w:rPr>
          <w:b/>
          <w:bCs/>
        </w:rPr>
        <w:t xml:space="preserve">Its numbers</w:t>
      </w:r>
      <w:r>
        <w:t xml:space="preserve">: in the rules workbook. A check's own numbers are in the sheet</w:t>
      </w:r>
      <w:r>
        <w:t xml:space="preserve"> </w:t>
      </w:r>
      <w:r>
        <w:rPr>
          <w:b/>
          <w:bCs/>
        </w:rPr>
        <w:t xml:space="preserve">Checks</w:t>
      </w:r>
      <w:r>
        <w:t xml:space="preserve">, column</w:t>
      </w:r>
      <w:r>
        <w:t xml:space="preserve"> </w:t>
      </w:r>
      <w:r>
        <w:rPr>
          <w:b/>
          <w:bCs/>
        </w:rPr>
        <w:t xml:space="preserve">settings</w:t>
      </w:r>
      <w:r>
        <w:t xml:space="preserve"> </w:t>
      </w:r>
      <w:r>
        <w:t xml:space="preserve">(e.g.</w:t>
      </w:r>
      <w:r>
        <w:t xml:space="preserve"> </w:t>
      </w:r>
      <w:r>
        <w:rPr>
          <w:rStyle w:val="VerbatimChar"/>
        </w:rPr>
        <w:t xml:space="preserve">buffer_m = 3000</w:t>
      </w:r>
      <w:r>
        <w:t xml:space="preserve"> </w:t>
      </w:r>
      <w:r>
        <w:t xml:space="preserve">for</w:t>
      </w:r>
      <w:r>
        <w:t xml:space="preserve"> </w:t>
      </w:r>
      <w:r>
        <w:rPr>
          <w:i/>
          <w:iCs/>
        </w:rPr>
        <w:t xml:space="preserve">Position on land</w:t>
      </w:r>
      <w:r>
        <w:t xml:space="preserve">). Limits per field are in the sheets</w:t>
      </w:r>
      <w:r>
        <w:t xml:space="preserve"> </w:t>
      </w:r>
      <w:r>
        <w:rPr>
          <w:b/>
          <w:bCs/>
        </w:rPr>
        <w:t xml:space="preserve">Fields</w:t>
      </w:r>
      <w:r>
        <w:t xml:space="preserve"> </w:t>
      </w:r>
      <w:r>
        <w:t xml:space="preserve">(required / recommended) and</w:t>
      </w:r>
      <w:r>
        <w:t xml:space="preserve"> </w:t>
      </w:r>
      <w:r>
        <w:rPr>
          <w:b/>
          <w:bCs/>
        </w:rPr>
        <w:t xml:space="preserve">Field lengths</w:t>
      </w:r>
      <w:r>
        <w:t xml:space="preserve"> </w:t>
      </w:r>
      <w:r>
        <w:t xml:space="preserve">(the longest value per term).</w:t>
      </w:r>
    </w:p>
    <w:p>
      <w:pPr>
        <w:pStyle w:val="Compact"/>
        <w:numPr>
          <w:ilvl w:val="0"/>
          <w:numId w:val="1013"/>
        </w:numPr>
      </w:pPr>
      <w:r>
        <w:rPr>
          <w:b/>
          <w:bCs/>
        </w:rPr>
        <w:t xml:space="preserve">Its lists</w:t>
      </w:r>
      <w:r>
        <w:t xml:space="preserve"> </w:t>
      </w:r>
      <w:r>
        <w:t xml:space="preserve">(words, codes, synonyms) are the CSV files of section 7.2.</w:t>
      </w:r>
    </w:p>
    <w:p>
      <w:pPr>
        <w:pStyle w:val="Compact"/>
        <w:numPr>
          <w:ilvl w:val="0"/>
          <w:numId w:val="1013"/>
        </w:numPr>
      </w:pPr>
      <w:r>
        <w:rPr>
          <w:b/>
          <w:bCs/>
        </w:rPr>
        <w:t xml:space="preserve">Its code</w:t>
      </w:r>
      <w:r>
        <w:t xml:space="preserve">: the file in the folder</w:t>
      </w:r>
      <w:r>
        <w:t xml:space="preserve"> </w:t>
      </w:r>
      <w:r>
        <w:rPr>
          <w:rStyle w:val="VerbatimChar"/>
        </w:rPr>
        <w:t xml:space="preserve">R/</w:t>
      </w:r>
      <w:r>
        <w:t xml:space="preserve"> </w:t>
      </w:r>
      <w:r>
        <w:t xml:space="preserve">named under</w:t>
      </w:r>
      <w:r>
        <w:t xml:space="preserve"> </w:t>
      </w:r>
      <w:r>
        <w:rPr>
          <w:i/>
          <w:iCs/>
        </w:rPr>
        <w:t xml:space="preserve">Code</w:t>
      </w:r>
      <w:r>
        <w:t xml:space="preserve">, function</w:t>
      </w:r>
      <w:r>
        <w:t xml:space="preserve"> </w:t>
      </w:r>
      <w:r>
        <w:rPr>
          <w:rStyle w:val="VerbatimChar"/>
        </w:rPr>
        <w:t xml:space="preserve">check_&lt;check_id&gt;()</w:t>
      </w:r>
      <w:r>
        <w:t xml:space="preserve">. Every check starts with a short comment: what, why, settings.</w:t>
      </w:r>
    </w:p>
    <w:p>
      <w:pPr>
        <w:pStyle w:val="FirstParagraph"/>
      </w:pPr>
      <w:r>
        <w:t xml:space="preserve">The appendix</w:t>
      </w:r>
      <w:r>
        <w:t xml:space="preserve"> </w:t>
      </w:r>
      <w:r>
        <w:rPr>
          <w:i/>
          <w:iCs/>
        </w:rPr>
        <w:t xml:space="preserve">Where each check lives</w:t>
      </w:r>
      <w:r>
        <w:t xml:space="preserve"> </w:t>
      </w:r>
      <w:r>
        <w:t xml:space="preserve">lists all of this for every check in one table.</w:t>
      </w:r>
    </w:p>
    <w:p>
      <w:pPr>
        <w:pStyle w:val="BodyText"/>
      </w:pPr>
      <w:r>
        <w:rPr>
          <w:i/>
          <w:iCs/>
        </w:rPr>
        <w:t xml:space="preserve">Example: the length of institutionCode.</w:t>
      </w:r>
      <w:r>
        <w:t xml:space="preserve"> </w:t>
      </w:r>
      <w:r>
        <w:t xml:space="preserve">Help &gt; Checks, search</w:t>
      </w:r>
      <w:r>
        <w:t xml:space="preserve"> </w:t>
      </w:r>
      <w:r>
        <w:rPr>
          <w:i/>
          <w:iCs/>
        </w:rPr>
        <w:t xml:space="preserve">length</w:t>
      </w:r>
      <w:r>
        <w:t xml:space="preserve">: the check is</w:t>
      </w:r>
      <w:r>
        <w:t xml:space="preserve"> </w:t>
      </w:r>
      <w:r>
        <w:rPr>
          <w:i/>
          <w:iCs/>
        </w:rPr>
        <w:t xml:space="preserve">Value too long for the EurOBIS database</w:t>
      </w:r>
      <w:r>
        <w:t xml:space="preserve"> </w:t>
      </w:r>
      <w:r>
        <w:t xml:space="preserve">(</w:t>
      </w:r>
      <w:r>
        <w:rPr>
          <w:rStyle w:val="VerbatimChar"/>
        </w:rPr>
        <w:t xml:space="preserve">field_length_within_eurobis_limit</w:t>
      </w:r>
      <w:r>
        <w:t xml:space="preserve">), code in</w:t>
      </w:r>
      <w:r>
        <w:t xml:space="preserve"> </w:t>
      </w:r>
      <w:r>
        <w:rPr>
          <w:rStyle w:val="VerbatimChar"/>
        </w:rPr>
        <w:t xml:space="preserve">R/checks_01_structure.R</w:t>
      </w:r>
      <w:r>
        <w:t xml:space="preserve">, values from the sheet</w:t>
      </w:r>
      <w:r>
        <w:t xml:space="preserve"> </w:t>
      </w:r>
      <w:r>
        <w:rPr>
          <w:i/>
          <w:iCs/>
        </w:rPr>
        <w:t xml:space="preserve">Field lengths</w:t>
      </w:r>
      <w:r>
        <w:t xml:space="preserve">. In that sheet, the row</w:t>
      </w:r>
      <w:r>
        <w:t xml:space="preserve"> </w:t>
      </w:r>
      <w:r>
        <w:rPr>
          <w:i/>
          <w:iCs/>
        </w:rPr>
        <w:t xml:space="preserve">institutionCode</w:t>
      </w:r>
      <w:r>
        <w:t xml:space="preserve"> </w:t>
      </w:r>
      <w:r>
        <w:t xml:space="preserve">has</w:t>
      </w:r>
      <w:r>
        <w:t xml:space="preserve"> </w:t>
      </w:r>
      <w:r>
        <w:rPr>
          <w:rStyle w:val="VerbatimChar"/>
        </w:rPr>
        <w:t xml:space="preserve">max_length</w:t>
      </w:r>
      <w:r>
        <w:t xml:space="preserve"> </w:t>
      </w:r>
      <w:r>
        <w:t xml:space="preserve">50: the size of that column in the EurOBIS database. Change it there; longer values are errors, and values longer than</w:t>
      </w:r>
      <w:r>
        <w:t xml:space="preserve"> </w:t>
      </w:r>
      <w:r>
        <w:rPr>
          <w:rStyle w:val="VerbatimChar"/>
        </w:rPr>
        <w:t xml:space="preserve">warning_above</w:t>
      </w:r>
      <w:r>
        <w:t xml:space="preserve"> </w:t>
      </w:r>
      <w:r>
        <w:t xml:space="preserve">(where filled) are warnings.</w:t>
      </w:r>
    </w:p>
    <w:bookmarkEnd w:id="55"/>
    <w:bookmarkStart w:id="56" w:name="X18d524196b17ebd74e82bcf81c375f965789166"/>
    <w:p>
      <w:pPr>
        <w:pStyle w:val="Heading3"/>
      </w:pPr>
      <w:r>
        <w:t xml:space="preserve">7.1 The rules workbook: severities, settings, required fields</w:t>
      </w:r>
    </w:p>
    <w:p>
      <w:pPr>
        <w:pStyle w:val="FirstParagraph"/>
      </w:pPr>
      <w:r>
        <w:t xml:space="preserve">How strict the tool is, is not in the code but in one Excel file, the</w:t>
      </w:r>
      <w:r>
        <w:t xml:space="preserve"> </w:t>
      </w:r>
      <w:r>
        <w:rPr>
          <w:b/>
          <w:bCs/>
        </w:rPr>
        <w:t xml:space="preserve">rules workbook</w:t>
      </w:r>
      <w:r>
        <w:t xml:space="preserve">:</w:t>
      </w:r>
    </w:p>
    <w:p>
      <w:pPr>
        <w:pStyle w:val="BodyText"/>
      </w:pPr>
      <w:r>
        <w:rPr>
          <w:rStyle w:val="VerbatimChar"/>
          <w:b/>
          <w:bCs/>
        </w:rPr>
        <w:t xml:space="preserve">QC Tool/qctool/inst/rules/qc_rules.xlsx</w:t>
      </w:r>
    </w:p>
    <w:p>
      <w:pPr>
        <w:pStyle w:val="BodyText"/>
      </w:pPr>
      <w:r>
        <w:t xml:space="preserve">(on the team laptop:</w:t>
      </w:r>
      <w:r>
        <w:t xml:space="preserve"> </w:t>
      </w:r>
      <w:r>
        <w:rPr>
          <w:rStyle w:val="VerbatimChar"/>
        </w:rPr>
        <w:t xml:space="preserve">C:\Users\&lt;you&gt;\Documents\GitHub\QC Tool\qctool\inst\rules\qc_rules.xlsx</w:t>
      </w:r>
      <w:r>
        <w:t xml:space="preserve">). The app shows where the workbook in use is: Help &gt; About the tool, where you can also download it.</w:t>
      </w:r>
    </w:p>
    <w:p>
      <w:pPr>
        <w:pStyle w:val="BodyText"/>
      </w:pPr>
      <w:r>
        <w:t xml:space="preserve">The tool reads this file</w:t>
      </w:r>
      <w:r>
        <w:t xml:space="preserve"> </w:t>
      </w:r>
      <w:r>
        <w:rPr>
          <w:b/>
          <w:bCs/>
        </w:rPr>
        <w:t xml:space="preserve">at every check</w:t>
      </w:r>
      <w:r>
        <w:t xml:space="preserve">: the app and</w:t>
      </w:r>
      <w:r>
        <w:t xml:space="preserve"> </w:t>
      </w:r>
      <w:r>
        <w:rPr>
          <w:rStyle w:val="VerbatimChar"/>
        </w:rPr>
        <w:t xml:space="preserve">qc_check()</w:t>
      </w:r>
      <w:r>
        <w:t xml:space="preserve"> </w:t>
      </w:r>
      <w:r>
        <w:t xml:space="preserve">alike. A change counts from the next time you press</w:t>
      </w:r>
      <w:r>
        <w:t xml:space="preserve"> </w:t>
      </w:r>
      <w:r>
        <w:rPr>
          <w:i/>
          <w:iCs/>
        </w:rPr>
        <w:t xml:space="preserve">Check the dataset</w:t>
      </w:r>
      <w:r>
        <w:t xml:space="preserve">; the app does not need a restart. (Help &gt; Checks reads the workbook when the page opens: reload the page, F5, to see a new severity there.)</w:t>
      </w:r>
    </w:p>
    <w:p>
      <w:pPr>
        <w:pStyle w:val="BodyText"/>
      </w:pPr>
      <w:r>
        <w:rPr>
          <w:b/>
          <w:bCs/>
        </w:rPr>
        <w:t xml:space="preserve">Change a check from error to warning (or the other way round)</w:t>
      </w:r>
    </w:p>
    <w:p>
      <w:pPr>
        <w:pStyle w:val="Compact"/>
        <w:numPr>
          <w:ilvl w:val="0"/>
          <w:numId w:val="1014"/>
        </w:numPr>
      </w:pPr>
      <w:r>
        <w:t xml:space="preserve">Find the check's id: in the app Help &gt; Checks (search by words; the id is in the column</w:t>
      </w:r>
      <w:r>
        <w:t xml:space="preserve"> </w:t>
      </w:r>
      <w:r>
        <w:rPr>
          <w:i/>
          <w:iCs/>
        </w:rPr>
        <w:t xml:space="preserve">check_id</w:t>
      </w:r>
      <w:r>
        <w:t xml:space="preserve">), or in R</w:t>
      </w:r>
      <w:r>
        <w:t xml:space="preserve"> </w:t>
      </w:r>
      <w:r>
        <w:rPr>
          <w:rStyle w:val="VerbatimChar"/>
        </w:rPr>
        <w:t xml:space="preserve">qc_checks("words")</w:t>
      </w:r>
      <w:r>
        <w:t xml:space="preserve">. Example:</w:t>
      </w:r>
      <w:r>
        <w:t xml:space="preserve"> </w:t>
      </w:r>
      <w:r>
        <w:rPr>
          <w:rStyle w:val="VerbatimChar"/>
        </w:rPr>
        <w:t xml:space="preserve">eventdate_iso8601</w:t>
      </w:r>
      <w:r>
        <w:t xml:space="preserve">.</w:t>
      </w:r>
    </w:p>
    <w:p>
      <w:pPr>
        <w:pStyle w:val="Compact"/>
        <w:numPr>
          <w:ilvl w:val="0"/>
          <w:numId w:val="1014"/>
        </w:numPr>
      </w:pPr>
      <w:r>
        <w:t xml:space="preserve">Open</w:t>
      </w:r>
      <w:r>
        <w:t xml:space="preserve"> </w:t>
      </w:r>
      <w:r>
        <w:rPr>
          <w:rStyle w:val="VerbatimChar"/>
        </w:rPr>
        <w:t xml:space="preserve">qc_rules.xlsx</w:t>
      </w:r>
      <w:r>
        <w:t xml:space="preserve"> </w:t>
      </w:r>
      <w:r>
        <w:t xml:space="preserve">in Excel, sheet</w:t>
      </w:r>
      <w:r>
        <w:t xml:space="preserve"> </w:t>
      </w:r>
      <w:r>
        <w:rPr>
          <w:b/>
          <w:bCs/>
        </w:rPr>
        <w:t xml:space="preserve">Checks</w:t>
      </w:r>
      <w:r>
        <w:t xml:space="preserve">, and find the row with that id in column</w:t>
      </w:r>
      <w:r>
        <w:t xml:space="preserve"> </w:t>
      </w:r>
      <w:r>
        <w:rPr>
          <w:i/>
          <w:iCs/>
        </w:rPr>
        <w:t xml:space="preserve">check_id</w:t>
      </w:r>
      <w:r>
        <w:t xml:space="preserve">.</w:t>
      </w:r>
    </w:p>
    <w:p>
      <w:pPr>
        <w:pStyle w:val="Compact"/>
        <w:numPr>
          <w:ilvl w:val="0"/>
          <w:numId w:val="1014"/>
        </w:numPr>
      </w:pPr>
      <w:r>
        <w:t xml:space="preserve">Change the column</w:t>
      </w:r>
      <w:r>
        <w:t xml:space="preserve"> </w:t>
      </w:r>
      <w:r>
        <w:rPr>
          <w:b/>
          <w:bCs/>
        </w:rPr>
        <w:t xml:space="preserve">severity</w:t>
      </w:r>
      <w:r>
        <w:t xml:space="preserve"> </w:t>
      </w:r>
      <w:r>
        <w:t xml:space="preserve">to</w:t>
      </w:r>
      <w:r>
        <w:t xml:space="preserve"> </w:t>
      </w:r>
      <w:r>
        <w:rPr>
          <w:rStyle w:val="VerbatimChar"/>
        </w:rPr>
        <w:t xml:space="preserve">error</w:t>
      </w:r>
      <w:r>
        <w:t xml:space="preserve">,</w:t>
      </w:r>
      <w:r>
        <w:t xml:space="preserve"> </w:t>
      </w:r>
      <w:r>
        <w:rPr>
          <w:rStyle w:val="VerbatimChar"/>
        </w:rPr>
        <w:t xml:space="preserve">warning</w:t>
      </w:r>
      <w:r>
        <w:t xml:space="preserve">,</w:t>
      </w:r>
      <w:r>
        <w:t xml:space="preserve"> </w:t>
      </w:r>
      <w:r>
        <w:rPr>
          <w:rStyle w:val="VerbatimChar"/>
        </w:rPr>
        <w:t xml:space="preserve">info</w:t>
      </w:r>
      <w:r>
        <w:t xml:space="preserve"> </w:t>
      </w:r>
      <w:r>
        <w:t xml:space="preserve">or</w:t>
      </w:r>
      <w:r>
        <w:t xml:space="preserve"> </w:t>
      </w:r>
      <w:r>
        <w:rPr>
          <w:rStyle w:val="VerbatimChar"/>
        </w:rPr>
        <w:t xml:space="preserve">off</w:t>
      </w:r>
      <w:r>
        <w:t xml:space="preserve"> </w:t>
      </w:r>
      <w:r>
        <w:t xml:space="preserve">(off: the check does not run at all).</w:t>
      </w:r>
    </w:p>
    <w:p>
      <w:pPr>
        <w:pStyle w:val="Compact"/>
        <w:numPr>
          <w:ilvl w:val="0"/>
          <w:numId w:val="1014"/>
        </w:numPr>
      </w:pPr>
      <w:r>
        <w:t xml:space="preserve">Save (keep the .xlsx format and the file name).</w:t>
      </w:r>
    </w:p>
    <w:p>
      <w:pPr>
        <w:pStyle w:val="Compact"/>
        <w:numPr>
          <w:ilvl w:val="0"/>
          <w:numId w:val="1014"/>
        </w:numPr>
      </w:pPr>
      <w:r>
        <w:t xml:space="preserve">Check the dataset again: the issues of that check now have the new severity, and the verdict and the counts follow.</w:t>
      </w:r>
    </w:p>
    <w:p>
      <w:pPr>
        <w:pStyle w:val="FirstParagraph"/>
      </w:pPr>
      <w:r>
        <w:t xml:space="preserve">Example: with</w:t>
      </w:r>
      <w:r>
        <w:t xml:space="preserve"> </w:t>
      </w:r>
      <w:r>
        <w:rPr>
          <w:rStyle w:val="VerbatimChar"/>
        </w:rPr>
        <w:t xml:space="preserve">eventdate_iso8601</w:t>
      </w:r>
      <w:r>
        <w:t xml:space="preserve"> </w:t>
      </w:r>
      <w:r>
        <w:t xml:space="preserve">set to warning, the badly written dates of a dataset count as warnings instead of errors, and the verdict and the counts change with them.</w:t>
      </w:r>
    </w:p>
    <w:p>
      <w:pPr>
        <w:pStyle w:val="BodyText"/>
      </w:pPr>
      <w:r>
        <w:t xml:space="preserve">Every check's severity is in this column, so the DM team can make any check stricter or milder. A few checks give some of their issues a</w:t>
      </w:r>
      <w:r>
        <w:t xml:space="preserve"> </w:t>
      </w:r>
      <w:r>
        <w:rPr>
          <w:i/>
          <w:iCs/>
        </w:rPr>
        <w:t xml:space="preserve">lower</w:t>
      </w:r>
      <w:r>
        <w:t xml:space="preserve"> </w:t>
      </w:r>
      <w:r>
        <w:t xml:space="preserve">severity themselves, written in their description (e.g.</w:t>
      </w:r>
      <w:r>
        <w:t xml:space="preserve"> </w:t>
      </w:r>
      <w:r>
        <w:rPr>
          <w:i/>
          <w:iCs/>
        </w:rPr>
        <w:t xml:space="preserve">scientificName does not match the AphiaID</w:t>
      </w:r>
      <w:r>
        <w:t xml:space="preserve">: up to 5 different letters is a warning; one-to-one checks: one ID with several values is a warning;</w:t>
      </w:r>
      <w:r>
        <w:t xml:space="preserve"> </w:t>
      </w:r>
      <w:r>
        <w:rPr>
          <w:i/>
          <w:iCs/>
        </w:rPr>
        <w:t xml:space="preserve">Unit does not fit the measurement type</w:t>
      </w:r>
      <w:r>
        <w:t xml:space="preserve">: a unit of the same kind is info). The workbook can lower those too (set the check to warning or info), but not raise them above what the check gives.</w:t>
      </w:r>
    </w:p>
    <w:p>
      <w:pPr>
        <w:pStyle w:val="BodyText"/>
      </w:pPr>
      <w:r>
        <w:rPr>
          <w:b/>
          <w:bCs/>
        </w:rPr>
        <w:t xml:space="preserve">What else is in the workbook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Sheet</w:t>
            </w:r>
          </w:p>
        </w:tc>
        <w:tc>
          <w:tcPr/>
          <w:p>
            <w:pPr>
              <w:pStyle w:val="Compact"/>
            </w:pPr>
            <w:r>
              <w:t xml:space="preserve">Column</w:t>
            </w:r>
          </w:p>
        </w:tc>
        <w:tc>
          <w:tcPr/>
          <w:p>
            <w:pPr>
              <w:pStyle w:val="Compact"/>
            </w:pPr>
            <w:r>
              <w:t xml:space="preserve">Values</w:t>
            </w:r>
          </w:p>
        </w:tc>
      </w:tr>
      <w:tr>
        <w:tc>
          <w:tcPr/>
          <w:p>
            <w:pPr>
              <w:pStyle w:val="Compact"/>
            </w:pPr>
            <w:r>
              <w:t xml:space="preserve">Checks</w:t>
            </w:r>
          </w:p>
        </w:tc>
        <w:tc>
          <w:tcPr/>
          <w:p>
            <w:pPr>
              <w:pStyle w:val="Compact"/>
            </w:pPr>
            <w:r>
              <w:t xml:space="preserve">severity</w:t>
            </w:r>
          </w:p>
        </w:tc>
        <w:tc>
          <w:tcPr/>
          <w:p>
            <w:pPr>
              <w:pStyle w:val="Compact"/>
            </w:pPr>
            <w:r>
              <w:t xml:space="preserve">error / warning / info / off</w:t>
            </w:r>
          </w:p>
        </w:tc>
      </w:tr>
      <w:tr>
        <w:tc>
          <w:tcPr/>
          <w:p>
            <w:pPr>
              <w:pStyle w:val="Compact"/>
            </w:pPr>
            <w:r>
              <w:t xml:space="preserve">Checks</w:t>
            </w:r>
          </w:p>
        </w:tc>
        <w:tc>
          <w:tcPr/>
          <w:p>
            <w:pPr>
              <w:pStyle w:val="Compact"/>
            </w:pPr>
            <w:r>
              <w:t xml:space="preserve">settings</w:t>
            </w:r>
          </w:p>
        </w:tc>
        <w:tc>
          <w:tcPr/>
          <w:p>
            <w:pPr>
              <w:pStyle w:val="Compact"/>
            </w:pPr>
            <w:r>
              <w:t xml:space="preserve">every number or choice a check uses, e.g.</w:t>
            </w:r>
            <w:r>
              <w:t xml:space="preserve"> </w:t>
            </w:r>
            <w:r>
              <w:rPr>
                <w:rStyle w:val="VerbatimChar"/>
              </w:rPr>
              <w:t xml:space="preserve">buffer_m = 3000; min_year = 1600</w:t>
            </w:r>
            <w:r>
              <w:t xml:space="preserve"> </w:t>
            </w:r>
            <w:r>
              <w:t xml:space="preserve">(separated by</w:t>
            </w:r>
            <w:r>
              <w:t xml:space="preserve"> </w:t>
            </w:r>
            <w:r>
              <w:rPr>
                <w:rStyle w:val="VerbatimChar"/>
              </w:rPr>
              <w:t xml:space="preserve">;</w:t>
            </w:r>
            <w:r>
              <w:t xml:space="preserve">). Change the value after</w:t>
            </w:r>
            <w:r>
              <w:t xml:space="preserve"> </w:t>
            </w:r>
            <w:r>
              <w:rPr>
                <w:rStyle w:val="VerbatimChar"/>
              </w:rPr>
              <w:t xml:space="preserve">=</w:t>
            </w:r>
            <w:r>
              <w:t xml:space="preserve">, never the name before it. Help &gt; Checks and the appendix show the settings of each check</w:t>
            </w:r>
          </w:p>
        </w:tc>
      </w:tr>
      <w:tr>
        <w:tc>
          <w:tcPr/>
          <w:p>
            <w:pPr>
              <w:pStyle w:val="Compact"/>
            </w:pPr>
            <w:r>
              <w:t xml:space="preserve">Checks</w:t>
            </w:r>
          </w:p>
        </w:tc>
        <w:tc>
          <w:tcPr/>
          <w:p>
            <w:pPr>
              <w:pStyle w:val="Compact"/>
            </w:pPr>
            <w:r>
              <w:t xml:space="preserve">what, why, other_standards, notes</w:t>
            </w:r>
          </w:p>
        </w:tc>
        <w:tc>
          <w:tcPr/>
          <w:p>
            <w:pPr>
              <w:pStyle w:val="Compact"/>
            </w:pPr>
            <w:r>
              <w:t xml:space="preserve">the texts people see (Help &gt; Checks, the Excel report)</w:t>
            </w:r>
          </w:p>
        </w:tc>
      </w:tr>
      <w:tr>
        <w:tc>
          <w:tcPr/>
          <w:p>
            <w:pPr>
              <w:pStyle w:val="Compact"/>
            </w:pPr>
            <w:r>
              <w:t xml:space="preserve">Checks</w:t>
            </w:r>
          </w:p>
        </w:tc>
        <w:tc>
          <w:tcPr/>
          <w:p>
            <w:pPr>
              <w:pStyle w:val="Compact"/>
            </w:pPr>
            <w:r>
              <w:t xml:space="preserve">reference_list</w:t>
            </w:r>
          </w:p>
        </w:tc>
        <w:tc>
          <w:tcPr/>
          <w:p>
            <w:pPr>
              <w:pStyle w:val="Compact"/>
            </w:pPr>
            <w:r>
              <w:t xml:space="preserve">where the check's values come from (a sheet of this workbook or a list in</w:t>
            </w:r>
            <w:r>
              <w:t xml:space="preserve"> </w:t>
            </w:r>
            <w:r>
              <w:rPr>
                <w:rStyle w:val="VerbatimChar"/>
              </w:rPr>
              <w:t xml:space="preserve">reference/</w:t>
            </w:r>
            <w:r>
              <w:t xml:space="preserve">)</w:t>
            </w:r>
          </w:p>
        </w:tc>
      </w:tr>
      <w:tr>
        <w:tc>
          <w:tcPr/>
          <w:p>
            <w:pPr>
              <w:pStyle w:val="Compact"/>
            </w:pPr>
            <w:r>
              <w:t xml:space="preserve">Fields</w:t>
            </w:r>
          </w:p>
        </w:tc>
        <w:tc>
          <w:tcPr/>
          <w:p>
            <w:pPr>
              <w:pStyle w:val="Compact"/>
            </w:pPr>
            <w:r>
              <w:t xml:space="preserve">requirement</w:t>
            </w:r>
          </w:p>
        </w:tc>
        <w:tc>
          <w:tcPr/>
          <w:p>
            <w:pPr>
              <w:pStyle w:val="Compact"/>
            </w:pPr>
            <w:r>
              <w:t xml:space="preserve">required / recommended / optional: which Darwin Core fields must be present and filled</w:t>
            </w:r>
          </w:p>
        </w:tc>
      </w:tr>
      <w:tr>
        <w:tc>
          <w:tcPr/>
          <w:p>
            <w:pPr>
              <w:pStyle w:val="Compact"/>
            </w:pPr>
            <w:r>
              <w:t xml:space="preserve">Fields</w:t>
            </w:r>
          </w:p>
        </w:tc>
        <w:tc>
          <w:tcPr/>
          <w:p>
            <w:pPr>
              <w:pStyle w:val="Compact"/>
            </w:pPr>
            <w:r>
              <w:t xml:space="preserve">applies_to</w:t>
            </w:r>
          </w:p>
        </w:tc>
        <w:tc>
          <w:tcPr/>
          <w:p>
            <w:pPr>
              <w:pStyle w:val="Compact"/>
            </w:pPr>
            <w:r>
              <w:t xml:space="preserve">all / dna-derived (only for DNA datasets)</w:t>
            </w:r>
          </w:p>
        </w:tc>
      </w:tr>
      <w:tr>
        <w:tc>
          <w:tcPr/>
          <w:p>
            <w:pPr>
              <w:pStyle w:val="Compact"/>
            </w:pPr>
            <w:r>
              <w:t xml:space="preserve">Field lengths</w:t>
            </w:r>
          </w:p>
        </w:tc>
        <w:tc>
          <w:tcPr/>
          <w:p>
            <w:pPr>
              <w:pStyle w:val="Compact"/>
            </w:pPr>
            <w:r>
              <w:t xml:space="preserve">max_length</w:t>
            </w:r>
          </w:p>
        </w:tc>
        <w:tc>
          <w:tcPr/>
          <w:p>
            <w:pPr>
              <w:pStyle w:val="Compact"/>
            </w:pPr>
            <w:r>
              <w:t xml:space="preserve">the longest value per term; longer values are errors (the size of the column in the EurOBIS database, e.g. 50 for institutionCode)</w:t>
            </w:r>
          </w:p>
        </w:tc>
      </w:tr>
      <w:tr>
        <w:tc>
          <w:tcPr/>
          <w:p>
            <w:pPr>
              <w:pStyle w:val="Compact"/>
            </w:pPr>
            <w:r>
              <w:t xml:space="preserve">Field lengths</w:t>
            </w:r>
          </w:p>
        </w:tc>
        <w:tc>
          <w:tcPr/>
          <w:p>
            <w:pPr>
              <w:pStyle w:val="Compact"/>
            </w:pPr>
            <w:r>
              <w:t xml:space="preserve">warning_above</w:t>
            </w:r>
          </w:p>
        </w:tc>
        <w:tc>
          <w:tcPr/>
          <w:p>
            <w:pPr>
              <w:pStyle w:val="Compact"/>
            </w:pPr>
            <w:r>
              <w:t xml:space="preserve">a lower limit that gives a warning (e.g. 350 for associatedOccurrences, the current harvester); empty: none</w:t>
            </w:r>
          </w:p>
        </w:tc>
      </w:tr>
    </w:tbl>
    <w:p>
      <w:pPr>
        <w:pStyle w:val="Compact"/>
        <w:numPr>
          <w:ilvl w:val="0"/>
          <w:numId w:val="1015"/>
        </w:numPr>
      </w:pPr>
      <w:r>
        <w:t xml:space="preserve">Do</w:t>
      </w:r>
      <w:r>
        <w:t xml:space="preserve"> </w:t>
      </w:r>
      <w:r>
        <w:rPr>
          <w:b/>
          <w:bCs/>
        </w:rPr>
        <w:t xml:space="preserve">not</w:t>
      </w:r>
      <w:r>
        <w:t xml:space="preserve"> </w:t>
      </w:r>
      <w:r>
        <w:t xml:space="preserve">change</w:t>
      </w:r>
      <w:r>
        <w:t xml:space="preserve"> </w:t>
      </w:r>
      <w:r>
        <w:rPr>
          <w:rStyle w:val="VerbatimChar"/>
        </w:rPr>
        <w:t xml:space="preserve">check_id</w:t>
      </w:r>
      <w:r>
        <w:t xml:space="preserve">: it links the row to the code.</w:t>
      </w:r>
    </w:p>
    <w:p>
      <w:pPr>
        <w:pStyle w:val="Compact"/>
        <w:numPr>
          <w:ilvl w:val="0"/>
          <w:numId w:val="1015"/>
        </w:numPr>
      </w:pPr>
      <w:r>
        <w:t xml:space="preserve">If the workbook contains something the tool does not understand (e.g. severity "eror"),</w:t>
      </w:r>
      <w:r>
        <w:t xml:space="preserve"> </w:t>
      </w:r>
      <w:r>
        <w:rPr>
          <w:rStyle w:val="VerbatimChar"/>
        </w:rPr>
        <w:t xml:space="preserve">qc_check()</w:t>
      </w:r>
      <w:r>
        <w:t xml:space="preserve"> </w:t>
      </w:r>
      <w:r>
        <w:t xml:space="preserve">stops and names the sheet, row and column.</w:t>
      </w:r>
      <w:r>
        <w:t xml:space="preserve"> </w:t>
      </w:r>
      <w:r>
        <w:rPr>
          <w:rStyle w:val="VerbatimChar"/>
        </w:rPr>
        <w:t xml:space="preserve">qc_read_rules()</w:t>
      </w:r>
      <w:r>
        <w:t xml:space="preserve"> </w:t>
      </w:r>
      <w:r>
        <w:t xml:space="preserve">shows what the tool reads.</w:t>
      </w:r>
    </w:p>
    <w:p>
      <w:pPr>
        <w:pStyle w:val="Compact"/>
        <w:numPr>
          <w:ilvl w:val="0"/>
          <w:numId w:val="1015"/>
        </w:numPr>
      </w:pPr>
      <w:r>
        <w:rPr>
          <w:b/>
          <w:bCs/>
        </w:rPr>
        <w:t xml:space="preserve">Try a change without touching the real rules</w:t>
      </w:r>
      <w:r>
        <w:t xml:space="preserve">: save a copy of the workbook under another name, change the copy, and choose it under</w:t>
      </w:r>
      <w:r>
        <w:t xml:space="preserve"> </w:t>
      </w:r>
      <w:r>
        <w:rPr>
          <w:i/>
          <w:iCs/>
        </w:rPr>
        <w:t xml:space="preserve">Own rules workbook</w:t>
      </w:r>
      <w:r>
        <w:t xml:space="preserve"> </w:t>
      </w:r>
      <w:r>
        <w:t xml:space="preserve">on screen 1 (in R:</w:t>
      </w:r>
      <w:r>
        <w:t xml:space="preserve"> </w:t>
      </w:r>
      <w:r>
        <w:rPr>
          <w:rStyle w:val="VerbatimChar"/>
        </w:rPr>
        <w:t xml:space="preserve">qc_check(..., rules = "my_copy.xlsx")</w:t>
      </w:r>
      <w:r>
        <w:t xml:space="preserve">). The real workbook stays as it is.</w:t>
      </w:r>
    </w:p>
    <w:p>
      <w:pPr>
        <w:pStyle w:val="Compact"/>
        <w:numPr>
          <w:ilvl w:val="0"/>
          <w:numId w:val="1015"/>
        </w:numPr>
      </w:pPr>
      <w:r>
        <w:rPr>
          <w:b/>
          <w:bCs/>
        </w:rPr>
        <w:t xml:space="preserve">Installed copy.</w:t>
      </w:r>
      <w:r>
        <w:t xml:space="preserve"> </w:t>
      </w:r>
      <w:r>
        <w:t xml:space="preserve">An installed tool (</w:t>
      </w:r>
      <w:r>
        <w:rPr>
          <w:rStyle w:val="VerbatimChar"/>
        </w:rPr>
        <w:t xml:space="preserve">library(qctool)</w:t>
      </w:r>
      <w:r>
        <w:t xml:space="preserve">) reads the workbook that was installed with it; Help &gt; About the tool shows where that is (in R:</w:t>
      </w:r>
      <w:r>
        <w:t xml:space="preserve"> </w:t>
      </w:r>
      <w:r>
        <w:rPr>
          <w:rStyle w:val="VerbatimChar"/>
        </w:rPr>
        <w:t xml:space="preserve">system.file("rules", "qc_rules.xlsx", package = "qctool")</w:t>
      </w:r>
      <w:r>
        <w:t xml:space="preserve">). A change to the workbook in the project folder counts after installing again; a change to the installed copy counts at once but is lost at the next install. To keep own rules across updates, keep your own copy and choose it under</w:t>
      </w:r>
      <w:r>
        <w:t xml:space="preserve"> </w:t>
      </w:r>
      <w:r>
        <w:rPr>
          <w:i/>
          <w:iCs/>
        </w:rPr>
        <w:t xml:space="preserve">Own rules workbook</w:t>
      </w:r>
      <w:r>
        <w:t xml:space="preserve"> </w:t>
      </w:r>
      <w:r>
        <w:t xml:space="preserve">(in R:</w:t>
      </w:r>
      <w:r>
        <w:t xml:space="preserve"> </w:t>
      </w:r>
      <w:r>
        <w:rPr>
          <w:rStyle w:val="VerbatimChar"/>
        </w:rPr>
        <w:t xml:space="preserve">qc_check(..., rules = "my_rules.xlsx")</w:t>
      </w:r>
      <w:r>
        <w:t xml:space="preserve">). With</w:t>
      </w:r>
      <w:r>
        <w:t xml:space="preserve"> </w:t>
      </w:r>
      <w:r>
        <w:rPr>
          <w:rStyle w:val="VerbatimChar"/>
        </w:rPr>
        <w:t xml:space="preserve">devtools::load_all("qctool")</w:t>
      </w:r>
      <w:r>
        <w:t xml:space="preserve"> </w:t>
      </w:r>
      <w:r>
        <w:t xml:space="preserve">the tool reads the files in the project folder.</w:t>
      </w:r>
    </w:p>
    <w:p>
      <w:pPr>
        <w:pStyle w:val="Compact"/>
        <w:numPr>
          <w:ilvl w:val="0"/>
          <w:numId w:val="1015"/>
        </w:numPr>
      </w:pPr>
      <w:r>
        <w:t xml:space="preserve">After changing texts or adding rows:</w:t>
      </w:r>
      <w:r>
        <w:t xml:space="preserve"> </w:t>
      </w:r>
      <w:r>
        <w:rPr>
          <w:rStyle w:val="VerbatimChar"/>
        </w:rPr>
        <w:t xml:space="preserve">Rscript dev/write_check_catalogue.R</w:t>
      </w:r>
      <w:r>
        <w:t xml:space="preserve"> </w:t>
      </w:r>
      <w:r>
        <w:t xml:space="preserve">updates the check catalogue (the appendix).</w:t>
      </w:r>
    </w:p>
    <w:bookmarkEnd w:id="56"/>
    <w:bookmarkStart w:id="57" w:name="X799c27e8a82385df3ac1998475b391051493be9"/>
    <w:p>
      <w:pPr>
        <w:pStyle w:val="Heading3"/>
      </w:pPr>
      <w:r>
        <w:t xml:space="preserve">7.2 Reference lists</w:t>
      </w:r>
    </w:p>
    <w:p>
      <w:pPr>
        <w:pStyle w:val="FirstParagraph"/>
      </w:pPr>
      <w:r>
        <w:t xml:space="preserve">Lists the checks use, as CSV files in</w:t>
      </w:r>
      <w:r>
        <w:t xml:space="preserve"> </w:t>
      </w:r>
      <w:r>
        <w:rPr>
          <w:rStyle w:val="VerbatimChar"/>
        </w:rPr>
        <w:t xml:space="preserve">qctool/inst/reference/</w:t>
      </w:r>
      <w:r>
        <w:t xml:space="preserve">. Edit them in a text editor or Excel (save as CSV, UTF-8). They are read at the next start of R. As for the rules workbook (7.1): an installed tool reads the lists that were installed with it, so a change in the project folder counts after installing again (or at once with</w:t>
      </w:r>
      <w:r>
        <w:t xml:space="preserve"> </w:t>
      </w:r>
      <w:r>
        <w:rPr>
          <w:rStyle w:val="VerbatimChar"/>
        </w:rPr>
        <w:t xml:space="preserve">devtools::load_all("qctool")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Used for</w:t>
            </w:r>
          </w:p>
        </w:tc>
      </w:tr>
      <w:tr>
        <w:tc>
          <w:tcPr/>
          <w:p>
            <w:pPr>
              <w:pStyle w:val="Compact"/>
            </w:pPr>
            <w:r>
              <w:rPr>
                <w:rStyle w:val="VerbatimChar"/>
              </w:rPr>
              <w:t xml:space="preserve">dwc_terms.csv</w:t>
            </w:r>
          </w:p>
        </w:tc>
        <w:tc>
          <w:tcPr/>
          <w:p>
            <w:pPr>
              <w:pStyle w:val="Compact"/>
            </w:pPr>
            <w:r>
              <w:t xml:space="preserve">the EurOBIS term table: known terms, types, tables. (The length limits per term are in the rules workbook, sheet</w:t>
            </w:r>
            <w:r>
              <w:t xml:space="preserve"> </w:t>
            </w:r>
            <w:r>
              <w:rPr>
                <w:i/>
                <w:iCs/>
              </w:rPr>
              <w:t xml:space="preserve">Field lengths</w:t>
            </w:r>
            <w:r>
              <w:t xml:space="preserve">.)</w:t>
            </w:r>
          </w:p>
        </w:tc>
      </w:tr>
      <w:tr>
        <w:tc>
          <w:tcPr/>
          <w:p>
            <w:pPr>
              <w:pStyle w:val="Compact"/>
            </w:pPr>
            <w:r>
              <w:rPr>
                <w:rStyle w:val="VerbatimChar"/>
              </w:rPr>
              <w:t xml:space="preserve">vocabularies/*.csv</w:t>
            </w:r>
          </w:p>
        </w:tc>
        <w:tc>
          <w:tcPr/>
          <w:p>
            <w:pPr>
              <w:pStyle w:val="Compact"/>
            </w:pPr>
            <w:r>
              <w:t xml:space="preserve">accepted terms of basisOfRecord, occurrenceStatus, sex, lifeStage, taxonRank, dcType, countryCode, establishmentMeans, degreeOfEstablishment, pathway (column</w:t>
            </w:r>
            <w:r>
              <w:t xml:space="preserve"> </w:t>
            </w:r>
            <w:r>
              <w:rPr>
                <w:i/>
                <w:iCs/>
              </w:rPr>
              <w:t xml:space="preserve">also_written_as</w:t>
            </w:r>
            <w:r>
              <w:t xml:space="preserve"> </w:t>
            </w:r>
            <w:r>
              <w:t xml:space="preserve">for accepted variants)</w:t>
            </w:r>
          </w:p>
        </w:tc>
      </w:tr>
      <w:tr>
        <w:tc>
          <w:tcPr/>
          <w:p>
            <w:pPr>
              <w:pStyle w:val="Compact"/>
            </w:pPr>
            <w:r>
              <w:rPr>
                <w:rStyle w:val="VerbatimChar"/>
              </w:rPr>
              <w:t xml:space="preserve">placeholders.csv</w:t>
            </w:r>
          </w:p>
        </w:tc>
        <w:tc>
          <w:tcPr/>
          <w:p>
            <w:pPr>
              <w:pStyle w:val="Compact"/>
            </w:pPr>
            <w:r>
              <w:t xml:space="preserve">texts that mean "empty" (NA, n/a, -, unknown, ...)</w:t>
            </w:r>
          </w:p>
        </w:tc>
      </w:tr>
      <w:tr>
        <w:tc>
          <w:tcPr/>
          <w:p>
            <w:pPr>
              <w:pStyle w:val="Compact"/>
            </w:pPr>
            <w:r>
              <w:rPr>
                <w:rStyle w:val="VerbatimChar"/>
              </w:rPr>
              <w:t xml:space="preserve">term_synonyms.csv</w:t>
            </w:r>
          </w:p>
        </w:tc>
        <w:tc>
          <w:tcPr/>
          <w:p>
            <w:pPr>
              <w:pStyle w:val="Compact"/>
            </w:pPr>
            <w:r>
              <w:t xml:space="preserve">column names in tables and the term they stand for ("Latitude" -&gt; decimalLatitude)</w:t>
            </w:r>
          </w:p>
        </w:tc>
      </w:tr>
      <w:tr>
        <w:tc>
          <w:tcPr/>
          <w:p>
            <w:pPr>
              <w:pStyle w:val="Compact"/>
            </w:pPr>
            <w:r>
              <w:rPr>
                <w:rStyle w:val="VerbatimChar"/>
              </w:rPr>
              <w:t xml:space="preserve">name_patterns.csv</w:t>
            </w:r>
          </w:p>
        </w:tc>
        <w:tc>
          <w:tcPr/>
          <w:p>
            <w:pPr>
              <w:pStyle w:val="Compact"/>
            </w:pPr>
            <w:r>
              <w:t xml:space="preserve">what does not belong in scientificName (sp., cf., authorship, ...)</w:t>
            </w:r>
          </w:p>
        </w:tc>
      </w:tr>
      <w:tr>
        <w:tc>
          <w:tcPr/>
          <w:p>
            <w:pPr>
              <w:pStyle w:val="Compact"/>
            </w:pPr>
            <w:r>
              <w:rPr>
                <w:rStyle w:val="VerbatimChar"/>
              </w:rPr>
              <w:t xml:space="preserve">inheritable_fields.csv</w:t>
            </w:r>
          </w:p>
        </w:tc>
        <w:tc>
          <w:tcPr/>
          <w:p>
            <w:pPr>
              <w:pStyle w:val="Compact"/>
            </w:pPr>
            <w:r>
              <w:t xml:space="preserve">fields an occurrence takes over from its event</w:t>
            </w:r>
          </w:p>
        </w:tc>
      </w:tr>
      <w:tr>
        <w:tc>
          <w:tcPr/>
          <w:p>
            <w:pPr>
              <w:pStyle w:val="Compact"/>
            </w:pPr>
            <w:r>
              <w:rPr>
                <w:rStyle w:val="VerbatimChar"/>
              </w:rPr>
              <w:t xml:space="preserve">duplicate_fields.csv</w:t>
            </w:r>
          </w:p>
        </w:tc>
        <w:tc>
          <w:tcPr/>
          <w:p>
            <w:pPr>
              <w:pStyle w:val="Compact"/>
            </w:pPr>
            <w:r>
              <w:t xml:space="preserve">fields compared to find duplicate occurrences</w:t>
            </w:r>
          </w:p>
        </w:tc>
      </w:tr>
      <w:tr>
        <w:tc>
          <w:tcPr/>
          <w:p>
            <w:pPr>
              <w:pStyle w:val="Compact"/>
            </w:pPr>
            <w:r>
              <w:rPr>
                <w:rStyle w:val="VerbatimChar"/>
              </w:rPr>
              <w:t xml:space="preserve">one_to_one_pairs.csv</w:t>
            </w:r>
          </w:p>
        </w:tc>
        <w:tc>
          <w:tcPr/>
          <w:p>
            <w:pPr>
              <w:pStyle w:val="Compact"/>
            </w:pPr>
            <w:r>
              <w:t xml:space="preserve">pairs of a value and its ID that must go one-to-one (institutionCode and institutionID, ...);</w:t>
            </w:r>
            <w:r>
              <w:t xml:space="preserve"> </w:t>
            </w:r>
            <w:r>
              <w:rPr>
                <w:i/>
                <w:iCs/>
              </w:rPr>
              <w:t xml:space="preserve">one way</w:t>
            </w:r>
            <w:r>
              <w:t xml:space="preserve"> </w:t>
            </w:r>
            <w:r>
              <w:t xml:space="preserve">= only one value per ID</w:t>
            </w:r>
          </w:p>
        </w:tc>
      </w:tr>
      <w:tr>
        <w:tc>
          <w:tcPr/>
          <w:p>
            <w:pPr>
              <w:pStyle w:val="Compact"/>
            </w:pPr>
            <w:r>
              <w:rPr>
                <w:rStyle w:val="VerbatimChar"/>
              </w:rPr>
              <w:t xml:space="preserve">unit_synonyms.csv</w:t>
            </w:r>
          </w:p>
        </w:tc>
        <w:tc>
          <w:tcPr/>
          <w:p>
            <w:pPr>
              <w:pStyle w:val="Compact"/>
            </w:pPr>
            <w:r>
              <w:t xml:space="preserve">other ways to write a NERC unit ("individuals" for Dimensionless, "mg/g" for g/kg)</w:t>
            </w:r>
          </w:p>
        </w:tc>
      </w:tr>
      <w:tr>
        <w:tc>
          <w:tcPr/>
          <w:p>
            <w:pPr>
              <w:pStyle w:val="Compact"/>
            </w:pPr>
            <w:r>
              <w:rPr>
                <w:rStyle w:val="VerbatimChar"/>
              </w:rPr>
              <w:t xml:space="preserve">nerc_quantity_terms.csv</w:t>
            </w:r>
            <w:r>
              <w:t xml:space="preserve">,</w:t>
            </w:r>
            <w:r>
              <w:t xml:space="preserve"> </w:t>
            </w:r>
            <w:r>
              <w:rPr>
                <w:rStyle w:val="VerbatimChar"/>
              </w:rPr>
              <w:t xml:space="preserve">sampling_effort_terms.csv</w:t>
            </w:r>
            <w:r>
              <w:t xml:space="preserve">,</w:t>
            </w:r>
            <w:r>
              <w:t xml:space="preserve"> </w:t>
            </w:r>
            <w:r>
              <w:rPr>
                <w:rStyle w:val="VerbatimChar"/>
              </w:rPr>
              <w:t xml:space="preserve">sampling_instrument_terms.csv</w:t>
            </w:r>
            <w:r>
              <w:t xml:space="preserve">,</w:t>
            </w:r>
            <w:r>
              <w:t xml:space="preserve"> </w:t>
            </w:r>
            <w:r>
              <w:rPr>
                <w:rStyle w:val="VerbatimChar"/>
              </w:rPr>
              <w:t xml:space="preserve">p01_to_dwc.csv</w:t>
            </w:r>
            <w:r>
              <w:t xml:space="preserve">,</w:t>
            </w:r>
            <w:r>
              <w:t xml:space="preserve"> </w:t>
            </w:r>
            <w:r>
              <w:rPr>
                <w:rStyle w:val="VerbatimChar"/>
              </w:rPr>
              <w:t xml:space="preserve">size_types.csv</w:t>
            </w:r>
          </w:p>
        </w:tc>
        <w:tc>
          <w:tcPr/>
          <w:p>
            <w:pPr>
              <w:pStyle w:val="Compact"/>
            </w:pPr>
            <w:r>
              <w:t xml:space="preserve">NERC codes for quantities, effort, instruments, types with their own DwC field, lengths and weights</w:t>
            </w:r>
          </w:p>
        </w:tc>
      </w:tr>
      <w:tr>
        <w:tc>
          <w:tcPr/>
          <w:p>
            <w:pPr>
              <w:pStyle w:val="Compact"/>
            </w:pPr>
            <w:r>
              <w:rPr>
                <w:rStyle w:val="VerbatimChar"/>
              </w:rPr>
              <w:t xml:space="preserve">fair_checks.csv</w:t>
            </w:r>
          </w:p>
        </w:tc>
        <w:tc>
          <w:tcPr/>
          <w:p>
            <w:pPr>
              <w:pStyle w:val="Compact"/>
            </w:pPr>
            <w:r>
              <w:t xml:space="preserve">which check counts for which FAIR letter</w:t>
            </w:r>
          </w:p>
        </w:tc>
      </w:tr>
      <w:tr>
        <w:tc>
          <w:tcPr/>
          <w:p>
            <w:pPr>
              <w:pStyle w:val="Compact"/>
            </w:pPr>
            <w:r>
              <w:rPr>
                <w:rStyle w:val="VerbatimChar"/>
              </w:rPr>
              <w:t xml:space="preserve">about_the_tool.csv</w:t>
            </w:r>
          </w:p>
        </w:tc>
        <w:tc>
          <w:tcPr/>
          <w:p>
            <w:pPr>
              <w:pStyle w:val="Compact"/>
            </w:pPr>
            <w:r>
              <w:t xml:space="preserve">the texts and links of Help &gt; About the tool</w:t>
            </w:r>
          </w:p>
        </w:tc>
      </w:tr>
    </w:tbl>
    <w:bookmarkEnd w:id="57"/>
    <w:bookmarkStart w:id="58" w:name="X2c5b66d0297b6bf4412dad9579ca5310381d9ba"/>
    <w:p>
      <w:pPr>
        <w:pStyle w:val="Heading3"/>
      </w:pPr>
      <w:r>
        <w:t xml:space="preserve">7.3 Adding a check</w:t>
      </w:r>
    </w:p>
    <w:p>
      <w:pPr>
        <w:pStyle w:val="FirstParagraph"/>
      </w:pPr>
      <w:r>
        <w:t xml:space="preserve">A check is one R function plus one row in the rules workbook, and a test. Start with the template:</w:t>
      </w:r>
    </w:p>
    <w:p>
      <w:pPr>
        <w:pStyle w:val="SourceCode"/>
      </w:pPr>
      <w:r>
        <w:rPr>
          <w:rStyle w:val="FunctionTok"/>
        </w:rPr>
        <w:t xml:space="preserve">source</w:t>
      </w:r>
      <w:r>
        <w:rPr>
          <w:rStyle w:val="NormalTok"/>
        </w:rPr>
        <w:t xml:space="preserve">(</w:t>
      </w:r>
      <w:r>
        <w:rPr>
          <w:rStyle w:val="StringTok"/>
        </w:rPr>
        <w:t xml:space="preserve">"qctool/dev/new_check.R"</w:t>
      </w:r>
      <w:r>
        <w:rPr>
          <w:rStyle w:val="NormalTok"/>
        </w:rPr>
        <w:t xml:space="preserve">)</w:t>
      </w:r>
      <w:r>
        <w:br/>
      </w:r>
      <w:r>
        <w:rPr>
          <w:rStyle w:val="FunctionTok"/>
        </w:rPr>
        <w:t xml:space="preserve">new_check</w:t>
      </w:r>
      <w:r>
        <w:rPr>
          <w:rStyle w:val="NormalTok"/>
        </w:rPr>
        <w:t xml:space="preserve">(</w:t>
      </w:r>
      <w:r>
        <w:rPr>
          <w:rStyle w:val="StringTok"/>
        </w:rPr>
        <w:t xml:space="preserve">"recordedby_filled"</w:t>
      </w:r>
      <w:r>
        <w:rPr>
          <w:rStyle w:val="NormalTok"/>
        </w:rPr>
        <w:t xml:space="preserve">, </w:t>
      </w:r>
      <w:r>
        <w:rPr>
          <w:rStyle w:val="AttributeTok"/>
        </w:rPr>
        <w:t xml:space="preserve">group =</w:t>
      </w:r>
      <w:r>
        <w:rPr>
          <w:rStyle w:val="NormalTok"/>
        </w:rPr>
        <w:t xml:space="preserve"> </w:t>
      </w:r>
      <w:r>
        <w:rPr>
          <w:rStyle w:val="StringTok"/>
        </w:rPr>
        <w:t xml:space="preserve">"other"</w:t>
      </w:r>
      <w:r>
        <w:rPr>
          <w:rStyle w:val="NormalTok"/>
        </w:rPr>
        <w:t xml:space="preserve">, </w:t>
      </w:r>
      <w:r>
        <w:rPr>
          <w:rStyle w:val="AttributeTok"/>
        </w:rPr>
        <w:t xml:space="preserve">table =</w:t>
      </w:r>
      <w:r>
        <w:rPr>
          <w:rStyle w:val="NormalTok"/>
        </w:rPr>
        <w:t xml:space="preserve"> </w:t>
      </w:r>
      <w:r>
        <w:rPr>
          <w:rStyle w:val="StringTok"/>
        </w:rPr>
        <w:t xml:space="preserve">"occurrence"</w:t>
      </w:r>
      <w:r>
        <w:rPr>
          <w:rStyle w:val="NormalTok"/>
        </w:rPr>
        <w:t xml:space="preserve">,</w:t>
      </w:r>
      <w:r>
        <w:br/>
      </w:r>
      <w:r>
        <w:rPr>
          <w:rStyle w:val="NormalTok"/>
        </w:rPr>
        <w:t xml:space="preserve">          </w:t>
      </w:r>
      <w:r>
        <w:rPr>
          <w:rStyle w:val="AttributeTok"/>
        </w:rPr>
        <w:t xml:space="preserve">field =</w:t>
      </w:r>
      <w:r>
        <w:rPr>
          <w:rStyle w:val="NormalTok"/>
        </w:rPr>
        <w:t xml:space="preserve"> </w:t>
      </w:r>
      <w:r>
        <w:rPr>
          <w:rStyle w:val="StringTok"/>
        </w:rPr>
        <w:t xml:space="preserve">"recordedBy"</w:t>
      </w:r>
      <w:r>
        <w:rPr>
          <w:rStyle w:val="NormalTok"/>
        </w:rPr>
        <w:t xml:space="preserve">, </w:t>
      </w:r>
      <w:r>
        <w:rPr>
          <w:rStyle w:val="AttributeTok"/>
        </w:rPr>
        <w:t xml:space="preserve">title =</w:t>
      </w:r>
      <w:r>
        <w:rPr>
          <w:rStyle w:val="NormalTok"/>
        </w:rPr>
        <w:t xml:space="preserve"> </w:t>
      </w:r>
      <w:r>
        <w:rPr>
          <w:rStyle w:val="StringTok"/>
        </w:rPr>
        <w:t xml:space="preserve">"recordedBy empty"</w:t>
      </w:r>
      <w:r>
        <w:rPr>
          <w:rStyle w:val="NormalTok"/>
        </w:rPr>
        <w:t xml:space="preserve">,</w:t>
      </w:r>
      <w:r>
        <w:br/>
      </w:r>
      <w:r>
        <w:rPr>
          <w:rStyle w:val="NormalTok"/>
        </w:rPr>
        <w:t xml:space="preserve">          </w:t>
      </w:r>
      <w:r>
        <w:rPr>
          <w:rStyle w:val="AttributeTok"/>
        </w:rPr>
        <w:t xml:space="preserve">what =</w:t>
      </w:r>
      <w:r>
        <w:rPr>
          <w:rStyle w:val="NormalTok"/>
        </w:rPr>
        <w:t xml:space="preserve"> </w:t>
      </w:r>
      <w:r>
        <w:rPr>
          <w:rStyle w:val="StringTok"/>
        </w:rPr>
        <w:t xml:space="preserve">"recordedBy (who observed or collected the record) is filled."</w:t>
      </w:r>
      <w:r>
        <w:rPr>
          <w:rStyle w:val="NormalTok"/>
        </w:rPr>
        <w:t xml:space="preserve">,</w:t>
      </w:r>
      <w:r>
        <w:br/>
      </w:r>
      <w:r>
        <w:rPr>
          <w:rStyle w:val="NormalTok"/>
        </w:rPr>
        <w:t xml:space="preserve">          </w:t>
      </w:r>
      <w:r>
        <w:rPr>
          <w:rStyle w:val="AttributeTok"/>
        </w:rPr>
        <w:t xml:space="preserve">why =</w:t>
      </w:r>
      <w:r>
        <w:rPr>
          <w:rStyle w:val="NormalTok"/>
        </w:rPr>
        <w:t xml:space="preserve"> </w:t>
      </w:r>
      <w:r>
        <w:rPr>
          <w:rStyle w:val="StringTok"/>
        </w:rPr>
        <w:t xml:space="preserve">"Knowing who recorded an occurrence helps to judge it."</w:t>
      </w:r>
      <w:r>
        <w:rPr>
          <w:rStyle w:val="NormalTok"/>
        </w:rPr>
        <w:t xml:space="preserve">)</w:t>
      </w:r>
    </w:p>
    <w:p>
      <w:pPr>
        <w:pStyle w:val="FirstParagraph"/>
      </w:pPr>
      <w:r>
        <w:t xml:space="preserve">It prints three pieces. Then:</w:t>
      </w:r>
    </w:p>
    <w:p>
      <w:pPr>
        <w:pStyle w:val="Compact"/>
        <w:numPr>
          <w:ilvl w:val="0"/>
          <w:numId w:val="1016"/>
        </w:numPr>
      </w:pPr>
      <w:r>
        <w:rPr>
          <w:b/>
          <w:bCs/>
        </w:rPr>
        <w:t xml:space="preserve">The row.</w:t>
      </w:r>
      <w:r>
        <w:t xml:space="preserve"> </w:t>
      </w:r>
      <w:r>
        <w:t xml:space="preserve">Add it to the sheet</w:t>
      </w:r>
      <w:r>
        <w:t xml:space="preserve"> </w:t>
      </w:r>
      <w:r>
        <w:rPr>
          <w:i/>
          <w:iCs/>
        </w:rPr>
        <w:t xml:space="preserve">Checks</w:t>
      </w:r>
      <w:r>
        <w:t xml:space="preserve"> </w:t>
      </w:r>
      <w:r>
        <w:t xml:space="preserve">of</w:t>
      </w:r>
      <w:r>
        <w:t xml:space="preserve"> </w:t>
      </w:r>
      <w:r>
        <w:rPr>
          <w:rStyle w:val="VerbatimChar"/>
        </w:rPr>
        <w:t xml:space="preserve">qc_rules.xlsx</w:t>
      </w:r>
      <w:r>
        <w:t xml:space="preserve">: check_id, group, title, severity, what, why (and settings, depends_on, tables, fields, lookup, reference_list when needed).</w:t>
      </w:r>
    </w:p>
    <w:p>
      <w:pPr>
        <w:pStyle w:val="Compact"/>
        <w:numPr>
          <w:ilvl w:val="0"/>
          <w:numId w:val="1016"/>
        </w:numPr>
      </w:pPr>
      <w:r>
        <w:rPr>
          <w:b/>
          <w:bCs/>
        </w:rPr>
        <w:t xml:space="preserve">The function.</w:t>
      </w:r>
      <w:r>
        <w:t xml:space="preserve"> </w:t>
      </w:r>
      <w:r>
        <w:t xml:space="preserve">Paste it into the printed file</w:t>
      </w:r>
      <w:r>
        <w:t xml:space="preserve"> </w:t>
      </w:r>
      <w:r>
        <w:rPr>
          <w:rStyle w:val="VerbatimChar"/>
        </w:rPr>
        <w:t xml:space="preserve">R/checks_NN_&lt;group&gt;.R</w:t>
      </w:r>
      <w:r>
        <w:t xml:space="preserve"> </w:t>
      </w:r>
      <w:r>
        <w:t xml:space="preserve">(one file per group) and write the test: which values are a problem? A check gets</w:t>
      </w:r>
      <w:r>
        <w:t xml:space="preserve"> </w:t>
      </w:r>
      <w:r>
        <w:rPr>
          <w:rStyle w:val="VerbatimChar"/>
        </w:rPr>
        <w:t xml:space="preserve">(dataset, settings)</w:t>
      </w:r>
      <w:r>
        <w:t xml:space="preserve"> </w:t>
      </w:r>
      <w:r>
        <w:t xml:space="preserve">and returns</w:t>
      </w:r>
      <w:r>
        <w:t xml:space="preserve"> </w:t>
      </w:r>
      <w:r>
        <w:rPr>
          <w:rStyle w:val="VerbatimChar"/>
        </w:rPr>
        <w:t xml:space="preserve">new_issues(...)</w:t>
      </w:r>
      <w:r>
        <w:t xml:space="preserve"> </w:t>
      </w:r>
      <w:r>
        <w:t xml:space="preserve">(or</w:t>
      </w:r>
      <w:r>
        <w:t xml:space="preserve"> </w:t>
      </w:r>
      <w:r>
        <w:rPr>
          <w:rStyle w:val="VerbatimChar"/>
        </w:rPr>
        <w:t xml:space="preserve">empty_issues()</w:t>
      </w:r>
      <w:r>
        <w:t xml:space="preserve"> </w:t>
      </w:r>
      <w:r>
        <w:t xml:space="preserve">when there is nothing). Copy a similar check: the files start with a list of their checks.</w:t>
      </w:r>
    </w:p>
    <w:p>
      <w:pPr>
        <w:pStyle w:val="Compact"/>
        <w:numPr>
          <w:ilvl w:val="0"/>
          <w:numId w:val="1016"/>
        </w:numPr>
      </w:pPr>
      <w:r>
        <w:rPr>
          <w:b/>
          <w:bCs/>
        </w:rPr>
        <w:t xml:space="preserve">The test.</w:t>
      </w:r>
      <w:r>
        <w:t xml:space="preserve"> </w:t>
      </w:r>
      <w:r>
        <w:t xml:space="preserve">Paste it into the printed file in</w:t>
      </w:r>
      <w:r>
        <w:t xml:space="preserve"> </w:t>
      </w:r>
      <w:r>
        <w:rPr>
          <w:rStyle w:val="VerbatimChar"/>
        </w:rPr>
        <w:t xml:space="preserve">tests/testthat/</w:t>
      </w:r>
      <w:r>
        <w:t xml:space="preserve">, with one record that passes and one that fails.</w:t>
      </w:r>
    </w:p>
    <w:p>
      <w:pPr>
        <w:pStyle w:val="Compact"/>
        <w:numPr>
          <w:ilvl w:val="0"/>
          <w:numId w:val="1016"/>
        </w:numPr>
      </w:pPr>
      <w:r>
        <w:rPr>
          <w:b/>
          <w:bCs/>
        </w:rPr>
        <w:t xml:space="preserve">Run</w:t>
      </w:r>
      <w:r>
        <w:t xml:space="preserve"> </w:t>
      </w:r>
      <w:r>
        <w:rPr>
          <w:rStyle w:val="VerbatimChar"/>
        </w:rPr>
        <w:t xml:space="preserve">devtools::load_all("qctool")</w:t>
      </w:r>
      <w:r>
        <w:t xml:space="preserve"> </w:t>
      </w:r>
      <w:r>
        <w:t xml:space="preserve">and</w:t>
      </w:r>
      <w:r>
        <w:t xml:space="preserve"> </w:t>
      </w:r>
      <w:r>
        <w:rPr>
          <w:rStyle w:val="VerbatimChar"/>
        </w:rPr>
        <w:t xml:space="preserve">devtools::test("qctool")</w:t>
      </w:r>
      <w:r>
        <w:t xml:space="preserve">. The tool refuses to start when a</w:t>
      </w:r>
      <w:r>
        <w:t xml:space="preserve"> </w:t>
      </w:r>
      <w:r>
        <w:rPr>
          <w:rStyle w:val="VerbatimChar"/>
        </w:rPr>
        <w:t xml:space="preserve">check_...()</w:t>
      </w:r>
      <w:r>
        <w:t xml:space="preserve"> </w:t>
      </w:r>
      <w:r>
        <w:t xml:space="preserve">function has no row in the workbook, so the two cannot drift apart. A row without a function shows as</w:t>
      </w:r>
      <w:r>
        <w:t xml:space="preserve"> </w:t>
      </w:r>
      <w:r>
        <w:rPr>
          <w:i/>
          <w:iCs/>
        </w:rPr>
        <w:t xml:space="preserve">not yet implemented</w:t>
      </w:r>
      <w:r>
        <w:t xml:space="preserve">.</w:t>
      </w:r>
    </w:p>
    <w:p>
      <w:pPr>
        <w:pStyle w:val="Compact"/>
        <w:numPr>
          <w:ilvl w:val="0"/>
          <w:numId w:val="1016"/>
        </w:numPr>
      </w:pPr>
      <w:r>
        <w:rPr>
          <w:b/>
          <w:bCs/>
        </w:rPr>
        <w:t xml:space="preserve">Try it</w:t>
      </w:r>
      <w:r>
        <w:t xml:space="preserve"> </w:t>
      </w:r>
      <w:r>
        <w:t xml:space="preserve">on all test datasets:</w:t>
      </w:r>
      <w:r>
        <w:t xml:space="preserve"> </w:t>
      </w:r>
      <w:r>
        <w:rPr>
          <w:rStyle w:val="VerbatimChar"/>
        </w:rPr>
        <w:t xml:space="preserve">Rscript dev/stress_app_functions.R</w:t>
      </w:r>
      <w:r>
        <w:t xml:space="preserve"> </w:t>
      </w:r>
      <w:r>
        <w:t xml:space="preserve">(from the</w:t>
      </w:r>
      <w:r>
        <w:t xml:space="preserve"> </w:t>
      </w:r>
      <w:r>
        <w:rPr>
          <w:rStyle w:val="VerbatimChar"/>
        </w:rPr>
        <w:t xml:space="preserve">qctool</w:t>
      </w:r>
      <w:r>
        <w:t xml:space="preserve"> </w:t>
      </w:r>
      <w:r>
        <w:t xml:space="preserve">folder) lists anything that fails.</w:t>
      </w:r>
    </w:p>
    <w:p>
      <w:pPr>
        <w:pStyle w:val="FirstParagraph"/>
      </w:pPr>
      <w:r>
        <w:t xml:space="preserve">The app needs nothing else: the new check appears on Help &gt; Checks, in the Overview, in Data issues and in the reports.</w:t>
      </w:r>
    </w:p>
    <w:p>
      <w:pPr>
        <w:pStyle w:val="BodyText"/>
      </w:pPr>
      <w:r>
        <w:rPr>
          <w:b/>
          <w:bCs/>
        </w:rPr>
        <w:t xml:space="preserve">Building blocks</w:t>
      </w:r>
      <w:r>
        <w:t xml:space="preserve"> </w:t>
      </w:r>
      <w:r>
        <w:t xml:space="preserve">(see the existing checks):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Use</w:t>
            </w:r>
          </w:p>
        </w:tc>
      </w:tr>
      <w:tr>
        <w:tc>
          <w:tcPr/>
          <w:p>
            <w:pPr>
              <w:pStyle w:val="Compact"/>
            </w:pPr>
            <w:r>
              <w:rPr>
                <w:rStyle w:val="VerbatimChar"/>
              </w:rPr>
              <w:t xml:space="preserve">require_fields(dataset, "event", c("eventDate"))</w:t>
            </w:r>
          </w:p>
        </w:tc>
        <w:tc>
          <w:tcPr/>
          <w:p>
            <w:pPr>
              <w:pStyle w:val="Compact"/>
            </w:pPr>
            <w:r>
              <w:t xml:space="preserve">the table, or "not applicable" when it or the column is missing</w:t>
            </w:r>
          </w:p>
        </w:tc>
      </w:tr>
      <w:tr>
        <w:tc>
          <w:tcPr/>
          <w:p>
            <w:pPr>
              <w:pStyle w:val="Compact"/>
            </w:pPr>
            <w:r>
              <w:rPr>
                <w:rStyle w:val="VerbatimChar"/>
              </w:rPr>
              <w:t xml:space="preserve">rows_where(values, test)</w:t>
            </w:r>
          </w:p>
        </w:tc>
        <w:tc>
          <w:tcPr/>
          <w:p>
            <w:pPr>
              <w:pStyle w:val="Compact"/>
            </w:pPr>
            <w:r>
              <w:t xml:space="preserve">rows whose value fails the test; the test sees each</w:t>
            </w:r>
            <w:r>
              <w:t xml:space="preserve"> </w:t>
            </w:r>
            <w:r>
              <w:rPr>
                <w:i/>
                <w:iCs/>
              </w:rPr>
              <w:t xml:space="preserve">different</w:t>
            </w:r>
            <w:r>
              <w:t xml:space="preserve"> </w:t>
            </w:r>
            <w:r>
              <w:t xml:space="preserve">value once</w:t>
            </w:r>
          </w:p>
        </w:tc>
      </w:tr>
      <w:tr>
        <w:tc>
          <w:tcPr/>
          <w:p>
            <w:pPr>
              <w:pStyle w:val="Compact"/>
            </w:pPr>
            <w:r>
              <w:rPr>
                <w:rStyle w:val="VerbatimChar"/>
              </w:rPr>
              <w:t xml:space="preserve">find_problem_values(values, describe)</w:t>
            </w:r>
          </w:p>
        </w:tc>
        <w:tc>
          <w:tcPr/>
          <w:p>
            <w:pPr>
              <w:pStyle w:val="Compact"/>
            </w:pPr>
            <w:r>
              <w:t xml:space="preserve">like rows_where, with a different message per value</w:t>
            </w:r>
          </w:p>
        </w:tc>
      </w:tr>
      <w:tr>
        <w:tc>
          <w:tcPr/>
          <w:p>
            <w:pPr>
              <w:pStyle w:val="Compact"/>
            </w:pPr>
            <w:r>
              <w:rPr>
                <w:rStyle w:val="VerbatimChar"/>
              </w:rPr>
              <w:t xml:space="preserve">new_issues(dataset, table, rows, field, value, message, suggestion, severity_hint)</w:t>
            </w:r>
          </w:p>
        </w:tc>
        <w:tc>
          <w:tcPr/>
          <w:p>
            <w:pPr>
              <w:pStyle w:val="Compact"/>
            </w:pPr>
            <w:r>
              <w:t xml:space="preserve">report;</w:t>
            </w:r>
            <w:r>
              <w:t xml:space="preserve"> </w:t>
            </w:r>
            <w:r>
              <w:rPr>
                <w:rStyle w:val="VerbatimChar"/>
              </w:rPr>
              <w:t xml:space="preserve">severity_hint</w:t>
            </w:r>
            <w:r>
              <w:t xml:space="preserve"> </w:t>
            </w:r>
            <w:r>
              <w:t xml:space="preserve">can only</w:t>
            </w:r>
            <w:r>
              <w:t xml:space="preserve"> </w:t>
            </w:r>
            <w:r>
              <w:rPr>
                <w:i/>
                <w:iCs/>
              </w:rPr>
              <w:t xml:space="preserve">lower</w:t>
            </w:r>
            <w:r>
              <w:t xml:space="preserve"> </w:t>
            </w:r>
            <w:r>
              <w:t xml:space="preserve">the severity of single issues</w:t>
            </w:r>
          </w:p>
        </w:tc>
      </w:tr>
      <w:tr>
        <w:tc>
          <w:tcPr/>
          <w:p>
            <w:pPr>
              <w:pStyle w:val="Compact"/>
            </w:pPr>
            <w:r>
              <w:rPr>
                <w:rStyle w:val="VerbatimChar"/>
              </w:rPr>
              <w:t xml:space="preserve">inherited_value(dataset, "occurrence", "eventDate")</w:t>
            </w:r>
          </w:p>
        </w:tc>
        <w:tc>
          <w:tcPr/>
          <w:p>
            <w:pPr>
              <w:pStyle w:val="Compact"/>
            </w:pPr>
            <w:r>
              <w:t xml:space="preserve">the value of a field per record, including what comes from parent events</w:t>
            </w:r>
          </w:p>
        </w:tc>
      </w:tr>
      <w:tr>
        <w:tc>
          <w:tcPr/>
          <w:p>
            <w:pPr>
              <w:pStyle w:val="Compact"/>
            </w:pPr>
            <w:r>
              <w:rPr>
                <w:rStyle w:val="VerbatimChar"/>
              </w:rPr>
              <w:t xml:space="preserve">setting(settings, "min_year", 1600)</w:t>
            </w:r>
          </w:p>
        </w:tc>
        <w:tc>
          <w:tcPr/>
          <w:p>
            <w:pPr>
              <w:pStyle w:val="Compact"/>
            </w:pPr>
            <w:r>
              <w:t xml:space="preserve">a setting from the rules workbook, with a default</w:t>
            </w:r>
          </w:p>
        </w:tc>
      </w:tr>
      <w:tr>
        <w:tc>
          <w:tcPr/>
          <w:p>
            <w:pPr>
              <w:pStyle w:val="Compact"/>
            </w:pPr>
            <w:r>
              <w:rPr>
                <w:rStyle w:val="VerbatimChar"/>
              </w:rPr>
              <w:t xml:space="preserve">reference_table("placeholders.csv")</w:t>
            </w:r>
          </w:p>
        </w:tc>
        <w:tc>
          <w:tcPr/>
          <w:p>
            <w:pPr>
              <w:pStyle w:val="Compact"/>
            </w:pPr>
            <w:r>
              <w:t xml:space="preserve">a reference list</w:t>
            </w:r>
          </w:p>
        </w:tc>
      </w:tr>
      <w:tr>
        <w:tc>
          <w:tcPr/>
          <w:p>
            <w:pPr>
              <w:pStyle w:val="Compact"/>
            </w:pPr>
            <w:r>
              <w:rPr>
                <w:rStyle w:val="VerbatimChar"/>
              </w:rPr>
              <w:t xml:space="preserve">skip_check("reason")</w:t>
            </w:r>
            <w:r>
              <w:t xml:space="preserve">,</w:t>
            </w:r>
            <w:r>
              <w:t xml:space="preserve"> </w:t>
            </w:r>
            <w:r>
              <w:rPr>
                <w:rStyle w:val="VerbatimChar"/>
              </w:rPr>
              <w:t xml:space="preserve">not_performed("reason")</w:t>
            </w:r>
          </w:p>
        </w:tc>
        <w:tc>
          <w:tcPr/>
          <w:p>
            <w:pPr>
              <w:pStyle w:val="Compact"/>
            </w:pPr>
            <w:r>
              <w:t xml:space="preserve">statuses</w:t>
            </w:r>
            <w:r>
              <w:t xml:space="preserve"> </w:t>
            </w:r>
            <w:r>
              <w:rPr>
                <w:i/>
                <w:iCs/>
              </w:rPr>
              <w:t xml:space="preserve">not applicable</w:t>
            </w:r>
            <w:r>
              <w:t xml:space="preserve"> </w:t>
            </w:r>
            <w:r>
              <w:t xml:space="preserve">and</w:t>
            </w:r>
            <w:r>
              <w:t xml:space="preserve"> </w:t>
            </w:r>
            <w:r>
              <w:rPr>
                <w:i/>
                <w:iCs/>
              </w:rPr>
              <w:t xml:space="preserve">not performed</w:t>
            </w:r>
          </w:p>
        </w:tc>
      </w:tr>
      <w:tr>
        <w:tc>
          <w:tcPr/>
          <w:p>
            <w:pPr>
              <w:pStyle w:val="Compact"/>
            </w:pPr>
            <w:r>
              <w:rPr>
                <w:rStyle w:val="VerbatimChar"/>
              </w:rPr>
              <w:t xml:space="preserve">worms_records()</w:t>
            </w:r>
            <w:r>
              <w:t xml:space="preserve">,</w:t>
            </w:r>
            <w:r>
              <w:t xml:space="preserve"> </w:t>
            </w:r>
            <w:r>
              <w:rPr>
                <w:rStyle w:val="VerbatimChar"/>
              </w:rPr>
              <w:t xml:space="preserve">nerc_terms()</w:t>
            </w:r>
            <w:r>
              <w:t xml:space="preserve">,</w:t>
            </w:r>
            <w:r>
              <w:t xml:space="preserve"> </w:t>
            </w:r>
            <w:r>
              <w:rPr>
                <w:rStyle w:val="VerbatimChar"/>
              </w:rPr>
              <w:t xml:space="preserve">xy_lookup()</w:t>
            </w:r>
          </w:p>
        </w:tc>
        <w:tc>
          <w:tcPr/>
          <w:p>
            <w:pPr>
              <w:pStyle w:val="Compact"/>
            </w:pPr>
            <w:r>
              <w:t xml:space="preserve">online lookups with cache and offline mode (R/31-33)</w:t>
            </w:r>
          </w:p>
        </w:tc>
      </w:tr>
    </w:tbl>
    <w:p>
      <w:pPr>
        <w:pStyle w:val="BodyText"/>
      </w:pPr>
      <w:r>
        <w:rPr>
          <w:b/>
          <w:bCs/>
        </w:rPr>
        <w:t xml:space="preserve">Three things that go wrong</w:t>
      </w:r>
      <w:r>
        <w:t xml:space="preserve"> </w:t>
      </w:r>
      <w:r>
        <w:t xml:space="preserve">(each happened while building the tool):</w:t>
      </w:r>
    </w:p>
    <w:p>
      <w:pPr>
        <w:pStyle w:val="Compact"/>
        <w:numPr>
          <w:ilvl w:val="0"/>
          <w:numId w:val="1017"/>
        </w:numPr>
      </w:pPr>
      <w:r>
        <w:rPr>
          <w:b/>
          <w:bCs/>
        </w:rPr>
        <w:t xml:space="preserve">The name rule.</w:t>
      </w:r>
      <w:r>
        <w:t xml:space="preserve"> </w:t>
      </w:r>
      <w:r>
        <w:t xml:space="preserve">Only check functions may start with</w:t>
      </w:r>
      <w:r>
        <w:t xml:space="preserve"> </w:t>
      </w:r>
      <w:r>
        <w:rPr>
          <w:rStyle w:val="VerbatimChar"/>
        </w:rPr>
        <w:t xml:space="preserve">check_</w:t>
      </w:r>
      <w:r>
        <w:t xml:space="preserve">. A helper called</w:t>
      </w:r>
      <w:r>
        <w:t xml:space="preserve"> </w:t>
      </w:r>
      <w:r>
        <w:rPr>
          <w:rStyle w:val="VerbatimChar"/>
        </w:rPr>
        <w:t xml:space="preserve">check_something</w:t>
      </w:r>
      <w:r>
        <w:t xml:space="preserve"> </w:t>
      </w:r>
      <w:r>
        <w:t xml:space="preserve">makes the tool stop with "These checks exist in the code but have no row in the rules workbook". Call helpers e.g.</w:t>
      </w:r>
      <w:r>
        <w:t xml:space="preserve"> </w:t>
      </w:r>
      <w:r>
        <w:rPr>
          <w:rStyle w:val="VerbatimChar"/>
        </w:rPr>
        <w:t xml:space="preserve">titles_of_checks</w:t>
      </w:r>
      <w:r>
        <w:t xml:space="preserve">.</w:t>
      </w:r>
    </w:p>
    <w:p>
      <w:pPr>
        <w:pStyle w:val="Compact"/>
        <w:numPr>
          <w:ilvl w:val="0"/>
          <w:numId w:val="1017"/>
        </w:numPr>
      </w:pPr>
      <w:r>
        <w:rPr>
          <w:b/>
          <w:bCs/>
        </w:rPr>
        <w:t xml:space="preserve">data.table names.</w:t>
      </w:r>
      <w:r>
        <w:t xml:space="preserve"> </w:t>
      </w:r>
      <w:r>
        <w:t xml:space="preserve">Inside</w:t>
      </w:r>
      <w:r>
        <w:t xml:space="preserve"> </w:t>
      </w:r>
      <w:r>
        <w:rPr>
          <w:rStyle w:val="VerbatimChar"/>
        </w:rPr>
        <w:t xml:space="preserve">data[...]</w:t>
      </w:r>
      <w:r>
        <w:t xml:space="preserve"> </w:t>
      </w:r>
      <w:r>
        <w:t xml:space="preserve">a name means the</w:t>
      </w:r>
      <w:r>
        <w:t xml:space="preserve"> </w:t>
      </w:r>
      <w:r>
        <w:rPr>
          <w:i/>
          <w:iCs/>
        </w:rPr>
        <w:t xml:space="preserve">column</w:t>
      </w:r>
      <w:r>
        <w:t xml:space="preserve"> </w:t>
      </w:r>
      <w:r>
        <w:t xml:space="preserve">first.</w:t>
      </w:r>
      <w:r>
        <w:t xml:space="preserve"> </w:t>
      </w:r>
      <w:r>
        <w:rPr>
          <w:rStyle w:val="VerbatimChar"/>
        </w:rPr>
        <w:t xml:space="preserve">problems[severity %in% severity]</w:t>
      </w:r>
      <w:r>
        <w:t xml:space="preserve"> </w:t>
      </w:r>
      <w:r>
        <w:t xml:space="preserve">compares the column with itself and keeps everything. Give variables names that are not column names (</w:t>
      </w:r>
      <w:r>
        <w:rPr>
          <w:rStyle w:val="VerbatimChar"/>
        </w:rPr>
        <w:t xml:space="preserve">wanted_severity</w:t>
      </w:r>
      <w:r>
        <w:t xml:space="preserve">), or compute the selection outside the brackets.</w:t>
      </w:r>
    </w:p>
    <w:p>
      <w:pPr>
        <w:pStyle w:val="Compact"/>
        <w:numPr>
          <w:ilvl w:val="0"/>
          <w:numId w:val="1017"/>
        </w:numPr>
      </w:pPr>
      <w:r>
        <w:rPr>
          <w:b/>
          <w:bCs/>
        </w:rPr>
        <w:t xml:space="preserve">Speed.</w:t>
      </w:r>
      <w:r>
        <w:t xml:space="preserve"> </w:t>
      </w:r>
      <w:r>
        <w:t xml:space="preserve">Never run</w:t>
      </w:r>
      <w:r>
        <w:t xml:space="preserve"> </w:t>
      </w:r>
      <w:r>
        <w:rPr>
          <w:rStyle w:val="VerbatimChar"/>
        </w:rPr>
        <w:t xml:space="preserve">trimws()</w:t>
      </w:r>
      <w:r>
        <w:t xml:space="preserve">,</w:t>
      </w:r>
      <w:r>
        <w:t xml:space="preserve"> </w:t>
      </w:r>
      <w:r>
        <w:rPr>
          <w:rStyle w:val="VerbatimChar"/>
        </w:rPr>
        <w:t xml:space="preserve">tolower()</w:t>
      </w:r>
      <w:r>
        <w:t xml:space="preserve"> </w:t>
      </w:r>
      <w:r>
        <w:t xml:space="preserve">or</w:t>
      </w:r>
      <w:r>
        <w:t xml:space="preserve"> </w:t>
      </w:r>
      <w:r>
        <w:rPr>
          <w:rStyle w:val="VerbatimChar"/>
        </w:rPr>
        <w:t xml:space="preserve">grepl()</w:t>
      </w:r>
      <w:r>
        <w:t xml:space="preserve"> </w:t>
      </w:r>
      <w:r>
        <w:t xml:space="preserve">over a whole column: on 34 million eMoF values that takes minutes. Use</w:t>
      </w:r>
      <w:r>
        <w:t xml:space="preserve"> </w:t>
      </w:r>
      <w:r>
        <w:rPr>
          <w:rStyle w:val="VerbatimChar"/>
        </w:rPr>
        <w:t xml:space="preserve">rows_where()</w:t>
      </w:r>
      <w:r>
        <w:t xml:space="preserve">,</w:t>
      </w:r>
      <w:r>
        <w:t xml:space="preserve"> </w:t>
      </w:r>
      <w:r>
        <w:rPr>
          <w:rStyle w:val="VerbatimChar"/>
        </w:rPr>
        <w:t xml:space="preserve">per_value()</w:t>
      </w:r>
      <w:r>
        <w:t xml:space="preserve">,</w:t>
      </w:r>
      <w:r>
        <w:t xml:space="preserve"> </w:t>
      </w:r>
      <w:r>
        <w:rPr>
          <w:rStyle w:val="VerbatimChar"/>
        </w:rPr>
        <w:t xml:space="preserve">lower_trim()</w:t>
      </w:r>
      <w:r>
        <w:t xml:space="preserve">,</w:t>
      </w:r>
      <w:r>
        <w:t xml:space="preserve"> </w:t>
      </w:r>
      <w:r>
        <w:rPr>
          <w:rStyle w:val="VerbatimChar"/>
        </w:rPr>
        <w:t xml:space="preserve">as_number()</w:t>
      </w:r>
      <w:r>
        <w:t xml:space="preserve">; group by numbers (</w:t>
      </w:r>
      <w:r>
        <w:rPr>
          <w:rStyle w:val="VerbatimChar"/>
        </w:rPr>
        <w:t xml:space="preserve">value_codes()</w:t>
      </w:r>
      <w:r>
        <w:t xml:space="preserve">), not by text. Check speed on FIFD (</w:t>
      </w:r>
      <w:r>
        <w:rPr>
          <w:rStyle w:val="VerbatimChar"/>
        </w:rPr>
        <w:t xml:space="preserve">dev/run_test_datasets.R --all</w:t>
      </w:r>
      <w:r>
        <w:t xml:space="preserve">).</w:t>
      </w:r>
    </w:p>
    <w:p>
      <w:pPr>
        <w:pStyle w:val="FirstParagraph"/>
      </w:pPr>
      <w:r>
        <w:rPr>
          <w:b/>
          <w:bCs/>
        </w:rPr>
        <w:t xml:space="preserve">A check that needs the internet:</w:t>
      </w:r>
      <w:r>
        <w:t xml:space="preserve"> </w:t>
      </w:r>
      <w:r>
        <w:t xml:space="preserve">use the lookups in</w:t>
      </w:r>
      <w:r>
        <w:t xml:space="preserve"> </w:t>
      </w:r>
      <w:r>
        <w:rPr>
          <w:rStyle w:val="VerbatimChar"/>
        </w:rPr>
        <w:t xml:space="preserve">R/31_lookup_worms.R</w:t>
      </w:r>
      <w:r>
        <w:t xml:space="preserve">,</w:t>
      </w:r>
      <w:r>
        <w:t xml:space="preserve"> </w:t>
      </w:r>
      <w:r>
        <w:rPr>
          <w:rStyle w:val="VerbatimChar"/>
        </w:rPr>
        <w:t xml:space="preserve">R/32_lookup_nerc.R</w:t>
      </w:r>
      <w:r>
        <w:t xml:space="preserve">,</w:t>
      </w:r>
      <w:r>
        <w:t xml:space="preserve"> </w:t>
      </w:r>
      <w:r>
        <w:rPr>
          <w:rStyle w:val="VerbatimChar"/>
        </w:rPr>
        <w:t xml:space="preserve">R/33_lookup_xy.R</w:t>
      </w:r>
      <w:r>
        <w:t xml:space="preserve">; never call a web service directly. They ask each different value once, store the answers, work offline from the stored answers, and turn a service that does not answer into</w:t>
      </w:r>
      <w:r>
        <w:t xml:space="preserve"> </w:t>
      </w:r>
      <w:r>
        <w:rPr>
          <w:i/>
          <w:iCs/>
        </w:rPr>
        <w:t xml:space="preserve">not performed</w:t>
      </w:r>
      <w:r>
        <w:t xml:space="preserve">. Put the service in the</w:t>
      </w:r>
      <w:r>
        <w:t xml:space="preserve"> </w:t>
      </w:r>
      <w:r>
        <w:rPr>
          <w:i/>
          <w:iCs/>
        </w:rPr>
        <w:t xml:space="preserve">lookup</w:t>
      </w:r>
      <w:r>
        <w:t xml:space="preserve"> </w:t>
      </w:r>
      <w:r>
        <w:t xml:space="preserve">column of the workbook. Tests replay recorded answers (7.5).</w:t>
      </w:r>
    </w:p>
    <w:bookmarkEnd w:id="58"/>
    <w:bookmarkStart w:id="59" w:name="Xc149e3c2f3c0104a805fd9431b4a5fcba39c7c4"/>
    <w:p>
      <w:pPr>
        <w:pStyle w:val="Heading3"/>
      </w:pPr>
      <w:r>
        <w:t xml:space="preserve">7.4 Online services and stored answers</w:t>
      </w:r>
    </w:p>
    <w:p>
      <w:pPr>
        <w:pStyle w:val="Compact"/>
        <w:numPr>
          <w:ilvl w:val="0"/>
          <w:numId w:val="1018"/>
        </w:numPr>
      </w:pPr>
      <w:r>
        <w:t xml:space="preserve">Answers of WoRMS, NERC and OBIS are stored per service in</w:t>
      </w:r>
      <w:r>
        <w:t xml:space="preserve"> </w:t>
      </w:r>
      <w:r>
        <w:rPr>
          <w:rStyle w:val="VerbatimChar"/>
        </w:rPr>
        <w:t xml:space="preserve">tools::R_user_dir("qctool", "cache")</w:t>
      </w:r>
      <w:r>
        <w:t xml:space="preserve"> </w:t>
      </w:r>
      <w:r>
        <w:t xml:space="preserve">(on Windows under</w:t>
      </w:r>
      <w:r>
        <w:t xml:space="preserve"> </w:t>
      </w:r>
      <w:r>
        <w:rPr>
          <w:rStyle w:val="VerbatimChar"/>
        </w:rPr>
        <w:t xml:space="preserve">AppData/Local/R/cache/R/qctool</w:t>
      </w:r>
      <w:r>
        <w:t xml:space="preserve">), with the date. After 30 days they are asked again.</w:t>
      </w:r>
    </w:p>
    <w:p>
      <w:pPr>
        <w:pStyle w:val="Compact"/>
        <w:numPr>
          <w:ilvl w:val="0"/>
          <w:numId w:val="1018"/>
        </w:numPr>
      </w:pPr>
      <w:r>
        <w:rPr>
          <w:rStyle w:val="VerbatimChar"/>
        </w:rPr>
        <w:t xml:space="preserve">qc_clear_cache()</w:t>
      </w:r>
      <w:r>
        <w:t xml:space="preserve"> </w:t>
      </w:r>
      <w:r>
        <w:t xml:space="preserve">(or one service:</w:t>
      </w:r>
      <w:r>
        <w:t xml:space="preserve"> </w:t>
      </w:r>
      <w:r>
        <w:rPr>
          <w:rStyle w:val="VerbatimChar"/>
        </w:rPr>
        <w:t xml:space="preserve">qc_clear_cache("worms_records")</w:t>
      </w:r>
      <w:r>
        <w:t xml:space="preserve">) forgets them, e.g. after a WoRMS update you need now.</w:t>
      </w:r>
    </w:p>
    <w:p>
      <w:pPr>
        <w:pStyle w:val="Compact"/>
        <w:numPr>
          <w:ilvl w:val="0"/>
          <w:numId w:val="1018"/>
        </w:numPr>
      </w:pPr>
      <w:r>
        <w:t xml:space="preserve">A service that does not answer is tried 3 times; the answers that came are kept; the check is</w:t>
      </w:r>
      <w:r>
        <w:t xml:space="preserve"> </w:t>
      </w:r>
      <w:r>
        <w:rPr>
          <w:i/>
          <w:iCs/>
        </w:rPr>
        <w:t xml:space="preserve">not performed</w:t>
      </w:r>
      <w:r>
        <w:t xml:space="preserve"> </w:t>
      </w:r>
      <w:r>
        <w:t xml:space="preserve">with the reason.</w:t>
      </w:r>
    </w:p>
    <w:p>
      <w:pPr>
        <w:pStyle w:val="Compact"/>
        <w:numPr>
          <w:ilvl w:val="0"/>
          <w:numId w:val="1018"/>
        </w:numPr>
      </w:pPr>
      <w:r>
        <w:t xml:space="preserve">If a service changes its answers (a new API), the parse functions in</w:t>
      </w:r>
      <w:r>
        <w:t xml:space="preserve"> </w:t>
      </w:r>
      <w:r>
        <w:rPr>
          <w:rStyle w:val="VerbatimChar"/>
        </w:rPr>
        <w:t xml:space="preserve">R/31-33_lookup_*.R</w:t>
      </w:r>
      <w:r>
        <w:t xml:space="preserve"> </w:t>
      </w:r>
      <w:r>
        <w:t xml:space="preserve">need an update; the tests with recorded answers then still pass, so also try one real check online.</w:t>
      </w:r>
    </w:p>
    <w:bookmarkEnd w:id="59"/>
    <w:bookmarkStart w:id="60" w:name="Xe7cecfa9840a0e19b4dbdc2d3af9eabb7d1033f"/>
    <w:p>
      <w:pPr>
        <w:pStyle w:val="Heading3"/>
      </w:pPr>
      <w:r>
        <w:t xml:space="preserve">7.5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r>
        <w:rPr>
          <w:rStyle w:val="StringTok"/>
        </w:rPr>
        <w:t xml:space="preserve">"qctool"</w:t>
      </w:r>
      <w:r>
        <w:rPr>
          <w:rStyle w:val="NormalTok"/>
        </w:rPr>
        <w:t xml:space="preserve">)      </w:t>
      </w:r>
      <w:r>
        <w:rPr>
          <w:rStyle w:val="CommentTok"/>
        </w:rPr>
        <w:t xml:space="preserve"># all tests (about 3 minutes); no internet needed</w:t>
      </w:r>
    </w:p>
    <w:p>
      <w:pPr>
        <w:pStyle w:val="Compact"/>
        <w:numPr>
          <w:ilvl w:val="0"/>
          <w:numId w:val="1019"/>
        </w:numPr>
      </w:pPr>
      <w:r>
        <w:rPr>
          <w:rStyle w:val="VerbatimChar"/>
        </w:rPr>
        <w:t xml:space="preserve">tests/testthat/test-*.R</w:t>
      </w:r>
      <w:r>
        <w:t xml:space="preserve">: one file per part; the checks per group, the readers, the engine, the exports, the lookups, the summaries, the app (with</w:t>
      </w:r>
      <w:r>
        <w:t xml:space="preserve"> </w:t>
      </w:r>
      <w:r>
        <w:rPr>
          <w:rStyle w:val="VerbatimChar"/>
        </w:rPr>
        <w:t xml:space="preserve">shiny::testServer</w:t>
      </w:r>
      <w:r>
        <w:t xml:space="preserve">).</w:t>
      </w:r>
    </w:p>
    <w:p>
      <w:pPr>
        <w:pStyle w:val="Compact"/>
        <w:numPr>
          <w:ilvl w:val="0"/>
          <w:numId w:val="1019"/>
        </w:numPr>
      </w:pPr>
      <w:r>
        <w:t xml:space="preserve">Online checks are tested with</w:t>
      </w:r>
      <w:r>
        <w:t xml:space="preserve"> </w:t>
      </w:r>
      <w:r>
        <w:rPr>
          <w:b/>
          <w:bCs/>
        </w:rPr>
        <w:t xml:space="preserve">recorded answers</w:t>
      </w:r>
      <w:r>
        <w:t xml:space="preserve"> </w:t>
      </w:r>
      <w:r>
        <w:t xml:space="preserve">(</w:t>
      </w:r>
      <w:r>
        <w:rPr>
          <w:rStyle w:val="VerbatimChar"/>
        </w:rPr>
        <w:t xml:space="preserve">tests/testthat/fixtures/http_recorded.rds</w:t>
      </w:r>
      <w:r>
        <w:t xml:space="preserve">). When a test of an online check changes, record again (online):</w:t>
      </w:r>
      <w:r>
        <w:t xml:space="preserve"> </w:t>
      </w:r>
      <w:r>
        <w:rPr>
          <w:rStyle w:val="VerbatimChar"/>
        </w:rPr>
        <w:t xml:space="preserve">Sys.setenv(QCTOOL_RECORD = "1"); devtools::test("qctool", filter = "lookups")</w:t>
      </w:r>
      <w:r>
        <w:t xml:space="preserve">, then</w:t>
      </w:r>
      <w:r>
        <w:t xml:space="preserve"> </w:t>
      </w:r>
      <w:r>
        <w:rPr>
          <w:rStyle w:val="VerbatimChar"/>
        </w:rPr>
        <w:t xml:space="preserve">Sys.unsetenv("QCTOOL_RECORD")</w:t>
      </w:r>
      <w:r>
        <w:t xml:space="preserve">.</w:t>
      </w:r>
    </w:p>
    <w:p>
      <w:pPr>
        <w:pStyle w:val="Compact"/>
        <w:numPr>
          <w:ilvl w:val="0"/>
          <w:numId w:val="1019"/>
        </w:numPr>
      </w:pPr>
      <w:r>
        <w:t xml:space="preserve">Tests never use the internet or your stored answers (</w:t>
      </w:r>
      <w:r>
        <w:rPr>
          <w:rStyle w:val="VerbatimChar"/>
        </w:rPr>
        <w:t xml:space="preserve">tests/testthat/setup.R</w:t>
      </w:r>
      <w:r>
        <w:t xml:space="preserve">).</w:t>
      </w:r>
    </w:p>
    <w:p>
      <w:pPr>
        <w:pStyle w:val="Compact"/>
        <w:numPr>
          <w:ilvl w:val="0"/>
          <w:numId w:val="1019"/>
        </w:numPr>
      </w:pPr>
      <w:r>
        <w:rPr>
          <w:rStyle w:val="VerbatimChar"/>
        </w:rPr>
        <w:t xml:space="preserve">Rscript dev/stress_app_functions.R</w:t>
      </w:r>
      <w:r>
        <w:t xml:space="preserve"> </w:t>
      </w:r>
      <w:r>
        <w:t xml:space="preserve">runs every function the app uses on every test dataset and lists failures.</w:t>
      </w:r>
    </w:p>
    <w:p>
      <w:pPr>
        <w:pStyle w:val="Compact"/>
        <w:numPr>
          <w:ilvl w:val="0"/>
          <w:numId w:val="1019"/>
        </w:numPr>
      </w:pPr>
      <w:r>
        <w:rPr>
          <w:rStyle w:val="VerbatimChar"/>
        </w:rPr>
        <w:t xml:space="preserve">Rscript dev/run_test_datasets.R</w:t>
      </w:r>
      <w:r>
        <w:t xml:space="preserve"> </w:t>
      </w:r>
      <w:r>
        <w:t xml:space="preserve">(add</w:t>
      </w:r>
      <w:r>
        <w:t xml:space="preserve"> </w:t>
      </w:r>
      <w:r>
        <w:rPr>
          <w:rStyle w:val="VerbatimChar"/>
        </w:rPr>
        <w:t xml:space="preserve">--all</w:t>
      </w:r>
      <w:r>
        <w:t xml:space="preserve"> </w:t>
      </w:r>
      <w:r>
        <w:t xml:space="preserve">for FIFD,</w:t>
      </w:r>
      <w:r>
        <w:t xml:space="preserve"> </w:t>
      </w:r>
      <w:r>
        <w:rPr>
          <w:rStyle w:val="VerbatimChar"/>
        </w:rPr>
        <w:t xml:space="preserve">--offline</w:t>
      </w:r>
      <w:r>
        <w:t xml:space="preserve"> </w:t>
      </w:r>
      <w:r>
        <w:t xml:space="preserve">without internet) checks all test datasets and writes reports and</w:t>
      </w:r>
      <w:r>
        <w:t xml:space="preserve"> </w:t>
      </w:r>
      <w:r>
        <w:rPr>
          <w:rStyle w:val="VerbatimChar"/>
        </w:rPr>
        <w:t xml:space="preserve">overview.csv</w:t>
      </w:r>
      <w:r>
        <w:t xml:space="preserve"> </w:t>
      </w:r>
      <w:r>
        <w:t xml:space="preserve">to</w:t>
      </w:r>
      <w:r>
        <w:t xml:space="preserve"> </w:t>
      </w:r>
      <w:r>
        <w:rPr>
          <w:rStyle w:val="VerbatimChar"/>
        </w:rPr>
        <w:t xml:space="preserve">../output</w:t>
      </w:r>
      <w:r>
        <w:t xml:space="preserve">.</w:t>
      </w:r>
    </w:p>
    <w:p>
      <w:pPr>
        <w:pStyle w:val="FirstParagraph"/>
      </w:pPr>
      <w:r>
        <w:t xml:space="preserve">Run the tests after every change and after updating R or packages.</w:t>
      </w:r>
    </w:p>
    <w:bookmarkEnd w:id="60"/>
    <w:bookmarkStart w:id="61" w:name="X0f2a87176ee6cb4b8778f77d59d129fdc31b7ca"/>
    <w:p>
      <w:pPr>
        <w:pStyle w:val="Heading3"/>
      </w:pPr>
      <w:r>
        <w:t xml:space="preserve">7.6 Updating R and packages</w:t>
      </w:r>
    </w:p>
    <w:p>
      <w:pPr>
        <w:pStyle w:val="FirstParagraph"/>
      </w:pPr>
      <w:r>
        <w:t xml:space="preserve">After an update:</w:t>
      </w:r>
      <w:r>
        <w:t xml:space="preserve"> </w:t>
      </w:r>
      <w:r>
        <w:rPr>
          <w:rStyle w:val="VerbatimChar"/>
        </w:rPr>
        <w:t xml:space="preserve">devtools::test("qctool")</w:t>
      </w:r>
      <w:r>
        <w:t xml:space="preserve">, then</w:t>
      </w:r>
      <w:r>
        <w:t xml:space="preserve"> </w:t>
      </w:r>
      <w:r>
        <w:rPr>
          <w:rStyle w:val="VerbatimChar"/>
        </w:rPr>
        <w:t xml:space="preserve">Rscript dev/stress_app_functions.R</w:t>
      </w:r>
      <w:r>
        <w:t xml:space="preserve">, then open the app and check one dataset. If the app looks wrong after a bslib or shiny update, the screens are in</w:t>
      </w:r>
      <w:r>
        <w:t xml:space="preserve"> </w:t>
      </w:r>
      <w:r>
        <w:rPr>
          <w:rStyle w:val="VerbatimChar"/>
        </w:rPr>
        <w:t xml:space="preserve">R/60-68_app_*.R</w:t>
      </w:r>
      <w:r>
        <w:t xml:space="preserve">.</w:t>
      </w:r>
    </w:p>
    <w:bookmarkEnd w:id="61"/>
    <w:bookmarkStart w:id="62" w:name="Xf379f73e5d45ef69a66c8b43f8c117e22198bdf"/>
    <w:p>
      <w:pPr>
        <w:pStyle w:val="Heading3"/>
      </w:pPr>
      <w:r>
        <w:t xml:space="preserve">7.7 Big datasets</w:t>
      </w:r>
    </w:p>
    <w:p>
      <w:pPr>
        <w:pStyle w:val="FirstParagraph"/>
      </w:pPr>
      <w:r>
        <w:t xml:space="preserve">FIFD (43k events, 8.2 million occurrences, 33.8 million measurements): reading about 1 minute, all checks 4-5 minutes, peak memory 13 GB, Excel 5 s, CSV 1-2 minutes. The app keeps the result in memory while it is open. A server for the app needs 24 GB or more, or a size limit (</w:t>
      </w:r>
      <w:r>
        <w:rPr>
          <w:rStyle w:val="VerbatimChar"/>
        </w:rPr>
        <w:t xml:space="preserve">qc_app(max_upload_mb = )</w:t>
      </w:r>
      <w:r>
        <w:t xml:space="preserve">).</w:t>
      </w:r>
    </w:p>
    <w:bookmarkEnd w:id="62"/>
    <w:bookmarkStart w:id="63" w:name="X8ce17dd2396c51985fc0002ccceefb7c19a6bba"/>
    <w:p>
      <w:pPr>
        <w:pStyle w:val="Heading3"/>
      </w:pPr>
      <w:r>
        <w:t xml:space="preserve">7.8 Where things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R/01_qc_check.R</w:t>
            </w:r>
          </w:p>
        </w:tc>
        <w:tc>
          <w:tcPr/>
          <w:p>
            <w:pPr>
              <w:pStyle w:val="Compact"/>
            </w:pPr>
            <w:r>
              <w:rPr>
                <w:rStyle w:val="VerbatimChar"/>
              </w:rPr>
              <w:t xml:space="preserve">qc_check()</w:t>
            </w:r>
            <w:r>
              <w:t xml:space="preserve">: start reading here</w:t>
            </w:r>
          </w:p>
        </w:tc>
      </w:tr>
      <w:tr>
        <w:tc>
          <w:tcPr/>
          <w:p>
            <w:pPr>
              <w:pStyle w:val="Compact"/>
            </w:pPr>
            <w:r>
              <w:rPr>
                <w:rStyle w:val="VerbatimChar"/>
              </w:rPr>
              <w:t xml:space="preserve">R/02_engine.R</w:t>
            </w:r>
          </w:p>
        </w:tc>
        <w:tc>
          <w:tcPr/>
          <w:p>
            <w:pPr>
              <w:pStyle w:val="Compact"/>
            </w:pPr>
            <w:r>
              <w:t xml:space="preserve">order of checks, statuses, what happens when a check fails</w:t>
            </w:r>
          </w:p>
        </w:tc>
      </w:tr>
      <w:tr>
        <w:tc>
          <w:tcPr/>
          <w:p>
            <w:pPr>
              <w:pStyle w:val="Compact"/>
            </w:pPr>
            <w:r>
              <w:rPr>
                <w:rStyle w:val="VerbatimChar"/>
              </w:rPr>
              <w:t xml:space="preserve">R/03_issues.R</w:t>
            </w:r>
            <w:r>
              <w:t xml:space="preserve">,</w:t>
            </w:r>
            <w:r>
              <w:t xml:space="preserve"> </w:t>
            </w:r>
            <w:r>
              <w:rPr>
                <w:rStyle w:val="VerbatimChar"/>
              </w:rPr>
              <w:t xml:space="preserve">R/04_result.R</w:t>
            </w:r>
          </w:p>
        </w:tc>
        <w:tc>
          <w:tcPr/>
          <w:p>
            <w:pPr>
              <w:pStyle w:val="Compact"/>
            </w:pPr>
            <w:r>
              <w:t xml:space="preserve">how issues are stored and shown</w:t>
            </w:r>
          </w:p>
        </w:tc>
      </w:tr>
      <w:tr>
        <w:tc>
          <w:tcPr/>
          <w:p>
            <w:pPr>
              <w:pStyle w:val="Compact"/>
            </w:pPr>
            <w:r>
              <w:rPr>
                <w:rStyle w:val="VerbatimChar"/>
              </w:rPr>
              <w:t xml:space="preserve">R/05_rules.R</w:t>
            </w:r>
            <w:r>
              <w:t xml:space="preserve">,</w:t>
            </w:r>
            <w:r>
              <w:t xml:space="preserve"> </w:t>
            </w:r>
            <w:r>
              <w:rPr>
                <w:rStyle w:val="VerbatimChar"/>
              </w:rPr>
              <w:t xml:space="preserve">R/09_check_catalogue.R</w:t>
            </w:r>
          </w:p>
        </w:tc>
        <w:tc>
          <w:tcPr/>
          <w:p>
            <w:pPr>
              <w:pStyle w:val="Compact"/>
            </w:pPr>
            <w:r>
              <w:t xml:space="preserve">the rules workbook; the check catalogue</w:t>
            </w:r>
          </w:p>
        </w:tc>
      </w:tr>
      <w:tr>
        <w:tc>
          <w:tcPr/>
          <w:p>
            <w:pPr>
              <w:pStyle w:val="Compact"/>
            </w:pPr>
            <w:r>
              <w:rPr>
                <w:rStyle w:val="VerbatimChar"/>
              </w:rPr>
              <w:t xml:space="preserve">R/08_options.R</w:t>
            </w:r>
          </w:p>
        </w:tc>
        <w:tc>
          <w:tcPr/>
          <w:p>
            <w:pPr>
              <w:pStyle w:val="Compact"/>
            </w:pPr>
            <w:r>
              <w:t xml:space="preserve">the settings of the tool itself (internet, stored answers, size limits, server safety), with their defaults</w:t>
            </w:r>
          </w:p>
        </w:tc>
      </w:tr>
      <w:tr>
        <w:tc>
          <w:tcPr/>
          <w:p>
            <w:pPr>
              <w:pStyle w:val="Compact"/>
            </w:pPr>
            <w:r>
              <w:rPr>
                <w:rStyle w:val="VerbatimChar"/>
              </w:rPr>
              <w:t xml:space="preserve">R/10-14_read_*.R</w:t>
            </w:r>
          </w:p>
        </w:tc>
        <w:tc>
          <w:tcPr/>
          <w:p>
            <w:pPr>
              <w:pStyle w:val="Compact"/>
            </w:pPr>
            <w:r>
              <w:t xml:space="preserve">reading archives, tables, EML, web addresses</w:t>
            </w:r>
          </w:p>
        </w:tc>
      </w:tr>
      <w:tr>
        <w:tc>
          <w:tcPr/>
          <w:p>
            <w:pPr>
              <w:pStyle w:val="Compact"/>
            </w:pPr>
            <w:r>
              <w:rPr>
                <w:rStyle w:val="VerbatimChar"/>
              </w:rPr>
              <w:t xml:space="preserve">R/20_prepare.R</w:t>
            </w:r>
          </w:p>
        </w:tc>
        <w:tc>
          <w:tcPr/>
          <w:p>
            <w:pPr>
              <w:pStyle w:val="Compact"/>
            </w:pPr>
            <w:r>
              <w:t xml:space="preserve">links between tables, inherited values</w:t>
            </w:r>
          </w:p>
        </w:tc>
      </w:tr>
      <w:tr>
        <w:tc>
          <w:tcPr/>
          <w:p>
            <w:pPr>
              <w:pStyle w:val="Compact"/>
            </w:pPr>
            <w:r>
              <w:rPr>
                <w:rStyle w:val="VerbatimChar"/>
              </w:rPr>
              <w:t xml:space="preserve">R/30-33_lookup_*.R</w:t>
            </w:r>
          </w:p>
        </w:tc>
        <w:tc>
          <w:tcPr/>
          <w:p>
            <w:pPr>
              <w:pStyle w:val="Compact"/>
            </w:pPr>
            <w:r>
              <w:t xml:space="preserve">WoRMS, NERC, OBIS, with cache and offline mode</w:t>
            </w:r>
          </w:p>
        </w:tc>
      </w:tr>
      <w:tr>
        <w:tc>
          <w:tcPr/>
          <w:p>
            <w:pPr>
              <w:pStyle w:val="Compact"/>
            </w:pPr>
            <w:r>
              <w:rPr>
                <w:rStyle w:val="VerbatimChar"/>
              </w:rPr>
              <w:t xml:space="preserve">R/40_helpers.R</w:t>
            </w:r>
          </w:p>
        </w:tc>
        <w:tc>
          <w:tcPr/>
          <w:p>
            <w:pPr>
              <w:pStyle w:val="Compact"/>
            </w:pPr>
            <w:r>
              <w:t xml:space="preserve">dates, numbers, "each value once"</w:t>
            </w:r>
          </w:p>
        </w:tc>
      </w:tr>
      <w:tr>
        <w:tc>
          <w:tcPr/>
          <w:p>
            <w:pPr>
              <w:pStyle w:val="Compact"/>
            </w:pPr>
            <w:r>
              <w:rPr>
                <w:rStyle w:val="VerbatimChar"/>
              </w:rPr>
              <w:t xml:space="preserve">R/45_summaries.R</w:t>
            </w:r>
            <w:r>
              <w:t xml:space="preserve">,</w:t>
            </w:r>
            <w:r>
              <w:t xml:space="preserve"> </w:t>
            </w:r>
            <w:r>
              <w:rPr>
                <w:rStyle w:val="VerbatimChar"/>
              </w:rPr>
              <w:t xml:space="preserve">R/46_explore.R</w:t>
            </w:r>
            <w:r>
              <w:t xml:space="preserve">,</w:t>
            </w:r>
            <w:r>
              <w:t xml:space="preserve"> </w:t>
            </w:r>
            <w:r>
              <w:rPr>
                <w:rStyle w:val="VerbatimChar"/>
              </w:rPr>
              <w:t xml:space="preserve">R/47_explore_more.R</w:t>
            </w:r>
          </w:p>
        </w:tc>
        <w:tc>
          <w:tcPr/>
          <w:p>
            <w:pPr>
              <w:pStyle w:val="Compact"/>
            </w:pPr>
            <w:r>
              <w:t xml:space="preserve">essentials, FAIR, record view, map points, explore</w:t>
            </w:r>
          </w:p>
        </w:tc>
      </w:tr>
      <w:tr>
        <w:tc>
          <w:tcPr/>
          <w:p>
            <w:pPr>
              <w:pStyle w:val="Compact"/>
            </w:pPr>
            <w:r>
              <w:rPr>
                <w:rStyle w:val="VerbatimChar"/>
              </w:rPr>
              <w:t xml:space="preserve">R/48_map.R</w:t>
            </w:r>
          </w:p>
        </w:tc>
        <w:tc>
          <w:tcPr/>
          <w:p>
            <w:pPr>
              <w:pStyle w:val="Compact"/>
            </w:pPr>
            <w:r>
              <w:rPr>
                <w:rStyle w:val="VerbatimChar"/>
              </w:rPr>
              <w:t xml:space="preserve">qc_map()</w:t>
            </w:r>
            <w:r>
              <w:t xml:space="preserve">: the map without the app (interactive, web page, picture)</w:t>
            </w:r>
          </w:p>
        </w:tc>
      </w:tr>
      <w:tr>
        <w:tc>
          <w:tcPr/>
          <w:p>
            <w:pPr>
              <w:pStyle w:val="Compact"/>
            </w:pPr>
            <w:r>
              <w:rPr>
                <w:rStyle w:val="VerbatimChar"/>
              </w:rPr>
              <w:t xml:space="preserve">R/49_tables.R</w:t>
            </w:r>
          </w:p>
        </w:tc>
        <w:tc>
          <w:tcPr/>
          <w:p>
            <w:pPr>
              <w:pStyle w:val="Compact"/>
            </w:pPr>
            <w:r>
              <w:rPr>
                <w:rStyle w:val="VerbatimChar"/>
              </w:rPr>
              <w:t xml:space="preserve">qc_tables()</w:t>
            </w:r>
            <w:r>
              <w:t xml:space="preserve">,</w:t>
            </w:r>
            <w:r>
              <w:t xml:space="preserve"> </w:t>
            </w:r>
            <w:r>
              <w:rPr>
                <w:rStyle w:val="VerbatimChar"/>
              </w:rPr>
              <w:t xml:space="preserve">qc_table_columns()</w:t>
            </w:r>
            <w:r>
              <w:t xml:space="preserve">,</w:t>
            </w:r>
            <w:r>
              <w:t xml:space="preserve"> </w:t>
            </w:r>
            <w:r>
              <w:rPr>
                <w:rStyle w:val="VerbatimChar"/>
              </w:rPr>
              <w:t xml:space="preserve">qc_find_rows()</w:t>
            </w:r>
            <w:r>
              <w:t xml:space="preserve">: the tables, their links, a search in the rows (Explore &gt; Tables)</w:t>
            </w:r>
          </w:p>
        </w:tc>
      </w:tr>
      <w:tr>
        <w:tc>
          <w:tcPr/>
          <w:p>
            <w:pPr>
              <w:pStyle w:val="Compact"/>
            </w:pPr>
            <w:r>
              <w:rPr>
                <w:rStyle w:val="VerbatimChar"/>
              </w:rPr>
              <w:t xml:space="preserve">R/50-51_export_*.R</w:t>
            </w:r>
          </w:p>
        </w:tc>
        <w:tc>
          <w:tcPr/>
          <w:p>
            <w:pPr>
              <w:pStyle w:val="Compact"/>
            </w:pPr>
            <w:r>
              <w:t xml:space="preserve">Excel, CSV, JSON</w:t>
            </w:r>
          </w:p>
        </w:tc>
      </w:tr>
      <w:tr>
        <w:tc>
          <w:tcPr/>
          <w:p>
            <w:pPr>
              <w:pStyle w:val="Compact"/>
            </w:pPr>
            <w:r>
              <w:rPr>
                <w:rStyle w:val="VerbatimChar"/>
              </w:rPr>
              <w:t xml:space="preserve">R/60-69_app_*.R</w:t>
            </w:r>
          </w:p>
        </w:tc>
        <w:tc>
          <w:tcPr/>
          <w:p>
            <w:pPr>
              <w:pStyle w:val="Compact"/>
            </w:pPr>
            <w:r>
              <w:t xml:space="preserve">the app, one file per screen</w:t>
            </w:r>
          </w:p>
        </w:tc>
      </w:tr>
      <w:tr>
        <w:tc>
          <w:tcPr/>
          <w:p>
            <w:pPr>
              <w:pStyle w:val="Compact"/>
            </w:pPr>
            <w:r>
              <w:rPr>
                <w:rStyle w:val="VerbatimChar"/>
              </w:rPr>
              <w:t xml:space="preserve">R/checks_NN_&lt;group&gt;.R</w:t>
            </w:r>
          </w:p>
        </w:tc>
        <w:tc>
          <w:tcPr/>
          <w:p>
            <w:pPr>
              <w:pStyle w:val="Compact"/>
            </w:pPr>
            <w:r>
              <w:t xml:space="preserve">the checks (which check is in which file: appendix,</w:t>
            </w:r>
            <w:r>
              <w:t xml:space="preserve"> </w:t>
            </w:r>
            <w:r>
              <w:rPr>
                <w:i/>
                <w:iCs/>
              </w:rPr>
              <w:t xml:space="preserve">Where each check lives</w:t>
            </w:r>
            <w:r>
              <w:t xml:space="preserve">)</w:t>
            </w:r>
          </w:p>
        </w:tc>
      </w:tr>
      <w:tr>
        <w:tc>
          <w:tcPr/>
          <w:p>
            <w:pPr>
              <w:pStyle w:val="Compact"/>
            </w:pPr>
            <w:r>
              <w:rPr>
                <w:rStyle w:val="VerbatimChar"/>
              </w:rPr>
              <w:t xml:space="preserve">inst/rules/qc_rules.xlsx</w:t>
            </w:r>
          </w:p>
        </w:tc>
        <w:tc>
          <w:tcPr/>
          <w:p>
            <w:pPr>
              <w:pStyle w:val="Compact"/>
            </w:pPr>
            <w:r>
              <w:t xml:space="preserve">the rules: severities, settings, required fields, field lengths</w:t>
            </w:r>
          </w:p>
        </w:tc>
      </w:tr>
      <w:tr>
        <w:tc>
          <w:tcPr/>
          <w:p>
            <w:pPr>
              <w:pStyle w:val="Compact"/>
            </w:pPr>
            <w:r>
              <w:rPr>
                <w:rStyle w:val="VerbatimChar"/>
              </w:rPr>
              <w:t xml:space="preserve">inst/reference/</w:t>
            </w:r>
          </w:p>
        </w:tc>
        <w:tc>
          <w:tcPr/>
          <w:p>
            <w:pPr>
              <w:pStyle w:val="Compact"/>
            </w:pPr>
            <w:r>
              <w:t xml:space="preserve">the reference lists (and</w:t>
            </w:r>
            <w:r>
              <w:t xml:space="preserve"> </w:t>
            </w:r>
            <w:r>
              <w:rPr>
                <w:rStyle w:val="VerbatimChar"/>
              </w:rPr>
              <w:t xml:space="preserve">check_code_files.csv</w:t>
            </w:r>
            <w:r>
              <w:t xml:space="preserve">, written by the catalogue script)</w:t>
            </w:r>
          </w:p>
        </w:tc>
      </w:tr>
      <w:tr>
        <w:tc>
          <w:tcPr/>
          <w:p>
            <w:pPr>
              <w:pStyle w:val="Compact"/>
            </w:pPr>
            <w:r>
              <w:rPr>
                <w:rStyle w:val="VerbatimChar"/>
              </w:rPr>
              <w:t xml:space="preserve">inst/manual/</w:t>
            </w:r>
          </w:p>
        </w:tc>
        <w:tc>
          <w:tcPr/>
          <w:p>
            <w:pPr>
              <w:pStyle w:val="Compact"/>
            </w:pPr>
            <w:r>
              <w:t xml:space="preserve">this manual, the check catalogue and the figure of section 7.0</w:t>
            </w:r>
          </w:p>
        </w:tc>
      </w:tr>
      <w:tr>
        <w:tc>
          <w:tcPr/>
          <w:p>
            <w:pPr>
              <w:pStyle w:val="Compact"/>
            </w:pPr>
            <w:r>
              <w:rPr>
                <w:rStyle w:val="VerbatimChar"/>
              </w:rPr>
              <w:t xml:space="preserve">docs/QC_Tool_manual.docx</w:t>
            </w:r>
          </w:p>
        </w:tc>
        <w:tc>
          <w:tcPr/>
          <w:p>
            <w:pPr>
              <w:pStyle w:val="Compact"/>
            </w:pPr>
            <w:r>
              <w:t xml:space="preserve">this manual as a Word document</w:t>
            </w:r>
          </w:p>
        </w:tc>
      </w:tr>
      <w:tr>
        <w:tc>
          <w:tcPr/>
          <w:p>
            <w:pPr>
              <w:pStyle w:val="Compact"/>
            </w:pPr>
            <w:r>
              <w:rPr>
                <w:rStyle w:val="VerbatimChar"/>
              </w:rPr>
              <w:t xml:space="preserve">docs/design.md</w:t>
            </w:r>
          </w:p>
        </w:tc>
        <w:tc>
          <w:tcPr/>
          <w:p>
            <w:pPr>
              <w:pStyle w:val="Compact"/>
            </w:pPr>
            <w:r>
              <w:t xml:space="preserve">how the tool is built and why (the code refers to its sections)</w:t>
            </w:r>
          </w:p>
        </w:tc>
      </w:tr>
      <w:tr>
        <w:tc>
          <w:tcPr/>
          <w:p>
            <w:pPr>
              <w:pStyle w:val="Compact"/>
            </w:pPr>
            <w:r>
              <w:rPr>
                <w:rStyle w:val="VerbatimChar"/>
              </w:rPr>
              <w:t xml:space="preserve">docs/storing_qc_requests.md</w:t>
            </w:r>
          </w:p>
        </w:tc>
        <w:tc>
          <w:tcPr/>
          <w:p>
            <w:pPr>
              <w:pStyle w:val="Compact"/>
            </w:pPr>
            <w:r>
              <w:t xml:space="preserve">for IT: how the checks people run could be stored (a request log), not built yet</w:t>
            </w:r>
          </w:p>
        </w:tc>
      </w:tr>
      <w:tr>
        <w:tc>
          <w:tcPr/>
          <w:p>
            <w:pPr>
              <w:pStyle w:val="Compact"/>
            </w:pPr>
            <w:r>
              <w:rPr>
                <w:rStyle w:val="VerbatimChar"/>
              </w:rPr>
              <w:t xml:space="preserve">dev/</w:t>
            </w:r>
          </w:p>
        </w:tc>
        <w:tc>
          <w:tcPr/>
          <w:p>
            <w:pPr>
              <w:pStyle w:val="Compact"/>
            </w:pPr>
            <w:r>
              <w:t xml:space="preserve">scripts for the team: new check, test datasets, stress test, check catalogue, Word manual (</w:t>
            </w:r>
            <w:r>
              <w:rPr>
                <w:rStyle w:val="VerbatimChar"/>
              </w:rPr>
              <w:t xml:space="preserve">make_word_manual.R</w:t>
            </w:r>
            <w:r>
              <w:t xml:space="preserve">), the figure (</w:t>
            </w:r>
            <w:r>
              <w:rPr>
                <w:rStyle w:val="VerbatimChar"/>
              </w:rPr>
              <w:t xml:space="preserve">make_architecture_figure.R</w:t>
            </w:r>
            <w:r>
              <w:t xml:space="preserve">)</w:t>
            </w:r>
          </w:p>
        </w:tc>
      </w:tr>
      <w:tr>
        <w:tc>
          <w:tcPr/>
          <w:p>
            <w:pPr>
              <w:pStyle w:val="Compact"/>
            </w:pPr>
            <w:r>
              <w:rPr>
                <w:rStyle w:val="VerbatimChar"/>
              </w:rPr>
              <w:t xml:space="preserve">tests/testthat/</w:t>
            </w:r>
          </w:p>
        </w:tc>
        <w:tc>
          <w:tcPr/>
          <w:p>
            <w:pPr>
              <w:pStyle w:val="Compact"/>
            </w:pPr>
            <w:r>
              <w:t xml:space="preserve">the tests</w:t>
            </w:r>
          </w:p>
        </w:tc>
      </w:tr>
    </w:tbl>
    <w:bookmarkEnd w:id="63"/>
    <w:bookmarkStart w:id="64" w:name="X46d20477696b665133227c61c51063490a37bb9"/>
    <w:p>
      <w:pPr>
        <w:pStyle w:val="Heading3"/>
      </w:pPr>
      <w:r>
        <w:t xml:space="preserve">7.9 After a change: the short list</w:t>
      </w:r>
    </w:p>
    <w:p>
      <w:pPr>
        <w:pStyle w:val="Compact"/>
        <w:numPr>
          <w:ilvl w:val="0"/>
          <w:numId w:val="1020"/>
        </w:numPr>
      </w:pPr>
      <w:r>
        <w:rPr>
          <w:rStyle w:val="VerbatimChar"/>
        </w:rPr>
        <w:t xml:space="preserve">devtools::test("qctool")</w:t>
      </w:r>
      <w:r>
        <w:t xml:space="preserve">: all pass.</w:t>
      </w:r>
    </w:p>
    <w:p>
      <w:pPr>
        <w:pStyle w:val="Compact"/>
        <w:numPr>
          <w:ilvl w:val="0"/>
          <w:numId w:val="1020"/>
        </w:numPr>
      </w:pPr>
      <w:r>
        <w:rPr>
          <w:rStyle w:val="VerbatimChar"/>
        </w:rPr>
        <w:t xml:space="preserve">Rscript dev/stress_app_functions.R</w:t>
      </w:r>
      <w:r>
        <w:t xml:space="preserve">: no failures.</w:t>
      </w:r>
    </w:p>
    <w:p>
      <w:pPr>
        <w:pStyle w:val="Compact"/>
        <w:numPr>
          <w:ilvl w:val="0"/>
          <w:numId w:val="1020"/>
        </w:numPr>
      </w:pPr>
      <w:r>
        <w:t xml:space="preserve">Rules workbook or a check changed:</w:t>
      </w:r>
      <w:r>
        <w:t xml:space="preserve"> </w:t>
      </w:r>
      <w:r>
        <w:rPr>
          <w:rStyle w:val="VerbatimChar"/>
        </w:rPr>
        <w:t xml:space="preserve">Rscript dev/write_check_catalogue.R</w:t>
      </w:r>
      <w:r>
        <w:t xml:space="preserve"> </w:t>
      </w:r>
      <w:r>
        <w:t xml:space="preserve">(updates the appendix of this manual).</w:t>
      </w:r>
    </w:p>
    <w:p>
      <w:pPr>
        <w:pStyle w:val="Compact"/>
        <w:numPr>
          <w:ilvl w:val="0"/>
          <w:numId w:val="1020"/>
        </w:numPr>
      </w:pPr>
      <w:r>
        <w:t xml:space="preserve">The manual changed:</w:t>
      </w:r>
      <w:r>
        <w:t xml:space="preserve"> </w:t>
      </w:r>
      <w:r>
        <w:rPr>
          <w:rStyle w:val="VerbatimChar"/>
        </w:rPr>
        <w:t xml:space="preserve">Rscript dev/make_word_manual.R</w:t>
      </w:r>
      <w:r>
        <w:t xml:space="preserve"> </w:t>
      </w:r>
      <w:r>
        <w:t xml:space="preserve">(the Word version), then open it once in Word to update the page numbers of the contents.</w:t>
      </w:r>
    </w:p>
    <w:p>
      <w:pPr>
        <w:pStyle w:val="Compact"/>
        <w:numPr>
          <w:ilvl w:val="0"/>
          <w:numId w:val="1020"/>
        </w:numPr>
      </w:pPr>
      <w:r>
        <w:t xml:space="preserve">Raise the version in</w:t>
      </w:r>
      <w:r>
        <w:t xml:space="preserve"> </w:t>
      </w:r>
      <w:r>
        <w:rPr>
          <w:rStyle w:val="VerbatimChar"/>
        </w:rPr>
        <w:t xml:space="preserve">qctool/DESCRIPTION</w:t>
      </w:r>
      <w:r>
        <w:t xml:space="preserve"> </w:t>
      </w:r>
      <w:r>
        <w:t xml:space="preserve">(e.g. 0.0.1 -&gt; 0.0.2); it shows in the app and in every report.</w:t>
      </w:r>
    </w:p>
    <w:bookmarkEnd w:id="64"/>
    <w:bookmarkEnd w:id="65"/>
    <w:bookmarkStart w:id="66" w:name="Xcc538b59fc8688663e17926a1e4499cd83dfccf"/>
    <w:p>
      <w:pPr>
        <w:pStyle w:val="Heading2"/>
      </w:pPr>
      <w:r>
        <w:t xml:space="preserve">8. Troubleshooting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Why</w:t>
            </w:r>
          </w:p>
        </w:tc>
        <w:tc>
          <w:tcPr/>
          <w:p>
            <w:pPr>
              <w:pStyle w:val="Compact"/>
            </w:pPr>
            <w:r>
              <w:t xml:space="preserve">What to do</w:t>
            </w:r>
          </w:p>
        </w:tc>
      </w:tr>
      <w:tr>
        <w:tc>
          <w:tcPr/>
          <w:p>
            <w:pPr>
              <w:pStyle w:val="Compact"/>
            </w:pPr>
            <w:r>
              <w:rPr>
                <w:rStyle w:val="VerbatimChar"/>
              </w:rPr>
              <w:t xml:space="preserve">qc_app()</w:t>
            </w:r>
            <w:r>
              <w:t xml:space="preserve">: "The app needs these packages"</w:t>
            </w:r>
          </w:p>
        </w:tc>
        <w:tc>
          <w:tcPr/>
          <w:p>
            <w:pPr>
              <w:pStyle w:val="Compact"/>
            </w:pPr>
            <w:r>
              <w:t xml:space="preserve">a package is missing</w:t>
            </w:r>
          </w:p>
        </w:tc>
        <w:tc>
          <w:tcPr/>
          <w:p>
            <w:pPr>
              <w:pStyle w:val="Compact"/>
            </w:pPr>
            <w:r>
              <w:t xml:space="preserve">install the packages it names</w:t>
            </w:r>
          </w:p>
        </w:tc>
      </w:tr>
      <w:tr>
        <w:tc>
          <w:tcPr/>
          <w:p>
            <w:pPr>
              <w:pStyle w:val="Compact"/>
            </w:pPr>
            <w:r>
              <w:t xml:space="preserve">"These checks exist in the code but have no row in the rules workbook"</w:t>
            </w:r>
          </w:p>
        </w:tc>
        <w:tc>
          <w:tcPr/>
          <w:p>
            <w:pPr>
              <w:pStyle w:val="Compact"/>
            </w:pPr>
            <w:r>
              <w:t xml:space="preserve">a function starts with</w:t>
            </w:r>
            <w:r>
              <w:t xml:space="preserve"> </w:t>
            </w:r>
            <w:r>
              <w:rPr>
                <w:rStyle w:val="VerbatimChar"/>
              </w:rPr>
              <w:t xml:space="preserve">check_</w:t>
            </w:r>
            <w:r>
              <w:t xml:space="preserve"> </w:t>
            </w:r>
            <w:r>
              <w:t xml:space="preserve">but has no row</w:t>
            </w:r>
          </w:p>
        </w:tc>
        <w:tc>
          <w:tcPr/>
          <w:p>
            <w:pPr>
              <w:pStyle w:val="Compact"/>
            </w:pPr>
            <w:r>
              <w:t xml:space="preserve">add the row (7.3), or rename the helper</w:t>
            </w:r>
          </w:p>
        </w:tc>
      </w:tr>
      <w:tr>
        <w:tc>
          <w:tcPr/>
          <w:p>
            <w:pPr>
              <w:pStyle w:val="Compact"/>
            </w:pPr>
            <w:r>
              <w:t xml:space="preserve">The upload stops</w:t>
            </w:r>
          </w:p>
        </w:tc>
        <w:tc>
          <w:tcPr/>
          <w:p>
            <w:pPr>
              <w:pStyle w:val="Compact"/>
            </w:pPr>
            <w:r>
              <w:t xml:space="preserve">the file is larger than 3,000 MB</w:t>
            </w:r>
          </w:p>
        </w:tc>
        <w:tc>
          <w:tcPr/>
          <w:p>
            <w:pPr>
              <w:pStyle w:val="Compact"/>
            </w:pPr>
            <w:r>
              <w:rPr>
                <w:rStyle w:val="VerbatimChar"/>
              </w:rPr>
              <w:t xml:space="preserve">qc_app(max_upload_mb = 5000)</w:t>
            </w:r>
            <w:r>
              <w:t xml:space="preserve"> </w:t>
            </w:r>
            <w:r>
              <w:t xml:space="preserve">(or the option</w:t>
            </w:r>
            <w:r>
              <w:t xml:space="preserve"> </w:t>
            </w:r>
            <w:r>
              <w:rPr>
                <w:rStyle w:val="VerbatimChar"/>
              </w:rPr>
              <w:t xml:space="preserve">qctool.max_upload_mb</w:t>
            </w:r>
            <w:r>
              <w:t xml:space="preserve">)</w:t>
            </w:r>
          </w:p>
        </w:tc>
      </w:tr>
      <w:tr>
        <w:tc>
          <w:tcPr/>
          <w:p>
            <w:pPr>
              <w:pStyle w:val="Compact"/>
            </w:pPr>
            <w:r>
              <w:t xml:space="preserve">Many checks</w:t>
            </w:r>
            <w:r>
              <w:t xml:space="preserve"> </w:t>
            </w:r>
            <w:r>
              <w:rPr>
                <w:i/>
                <w:iCs/>
              </w:rPr>
              <w:t xml:space="preserve">not performed</w:t>
            </w:r>
          </w:p>
        </w:tc>
        <w:tc>
          <w:tcPr/>
          <w:p>
            <w:pPr>
              <w:pStyle w:val="Compact"/>
            </w:pPr>
            <w:r>
              <w:t xml:space="preserve">no internet, or a service did not answer</w:t>
            </w:r>
          </w:p>
        </w:tc>
        <w:tc>
          <w:tcPr/>
          <w:p>
            <w:pPr>
              <w:pStyle w:val="Compact"/>
            </w:pPr>
            <w:r>
              <w:t xml:space="preserve">check again later; or work offline on purpose</w:t>
            </w:r>
          </w:p>
        </w:tc>
      </w:tr>
      <w:tr>
        <w:tc>
          <w:tcPr/>
          <w:p>
            <w:pPr>
              <w:pStyle w:val="Compact"/>
            </w:pPr>
            <w:r>
              <w:t xml:space="preserve">The verdict says</w:t>
            </w:r>
            <w:r>
              <w:t xml:space="preserve"> </w:t>
            </w:r>
            <w:r>
              <w:rPr>
                <w:i/>
                <w:iCs/>
              </w:rPr>
              <w:t xml:space="preserve">Not complete</w:t>
            </w:r>
          </w:p>
        </w:tc>
        <w:tc>
          <w:tcPr/>
          <w:p>
            <w:pPr>
              <w:pStyle w:val="Compact"/>
            </w:pPr>
            <w:r>
              <w:t xml:space="preserve">checks that can block the harvest did not run (listed under the verdict)</w:t>
            </w:r>
          </w:p>
        </w:tc>
        <w:tc>
          <w:tcPr/>
          <w:p>
            <w:pPr>
              <w:pStyle w:val="Compact"/>
            </w:pPr>
            <w:r>
              <w:t xml:space="preserve">check again online; the dataset is not cleared until they ran</w:t>
            </w:r>
          </w:p>
        </w:tc>
      </w:tr>
      <w:tr>
        <w:tc>
          <w:tcPr/>
          <w:p>
            <w:pPr>
              <w:pStyle w:val="Compact"/>
            </w:pPr>
            <w:r>
              <w:t xml:space="preserve">"This address leads to a table"</w:t>
            </w:r>
          </w:p>
        </w:tc>
        <w:tc>
          <w:tcPr/>
          <w:p>
            <w:pPr>
              <w:pStyle w:val="Compact"/>
            </w:pPr>
            <w:r>
              <w:t xml:space="preserve">the web address gave a table, not an archive</w:t>
            </w:r>
          </w:p>
        </w:tc>
        <w:tc>
          <w:tcPr/>
          <w:p>
            <w:pPr>
              <w:pStyle w:val="Compact"/>
            </w:pPr>
            <w:r>
              <w:t xml:space="preserve">check the column mapping that appeared, then press</w:t>
            </w:r>
            <w:r>
              <w:t xml:space="preserve"> </w:t>
            </w:r>
            <w:r>
              <w:rPr>
                <w:i/>
                <w:iCs/>
              </w:rPr>
              <w:t xml:space="preserve">Check the dataset</w:t>
            </w:r>
            <w:r>
              <w:t xml:space="preserve"> </w:t>
            </w:r>
            <w:r>
              <w:t xml:space="preserve">again</w:t>
            </w:r>
          </w:p>
        </w:tc>
      </w:tr>
      <w:tr>
        <w:tc>
          <w:tcPr/>
          <w:p>
            <w:pPr>
              <w:pStyle w:val="Compact"/>
            </w:pPr>
            <w:r>
              <w:t xml:space="preserve">"The address gave a web page, not a dataset"</w:t>
            </w:r>
          </w:p>
        </w:tc>
        <w:tc>
          <w:tcPr/>
          <w:p>
            <w:pPr>
              <w:pStyle w:val="Compact"/>
            </w:pPr>
            <w:r>
              <w:t xml:space="preserve">the link opens a page (e.g. a login or a download page), not the file</w:t>
            </w:r>
          </w:p>
        </w:tc>
        <w:tc>
          <w:tcPr/>
          <w:p>
            <w:pPr>
              <w:pStyle w:val="Compact"/>
            </w:pPr>
            <w:r>
              <w:t xml:space="preserve">give the address of the file itself, or of the IPT resource</w:t>
            </w:r>
          </w:p>
        </w:tc>
      </w:tr>
      <w:tr>
        <w:tc>
          <w:tcPr/>
          <w:p>
            <w:pPr>
              <w:pStyle w:val="Compact"/>
            </w:pPr>
            <w:r>
              <w:t xml:space="preserve">The first check of a DNA dataset takes minutes</w:t>
            </w:r>
          </w:p>
        </w:tc>
        <w:tc>
          <w:tcPr/>
          <w:p>
            <w:pPr>
              <w:pStyle w:val="Compact"/>
            </w:pPr>
            <w:r>
              <w:t xml:space="preserve">thousands of names without scientificNameID are matched in WoRMS (slow)</w:t>
            </w:r>
          </w:p>
        </w:tc>
        <w:tc>
          <w:tcPr/>
          <w:p>
            <w:pPr>
              <w:pStyle w:val="Compact"/>
            </w:pPr>
            <w:r>
              <w:t xml:space="preserve">wait once; the answers are stored for 30 days</w:t>
            </w:r>
          </w:p>
        </w:tc>
      </w:tr>
      <w:tr>
        <w:tc>
          <w:tcPr/>
          <w:p>
            <w:pPr>
              <w:pStyle w:val="Compact"/>
            </w:pPr>
            <w:r>
              <w:t xml:space="preserve">A red box on a screen</w:t>
            </w:r>
          </w:p>
        </w:tc>
        <w:tc>
          <w:tcPr/>
          <w:p>
            <w:pPr>
              <w:pStyle w:val="Compact"/>
            </w:pPr>
            <w:r>
              <w:t xml:space="preserve">that screen failed on this dataset</w:t>
            </w:r>
          </w:p>
        </w:tc>
        <w:tc>
          <w:tcPr/>
          <w:p>
            <w:pPr>
              <w:pStyle w:val="Compact"/>
            </w:pPr>
            <w:r>
              <w:t xml:space="preserve">send the message and the dataset; the other screens work</w:t>
            </w:r>
          </w:p>
        </w:tc>
      </w:tr>
      <w:tr>
        <w:tc>
          <w:tcPr/>
          <w:p>
            <w:pPr>
              <w:pStyle w:val="Compact"/>
            </w:pPr>
            <w:r>
              <w:t xml:space="preserve">Screens stay grey after a check</w:t>
            </w:r>
          </w:p>
        </w:tc>
        <w:tc>
          <w:tcPr/>
          <w:p>
            <w:pPr>
              <w:pStyle w:val="Compact"/>
            </w:pPr>
            <w:r>
              <w:t xml:space="preserve">the browser lost track of the page</w:t>
            </w:r>
          </w:p>
        </w:tc>
        <w:tc>
          <w:tcPr/>
          <w:p>
            <w:pPr>
              <w:pStyle w:val="Compact"/>
            </w:pPr>
            <w:r>
              <w:t xml:space="preserve">reload the page (F5) and check again</w:t>
            </w:r>
          </w:p>
        </w:tc>
      </w:tr>
      <w:tr>
        <w:tc>
          <w:tcPr/>
          <w:p>
            <w:pPr>
              <w:pStyle w:val="Compact"/>
            </w:pPr>
            <w:r>
              <w:t xml:space="preserve">The Excel report misses issues</w:t>
            </w:r>
          </w:p>
        </w:tc>
        <w:tc>
          <w:tcPr/>
          <w:p>
            <w:pPr>
              <w:pStyle w:val="Compact"/>
            </w:pPr>
            <w:r>
              <w:t xml:space="preserve">more than 100,000 issues</w:t>
            </w:r>
          </w:p>
        </w:tc>
        <w:tc>
          <w:tcPr/>
          <w:p>
            <w:pPr>
              <w:pStyle w:val="Compact"/>
            </w:pPr>
            <w:r>
              <w:t xml:space="preserve">raise</w:t>
            </w:r>
            <w:r>
              <w:t xml:space="preserve"> </w:t>
            </w:r>
            <w:r>
              <w:rPr>
                <w:i/>
                <w:iCs/>
              </w:rPr>
              <w:t xml:space="preserve">Most issue rows in Excel</w:t>
            </w:r>
            <w:r>
              <w:t xml:space="preserve">, or use the CSV download</w:t>
            </w:r>
          </w:p>
        </w:tc>
      </w:tr>
      <w:tr>
        <w:tc>
          <w:tcPr/>
          <w:p>
            <w:pPr>
              <w:pStyle w:val="Compact"/>
            </w:pPr>
            <w:r>
              <w:t xml:space="preserve">Strange characters (Ã©, or ± shown oddly)</w:t>
            </w:r>
          </w:p>
        </w:tc>
        <w:tc>
          <w:tcPr/>
          <w:p>
            <w:pPr>
              <w:pStyle w:val="Compact"/>
            </w:pPr>
            <w:r>
              <w:t xml:space="preserve">the file is not UTF-8</w:t>
            </w:r>
          </w:p>
        </w:tc>
        <w:tc>
          <w:tcPr/>
          <w:p>
            <w:pPr>
              <w:pStyle w:val="Compact"/>
            </w:pPr>
            <w:r>
              <w:t xml:space="preserve">the check</w:t>
            </w:r>
            <w:r>
              <w:t xml:space="preserve"> </w:t>
            </w:r>
            <w:r>
              <w:rPr>
                <w:i/>
                <w:iCs/>
              </w:rPr>
              <w:t xml:space="preserve">Broken characters (text not valid UTF-8)</w:t>
            </w:r>
            <w:r>
              <w:t xml:space="preserve"> </w:t>
            </w:r>
            <w:r>
              <w:t xml:space="preserve">reports it, with a repaired suggestion; save the file as UTF-8</w:t>
            </w:r>
          </w:p>
        </w:tc>
      </w:tr>
      <w:tr>
        <w:tc>
          <w:tcPr/>
          <w:p>
            <w:pPr>
              <w:pStyle w:val="Compact"/>
            </w:pPr>
            <w:r>
              <w:t xml:space="preserve">The app goes grey: "The connection to R was lost"</w:t>
            </w:r>
          </w:p>
        </w:tc>
        <w:tc>
          <w:tcPr/>
          <w:p>
            <w:pPr>
              <w:pStyle w:val="Compact"/>
            </w:pPr>
            <w:r>
              <w:t xml:space="preserve">the browser lost its connection to R (a server that closes quiet connections, a laptop that slept, or something that could not be sent to the browser)</w:t>
            </w:r>
          </w:p>
        </w:tc>
        <w:tc>
          <w:tcPr/>
          <w:p>
            <w:pPr>
              <w:pStyle w:val="Compact"/>
            </w:pPr>
            <w:r>
              <w:t xml:space="preserve">the app has stopped and R is free: run</w:t>
            </w:r>
            <w:r>
              <w:t xml:space="preserve"> </w:t>
            </w:r>
            <w:r>
              <w:rPr>
                <w:rStyle w:val="VerbatimChar"/>
              </w:rPr>
              <w:t xml:space="preserve">qc_app()</w:t>
            </w:r>
            <w:r>
              <w:t xml:space="preserve"> </w:t>
            </w:r>
            <w:r>
              <w:t xml:space="preserve">again and reload the page. If it happens with one particular file, please send that file to whoever maintains the tool</w:t>
            </w:r>
          </w:p>
        </w:tc>
      </w:tr>
      <w:tr>
        <w:tc>
          <w:tcPr/>
          <w:p>
            <w:pPr>
              <w:pStyle w:val="Compact"/>
            </w:pPr>
            <w:r>
              <w:t xml:space="preserve">A column of a table is not used</w:t>
            </w:r>
          </w:p>
        </w:tc>
        <w:tc>
          <w:tcPr/>
          <w:p>
            <w:pPr>
              <w:pStyle w:val="Compact"/>
            </w:pPr>
            <w:r>
              <w:t xml:space="preserve">no term was chosen for it</w:t>
            </w:r>
          </w:p>
        </w:tc>
        <w:tc>
          <w:tcPr/>
          <w:p>
            <w:pPr>
              <w:pStyle w:val="Compact"/>
            </w:pPr>
            <w:r>
              <w:t xml:space="preserve">choose the term in the mapping on screen 1</w:t>
            </w:r>
          </w:p>
        </w:tc>
      </w:tr>
    </w:tbl>
    <w:bookmarkEnd w:id="66"/>
    <w:bookmarkStart w:id="67" w:name="X39d6756e707824b4b9693e6fc3ba020039b93de"/>
    <w:p>
      <w:pPr>
        <w:pStyle w:val="Heading2"/>
      </w:pPr>
      <w:r>
        <w:t xml:space="preserve">9. Words used in this manual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Darwin Core (DwC)</w:t>
            </w:r>
          </w:p>
        </w:tc>
        <w:tc>
          <w:tcPr/>
          <w:p>
            <w:pPr>
              <w:pStyle w:val="Compact"/>
            </w:pPr>
            <w:r>
              <w:t xml:space="preserve">the standard for biodiversity data: terms like eventDate, scientificName</w:t>
            </w:r>
          </w:p>
        </w:tc>
      </w:tr>
      <w:tr>
        <w:tc>
          <w:tcPr/>
          <w:p>
            <w:pPr>
              <w:pStyle w:val="Compact"/>
            </w:pPr>
            <w:r>
              <w:t xml:space="preserve">DwC-A, archive</w:t>
            </w:r>
          </w:p>
        </w:tc>
        <w:tc>
          <w:tcPr/>
          <w:p>
            <w:pPr>
              <w:pStyle w:val="Compact"/>
            </w:pPr>
            <w:r>
              <w:t xml:space="preserve">a zip with data files,</w:t>
            </w:r>
            <w:r>
              <w:t xml:space="preserve"> </w:t>
            </w:r>
            <w:r>
              <w:rPr>
                <w:rStyle w:val="VerbatimChar"/>
              </w:rPr>
              <w:t xml:space="preserve">meta.xml</w:t>
            </w:r>
            <w:r>
              <w:t xml:space="preserve"> </w:t>
            </w:r>
            <w:r>
              <w:t xml:space="preserve">(which file is what) and</w:t>
            </w:r>
            <w:r>
              <w:t xml:space="preserve"> </w:t>
            </w:r>
            <w:r>
              <w:rPr>
                <w:rStyle w:val="VerbatimChar"/>
              </w:rPr>
              <w:t xml:space="preserve">eml.xml</w:t>
            </w:r>
            <w:r>
              <w:t xml:space="preserve"> </w:t>
            </w:r>
            <w:r>
              <w:t xml:space="preserve">(metadata)</w:t>
            </w:r>
          </w:p>
        </w:tc>
      </w:tr>
      <w:tr>
        <w:tc>
          <w:tcPr/>
          <w:p>
            <w:pPr>
              <w:pStyle w:val="Compact"/>
            </w:pPr>
            <w:r>
              <w:t xml:space="preserve">core, extension</w:t>
            </w:r>
          </w:p>
        </w:tc>
        <w:tc>
          <w:tcPr/>
          <w:p>
            <w:pPr>
              <w:pStyle w:val="Compact"/>
            </w:pPr>
            <w:r>
              <w:t xml:space="preserve">the main table (event or occurrence) and the tables linked to it (occurrence, eMoF, DNA)</w:t>
            </w:r>
          </w:p>
        </w:tc>
      </w:tr>
      <w:tr>
        <w:tc>
          <w:tcPr/>
          <w:p>
            <w:pPr>
              <w:pStyle w:val="Compact"/>
            </w:pPr>
            <w:r>
              <w:t xml:space="preserve">event</w:t>
            </w:r>
          </w:p>
        </w:tc>
        <w:tc>
          <w:tcPr/>
          <w:p>
            <w:pPr>
              <w:pStyle w:val="Compact"/>
            </w:pPr>
            <w:r>
              <w:t xml:space="preserve">a sampling event: a cruise, station, sample; events can have parent events</w:t>
            </w:r>
          </w:p>
        </w:tc>
      </w:tr>
      <w:tr>
        <w:tc>
          <w:tcPr/>
          <w:p>
            <w:pPr>
              <w:pStyle w:val="Compact"/>
            </w:pPr>
            <w:r>
              <w:t xml:space="preserve">occurrence</w:t>
            </w:r>
          </w:p>
        </w:tc>
        <w:tc>
          <w:tcPr/>
          <w:p>
            <w:pPr>
              <w:pStyle w:val="Compact"/>
            </w:pPr>
            <w:r>
              <w:t xml:space="preserve">a taxon found (or not found) at an event</w:t>
            </w:r>
          </w:p>
        </w:tc>
      </w:tr>
      <w:tr>
        <w:tc>
          <w:tcPr/>
          <w:p>
            <w:pPr>
              <w:pStyle w:val="Compact"/>
            </w:pPr>
            <w:r>
              <w:t xml:space="preserve">eMoF</w:t>
            </w:r>
          </w:p>
        </w:tc>
        <w:tc>
          <w:tcPr/>
          <w:p>
            <w:pPr>
              <w:pStyle w:val="Compact"/>
            </w:pPr>
            <w:r>
              <w:t xml:space="preserve">extended Measurement or Fact: measurements and facts about events and occurrences</w:t>
            </w:r>
          </w:p>
        </w:tc>
      </w:tr>
      <w:tr>
        <w:tc>
          <w:tcPr/>
          <w:p>
            <w:pPr>
              <w:pStyle w:val="Compact"/>
            </w:pPr>
            <w:r>
              <w:t xml:space="preserve">EML</w:t>
            </w:r>
          </w:p>
        </w:tc>
        <w:tc>
          <w:tcPr/>
          <w:p>
            <w:pPr>
              <w:pStyle w:val="Compact"/>
            </w:pPr>
            <w:r>
              <w:t xml:space="preserve">the metadata of a dataset: title, abstract, people, licence, coverage</w:t>
            </w:r>
          </w:p>
        </w:tc>
      </w:tr>
      <w:tr>
        <w:tc>
          <w:tcPr/>
          <w:p>
            <w:pPr>
              <w:pStyle w:val="Compact"/>
            </w:pPr>
            <w:r>
              <w:t xml:space="preserve">IPT</w:t>
            </w:r>
          </w:p>
        </w:tc>
        <w:tc>
          <w:tcPr/>
          <w:p>
            <w:pPr>
              <w:pStyle w:val="Compact"/>
            </w:pPr>
            <w:r>
              <w:t xml:space="preserve">the Integrated Publishing Toolkit that publishes archives</w:t>
            </w:r>
          </w:p>
        </w:tc>
      </w:tr>
      <w:tr>
        <w:tc>
          <w:tcPr/>
          <w:p>
            <w:pPr>
              <w:pStyle w:val="Compact"/>
            </w:pPr>
            <w:r>
              <w:t xml:space="preserve">WoRMS, AphiaID, LSID</w:t>
            </w:r>
          </w:p>
        </w:tc>
        <w:tc>
          <w:tcPr/>
          <w:p>
            <w:pPr>
              <w:pStyle w:val="Compact"/>
            </w:pPr>
            <w:r>
              <w:t xml:space="preserve">the World Register of Marine Species, its taxon number, and the ID form</w:t>
            </w:r>
            <w:r>
              <w:t xml:space="preserve"> </w:t>
            </w:r>
            <w:r>
              <w:rPr>
                <w:rStyle w:val="VerbatimChar"/>
              </w:rPr>
              <w:t xml:space="preserve">urn:lsid:marinespecies.org:taxname:&lt;AphiaID&gt;</w:t>
            </w:r>
          </w:p>
        </w:tc>
      </w:tr>
      <w:tr>
        <w:tc>
          <w:tcPr/>
          <w:p>
            <w:pPr>
              <w:pStyle w:val="Compact"/>
            </w:pPr>
            <w:r>
              <w:t xml:space="preserve">NERC Vocabulary Server (NVS)</w:t>
            </w:r>
          </w:p>
        </w:tc>
        <w:tc>
          <w:tcPr/>
          <w:p>
            <w:pPr>
              <w:pStyle w:val="Compact"/>
            </w:pPr>
            <w:r>
              <w:t xml:space="preserve">controlled terms: P01 measurement types, P06 units, L22 instruments, ...</w:t>
            </w:r>
          </w:p>
        </w:tc>
      </w:tr>
      <w:tr>
        <w:tc>
          <w:tcPr/>
          <w:p>
            <w:pPr>
              <w:pStyle w:val="Compact"/>
            </w:pPr>
            <w:r>
              <w:t xml:space="preserve">inheritance</w:t>
            </w:r>
          </w:p>
        </w:tc>
        <w:tc>
          <w:tcPr/>
          <w:p>
            <w:pPr>
              <w:pStyle w:val="Compact"/>
            </w:pPr>
            <w:r>
              <w:t xml:space="preserve">an occurrence takes a value (date, position) from its event when it has none itself</w:t>
            </w:r>
          </w:p>
        </w:tc>
      </w:tr>
      <w:tr>
        <w:tc>
          <w:tcPr/>
          <w:p>
            <w:pPr>
              <w:pStyle w:val="Compact"/>
            </w:pPr>
            <w:r>
              <w:t xml:space="preserve">problem, issue</w:t>
            </w:r>
          </w:p>
        </w:tc>
        <w:tc>
          <w:tcPr/>
          <w:p>
            <w:pPr>
              <w:pStyle w:val="Compact"/>
            </w:pPr>
            <w:r>
              <w:t xml:space="preserve">a problem is one kind of finding (same check, field, value, message); an issue is a problem in one record</w:t>
            </w:r>
          </w:p>
        </w:tc>
      </w:tr>
      <w:tr>
        <w:tc>
          <w:tcPr/>
          <w:p>
            <w:pPr>
              <w:pStyle w:val="Compact"/>
            </w:pPr>
            <w:r>
              <w:t xml:space="preserve">severity</w:t>
            </w:r>
          </w:p>
        </w:tc>
        <w:tc>
          <w:tcPr/>
          <w:p>
            <w:pPr>
              <w:pStyle w:val="Compact"/>
            </w:pPr>
            <w:r>
              <w:t xml:space="preserve">error, warning or info (section 1)</w:t>
            </w:r>
          </w:p>
        </w:tc>
      </w:tr>
      <w:tr>
        <w:tc>
          <w:tcPr/>
          <w:p>
            <w:pPr>
              <w:pStyle w:val="Compact"/>
            </w:pPr>
            <w:r>
              <w:t xml:space="preserve">FAIR</w:t>
            </w:r>
          </w:p>
        </w:tc>
        <w:tc>
          <w:tcPr/>
          <w:p>
            <w:pPr>
              <w:pStyle w:val="Compact"/>
            </w:pPr>
            <w:r>
              <w:t xml:space="preserve">Findable, Accessible, Interoperable, Reusable</w:t>
            </w:r>
          </w:p>
        </w:tc>
      </w:tr>
      <w:tr>
        <w:tc>
          <w:tcPr/>
          <w:p>
            <w:pPr>
              <w:pStyle w:val="Compact"/>
            </w:pPr>
            <w:r>
              <w:t xml:space="preserve">stored answers, cache</w:t>
            </w:r>
          </w:p>
        </w:tc>
        <w:tc>
          <w:tcPr/>
          <w:p>
            <w:pPr>
              <w:pStyle w:val="Compact"/>
            </w:pPr>
            <w:r>
              <w:t xml:space="preserve">answers of WoRMS, NERC and OBIS kept for 30 days</w:t>
            </w:r>
          </w:p>
        </w:tc>
      </w:tr>
    </w:tbl>
    <w:bookmarkEnd w:id="67"/>
    <w:bookmarkEnd w:id="68"/>
    <w:bookmarkStart w:id="101" w:name="appendix-the-checks"/>
    <w:p>
      <w:pPr>
        <w:pStyle w:val="Heading1"/>
      </w:pPr>
      <w:r>
        <w:t xml:space="preserve">Appendix: the checks</w:t>
      </w:r>
    </w:p>
    <w:p>
      <w:pPr>
        <w:pStyle w:val="FirstParagraph"/>
      </w:pPr>
      <w:r>
        <w:t xml:space="preserve">Made from the rules workbook on 2026-10-25 by</w:t>
      </w:r>
      <w:r>
        <w:t xml:space="preserve"> </w:t>
      </w:r>
      <w:r>
        <w:rPr>
          <w:rStyle w:val="VerbatimChar"/>
        </w:rPr>
        <w:t xml:space="preserve">dev/write_check_catalogue.R</w:t>
      </w:r>
      <w:r>
        <w:t xml:space="preserve">: 161 checks, 144 implemented.</w:t>
      </w:r>
      <w:r>
        <w:t xml:space="preserve"> </w:t>
      </w:r>
      <w:r>
        <w:t xml:space="preserve">In the app: Help &gt; Checks (with search). In R:</w:t>
      </w:r>
      <w:r>
        <w:t xml:space="preserve"> </w:t>
      </w:r>
      <w:r>
        <w:rPr>
          <w:rStyle w:val="VerbatimChar"/>
        </w:rPr>
        <w:t xml:space="preserve">qc_checks("words")</w:t>
      </w:r>
      <w:r>
        <w:t xml:space="preserve">.</w:t>
      </w:r>
    </w:p>
    <w:bookmarkStart w:id="69" w:name="files-and-columns"/>
    <w:p>
      <w:pPr>
        <w:pStyle w:val="Heading2"/>
      </w:pPr>
      <w:r>
        <w:t xml:space="preserve">Files and columns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Archive cannot be read</w:t>
            </w:r>
            <w:r>
              <w:t xml:space="preserve"> </w:t>
            </w:r>
            <w:r>
              <w:t xml:space="preserve">(</w:t>
            </w:r>
            <w:r>
              <w:rPr>
                <w:rStyle w:val="VerbatimChar"/>
              </w:rPr>
              <w:t xml:space="preserve">archive_readable</w:t>
            </w:r>
            <w:r>
              <w:t xml:space="preserve">)</w:t>
            </w:r>
          </w:p>
        </w:tc>
        <w:tc>
          <w:tcPr/>
          <w:p>
            <w:pPr>
              <w:pStyle w:val="Compact"/>
            </w:pPr>
            <w:r>
              <w:t xml:space="preserve">error</w:t>
            </w:r>
          </w:p>
        </w:tc>
        <w:tc>
          <w:tcPr/>
          <w:p>
            <w:pPr>
              <w:pStyle w:val="Compact"/>
            </w:pPr>
            <w:r>
              <w:t xml:space="preserve">The zip or folder opens, meta.xml is valid and every file it lists exists.</w:t>
            </w:r>
          </w:p>
        </w:tc>
        <w:tc>
          <w:tcPr/>
          <w:p>
            <w:pPr>
              <w:pStyle w:val="Compact"/>
            </w:pPr>
          </w:p>
        </w:tc>
      </w:tr>
      <w:tr>
        <w:tc>
          <w:tcPr/>
          <w:p>
            <w:pPr>
              <w:pStyle w:val="Compact"/>
            </w:pPr>
            <w:r>
              <w:rPr>
                <w:b/>
                <w:bCs/>
              </w:rPr>
              <w:t xml:space="preserve">Broken characters (text not valid UTF-8)</w:t>
            </w:r>
            <w:r>
              <w:t xml:space="preserve"> </w:t>
            </w:r>
            <w:r>
              <w:t xml:space="preserve">(</w:t>
            </w:r>
            <w:r>
              <w:rPr>
                <w:rStyle w:val="VerbatimChar"/>
              </w:rPr>
              <w:t xml:space="preserve">text_encoding_valid</w:t>
            </w:r>
            <w:r>
              <w:t xml:space="preserve">)</w:t>
            </w:r>
          </w:p>
        </w:tc>
        <w:tc>
          <w:tcPr/>
          <w:p>
            <w:pPr>
              <w:pStyle w:val="Compact"/>
            </w:pPr>
            <w:r>
              <w:t xml:space="preserve">warning</w:t>
            </w:r>
          </w:p>
        </w:tc>
        <w:tc>
          <w:tcPr/>
          <w:p>
            <w:pPr>
              <w:pStyle w:val="Compact"/>
            </w:pPr>
            <w:r>
              <w:t xml:space="preserve">Text contains no invalid characters (e.g. '�' or bytes that are not UTF-8), no broken accents (e.g. 'Ã©' instead of 'é') and no HTML codes such as " or &amp;. Text that is not valid UTF-8 (a file saved as Windows-1252, e.g. by Excel) is read as Windows-1252, so the other checks can run, and listed here.</w:t>
            </w:r>
          </w:p>
        </w:tc>
        <w:tc>
          <w:tcPr/>
          <w:p>
            <w:pPr>
              <w:pStyle w:val="Compact"/>
            </w:pPr>
          </w:p>
        </w:tc>
      </w:tr>
      <w:tr>
        <w:tc>
          <w:tcPr/>
          <w:p>
            <w:pPr>
              <w:pStyle w:val="Compact"/>
            </w:pPr>
            <w:r>
              <w:rPr>
                <w:b/>
                <w:bCs/>
              </w:rPr>
              <w:t xml:space="preserve">Column name is not a Darwin Core term</w:t>
            </w:r>
            <w:r>
              <w:t xml:space="preserve"> </w:t>
            </w:r>
            <w:r>
              <w:t xml:space="preserve">(</w:t>
            </w:r>
            <w:r>
              <w:rPr>
                <w:rStyle w:val="VerbatimChar"/>
              </w:rPr>
              <w:t xml:space="preserve">field_names_known</w:t>
            </w:r>
            <w:r>
              <w:t xml:space="preserve">)</w:t>
            </w:r>
          </w:p>
        </w:tc>
        <w:tc>
          <w:tcPr/>
          <w:p>
            <w:pPr>
              <w:pStyle w:val="Compact"/>
            </w:pPr>
            <w:r>
              <w:t xml:space="preserve">warning</w:t>
            </w:r>
          </w:p>
        </w:tc>
        <w:tc>
          <w:tcPr/>
          <w:p>
            <w:pPr>
              <w:pStyle w:val="Compact"/>
            </w:pPr>
            <w:r>
              <w:t xml:space="preserve">Every column is a known Darwin Core, OBIS, DNA or Dublin Core term. Near misses (wrong capitals, typos, 'rank' instead of 'taxonRank') get a suggestion.</w:t>
            </w:r>
          </w:p>
        </w:tc>
        <w:tc>
          <w:tcPr/>
          <w:p>
            <w:pPr>
              <w:pStyle w:val="Compact"/>
            </w:pPr>
          </w:p>
        </w:tc>
      </w:tr>
      <w:tr>
        <w:tc>
          <w:tcPr/>
          <w:p>
            <w:pPr>
              <w:pStyle w:val="Compact"/>
            </w:pPr>
            <w:r>
              <w:rPr>
                <w:b/>
                <w:bCs/>
              </w:rPr>
              <w:t xml:space="preserve">Column names in the data file not usable</w:t>
            </w:r>
            <w:r>
              <w:t xml:space="preserve"> </w:t>
            </w:r>
            <w:r>
              <w:t xml:space="preserve">(</w:t>
            </w:r>
            <w:r>
              <w:rPr>
                <w:rStyle w:val="VerbatimChar"/>
              </w:rPr>
              <w:t xml:space="preserve">file_headers_valid</w:t>
            </w:r>
            <w:r>
              <w:t xml:space="preserve">)</w:t>
            </w:r>
          </w:p>
        </w:tc>
        <w:tc>
          <w:tcPr/>
          <w:p>
            <w:pPr>
              <w:pStyle w:val="Compact"/>
            </w:pPr>
            <w:r>
              <w:t xml:space="preserve">warning</w:t>
            </w:r>
          </w:p>
        </w:tc>
        <w:tc>
          <w:tcPr/>
          <w:p>
            <w:pPr>
              <w:pStyle w:val="Compact"/>
            </w:pPr>
            <w:r>
              <w:t xml:space="preserve">Compares only the first line of each data file with meta.xml, never the data rows, so it costs the same for 100 or 10 million records. Reports (a) files without any header row: the names exist only in meta.xml, and the tool rebuilt them; (b) header names that differ from the Darwin Core term in meta.xml (typo, capitals, own name such as 'Lat'); (c) columns that meta.xml does not map to any term (not harvested).</w:t>
            </w:r>
          </w:p>
        </w:tc>
        <w:tc>
          <w:tcPr/>
          <w:p>
            <w:pPr>
              <w:pStyle w:val="Compact"/>
            </w:pPr>
          </w:p>
        </w:tc>
      </w:tr>
      <w:tr>
        <w:tc>
          <w:tcPr/>
          <w:p>
            <w:pPr>
              <w:pStyle w:val="Compact"/>
            </w:pPr>
            <w:r>
              <w:rPr>
                <w:b/>
                <w:bCs/>
              </w:rPr>
              <w:t xml:space="preserve">Completely empty column</w:t>
            </w:r>
            <w:r>
              <w:t xml:space="preserve"> </w:t>
            </w:r>
            <w:r>
              <w:t xml:space="preserve">(</w:t>
            </w:r>
            <w:r>
              <w:rPr>
                <w:rStyle w:val="VerbatimChar"/>
              </w:rPr>
              <w:t xml:space="preserve">no_empty_columns</w:t>
            </w:r>
            <w:r>
              <w:t xml:space="preserve">)</w:t>
            </w:r>
          </w:p>
        </w:tc>
        <w:tc>
          <w:tcPr/>
          <w:p>
            <w:pPr>
              <w:pStyle w:val="Compact"/>
            </w:pPr>
            <w:r>
              <w:t xml:space="preserve">info</w:t>
            </w:r>
          </w:p>
        </w:tc>
        <w:tc>
          <w:tcPr/>
          <w:p>
            <w:pPr>
              <w:pStyle w:val="Compact"/>
            </w:pPr>
            <w:r>
              <w:t xml:space="preserve">A column is present but has no value in any record.</w:t>
            </w:r>
          </w:p>
        </w:tc>
        <w:tc>
          <w:tcPr/>
          <w:p>
            <w:pPr>
              <w:pStyle w:val="Compact"/>
            </w:pPr>
          </w:p>
        </w:tc>
      </w:tr>
      <w:tr>
        <w:tc>
          <w:tcPr/>
          <w:p>
            <w:pPr>
              <w:pStyle w:val="Compact"/>
            </w:pPr>
            <w:r>
              <w:rPr>
                <w:b/>
                <w:bCs/>
              </w:rPr>
              <w:t xml:space="preserve">Core is not Event or Occurrence</w:t>
            </w:r>
            <w:r>
              <w:t xml:space="preserve"> </w:t>
            </w:r>
            <w:r>
              <w:t xml:space="preserve">(</w:t>
            </w:r>
            <w:r>
              <w:rPr>
                <w:rStyle w:val="VerbatimChar"/>
              </w:rPr>
              <w:t xml:space="preserve">core_type_supported</w:t>
            </w:r>
            <w:r>
              <w:t xml:space="preserve">)</w:t>
            </w:r>
          </w:p>
        </w:tc>
        <w:tc>
          <w:tcPr/>
          <w:p>
            <w:pPr>
              <w:pStyle w:val="Compact"/>
            </w:pPr>
            <w:r>
              <w:t xml:space="preserve">error</w:t>
            </w:r>
          </w:p>
        </w:tc>
        <w:tc>
          <w:tcPr/>
          <w:p>
            <w:pPr>
              <w:pStyle w:val="Compact"/>
            </w:pPr>
            <w:r>
              <w:t xml:space="preserve">The core table is an Event or Occurrence core.</w:t>
            </w:r>
          </w:p>
        </w:tc>
        <w:tc>
          <w:tcPr/>
          <w:p>
            <w:pPr>
              <w:pStyle w:val="Compact"/>
            </w:pPr>
          </w:p>
        </w:tc>
      </w:tr>
      <w:tr>
        <w:tc>
          <w:tcPr/>
          <w:p>
            <w:pPr>
              <w:pStyle w:val="Compact"/>
            </w:pPr>
            <w:r>
              <w:rPr>
                <w:b/>
                <w:bCs/>
              </w:rPr>
              <w:t xml:space="preserve">Identical rows</w:t>
            </w:r>
            <w:r>
              <w:t xml:space="preserve"> </w:t>
            </w:r>
            <w:r>
              <w:t xml:space="preserve">(</w:t>
            </w:r>
            <w:r>
              <w:rPr>
                <w:rStyle w:val="VerbatimChar"/>
              </w:rPr>
              <w:t xml:space="preserve">exact_duplicate_rows</w:t>
            </w:r>
            <w:r>
              <w:t xml:space="preserve">)</w:t>
            </w:r>
          </w:p>
        </w:tc>
        <w:tc>
          <w:tcPr/>
          <w:p>
            <w:pPr>
              <w:pStyle w:val="Compact"/>
            </w:pPr>
            <w:r>
              <w:t xml:space="preserve">warning</w:t>
            </w:r>
          </w:p>
        </w:tc>
        <w:tc>
          <w:tcPr/>
          <w:p>
            <w:pPr>
              <w:pStyle w:val="Compact"/>
            </w:pPr>
            <w:r>
              <w:t xml:space="preserve">Two or more rows are identical in every column except the row id.</w:t>
            </w:r>
          </w:p>
        </w:tc>
        <w:tc>
          <w:tcPr/>
          <w:p>
            <w:pPr>
              <w:pStyle w:val="Compact"/>
            </w:pPr>
          </w:p>
        </w:tc>
      </w:tr>
      <w:tr>
        <w:tc>
          <w:tcPr/>
          <w:p>
            <w:pPr>
              <w:pStyle w:val="Compact"/>
            </w:pPr>
            <w:r>
              <w:rPr>
                <w:b/>
                <w:bCs/>
              </w:rPr>
              <w:t xml:space="preserve">Occurrence table missing</w:t>
            </w:r>
            <w:r>
              <w:t xml:space="preserve"> </w:t>
            </w:r>
            <w:r>
              <w:t xml:space="preserve">(</w:t>
            </w:r>
            <w:r>
              <w:rPr>
                <w:rStyle w:val="VerbatimChar"/>
              </w:rPr>
              <w:t xml:space="preserve">occurrence_table_present</w:t>
            </w:r>
            <w:r>
              <w:t xml:space="preserve">)</w:t>
            </w:r>
          </w:p>
        </w:tc>
        <w:tc>
          <w:tcPr/>
          <w:p>
            <w:pPr>
              <w:pStyle w:val="Compact"/>
            </w:pPr>
            <w:r>
              <w:t xml:space="preserve">error</w:t>
            </w:r>
          </w:p>
        </w:tc>
        <w:tc>
          <w:tcPr/>
          <w:p>
            <w:pPr>
              <w:pStyle w:val="Compact"/>
            </w:pPr>
            <w:r>
              <w:t xml:space="preserve">The archive contains an Occurrence table, as core or as extension.</w:t>
            </w:r>
          </w:p>
        </w:tc>
        <w:tc>
          <w:tcPr/>
          <w:p>
            <w:pPr>
              <w:pStyle w:val="Compact"/>
            </w:pPr>
          </w:p>
        </w:tc>
      </w:tr>
      <w:tr>
        <w:tc>
          <w:tcPr/>
          <w:p>
            <w:pPr>
              <w:pStyle w:val="Compact"/>
            </w:pPr>
            <w:r>
              <w:rPr>
                <w:b/>
                <w:bCs/>
              </w:rPr>
              <w:t xml:space="preserve">Old MoF used instead of eMoF</w:t>
            </w:r>
            <w:r>
              <w:t xml:space="preserve"> </w:t>
            </w:r>
            <w:r>
              <w:t xml:space="preserve">(</w:t>
            </w:r>
            <w:r>
              <w:rPr>
                <w:rStyle w:val="VerbatimChar"/>
              </w:rPr>
              <w:t xml:space="preserve">emof_extension_used</w:t>
            </w:r>
            <w:r>
              <w:t xml:space="preserve">)</w:t>
            </w:r>
          </w:p>
        </w:tc>
        <w:tc>
          <w:tcPr/>
          <w:p>
            <w:pPr>
              <w:pStyle w:val="Compact"/>
            </w:pPr>
            <w:r>
              <w:t xml:space="preserve">error</w:t>
            </w:r>
          </w:p>
        </w:tc>
        <w:tc>
          <w:tcPr/>
          <w:p>
            <w:pPr>
              <w:pStyle w:val="Compact"/>
            </w:pPr>
            <w:r>
              <w:t xml:space="preserve">Measurements use the ExtendedMeasurementOrFact extension, not the older MeasurementOrFact.</w:t>
            </w:r>
          </w:p>
        </w:tc>
        <w:tc>
          <w:tcPr/>
          <w:p>
            <w:pPr>
              <w:pStyle w:val="Compact"/>
            </w:pPr>
          </w:p>
        </w:tc>
      </w:tr>
      <w:tr>
        <w:tc>
          <w:tcPr/>
          <w:p>
            <w:pPr>
              <w:pStyle w:val="Compact"/>
            </w:pPr>
            <w:r>
              <w:rPr>
                <w:b/>
                <w:bCs/>
              </w:rPr>
              <w:t xml:space="preserve">Space at the start or end of a value</w:t>
            </w:r>
            <w:r>
              <w:t xml:space="preserve"> </w:t>
            </w:r>
            <w:r>
              <w:t xml:space="preserve">(</w:t>
            </w:r>
            <w:r>
              <w:rPr>
                <w:rStyle w:val="VerbatimChar"/>
              </w:rPr>
              <w:t xml:space="preserve">no_leading_trailing_spaces</w:t>
            </w:r>
            <w:r>
              <w:t xml:space="preserve">)</w:t>
            </w:r>
          </w:p>
        </w:tc>
        <w:tc>
          <w:tcPr/>
          <w:p>
            <w:pPr>
              <w:pStyle w:val="Compact"/>
            </w:pPr>
            <w:r>
              <w:t xml:space="preserve">warning</w:t>
            </w:r>
          </w:p>
        </w:tc>
        <w:tc>
          <w:tcPr/>
          <w:p>
            <w:pPr>
              <w:pStyle w:val="Compact"/>
            </w:pPr>
            <w:r>
              <w:t xml:space="preserve">Values have no leading or trailing spaces.</w:t>
            </w:r>
          </w:p>
        </w:tc>
        <w:tc>
          <w:tcPr/>
          <w:p>
            <w:pPr>
              <w:pStyle w:val="Compact"/>
            </w:pPr>
          </w:p>
        </w:tc>
      </w:tr>
      <w:tr>
        <w:tc>
          <w:tcPr/>
          <w:p>
            <w:pPr>
              <w:pStyle w:val="Compact"/>
            </w:pPr>
            <w:r>
              <w:rPr>
                <w:b/>
                <w:bCs/>
              </w:rPr>
              <w:t xml:space="preserve">Tab or line break inside a value</w:t>
            </w:r>
            <w:r>
              <w:t xml:space="preserve"> </w:t>
            </w:r>
            <w:r>
              <w:t xml:space="preserve">(</w:t>
            </w:r>
            <w:r>
              <w:rPr>
                <w:rStyle w:val="VerbatimChar"/>
              </w:rPr>
              <w:t xml:space="preserve">no_line_breaks_in_values</w:t>
            </w:r>
            <w:r>
              <w:t xml:space="preserve">)</w:t>
            </w:r>
          </w:p>
        </w:tc>
        <w:tc>
          <w:tcPr/>
          <w:p>
            <w:pPr>
              <w:pStyle w:val="Compact"/>
            </w:pPr>
            <w:r>
              <w:t xml:space="preserve">warning</w:t>
            </w:r>
          </w:p>
        </w:tc>
        <w:tc>
          <w:tcPr/>
          <w:p>
            <w:pPr>
              <w:pStyle w:val="Compact"/>
            </w:pPr>
            <w:r>
              <w:t xml:space="preserve">Values do not contain tab characters or line breaks.</w:t>
            </w:r>
          </w:p>
        </w:tc>
        <w:tc>
          <w:tcPr/>
          <w:p>
            <w:pPr>
              <w:pStyle w:val="Compact"/>
            </w:pPr>
          </w:p>
        </w:tc>
      </w:tr>
      <w:tr>
        <w:tc>
          <w:tcPr/>
          <w:p>
            <w:pPr>
              <w:pStyle w:val="Compact"/>
            </w:pPr>
            <w:r>
              <w:rPr>
                <w:b/>
                <w:bCs/>
              </w:rPr>
              <w:t xml:space="preserve">Table is empty</w:t>
            </w:r>
            <w:r>
              <w:t xml:space="preserve"> </w:t>
            </w:r>
            <w:r>
              <w:t xml:space="preserve">(</w:t>
            </w:r>
            <w:r>
              <w:rPr>
                <w:rStyle w:val="VerbatimChar"/>
              </w:rPr>
              <w:t xml:space="preserve">table_not_empty</w:t>
            </w:r>
            <w:r>
              <w:t xml:space="preserve">)</w:t>
            </w:r>
          </w:p>
        </w:tc>
        <w:tc>
          <w:tcPr/>
          <w:p>
            <w:pPr>
              <w:pStyle w:val="Compact"/>
            </w:pPr>
            <w:r>
              <w:t xml:space="preserve">error</w:t>
            </w:r>
          </w:p>
        </w:tc>
        <w:tc>
          <w:tcPr/>
          <w:p>
            <w:pPr>
              <w:pStyle w:val="Compact"/>
            </w:pPr>
            <w:r>
              <w:t xml:space="preserve">Every table listed in the archive has at least one record.</w:t>
            </w:r>
          </w:p>
        </w:tc>
        <w:tc>
          <w:tcPr/>
          <w:p>
            <w:pPr>
              <w:pStyle w:val="Compact"/>
            </w:pPr>
          </w:p>
        </w:tc>
      </w:tr>
      <w:tr>
        <w:tc>
          <w:tcPr/>
          <w:p>
            <w:pPr>
              <w:pStyle w:val="Compact"/>
            </w:pPr>
            <w:r>
              <w:rPr>
                <w:b/>
                <w:bCs/>
              </w:rPr>
              <w:t xml:space="preserve">Term in an unexpected table</w:t>
            </w:r>
            <w:r>
              <w:t xml:space="preserve"> </w:t>
            </w:r>
            <w:r>
              <w:t xml:space="preserve">(</w:t>
            </w:r>
            <w:r>
              <w:rPr>
                <w:rStyle w:val="VerbatimChar"/>
              </w:rPr>
              <w:t xml:space="preserve">field_in_expected_table</w:t>
            </w:r>
            <w:r>
              <w:t xml:space="preserve">)</w:t>
            </w:r>
          </w:p>
        </w:tc>
        <w:tc>
          <w:tcPr/>
          <w:p>
            <w:pPr>
              <w:pStyle w:val="Compact"/>
            </w:pPr>
            <w:r>
              <w:t xml:space="preserve">warning</w:t>
            </w:r>
          </w:p>
        </w:tc>
        <w:tc>
          <w:tcPr/>
          <w:p>
            <w:pPr>
              <w:pStyle w:val="Compact"/>
            </w:pPr>
            <w:r>
              <w:t xml:space="preserve">Each term sits in a table where EurOBIS expects it (event, occurrence, eMoF or DNA), e.g. samplingProtocol belongs in the event table of an event-core dataset.</w:t>
            </w:r>
          </w:p>
        </w:tc>
        <w:tc>
          <w:tcPr/>
          <w:p>
            <w:pPr>
              <w:pStyle w:val="Compact"/>
            </w:pPr>
          </w:p>
        </w:tc>
      </w:tr>
      <w:tr>
        <w:tc>
          <w:tcPr/>
          <w:p>
            <w:pPr>
              <w:pStyle w:val="Compact"/>
            </w:pPr>
            <w:r>
              <w:rPr>
                <w:b/>
                <w:bCs/>
              </w:rPr>
              <w:t xml:space="preserve">Text placeholder instead of an empty value</w:t>
            </w:r>
            <w:r>
              <w:t xml:space="preserve"> </w:t>
            </w:r>
            <w:r>
              <w:t xml:space="preserve">(</w:t>
            </w:r>
            <w:r>
              <w:rPr>
                <w:rStyle w:val="VerbatimChar"/>
              </w:rPr>
              <w:t xml:space="preserve">no_placeholder_values</w:t>
            </w:r>
            <w:r>
              <w:t xml:space="preserve">)</w:t>
            </w:r>
          </w:p>
        </w:tc>
        <w:tc>
          <w:tcPr/>
          <w:p>
            <w:pPr>
              <w:pStyle w:val="Compact"/>
            </w:pPr>
            <w:r>
              <w:t xml:space="preserve">warning</w:t>
            </w:r>
          </w:p>
        </w:tc>
        <w:tc>
          <w:tcPr/>
          <w:p>
            <w:pPr>
              <w:pStyle w:val="Compact"/>
            </w:pPr>
            <w:r>
              <w:t xml:space="preserve">Values are not placeholders such as NA, NULL, N/A, -, none or ?.</w:t>
            </w:r>
          </w:p>
        </w:tc>
        <w:tc>
          <w:tcPr/>
          <w:p>
            <w:pPr>
              <w:pStyle w:val="Compact"/>
            </w:pPr>
          </w:p>
        </w:tc>
      </w:tr>
      <w:tr>
        <w:tc>
          <w:tcPr/>
          <w:p>
            <w:pPr>
              <w:pStyle w:val="Compact"/>
            </w:pPr>
            <w:r>
              <w:rPr>
                <w:b/>
                <w:bCs/>
              </w:rPr>
              <w:t xml:space="preserve">Value does not match the data type of the term</w:t>
            </w:r>
            <w:r>
              <w:t xml:space="preserve"> </w:t>
            </w:r>
            <w:r>
              <w:t xml:space="preserve">(</w:t>
            </w:r>
            <w:r>
              <w:rPr>
                <w:rStyle w:val="VerbatimChar"/>
              </w:rPr>
              <w:t xml:space="preserve">field_datatype_valid</w:t>
            </w:r>
            <w:r>
              <w:t xml:space="preserve">)</w:t>
            </w:r>
          </w:p>
        </w:tc>
        <w:tc>
          <w:tcPr/>
          <w:p>
            <w:pPr>
              <w:pStyle w:val="Compact"/>
            </w:pPr>
            <w:r>
              <w:t xml:space="preserve">error</w:t>
            </w:r>
          </w:p>
        </w:tc>
        <w:tc>
          <w:tcPr/>
          <w:p>
            <w:pPr>
              <w:pStyle w:val="Compact"/>
            </w:pPr>
            <w:r>
              <w:t xml:space="preserve">Values fit the data type of their term: decimal, integer, ISO 8601 date, URI, IUPAC DNA letters, ... Hints for common causes such as a decimal comma ('1,5'). Fields with their own dedicated check (coordinates, depth, eventDate, ...) are skipped here to avoid double reporting.</w:t>
            </w:r>
          </w:p>
        </w:tc>
        <w:tc>
          <w:tcPr/>
          <w:p>
            <w:pPr>
              <w:pStyle w:val="Compact"/>
            </w:pPr>
          </w:p>
        </w:tc>
      </w:tr>
      <w:tr>
        <w:tc>
          <w:tcPr/>
          <w:p>
            <w:pPr>
              <w:pStyle w:val="Compact"/>
            </w:pPr>
            <w:r>
              <w:rPr>
                <w:b/>
                <w:bCs/>
              </w:rPr>
              <w:t xml:space="preserve">Value too long for the EurOBIS database</w:t>
            </w:r>
            <w:r>
              <w:t xml:space="preserve"> </w:t>
            </w:r>
            <w:r>
              <w:t xml:space="preserve">(</w:t>
            </w:r>
            <w:r>
              <w:rPr>
                <w:rStyle w:val="VerbatimChar"/>
              </w:rPr>
              <w:t xml:space="preserve">field_length_within_eurobis_limit</w:t>
            </w:r>
            <w:r>
              <w:t xml:space="preserve">)</w:t>
            </w:r>
          </w:p>
        </w:tc>
        <w:tc>
          <w:tcPr/>
          <w:p>
            <w:pPr>
              <w:pStyle w:val="Compact"/>
            </w:pPr>
            <w:r>
              <w:t xml:space="preserve">error</w:t>
            </w:r>
          </w:p>
        </w:tc>
        <w:tc>
          <w:tcPr/>
          <w:p>
            <w:pPr>
              <w:pStyle w:val="Compact"/>
            </w:pPr>
            <w:r>
              <w:t xml:space="preserve">No value is longer than the column size in the EurOBIS database (e.g. nvarchar(255) for scientificNameID): error. Values above a lower limit of the current harvester (associatedOccurrences: 350 characters) but within the database size give a warning.</w:t>
            </w:r>
          </w:p>
        </w:tc>
        <w:tc>
          <w:tcPr/>
          <w:p>
            <w:pPr>
              <w:pStyle w:val="Compact"/>
            </w:pPr>
          </w:p>
        </w:tc>
      </w:tr>
    </w:tbl>
    <w:bookmarkEnd w:id="69"/>
    <w:bookmarkStart w:id="70" w:name="identifiers"/>
    <w:p>
      <w:pPr>
        <w:pStyle w:val="Heading2"/>
      </w:pPr>
      <w:r>
        <w:t xml:space="preserve">Identifiers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DNA record's occurrenceID not in the Occurrence table</w:t>
            </w:r>
            <w:r>
              <w:t xml:space="preserve"> </w:t>
            </w:r>
            <w:r>
              <w:t xml:space="preserve">(</w:t>
            </w:r>
            <w:r>
              <w:rPr>
                <w:rStyle w:val="VerbatimChar"/>
              </w:rPr>
              <w:t xml:space="preserve">dna_occurrenceid_exists</w:t>
            </w:r>
            <w:r>
              <w:t xml:space="preserve">)</w:t>
            </w:r>
          </w:p>
        </w:tc>
        <w:tc>
          <w:tcPr/>
          <w:p>
            <w:pPr>
              <w:pStyle w:val="Compact"/>
            </w:pPr>
            <w:r>
              <w:t xml:space="preserve">error</w:t>
            </w:r>
          </w:p>
        </w:tc>
        <w:tc>
          <w:tcPr/>
          <w:p>
            <w:pPr>
              <w:pStyle w:val="Compact"/>
            </w:pPr>
            <w:r>
              <w:t xml:space="preserve">Event core: every filled occurrenceID in the DNA-derived data exists in the Occurrence table.</w:t>
            </w:r>
          </w:p>
        </w:tc>
        <w:tc>
          <w:tcPr/>
          <w:p>
            <w:pPr>
              <w:pStyle w:val="Compact"/>
            </w:pPr>
          </w:p>
        </w:tc>
      </w:tr>
      <w:tr>
        <w:tc>
          <w:tcPr/>
          <w:p>
            <w:pPr>
              <w:pStyle w:val="Compact"/>
            </w:pPr>
            <w:r>
              <w:rPr>
                <w:b/>
                <w:bCs/>
              </w:rPr>
              <w:t xml:space="preserve">Events and occurrences share their IDs (one occurrence per event)</w:t>
            </w:r>
            <w:r>
              <w:t xml:space="preserve"> </w:t>
            </w:r>
            <w:r>
              <w:t xml:space="preserve">(</w:t>
            </w:r>
            <w:r>
              <w:rPr>
                <w:rStyle w:val="VerbatimChar"/>
              </w:rPr>
              <w:t xml:space="preserve">eventid_equals_occurrenceid</w:t>
            </w:r>
            <w:r>
              <w:t xml:space="preserve">)</w:t>
            </w:r>
          </w:p>
        </w:tc>
        <w:tc>
          <w:tcPr/>
          <w:p>
            <w:pPr>
              <w:pStyle w:val="Compact"/>
            </w:pPr>
            <w:r>
              <w:t xml:space="preserve">info</w:t>
            </w:r>
          </w:p>
        </w:tc>
        <w:tc>
          <w:tcPr/>
          <w:p>
            <w:pPr>
              <w:pStyle w:val="Compact"/>
            </w:pPr>
            <w:r>
              <w:t xml:space="preserve">Reports when each event has one single occurrence and eventID equals occurrenceID.</w:t>
            </w:r>
          </w:p>
        </w:tc>
        <w:tc>
          <w:tcPr/>
          <w:p>
            <w:pPr>
              <w:pStyle w:val="Compact"/>
            </w:pPr>
          </w:p>
        </w:tc>
      </w:tr>
      <w:tr>
        <w:tc>
          <w:tcPr/>
          <w:p>
            <w:pPr>
              <w:pStyle w:val="Compact"/>
            </w:pPr>
            <w:r>
              <w:rPr>
                <w:b/>
                <w:bCs/>
              </w:rPr>
              <w:t xml:space="preserve">Loop in the event hierarchy</w:t>
            </w:r>
            <w:r>
              <w:t xml:space="preserve"> </w:t>
            </w:r>
            <w:r>
              <w:t xml:space="preserve">(</w:t>
            </w:r>
            <w:r>
              <w:rPr>
                <w:rStyle w:val="VerbatimChar"/>
              </w:rPr>
              <w:t xml:space="preserve">event_hierarchy_no_loops</w:t>
            </w:r>
            <w:r>
              <w:t xml:space="preserve">)</w:t>
            </w:r>
          </w:p>
        </w:tc>
        <w:tc>
          <w:tcPr/>
          <w:p>
            <w:pPr>
              <w:pStyle w:val="Compact"/>
            </w:pPr>
            <w:r>
              <w:t xml:space="preserve">error</w:t>
            </w:r>
          </w:p>
        </w:tc>
        <w:tc>
          <w:tcPr/>
          <w:p>
            <w:pPr>
              <w:pStyle w:val="Compact"/>
            </w:pPr>
            <w:r>
              <w:t xml:space="preserve">No event is its own parent or its own ancestor (A &gt; B &gt; A).</w:t>
            </w:r>
          </w:p>
        </w:tc>
        <w:tc>
          <w:tcPr/>
          <w:p>
            <w:pPr>
              <w:pStyle w:val="Compact"/>
            </w:pPr>
          </w:p>
        </w:tc>
      </w:tr>
      <w:tr>
        <w:tc>
          <w:tcPr/>
          <w:p>
            <w:pPr>
              <w:pStyle w:val="Compact"/>
            </w:pPr>
            <w:r>
              <w:rPr>
                <w:b/>
                <w:bCs/>
              </w:rPr>
              <w:t xml:space="preserve">Record points to an event or occurrence that does not exist</w:t>
            </w:r>
            <w:r>
              <w:t xml:space="preserve"> </w:t>
            </w:r>
            <w:r>
              <w:t xml:space="preserve">(</w:t>
            </w:r>
            <w:r>
              <w:rPr>
                <w:rStyle w:val="VerbatimChar"/>
              </w:rPr>
              <w:t xml:space="preserve">extension_links_to_core</w:t>
            </w:r>
            <w:r>
              <w:t xml:space="preserve">)</w:t>
            </w:r>
          </w:p>
        </w:tc>
        <w:tc>
          <w:tcPr/>
          <w:p>
            <w:pPr>
              <w:pStyle w:val="Compact"/>
            </w:pPr>
            <w:r>
              <w:t xml:space="preserve">error</w:t>
            </w:r>
          </w:p>
        </w:tc>
        <w:tc>
          <w:tcPr/>
          <w:p>
            <w:pPr>
              <w:pStyle w:val="Compact"/>
            </w:pPr>
            <w:r>
              <w:t xml:space="preserve">Every occurrence, measurement and DNA record points, through the archive's id column (core link), to an existing event (event core) or occurrence (occurrence core).</w:t>
            </w:r>
          </w:p>
        </w:tc>
        <w:tc>
          <w:tcPr/>
          <w:p>
            <w:pPr>
              <w:pStyle w:val="Compact"/>
            </w:pPr>
          </w:p>
        </w:tc>
      </w:tr>
      <w:tr>
        <w:tc>
          <w:tcPr/>
          <w:p>
            <w:pPr>
              <w:pStyle w:val="Compact"/>
            </w:pPr>
            <w:r>
              <w:rPr>
                <w:b/>
                <w:bCs/>
              </w:rPr>
              <w:t xml:space="preserve">eMoF event differs from the occurrence's event</w:t>
            </w:r>
            <w:r>
              <w:t xml:space="preserve"> </w:t>
            </w:r>
            <w:r>
              <w:t xml:space="preserve">(</w:t>
            </w:r>
            <w:r>
              <w:rPr>
                <w:rStyle w:val="VerbatimChar"/>
              </w:rPr>
              <w:t xml:space="preserve">emof_event_matches_occurrence</w:t>
            </w:r>
            <w:r>
              <w:t xml:space="preserve">)</w:t>
            </w:r>
          </w:p>
        </w:tc>
        <w:tc>
          <w:tcPr/>
          <w:p>
            <w:pPr>
              <w:pStyle w:val="Compact"/>
            </w:pPr>
            <w:r>
              <w:t xml:space="preserve">error</w:t>
            </w:r>
          </w:p>
        </w:tc>
        <w:tc>
          <w:tcPr/>
          <w:p>
            <w:pPr>
              <w:pStyle w:val="Compact"/>
            </w:pPr>
            <w:r>
              <w:t xml:space="preserve">For eMoF records with an occurrenceID, the linked event is the same as the event of that occurrence.</w:t>
            </w:r>
          </w:p>
        </w:tc>
        <w:tc>
          <w:tcPr/>
          <w:p>
            <w:pPr>
              <w:pStyle w:val="Compact"/>
            </w:pPr>
          </w:p>
        </w:tc>
      </w:tr>
      <w:tr>
        <w:tc>
          <w:tcPr/>
          <w:p>
            <w:pPr>
              <w:pStyle w:val="Compact"/>
            </w:pPr>
            <w:r>
              <w:rPr>
                <w:b/>
                <w:bCs/>
              </w:rPr>
              <w:t xml:space="preserve">eMoF occurrenceID not in the Occurrence table</w:t>
            </w:r>
            <w:r>
              <w:t xml:space="preserve"> </w:t>
            </w:r>
            <w:r>
              <w:t xml:space="preserve">(</w:t>
            </w:r>
            <w:r>
              <w:rPr>
                <w:rStyle w:val="VerbatimChar"/>
              </w:rPr>
              <w:t xml:space="preserve">emof_occurrenceid_exists</w:t>
            </w:r>
            <w:r>
              <w:t xml:space="preserve">)</w:t>
            </w:r>
          </w:p>
        </w:tc>
        <w:tc>
          <w:tcPr/>
          <w:p>
            <w:pPr>
              <w:pStyle w:val="Compact"/>
            </w:pPr>
            <w:r>
              <w:t xml:space="preserve">error</w:t>
            </w:r>
          </w:p>
        </w:tc>
        <w:tc>
          <w:tcPr/>
          <w:p>
            <w:pPr>
              <w:pStyle w:val="Compact"/>
            </w:pPr>
            <w:r>
              <w:t xml:space="preserve">Event core: every filled occurrenceID in the eMoF exists in the Occurrence table.</w:t>
            </w:r>
          </w:p>
        </w:tc>
        <w:tc>
          <w:tcPr/>
          <w:p>
            <w:pPr>
              <w:pStyle w:val="Compact"/>
            </w:pPr>
          </w:p>
        </w:tc>
      </w:tr>
      <w:tr>
        <w:tc>
          <w:tcPr/>
          <w:p>
            <w:pPr>
              <w:pStyle w:val="Compact"/>
            </w:pPr>
            <w:r>
              <w:rPr>
                <w:b/>
                <w:bCs/>
              </w:rPr>
              <w:t xml:space="preserve">eMoF record not linked</w:t>
            </w:r>
            <w:r>
              <w:t xml:space="preserve"> </w:t>
            </w:r>
            <w:r>
              <w:t xml:space="preserve">(</w:t>
            </w:r>
            <w:r>
              <w:rPr>
                <w:rStyle w:val="VerbatimChar"/>
              </w:rPr>
              <w:t xml:space="preserve">emof_record_linked</w:t>
            </w:r>
            <w:r>
              <w:t xml:space="preserve">)</w:t>
            </w:r>
          </w:p>
        </w:tc>
        <w:tc>
          <w:tcPr/>
          <w:p>
            <w:pPr>
              <w:pStyle w:val="Compact"/>
            </w:pPr>
            <w:r>
              <w:t xml:space="preserve">error</w:t>
            </w:r>
          </w:p>
        </w:tc>
        <w:tc>
          <w:tcPr/>
          <w:p>
            <w:pPr>
              <w:pStyle w:val="Compact"/>
            </w:pPr>
            <w:r>
              <w:t xml:space="preserve">Every eMoF record is linked to an event and/or an occurrence.</w:t>
            </w:r>
          </w:p>
        </w:tc>
        <w:tc>
          <w:tcPr/>
          <w:p>
            <w:pPr>
              <w:pStyle w:val="Compact"/>
            </w:pPr>
          </w:p>
        </w:tc>
      </w:tr>
      <w:tr>
        <w:tc>
          <w:tcPr/>
          <w:p>
            <w:pPr>
              <w:pStyle w:val="Compact"/>
            </w:pPr>
            <w:r>
              <w:rPr>
                <w:b/>
                <w:bCs/>
              </w:rPr>
              <w:t xml:space="preserve">eventID names another or a missing event</w:t>
            </w:r>
            <w:r>
              <w:t xml:space="preserve"> </w:t>
            </w:r>
            <w:r>
              <w:t xml:space="preserve">(</w:t>
            </w:r>
            <w:r>
              <w:rPr>
                <w:rStyle w:val="VerbatimChar"/>
              </w:rPr>
              <w:t xml:space="preserve">extension_eventid_matches_coreid</w:t>
            </w:r>
            <w:r>
              <w:t xml:space="preserve">)</w:t>
            </w:r>
          </w:p>
        </w:tc>
        <w:tc>
          <w:tcPr/>
          <w:p>
            <w:pPr>
              <w:pStyle w:val="Compact"/>
            </w:pPr>
            <w:r>
              <w:t xml:space="preserve">error</w:t>
            </w:r>
          </w:p>
        </w:tc>
        <w:tc>
          <w:tcPr/>
          <w:p>
            <w:pPr>
              <w:pStyle w:val="Compact"/>
            </w:pPr>
            <w:r>
              <w:t xml:space="preserve">Event core: an extension's own eventID column names an existing event, the same one the record is linked to through the id column.</w:t>
            </w:r>
          </w:p>
        </w:tc>
        <w:tc>
          <w:tcPr/>
          <w:p>
            <w:pPr>
              <w:pStyle w:val="Compact"/>
            </w:pPr>
          </w:p>
        </w:tc>
      </w:tr>
      <w:tr>
        <w:tc>
          <w:tcPr/>
          <w:p>
            <w:pPr>
              <w:pStyle w:val="Compact"/>
            </w:pPr>
            <w:r>
              <w:rPr>
                <w:b/>
                <w:bCs/>
              </w:rPr>
              <w:t xml:space="preserve">eventID used more than once</w:t>
            </w:r>
            <w:r>
              <w:t xml:space="preserve"> </w:t>
            </w:r>
            <w:r>
              <w:t xml:space="preserve">(</w:t>
            </w:r>
            <w:r>
              <w:rPr>
                <w:rStyle w:val="VerbatimChar"/>
              </w:rPr>
              <w:t xml:space="preserve">eventid_unique</w:t>
            </w:r>
            <w:r>
              <w:t xml:space="preserve">)</w:t>
            </w:r>
          </w:p>
        </w:tc>
        <w:tc>
          <w:tcPr/>
          <w:p>
            <w:pPr>
              <w:pStyle w:val="Compact"/>
            </w:pPr>
            <w:r>
              <w:t xml:space="preserve">error</w:t>
            </w:r>
          </w:p>
        </w:tc>
        <w:tc>
          <w:tcPr/>
          <w:p>
            <w:pPr>
              <w:pStyle w:val="Compact"/>
            </w:pPr>
            <w:r>
              <w:t xml:space="preserve">No two events share the same eventID (without an eventID column: the same id).</w:t>
            </w:r>
          </w:p>
        </w:tc>
        <w:tc>
          <w:tcPr/>
          <w:p>
            <w:pPr>
              <w:pStyle w:val="Compact"/>
            </w:pPr>
          </w:p>
        </w:tc>
      </w:tr>
      <w:tr>
        <w:tc>
          <w:tcPr/>
          <w:p>
            <w:pPr>
              <w:pStyle w:val="Compact"/>
            </w:pPr>
            <w:r>
              <w:rPr>
                <w:b/>
                <w:bCs/>
              </w:rPr>
              <w:t xml:space="preserve">measurementID used more than once</w:t>
            </w:r>
            <w:r>
              <w:t xml:space="preserve"> </w:t>
            </w:r>
            <w:r>
              <w:t xml:space="preserve">(</w:t>
            </w:r>
            <w:r>
              <w:rPr>
                <w:rStyle w:val="VerbatimChar"/>
              </w:rPr>
              <w:t xml:space="preserve">measurementid_unique</w:t>
            </w:r>
            <w:r>
              <w:t xml:space="preserve">)</w:t>
            </w:r>
          </w:p>
        </w:tc>
        <w:tc>
          <w:tcPr/>
          <w:p>
            <w:pPr>
              <w:pStyle w:val="Compact"/>
            </w:pPr>
            <w:r>
              <w:t xml:space="preserve">warning</w:t>
            </w:r>
          </w:p>
        </w:tc>
        <w:tc>
          <w:tcPr/>
          <w:p>
            <w:pPr>
              <w:pStyle w:val="Compact"/>
            </w:pPr>
            <w:r>
              <w:t xml:space="preserve">If measurementID is used, no two measurements share it.</w:t>
            </w:r>
          </w:p>
        </w:tc>
        <w:tc>
          <w:tcPr/>
          <w:p>
            <w:pPr>
              <w:pStyle w:val="Compact"/>
            </w:pPr>
          </w:p>
        </w:tc>
      </w:tr>
      <w:tr>
        <w:tc>
          <w:tcPr/>
          <w:p>
            <w:pPr>
              <w:pStyle w:val="Compact"/>
            </w:pPr>
            <w:r>
              <w:rPr>
                <w:b/>
                <w:bCs/>
              </w:rPr>
              <w:t xml:space="preserve">occurrenceID may not be unique outside this dataset</w:t>
            </w:r>
            <w:r>
              <w:t xml:space="preserve"> </w:t>
            </w:r>
            <w:r>
              <w:t xml:space="preserve">(</w:t>
            </w:r>
            <w:r>
              <w:rPr>
                <w:rStyle w:val="VerbatimChar"/>
              </w:rPr>
              <w:t xml:space="preserve">occurrenceid_globally_unique</w:t>
            </w:r>
            <w:r>
              <w:t xml:space="preserve">)</w:t>
            </w:r>
          </w:p>
        </w:tc>
        <w:tc>
          <w:tcPr/>
          <w:p>
            <w:pPr>
              <w:pStyle w:val="Compact"/>
            </w:pPr>
            <w:r>
              <w:t xml:space="preserve">off</w:t>
            </w:r>
          </w:p>
        </w:tc>
        <w:tc>
          <w:tcPr/>
          <w:p>
            <w:pPr>
              <w:pStyle w:val="Compact"/>
            </w:pPr>
            <w:r>
              <w:t xml:space="preserve">occurrenceIDs are not just running numbers such as 1, 2, 3 or very short codes.</w:t>
            </w:r>
          </w:p>
        </w:tc>
        <w:tc>
          <w:tcPr/>
          <w:p>
            <w:pPr>
              <w:pStyle w:val="Compact"/>
            </w:pPr>
          </w:p>
        </w:tc>
      </w:tr>
      <w:tr>
        <w:tc>
          <w:tcPr/>
          <w:p>
            <w:pPr>
              <w:pStyle w:val="Compact"/>
            </w:pPr>
            <w:r>
              <w:rPr>
                <w:b/>
                <w:bCs/>
              </w:rPr>
              <w:t xml:space="preserve">occurrenceID names another or a missing occurrence</w:t>
            </w:r>
            <w:r>
              <w:t xml:space="preserve"> </w:t>
            </w:r>
            <w:r>
              <w:t xml:space="preserve">(</w:t>
            </w:r>
            <w:r>
              <w:rPr>
                <w:rStyle w:val="VerbatimChar"/>
              </w:rPr>
              <w:t xml:space="preserve">extension_occurrenceid_matches_coreid</w:t>
            </w:r>
            <w:r>
              <w:t xml:space="preserve">)</w:t>
            </w:r>
          </w:p>
        </w:tc>
        <w:tc>
          <w:tcPr/>
          <w:p>
            <w:pPr>
              <w:pStyle w:val="Compact"/>
            </w:pPr>
            <w:r>
              <w:t xml:space="preserve">error</w:t>
            </w:r>
          </w:p>
        </w:tc>
        <w:tc>
          <w:tcPr/>
          <w:p>
            <w:pPr>
              <w:pStyle w:val="Compact"/>
            </w:pPr>
            <w:r>
              <w:t xml:space="preserve">Occurrence core: an extension's own occurrenceID column (eMoF, DNA) names an existing occurrence, the same one the record is linked to through the id column.</w:t>
            </w:r>
          </w:p>
        </w:tc>
        <w:tc>
          <w:tcPr/>
          <w:p>
            <w:pPr>
              <w:pStyle w:val="Compact"/>
            </w:pPr>
          </w:p>
        </w:tc>
      </w:tr>
      <w:tr>
        <w:tc>
          <w:tcPr/>
          <w:p>
            <w:pPr>
              <w:pStyle w:val="Compact"/>
            </w:pPr>
            <w:r>
              <w:rPr>
                <w:b/>
                <w:bCs/>
              </w:rPr>
              <w:t xml:space="preserve">occurrenceID used more than once</w:t>
            </w:r>
            <w:r>
              <w:t xml:space="preserve"> </w:t>
            </w:r>
            <w:r>
              <w:t xml:space="preserve">(</w:t>
            </w:r>
            <w:r>
              <w:rPr>
                <w:rStyle w:val="VerbatimChar"/>
              </w:rPr>
              <w:t xml:space="preserve">occurrenceid_unique</w:t>
            </w:r>
            <w:r>
              <w:t xml:space="preserve">)</w:t>
            </w:r>
          </w:p>
        </w:tc>
        <w:tc>
          <w:tcPr/>
          <w:p>
            <w:pPr>
              <w:pStyle w:val="Compact"/>
            </w:pPr>
            <w:r>
              <w:t xml:space="preserve">error</w:t>
            </w:r>
          </w:p>
        </w:tc>
        <w:tc>
          <w:tcPr/>
          <w:p>
            <w:pPr>
              <w:pStyle w:val="Compact"/>
            </w:pPr>
            <w:r>
              <w:t xml:space="preserve">No two occurrences share the same occurrenceID.</w:t>
            </w:r>
          </w:p>
        </w:tc>
        <w:tc>
          <w:tcPr/>
          <w:p>
            <w:pPr>
              <w:pStyle w:val="Compact"/>
            </w:pPr>
          </w:p>
        </w:tc>
      </w:tr>
      <w:tr>
        <w:tc>
          <w:tcPr/>
          <w:p>
            <w:pPr>
              <w:pStyle w:val="Compact"/>
            </w:pPr>
            <w:r>
              <w:rPr>
                <w:b/>
                <w:bCs/>
              </w:rPr>
              <w:t xml:space="preserve">parentEventID points to a missing event</w:t>
            </w:r>
            <w:r>
              <w:t xml:space="preserve"> </w:t>
            </w:r>
            <w:r>
              <w:t xml:space="preserve">(</w:t>
            </w:r>
            <w:r>
              <w:rPr>
                <w:rStyle w:val="VerbatimChar"/>
              </w:rPr>
              <w:t xml:space="preserve">parenteventid_exists</w:t>
            </w:r>
            <w:r>
              <w:t xml:space="preserve">)</w:t>
            </w:r>
          </w:p>
        </w:tc>
        <w:tc>
          <w:tcPr/>
          <w:p>
            <w:pPr>
              <w:pStyle w:val="Compact"/>
            </w:pPr>
            <w:r>
              <w:t xml:space="preserve">error</w:t>
            </w:r>
          </w:p>
        </w:tc>
        <w:tc>
          <w:tcPr/>
          <w:p>
            <w:pPr>
              <w:pStyle w:val="Compact"/>
            </w:pPr>
            <w:r>
              <w:t xml:space="preserve">Every filled parentEventID exists as an eventID (without an eventID column: as an id of the event core).</w:t>
            </w:r>
          </w:p>
        </w:tc>
        <w:tc>
          <w:tcPr/>
          <w:p>
            <w:pPr>
              <w:pStyle w:val="Compact"/>
            </w:pPr>
          </w:p>
        </w:tc>
      </w:tr>
    </w:tbl>
    <w:bookmarkEnd w:id="70"/>
    <w:bookmarkStart w:id="71" w:name="required-fields"/>
    <w:p>
      <w:pPr>
        <w:pStyle w:val="Heading2"/>
      </w:pPr>
      <w:r>
        <w:t xml:space="preserve">Required fields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Missing value found in another field</w:t>
            </w:r>
            <w:r>
              <w:t xml:space="preserve"> </w:t>
            </w:r>
            <w:r>
              <w:t xml:space="preserve">(</w:t>
            </w:r>
            <w:r>
              <w:rPr>
                <w:rStyle w:val="VerbatimChar"/>
              </w:rPr>
              <w:t xml:space="preserve">missing_values_found_elsewhere</w:t>
            </w:r>
            <w:r>
              <w:t xml:space="preserve">)</w:t>
            </w:r>
          </w:p>
        </w:tc>
        <w:tc>
          <w:tcPr/>
          <w:p>
            <w:pPr>
              <w:pStyle w:val="Compact"/>
            </w:pPr>
            <w:r>
              <w:t xml:space="preserve">warning</w:t>
            </w:r>
          </w:p>
        </w:tc>
        <w:tc>
          <w:tcPr/>
          <w:p>
            <w:pPr>
              <w:pStyle w:val="Compact"/>
            </w:pPr>
            <w:r>
              <w:t xml:space="preserve">When eventDate, coordinates or depth are empty, looks for them in eventRemarks, verbatimEventDate, verbatimLocality, locality and dynamicProperties (e.g. 'Jan2008' in eventRemarks, 'collection date: 2013-06-04' in dynamicProperties) and shows what was found.</w:t>
            </w:r>
          </w:p>
        </w:tc>
        <w:tc>
          <w:tcPr/>
          <w:p>
            <w:pPr>
              <w:pStyle w:val="Compact"/>
            </w:pPr>
          </w:p>
        </w:tc>
      </w:tr>
      <w:tr>
        <w:tc>
          <w:tcPr/>
          <w:p>
            <w:pPr>
              <w:pStyle w:val="Compact"/>
            </w:pPr>
            <w:r>
              <w:rPr>
                <w:b/>
                <w:bCs/>
              </w:rPr>
              <w:t xml:space="preserve">More than one datasetName</w:t>
            </w:r>
            <w:r>
              <w:t xml:space="preserve"> </w:t>
            </w:r>
            <w:r>
              <w:t xml:space="preserve">(</w:t>
            </w:r>
            <w:r>
              <w:rPr>
                <w:rStyle w:val="VerbatimChar"/>
              </w:rPr>
              <w:t xml:space="preserve">datasetname_single_value</w:t>
            </w:r>
            <w:r>
              <w:t xml:space="preserve">)</w:t>
            </w:r>
          </w:p>
        </w:tc>
        <w:tc>
          <w:tcPr/>
          <w:p>
            <w:pPr>
              <w:pStyle w:val="Compact"/>
            </w:pPr>
            <w:r>
              <w:t xml:space="preserve">warning</w:t>
            </w:r>
          </w:p>
        </w:tc>
        <w:tc>
          <w:tcPr/>
          <w:p>
            <w:pPr>
              <w:pStyle w:val="Compact"/>
            </w:pPr>
            <w:r>
              <w:t xml:space="preserve">datasetName has only one distinct value in the whole dataset.</w:t>
            </w:r>
          </w:p>
        </w:tc>
        <w:tc>
          <w:tcPr/>
          <w:p>
            <w:pPr>
              <w:pStyle w:val="Compact"/>
            </w:pPr>
          </w:p>
        </w:tc>
      </w:tr>
      <w:tr>
        <w:tc>
          <w:tcPr/>
          <w:p>
            <w:pPr>
              <w:pStyle w:val="Compact"/>
            </w:pPr>
            <w:r>
              <w:rPr>
                <w:b/>
                <w:bCs/>
              </w:rPr>
              <w:t xml:space="preserve">No presence records</w:t>
            </w:r>
            <w:r>
              <w:t xml:space="preserve"> </w:t>
            </w:r>
            <w:r>
              <w:t xml:space="preserve">(</w:t>
            </w:r>
            <w:r>
              <w:rPr>
                <w:rStyle w:val="VerbatimChar"/>
              </w:rPr>
              <w:t xml:space="preserve">occurrencestatus_has_presence</w:t>
            </w:r>
            <w:r>
              <w:t xml:space="preserve">)</w:t>
            </w:r>
          </w:p>
        </w:tc>
        <w:tc>
          <w:tcPr/>
          <w:p>
            <w:pPr>
              <w:pStyle w:val="Compact"/>
            </w:pPr>
            <w:r>
              <w:t xml:space="preserve">warning</w:t>
            </w:r>
          </w:p>
        </w:tc>
        <w:tc>
          <w:tcPr/>
          <w:p>
            <w:pPr>
              <w:pStyle w:val="Compact"/>
            </w:pPr>
            <w:r>
              <w:t xml:space="preserve">At least one occurrence has occurrenceStatus 'present'.</w:t>
            </w:r>
          </w:p>
        </w:tc>
        <w:tc>
          <w:tcPr/>
          <w:p>
            <w:pPr>
              <w:pStyle w:val="Compact"/>
            </w:pPr>
          </w:p>
        </w:tc>
      </w:tr>
      <w:tr>
        <w:tc>
          <w:tcPr/>
          <w:p>
            <w:pPr>
              <w:pStyle w:val="Compact"/>
            </w:pPr>
            <w:r>
              <w:rPr>
                <w:b/>
                <w:bCs/>
              </w:rPr>
              <w:t xml:space="preserve">Recommended field missing or empty</w:t>
            </w:r>
            <w:r>
              <w:t xml:space="preserve"> </w:t>
            </w:r>
            <w:r>
              <w:t xml:space="preserve">(</w:t>
            </w:r>
            <w:r>
              <w:rPr>
                <w:rStyle w:val="VerbatimChar"/>
              </w:rPr>
              <w:t xml:space="preserve">recommended_fields</w:t>
            </w:r>
            <w:r>
              <w:t xml:space="preserve">)</w:t>
            </w:r>
          </w:p>
        </w:tc>
        <w:tc>
          <w:tcPr/>
          <w:p>
            <w:pPr>
              <w:pStyle w:val="Compact"/>
            </w:pPr>
            <w:r>
              <w:t xml:space="preserve">warning</w:t>
            </w:r>
          </w:p>
        </w:tc>
        <w:tc>
          <w:tcPr/>
          <w:p>
            <w:pPr>
              <w:pStyle w:val="Compact"/>
            </w:pPr>
            <w:r>
              <w:t xml:space="preserve">Fields recommended by the profile are present and filled.</w:t>
            </w:r>
          </w:p>
        </w:tc>
        <w:tc>
          <w:tcPr/>
          <w:p>
            <w:pPr>
              <w:pStyle w:val="Compact"/>
            </w:pPr>
          </w:p>
        </w:tc>
      </w:tr>
      <w:tr>
        <w:tc>
          <w:tcPr/>
          <w:p>
            <w:pPr>
              <w:pStyle w:val="Compact"/>
            </w:pPr>
            <w:r>
              <w:rPr>
                <w:b/>
                <w:bCs/>
              </w:rPr>
              <w:t xml:space="preserve">Required column missing</w:t>
            </w:r>
            <w:r>
              <w:t xml:space="preserve"> </w:t>
            </w:r>
            <w:r>
              <w:t xml:space="preserve">(</w:t>
            </w:r>
            <w:r>
              <w:rPr>
                <w:rStyle w:val="VerbatimChar"/>
              </w:rPr>
              <w:t xml:space="preserve">required_fields_present</w:t>
            </w:r>
            <w:r>
              <w:t xml:space="preserve">)</w:t>
            </w:r>
          </w:p>
        </w:tc>
        <w:tc>
          <w:tcPr/>
          <w:p>
            <w:pPr>
              <w:pStyle w:val="Compact"/>
            </w:pPr>
            <w:r>
              <w:t xml:space="preserve">error</w:t>
            </w:r>
          </w:p>
        </w:tc>
        <w:tc>
          <w:tcPr/>
          <w:p>
            <w:pPr>
              <w:pStyle w:val="Compact"/>
            </w:pPr>
            <w:r>
              <w:t xml:space="preserve">Every column required by the chosen profile exists, in its own table or inherited from a parent event.</w:t>
            </w:r>
          </w:p>
        </w:tc>
        <w:tc>
          <w:tcPr/>
          <w:p>
            <w:pPr>
              <w:pStyle w:val="Compact"/>
            </w:pPr>
          </w:p>
        </w:tc>
      </w:tr>
      <w:tr>
        <w:tc>
          <w:tcPr/>
          <w:p>
            <w:pPr>
              <w:pStyle w:val="Compact"/>
            </w:pPr>
            <w:r>
              <w:rPr>
                <w:b/>
                <w:bCs/>
              </w:rPr>
              <w:t xml:space="preserve">Required value empty</w:t>
            </w:r>
            <w:r>
              <w:t xml:space="preserve"> </w:t>
            </w:r>
            <w:r>
              <w:t xml:space="preserve">(</w:t>
            </w:r>
            <w:r>
              <w:rPr>
                <w:rStyle w:val="VerbatimChar"/>
              </w:rPr>
              <w:t xml:space="preserve">required_fields_filled</w:t>
            </w:r>
            <w:r>
              <w:t xml:space="preserve">)</w:t>
            </w:r>
          </w:p>
        </w:tc>
        <w:tc>
          <w:tcPr/>
          <w:p>
            <w:pPr>
              <w:pStyle w:val="Compact"/>
            </w:pPr>
            <w:r>
              <w:t xml:space="preserve">error</w:t>
            </w:r>
          </w:p>
        </w:tc>
        <w:tc>
          <w:tcPr/>
          <w:p>
            <w:pPr>
              <w:pStyle w:val="Compact"/>
            </w:pPr>
            <w:r>
              <w:t xml:space="preserve">Required fields have a value in every record, counting values inherited from parent events.</w:t>
            </w:r>
          </w:p>
        </w:tc>
        <w:tc>
          <w:tcPr/>
          <w:p>
            <w:pPr>
              <w:pStyle w:val="Compact"/>
            </w:pPr>
          </w:p>
        </w:tc>
      </w:tr>
      <w:tr>
        <w:tc>
          <w:tcPr/>
          <w:p>
            <w:pPr>
              <w:pStyle w:val="Compact"/>
            </w:pPr>
            <w:r>
              <w:rPr>
                <w:b/>
                <w:bCs/>
              </w:rPr>
              <w:t xml:space="preserve">datasetName differs from the dataset title</w:t>
            </w:r>
            <w:r>
              <w:t xml:space="preserve"> </w:t>
            </w:r>
            <w:r>
              <w:t xml:space="preserve">(</w:t>
            </w:r>
            <w:r>
              <w:rPr>
                <w:rStyle w:val="VerbatimChar"/>
              </w:rPr>
              <w:t xml:space="preserve">datasetname_equals_title</w:t>
            </w:r>
            <w:r>
              <w:t xml:space="preserve">)</w:t>
            </w:r>
          </w:p>
        </w:tc>
        <w:tc>
          <w:tcPr/>
          <w:p>
            <w:pPr>
              <w:pStyle w:val="Compact"/>
            </w:pPr>
            <w:r>
              <w:t xml:space="preserve">error</w:t>
            </w:r>
          </w:p>
        </w:tc>
        <w:tc>
          <w:tcPr/>
          <w:p>
            <w:pPr>
              <w:pStyle w:val="Compact"/>
            </w:pPr>
            <w:r>
              <w:t xml:space="preserve">datasetName is the same as the title in the metadata (EML). Small differences are shown with a similarity score.</w:t>
            </w:r>
          </w:p>
        </w:tc>
        <w:tc>
          <w:tcPr/>
          <w:p>
            <w:pPr>
              <w:pStyle w:val="Compact"/>
            </w:pPr>
          </w:p>
        </w:tc>
      </w:tr>
      <w:tr>
        <w:tc>
          <w:tcPr/>
          <w:p>
            <w:pPr>
              <w:pStyle w:val="Compact"/>
            </w:pPr>
            <w:r>
              <w:rPr>
                <w:b/>
                <w:bCs/>
              </w:rPr>
              <w:t xml:space="preserve">dcterms:modified missing or empty</w:t>
            </w:r>
            <w:r>
              <w:t xml:space="preserve"> </w:t>
            </w:r>
            <w:r>
              <w:t xml:space="preserve">(</w:t>
            </w:r>
            <w:r>
              <w:rPr>
                <w:rStyle w:val="VerbatimChar"/>
              </w:rPr>
              <w:t xml:space="preserve">modified_filled</w:t>
            </w:r>
            <w:r>
              <w:t xml:space="preserve">)</w:t>
            </w:r>
          </w:p>
        </w:tc>
        <w:tc>
          <w:tcPr/>
          <w:p>
            <w:pPr>
              <w:pStyle w:val="Compact"/>
            </w:pPr>
            <w:r>
              <w:t xml:space="preserve">info</w:t>
            </w:r>
          </w:p>
        </w:tc>
        <w:tc>
          <w:tcPr/>
          <w:p>
            <w:pPr>
              <w:pStyle w:val="Compact"/>
            </w:pPr>
            <w:r>
              <w:t xml:space="preserve">The date a record was last changed (dcterms:modified) is given in the event and occurrence tables that have the column; a dataset without the column gets one issue.</w:t>
            </w:r>
          </w:p>
        </w:tc>
        <w:tc>
          <w:tcPr/>
          <w:p>
            <w:pPr>
              <w:pStyle w:val="Compact"/>
            </w:pPr>
          </w:p>
        </w:tc>
      </w:tr>
    </w:tbl>
    <w:bookmarkEnd w:id="71"/>
    <w:bookmarkStart w:id="72" w:name="vocabularies"/>
    <w:p>
      <w:pPr>
        <w:pStyle w:val="Heading2"/>
      </w:pPr>
      <w:r>
        <w:t xml:space="preserve">Vocabularies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basisOfRecord is not a standard term</w:t>
            </w:r>
            <w:r>
              <w:t xml:space="preserve"> </w:t>
            </w:r>
            <w:r>
              <w:t xml:space="preserve">(</w:t>
            </w:r>
            <w:r>
              <w:rPr>
                <w:rStyle w:val="VerbatimChar"/>
              </w:rPr>
              <w:t xml:space="preserve">basisofrecord_valid</w:t>
            </w:r>
            <w:r>
              <w:t xml:space="preserve">)</w:t>
            </w:r>
          </w:p>
        </w:tc>
        <w:tc>
          <w:tcPr/>
          <w:p>
            <w:pPr>
              <w:pStyle w:val="Compact"/>
            </w:pPr>
            <w:r>
              <w:t xml:space="preserve">error</w:t>
            </w:r>
          </w:p>
        </w:tc>
        <w:tc>
          <w:tcPr/>
          <w:p>
            <w:pPr>
              <w:pStyle w:val="Compact"/>
            </w:pPr>
            <w:r>
              <w:t xml:space="preserve">basisOfRecord is one of HumanObservation, MachineObservation, MaterialSample, PreservedSpecimen, LivingSpecimen, FossilSpecimen, MaterialCitation, Occurrence. Other spellings get a hint (e.g. 'MATERIAL_SAMPLE' or 'materialsample' -&gt; 'MaterialSample').</w:t>
            </w:r>
          </w:p>
        </w:tc>
        <w:tc>
          <w:tcPr/>
          <w:p>
            <w:pPr>
              <w:pStyle w:val="Compact"/>
            </w:pPr>
          </w:p>
        </w:tc>
      </w:tr>
      <w:tr>
        <w:tc>
          <w:tcPr/>
          <w:p>
            <w:pPr>
              <w:pStyle w:val="Compact"/>
            </w:pPr>
            <w:r>
              <w:rPr>
                <w:b/>
                <w:bCs/>
              </w:rPr>
              <w:t xml:space="preserve">countryCode is not ISO 3166-1 alpha-2</w:t>
            </w:r>
            <w:r>
              <w:t xml:space="preserve"> </w:t>
            </w:r>
            <w:r>
              <w:t xml:space="preserve">(</w:t>
            </w:r>
            <w:r>
              <w:rPr>
                <w:rStyle w:val="VerbatimChar"/>
              </w:rPr>
              <w:t xml:space="preserve">countrycode_valid</w:t>
            </w:r>
            <w:r>
              <w:t xml:space="preserve">)</w:t>
            </w:r>
          </w:p>
        </w:tc>
        <w:tc>
          <w:tcPr/>
          <w:p>
            <w:pPr>
              <w:pStyle w:val="Compact"/>
            </w:pPr>
            <w:r>
              <w:t xml:space="preserve">warning</w:t>
            </w:r>
          </w:p>
        </w:tc>
        <w:tc>
          <w:tcPr/>
          <w:p>
            <w:pPr>
              <w:pStyle w:val="Compact"/>
            </w:pPr>
            <w:r>
              <w:t xml:space="preserve">countryCode is a valid two-letter ISO country code.</w:t>
            </w:r>
          </w:p>
        </w:tc>
        <w:tc>
          <w:tcPr/>
          <w:p>
            <w:pPr>
              <w:pStyle w:val="Compact"/>
            </w:pPr>
          </w:p>
        </w:tc>
      </w:tr>
      <w:tr>
        <w:tc>
          <w:tcPr/>
          <w:p>
            <w:pPr>
              <w:pStyle w:val="Compact"/>
            </w:pPr>
            <w:r>
              <w:rPr>
                <w:b/>
                <w:bCs/>
              </w:rPr>
              <w:t xml:space="preserve">establishmentMeans, degreeOfEstablishment or pathway not valid</w:t>
            </w:r>
            <w:r>
              <w:t xml:space="preserve"> </w:t>
            </w:r>
            <w:r>
              <w:t xml:space="preserve">(</w:t>
            </w:r>
            <w:r>
              <w:rPr>
                <w:rStyle w:val="VerbatimChar"/>
              </w:rPr>
              <w:t xml:space="preserve">establishment_terms_valid</w:t>
            </w:r>
            <w:r>
              <w:t xml:space="preserve">)</w:t>
            </w:r>
          </w:p>
        </w:tc>
        <w:tc>
          <w:tcPr/>
          <w:p>
            <w:pPr>
              <w:pStyle w:val="Compact"/>
            </w:pPr>
            <w:r>
              <w:t xml:space="preserve">warning</w:t>
            </w:r>
          </w:p>
        </w:tc>
        <w:tc>
          <w:tcPr/>
          <w:p>
            <w:pPr>
              <w:pStyle w:val="Compact"/>
            </w:pPr>
            <w:r>
              <w:t xml:space="preserve">These fields use the GBIF vocabularies.</w:t>
            </w:r>
          </w:p>
        </w:tc>
        <w:tc>
          <w:tcPr/>
          <w:p>
            <w:pPr>
              <w:pStyle w:val="Compact"/>
            </w:pPr>
          </w:p>
        </w:tc>
      </w:tr>
      <w:tr>
        <w:tc>
          <w:tcPr/>
          <w:p>
            <w:pPr>
              <w:pStyle w:val="Compact"/>
            </w:pPr>
            <w:r>
              <w:rPr>
                <w:b/>
                <w:bCs/>
              </w:rPr>
              <w:t xml:space="preserve">geodeticDatum is not valid</w:t>
            </w:r>
            <w:r>
              <w:t xml:space="preserve"> </w:t>
            </w:r>
            <w:r>
              <w:t xml:space="preserve">(</w:t>
            </w:r>
            <w:r>
              <w:rPr>
                <w:rStyle w:val="VerbatimChar"/>
              </w:rPr>
              <w:t xml:space="preserve">geodeticdatum_valid</w:t>
            </w:r>
            <w:r>
              <w:t xml:space="preserve">)</w:t>
            </w:r>
          </w:p>
        </w:tc>
        <w:tc>
          <w:tcPr/>
          <w:p>
            <w:pPr>
              <w:pStyle w:val="Compact"/>
            </w:pPr>
            <w:r>
              <w:t xml:space="preserve">warning</w:t>
            </w:r>
          </w:p>
        </w:tc>
        <w:tc>
          <w:tcPr/>
          <w:p>
            <w:pPr>
              <w:pStyle w:val="Compact"/>
            </w:pPr>
            <w:r>
              <w:t xml:space="preserve">geodeticDatum is an EPSG code or a recognised name such as WGS84.</w:t>
            </w:r>
          </w:p>
        </w:tc>
        <w:tc>
          <w:tcPr/>
          <w:p>
            <w:pPr>
              <w:pStyle w:val="Compact"/>
            </w:pPr>
          </w:p>
        </w:tc>
      </w:tr>
      <w:tr>
        <w:tc>
          <w:tcPr/>
          <w:p>
            <w:pPr>
              <w:pStyle w:val="Compact"/>
            </w:pPr>
            <w:r>
              <w:rPr>
                <w:b/>
                <w:bCs/>
              </w:rPr>
              <w:t xml:space="preserve">lifeStage is not from the controlled vocabulary</w:t>
            </w:r>
            <w:r>
              <w:t xml:space="preserve"> </w:t>
            </w:r>
            <w:r>
              <w:t xml:space="preserve">(</w:t>
            </w:r>
            <w:r>
              <w:rPr>
                <w:rStyle w:val="VerbatimChar"/>
              </w:rPr>
              <w:t xml:space="preserve">lifestage_valid</w:t>
            </w:r>
            <w:r>
              <w:t xml:space="preserve">)</w:t>
            </w:r>
          </w:p>
        </w:tc>
        <w:tc>
          <w:tcPr/>
          <w:p>
            <w:pPr>
              <w:pStyle w:val="Compact"/>
            </w:pPr>
            <w:r>
              <w:t xml:space="preserve">warning</w:t>
            </w:r>
          </w:p>
        </w:tc>
        <w:tc>
          <w:tcPr/>
          <w:p>
            <w:pPr>
              <w:pStyle w:val="Compact"/>
            </w:pPr>
            <w:r>
              <w:t xml:space="preserve">lifeStage is a term from the GBIF LifeStage vocabulary (adult, juvenile, larva, egg, ...).</w:t>
            </w:r>
          </w:p>
        </w:tc>
        <w:tc>
          <w:tcPr/>
          <w:p>
            <w:pPr>
              <w:pStyle w:val="Compact"/>
            </w:pPr>
          </w:p>
        </w:tc>
      </w:tr>
      <w:tr>
        <w:tc>
          <w:tcPr/>
          <w:p>
            <w:pPr>
              <w:pStyle w:val="Compact"/>
            </w:pPr>
            <w:r>
              <w:rPr>
                <w:b/>
                <w:bCs/>
              </w:rPr>
              <w:t xml:space="preserve">occurrenceStatus is not an accepted term</w:t>
            </w:r>
            <w:r>
              <w:t xml:space="preserve"> </w:t>
            </w:r>
            <w:r>
              <w:t xml:space="preserve">(</w:t>
            </w:r>
            <w:r>
              <w:rPr>
                <w:rStyle w:val="VerbatimChar"/>
              </w:rPr>
              <w:t xml:space="preserve">occurrencestatus_valid</w:t>
            </w:r>
            <w:r>
              <w:t xml:space="preserve">)</w:t>
            </w:r>
          </w:p>
        </w:tc>
        <w:tc>
          <w:tcPr/>
          <w:p>
            <w:pPr>
              <w:pStyle w:val="Compact"/>
            </w:pPr>
            <w:r>
              <w:t xml:space="preserve">error</w:t>
            </w:r>
          </w:p>
        </w:tc>
        <w:tc>
          <w:tcPr/>
          <w:p>
            <w:pPr>
              <w:pStyle w:val="Compact"/>
            </w:pPr>
            <w:r>
              <w:t xml:space="preserve">occurrenceStatus is 'present' or 'absent' (lower case). The EMODnet profile also accepts 'detected' and 'notDetected'. Accepted terms per profile are in the vocabulary file.</w:t>
            </w:r>
          </w:p>
        </w:tc>
        <w:tc>
          <w:tcPr/>
          <w:p>
            <w:pPr>
              <w:pStyle w:val="Compact"/>
            </w:pPr>
          </w:p>
        </w:tc>
      </w:tr>
      <w:tr>
        <w:tc>
          <w:tcPr/>
          <w:p>
            <w:pPr>
              <w:pStyle w:val="Compact"/>
            </w:pPr>
            <w:r>
              <w:rPr>
                <w:b/>
                <w:bCs/>
              </w:rPr>
              <w:t xml:space="preserve">sex is not from the controlled vocabulary</w:t>
            </w:r>
            <w:r>
              <w:t xml:space="preserve"> </w:t>
            </w:r>
            <w:r>
              <w:t xml:space="preserve">(</w:t>
            </w:r>
            <w:r>
              <w:rPr>
                <w:rStyle w:val="VerbatimChar"/>
              </w:rPr>
              <w:t xml:space="preserve">sex_valid</w:t>
            </w:r>
            <w:r>
              <w:t xml:space="preserve">)</w:t>
            </w:r>
          </w:p>
        </w:tc>
        <w:tc>
          <w:tcPr/>
          <w:p>
            <w:pPr>
              <w:pStyle w:val="Compact"/>
            </w:pPr>
            <w:r>
              <w:t xml:space="preserve">warning</w:t>
            </w:r>
          </w:p>
        </w:tc>
        <w:tc>
          <w:tcPr/>
          <w:p>
            <w:pPr>
              <w:pStyle w:val="Compact"/>
            </w:pPr>
            <w:r>
              <w:t xml:space="preserve">sex is a term from the GBIF Sex vocabulary (female, male, hermaphrodite).</w:t>
            </w:r>
          </w:p>
        </w:tc>
        <w:tc>
          <w:tcPr/>
          <w:p>
            <w:pPr>
              <w:pStyle w:val="Compact"/>
            </w:pPr>
          </w:p>
        </w:tc>
      </w:tr>
      <w:tr>
        <w:tc>
          <w:tcPr/>
          <w:p>
            <w:pPr>
              <w:pStyle w:val="Compact"/>
            </w:pPr>
            <w:r>
              <w:rPr>
                <w:b/>
                <w:bCs/>
              </w:rPr>
              <w:t xml:space="preserve">taxonRank is not a standard rank</w:t>
            </w:r>
            <w:r>
              <w:t xml:space="preserve"> </w:t>
            </w:r>
            <w:r>
              <w:t xml:space="preserve">(</w:t>
            </w:r>
            <w:r>
              <w:rPr>
                <w:rStyle w:val="VerbatimChar"/>
              </w:rPr>
              <w:t xml:space="preserve">taxonrank_valid</w:t>
            </w:r>
            <w:r>
              <w:t xml:space="preserve">)</w:t>
            </w:r>
          </w:p>
        </w:tc>
        <w:tc>
          <w:tcPr/>
          <w:p>
            <w:pPr>
              <w:pStyle w:val="Compact"/>
            </w:pPr>
            <w:r>
              <w:t xml:space="preserve">warning</w:t>
            </w:r>
          </w:p>
        </w:tc>
        <w:tc>
          <w:tcPr/>
          <w:p>
            <w:pPr>
              <w:pStyle w:val="Compact"/>
            </w:pPr>
            <w:r>
              <w:t xml:space="preserve">taxonRank is a standard rank name (species, genus, family, ...). Other spellings get a hint (e.g. 'super kingdom' -&gt; 'superkingdom').</w:t>
            </w:r>
          </w:p>
        </w:tc>
        <w:tc>
          <w:tcPr/>
          <w:p>
            <w:pPr>
              <w:pStyle w:val="Compact"/>
            </w:pPr>
          </w:p>
        </w:tc>
      </w:tr>
      <w:tr>
        <w:tc>
          <w:tcPr/>
          <w:p>
            <w:pPr>
              <w:pStyle w:val="Compact"/>
            </w:pPr>
            <w:r>
              <w:rPr>
                <w:b/>
                <w:bCs/>
              </w:rPr>
              <w:t xml:space="preserve">type is not a DCMI type term</w:t>
            </w:r>
            <w:r>
              <w:t xml:space="preserve"> </w:t>
            </w:r>
            <w:r>
              <w:t xml:space="preserve">(</w:t>
            </w:r>
            <w:r>
              <w:rPr>
                <w:rStyle w:val="VerbatimChar"/>
              </w:rPr>
              <w:t xml:space="preserve">dctype_valid</w:t>
            </w:r>
            <w:r>
              <w:t xml:space="preserve">)</w:t>
            </w:r>
          </w:p>
        </w:tc>
        <w:tc>
          <w:tcPr/>
          <w:p>
            <w:pPr>
              <w:pStyle w:val="Compact"/>
            </w:pPr>
            <w:r>
              <w:t xml:space="preserve">warning</w:t>
            </w:r>
          </w:p>
        </w:tc>
        <w:tc>
          <w:tcPr/>
          <w:p>
            <w:pPr>
              <w:pStyle w:val="Compact"/>
            </w:pPr>
            <w:r>
              <w:t xml:space="preserve">dcterms:type is a DCMI Type term (Event, PhysicalObject, StillImage, ...). For event kinds such as cruise, station or sample, use eventType.</w:t>
            </w:r>
          </w:p>
        </w:tc>
        <w:tc>
          <w:tcPr/>
          <w:p>
            <w:pPr>
              <w:pStyle w:val="Compact"/>
            </w:pPr>
          </w:p>
        </w:tc>
      </w:tr>
    </w:tbl>
    <w:bookmarkEnd w:id="72"/>
    <w:bookmarkStart w:id="73" w:name="dates-1"/>
    <w:p>
      <w:pPr>
        <w:pStyle w:val="Heading2"/>
      </w:pPr>
      <w:r>
        <w:t xml:space="preserve">Dates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Date outside the metadata time span</w:t>
            </w:r>
            <w:r>
              <w:t xml:space="preserve"> </w:t>
            </w:r>
            <w:r>
              <w:t xml:space="preserve">(</w:t>
            </w:r>
            <w:r>
              <w:rPr>
                <w:rStyle w:val="VerbatimChar"/>
              </w:rPr>
              <w:t xml:space="preserve">dates_within_eml_coverage</w:t>
            </w:r>
            <w:r>
              <w:t xml:space="preserve">)</w:t>
            </w:r>
          </w:p>
        </w:tc>
        <w:tc>
          <w:tcPr/>
          <w:p>
            <w:pPr>
              <w:pStyle w:val="Compact"/>
            </w:pPr>
            <w:r>
              <w:t xml:space="preserve">warning</w:t>
            </w:r>
          </w:p>
        </w:tc>
        <w:tc>
          <w:tcPr/>
          <w:p>
            <w:pPr>
              <w:pStyle w:val="Compact"/>
            </w:pPr>
            <w:r>
              <w:t xml:space="preserve">All eventDates fall within the temporal coverage in the EML. Also reports when the coverage is much wider than the data.</w:t>
            </w:r>
          </w:p>
        </w:tc>
        <w:tc>
          <w:tcPr/>
          <w:p>
            <w:pPr>
              <w:pStyle w:val="Compact"/>
            </w:pPr>
          </w:p>
        </w:tc>
      </w:tr>
      <w:tr>
        <w:tc>
          <w:tcPr/>
          <w:p>
            <w:pPr>
              <w:pStyle w:val="Compact"/>
            </w:pPr>
            <w:r>
              <w:rPr>
                <w:b/>
                <w:bCs/>
              </w:rPr>
              <w:t xml:space="preserve">Event date outside the parent event's date</w:t>
            </w:r>
            <w:r>
              <w:t xml:space="preserve"> </w:t>
            </w:r>
            <w:r>
              <w:t xml:space="preserve">(</w:t>
            </w:r>
            <w:r>
              <w:rPr>
                <w:rStyle w:val="VerbatimChar"/>
              </w:rPr>
              <w:t xml:space="preserve">child_date_within_parent</w:t>
            </w:r>
            <w:r>
              <w:t xml:space="preserve">)</w:t>
            </w:r>
          </w:p>
        </w:tc>
        <w:tc>
          <w:tcPr/>
          <w:p>
            <w:pPr>
              <w:pStyle w:val="Compact"/>
            </w:pPr>
            <w:r>
              <w:t xml:space="preserve">warning</w:t>
            </w:r>
          </w:p>
        </w:tc>
        <w:tc>
          <w:tcPr/>
          <w:p>
            <w:pPr>
              <w:pStyle w:val="Compact"/>
            </w:pPr>
            <w:r>
              <w:t xml:space="preserve">The eventDate of an event falls within the eventDate of its parent event.</w:t>
            </w:r>
          </w:p>
        </w:tc>
        <w:tc>
          <w:tcPr/>
          <w:p>
            <w:pPr>
              <w:pStyle w:val="Compact"/>
            </w:pPr>
          </w:p>
        </w:tc>
      </w:tr>
      <w:tr>
        <w:tc>
          <w:tcPr/>
          <w:p>
            <w:pPr>
              <w:pStyle w:val="Compact"/>
            </w:pPr>
            <w:r>
              <w:rPr>
                <w:b/>
                <w:bCs/>
              </w:rPr>
              <w:t xml:space="preserve">Start date after end date</w:t>
            </w:r>
            <w:r>
              <w:t xml:space="preserve"> </w:t>
            </w:r>
            <w:r>
              <w:t xml:space="preserve">(</w:t>
            </w:r>
            <w:r>
              <w:rPr>
                <w:rStyle w:val="VerbatimChar"/>
              </w:rPr>
              <w:t xml:space="preserve">eventdate_interval_order</w:t>
            </w:r>
            <w:r>
              <w:t xml:space="preserve">)</w:t>
            </w:r>
          </w:p>
        </w:tc>
        <w:tc>
          <w:tcPr/>
          <w:p>
            <w:pPr>
              <w:pStyle w:val="Compact"/>
            </w:pPr>
            <w:r>
              <w:t xml:space="preserve">error</w:t>
            </w:r>
          </w:p>
        </w:tc>
        <w:tc>
          <w:tcPr/>
          <w:p>
            <w:pPr>
              <w:pStyle w:val="Compact"/>
            </w:pPr>
            <w:r>
              <w:t xml:space="preserve">In a date interval (start/end) the start is not after the end.</w:t>
            </w:r>
          </w:p>
        </w:tc>
        <w:tc>
          <w:tcPr/>
          <w:p>
            <w:pPr>
              <w:pStyle w:val="Compact"/>
            </w:pPr>
          </w:p>
        </w:tc>
      </w:tr>
      <w:tr>
        <w:tc>
          <w:tcPr/>
          <w:p>
            <w:pPr>
              <w:pStyle w:val="Compact"/>
            </w:pPr>
            <w:r>
              <w:rPr>
                <w:b/>
                <w:bCs/>
              </w:rPr>
              <w:t xml:space="preserve">dateIdentified not valid</w:t>
            </w:r>
            <w:r>
              <w:t xml:space="preserve"> </w:t>
            </w:r>
            <w:r>
              <w:t xml:space="preserve">(</w:t>
            </w:r>
            <w:r>
              <w:rPr>
                <w:rStyle w:val="VerbatimChar"/>
              </w:rPr>
              <w:t xml:space="preserve">dateidentified_valid</w:t>
            </w:r>
            <w:r>
              <w:t xml:space="preserve">)</w:t>
            </w:r>
            <w:r>
              <w:t xml:space="preserve"> </w:t>
            </w:r>
            <w:r>
              <w:rPr>
                <w:i/>
                <w:iCs/>
              </w:rPr>
              <w:t xml:space="preserve">not built yet</w:t>
            </w:r>
          </w:p>
        </w:tc>
        <w:tc>
          <w:tcPr/>
          <w:p>
            <w:pPr>
              <w:pStyle w:val="Compact"/>
            </w:pPr>
            <w:r>
              <w:t xml:space="preserve">warning</w:t>
            </w:r>
          </w:p>
        </w:tc>
        <w:tc>
          <w:tcPr/>
          <w:p>
            <w:pPr>
              <w:pStyle w:val="Compact"/>
            </w:pPr>
            <w:r>
              <w:t xml:space="preserve">dateIdentified follows ISO 8601 and is not before eventDate.</w:t>
            </w:r>
          </w:p>
        </w:tc>
        <w:tc>
          <w:tcPr/>
          <w:p>
            <w:pPr>
              <w:pStyle w:val="Compact"/>
            </w:pPr>
          </w:p>
        </w:tc>
      </w:tr>
      <w:tr>
        <w:tc>
          <w:tcPr/>
          <w:p>
            <w:pPr>
              <w:pStyle w:val="Compact"/>
            </w:pPr>
            <w:r>
              <w:rPr>
                <w:b/>
                <w:bCs/>
              </w:rPr>
              <w:t xml:space="preserve">eventDate does not follow ISO 8601</w:t>
            </w:r>
            <w:r>
              <w:t xml:space="preserve"> </w:t>
            </w:r>
            <w:r>
              <w:t xml:space="preserve">(</w:t>
            </w:r>
            <w:r>
              <w:rPr>
                <w:rStyle w:val="VerbatimChar"/>
              </w:rPr>
              <w:t xml:space="preserve">eventdate_iso8601</w:t>
            </w:r>
            <w:r>
              <w:t xml:space="preserve">)</w:t>
            </w:r>
          </w:p>
        </w:tc>
        <w:tc>
          <w:tcPr/>
          <w:p>
            <w:pPr>
              <w:pStyle w:val="Compact"/>
            </w:pPr>
            <w:r>
              <w:t xml:space="preserve">error</w:t>
            </w:r>
          </w:p>
        </w:tc>
        <w:tc>
          <w:tcPr/>
          <w:p>
            <w:pPr>
              <w:pStyle w:val="Compact"/>
            </w:pPr>
            <w:r>
              <w:t xml:space="preserve">eventDate is a valid ISO 8601 date, date-time or interval: 2019, 2019-05, 2019-05-21, 2019-05-21T14:30Z, 2019-05-21/2019-05-25, 2019-05-21/25 and similar. Inherited dates are checked too.</w:t>
            </w:r>
          </w:p>
        </w:tc>
        <w:tc>
          <w:tcPr/>
          <w:p>
            <w:pPr>
              <w:pStyle w:val="Compact"/>
            </w:pPr>
          </w:p>
        </w:tc>
      </w:tr>
      <w:tr>
        <w:tc>
          <w:tcPr/>
          <w:p>
            <w:pPr>
              <w:pStyle w:val="Compact"/>
            </w:pPr>
            <w:r>
              <w:rPr>
                <w:b/>
                <w:bCs/>
              </w:rPr>
              <w:t xml:space="preserve">eventDate in a form EurOBIS cannot read</w:t>
            </w:r>
            <w:r>
              <w:t xml:space="preserve"> </w:t>
            </w:r>
            <w:r>
              <w:t xml:space="preserve">(</w:t>
            </w:r>
            <w:r>
              <w:rPr>
                <w:rStyle w:val="VerbatimChar"/>
              </w:rPr>
              <w:t xml:space="preserve">eventdate_eurobis_compatible</w:t>
            </w:r>
            <w:r>
              <w:t xml:space="preserve">)</w:t>
            </w:r>
          </w:p>
        </w:tc>
        <w:tc>
          <w:tcPr/>
          <w:p>
            <w:pPr>
              <w:pStyle w:val="Compact"/>
            </w:pPr>
            <w:r>
              <w:t xml:space="preserve">error</w:t>
            </w:r>
          </w:p>
        </w:tc>
        <w:tc>
          <w:tcPr/>
          <w:p>
            <w:pPr>
              <w:pStyle w:val="Compact"/>
            </w:pPr>
            <w:r>
              <w:t xml:space="preserve">Valid ISO 8601 forms that the EurOBIS harvester cannot read yet, such as the shortened interval '2011-07/09' (error). Suggests the full form '2011-07/2011-09'. An interval whose end is only a time ('2019-05-21T10:00/12:00') is a warning.</w:t>
            </w:r>
          </w:p>
        </w:tc>
        <w:tc>
          <w:tcPr/>
          <w:p>
            <w:pPr>
              <w:pStyle w:val="Compact"/>
            </w:pPr>
          </w:p>
        </w:tc>
      </w:tr>
      <w:tr>
        <w:tc>
          <w:tcPr/>
          <w:p>
            <w:pPr>
              <w:pStyle w:val="Compact"/>
            </w:pPr>
            <w:r>
              <w:rPr>
                <w:b/>
                <w:bCs/>
              </w:rPr>
              <w:t xml:space="preserve">eventDate in the future</w:t>
            </w:r>
            <w:r>
              <w:t xml:space="preserve"> </w:t>
            </w:r>
            <w:r>
              <w:t xml:space="preserve">(</w:t>
            </w:r>
            <w:r>
              <w:rPr>
                <w:rStyle w:val="VerbatimChar"/>
              </w:rPr>
              <w:t xml:space="preserve">eventdate_not_future</w:t>
            </w:r>
            <w:r>
              <w:t xml:space="preserve">)</w:t>
            </w:r>
          </w:p>
        </w:tc>
        <w:tc>
          <w:tcPr/>
          <w:p>
            <w:pPr>
              <w:pStyle w:val="Compact"/>
            </w:pPr>
            <w:r>
              <w:t xml:space="preserve">error</w:t>
            </w:r>
          </w:p>
        </w:tc>
        <w:tc>
          <w:tcPr/>
          <w:p>
            <w:pPr>
              <w:pStyle w:val="Compact"/>
            </w:pPr>
            <w:r>
              <w:t xml:space="preserve">No eventDate (or interval end) lies after today.</w:t>
            </w:r>
          </w:p>
        </w:tc>
        <w:tc>
          <w:tcPr/>
          <w:p>
            <w:pPr>
              <w:pStyle w:val="Compact"/>
            </w:pPr>
          </w:p>
        </w:tc>
      </w:tr>
      <w:tr>
        <w:tc>
          <w:tcPr/>
          <w:p>
            <w:pPr>
              <w:pStyle w:val="Compact"/>
            </w:pPr>
            <w:r>
              <w:rPr>
                <w:b/>
                <w:bCs/>
              </w:rPr>
              <w:t xml:space="preserve">eventDate suspiciously old</w:t>
            </w:r>
            <w:r>
              <w:t xml:space="preserve"> </w:t>
            </w:r>
            <w:r>
              <w:t xml:space="preserve">(</w:t>
            </w:r>
            <w:r>
              <w:rPr>
                <w:rStyle w:val="VerbatimChar"/>
              </w:rPr>
              <w:t xml:space="preserve">eventdate_not_suspiciously_old</w:t>
            </w:r>
            <w:r>
              <w:t xml:space="preserve">)</w:t>
            </w:r>
          </w:p>
        </w:tc>
        <w:tc>
          <w:tcPr/>
          <w:p>
            <w:pPr>
              <w:pStyle w:val="Compact"/>
            </w:pPr>
            <w:r>
              <w:t xml:space="preserve">warning</w:t>
            </w:r>
          </w:p>
        </w:tc>
        <w:tc>
          <w:tcPr/>
          <w:p>
            <w:pPr>
              <w:pStyle w:val="Compact"/>
            </w:pPr>
            <w:r>
              <w:t xml:space="preserve">No eventDate lies before a threshold year.</w:t>
            </w:r>
          </w:p>
        </w:tc>
        <w:tc>
          <w:tcPr/>
          <w:p>
            <w:pPr>
              <w:pStyle w:val="Compact"/>
            </w:pPr>
          </w:p>
        </w:tc>
      </w:tr>
      <w:tr>
        <w:tc>
          <w:tcPr/>
          <w:p>
            <w:pPr>
              <w:pStyle w:val="Compact"/>
            </w:pPr>
            <w:r>
              <w:rPr>
                <w:b/>
                <w:bCs/>
              </w:rPr>
              <w:t xml:space="preserve">eventTime does not follow ISO 8601</w:t>
            </w:r>
            <w:r>
              <w:t xml:space="preserve"> </w:t>
            </w:r>
            <w:r>
              <w:t xml:space="preserve">(</w:t>
            </w:r>
            <w:r>
              <w:rPr>
                <w:rStyle w:val="VerbatimChar"/>
              </w:rPr>
              <w:t xml:space="preserve">eventtime_valid</w:t>
            </w:r>
            <w:r>
              <w:t xml:space="preserve">)</w:t>
            </w:r>
          </w:p>
        </w:tc>
        <w:tc>
          <w:tcPr/>
          <w:p>
            <w:pPr>
              <w:pStyle w:val="Compact"/>
            </w:pPr>
            <w:r>
              <w:t xml:space="preserve">warning</w:t>
            </w:r>
          </w:p>
        </w:tc>
        <w:tc>
          <w:tcPr/>
          <w:p>
            <w:pPr>
              <w:pStyle w:val="Compact"/>
            </w:pPr>
            <w:r>
              <w:t xml:space="preserve">eventTime is a valid ISO 8601 time, e.g. 14:30, 14:30:00Z or 14:30+01:00.</w:t>
            </w:r>
          </w:p>
        </w:tc>
        <w:tc>
          <w:tcPr/>
          <w:p>
            <w:pPr>
              <w:pStyle w:val="Compact"/>
            </w:pPr>
          </w:p>
        </w:tc>
      </w:tr>
      <w:tr>
        <w:tc>
          <w:tcPr/>
          <w:p>
            <w:pPr>
              <w:pStyle w:val="Compact"/>
            </w:pPr>
            <w:r>
              <w:rPr>
                <w:b/>
                <w:bCs/>
              </w:rPr>
              <w:t xml:space="preserve">startDayOfYear or endDayOfYear not valid</w:t>
            </w:r>
            <w:r>
              <w:t xml:space="preserve"> </w:t>
            </w:r>
            <w:r>
              <w:t xml:space="preserve">(</w:t>
            </w:r>
            <w:r>
              <w:rPr>
                <w:rStyle w:val="VerbatimChar"/>
              </w:rPr>
              <w:t xml:space="preserve">dayofyear_valid</w:t>
            </w:r>
            <w:r>
              <w:t xml:space="preserve">)</w:t>
            </w:r>
            <w:r>
              <w:t xml:space="preserve"> </w:t>
            </w:r>
            <w:r>
              <w:rPr>
                <w:i/>
                <w:iCs/>
              </w:rPr>
              <w:t xml:space="preserve">not built yet</w:t>
            </w:r>
          </w:p>
        </w:tc>
        <w:tc>
          <w:tcPr/>
          <w:p>
            <w:pPr>
              <w:pStyle w:val="Compact"/>
            </w:pPr>
            <w:r>
              <w:t xml:space="preserve">warning</w:t>
            </w:r>
          </w:p>
        </w:tc>
        <w:tc>
          <w:tcPr/>
          <w:p>
            <w:pPr>
              <w:pStyle w:val="Compact"/>
            </w:pPr>
            <w:r>
              <w:t xml:space="preserve">Values are 1-366 and agree with eventDate.</w:t>
            </w:r>
          </w:p>
        </w:tc>
        <w:tc>
          <w:tcPr/>
          <w:p>
            <w:pPr>
              <w:pStyle w:val="Compact"/>
            </w:pPr>
          </w:p>
        </w:tc>
      </w:tr>
      <w:tr>
        <w:tc>
          <w:tcPr/>
          <w:p>
            <w:pPr>
              <w:pStyle w:val="Compact"/>
            </w:pPr>
            <w:r>
              <w:rPr>
                <w:b/>
                <w:bCs/>
              </w:rPr>
              <w:t xml:space="preserve">year, month or day differ from eventDate</w:t>
            </w:r>
            <w:r>
              <w:t xml:space="preserve"> </w:t>
            </w:r>
            <w:r>
              <w:t xml:space="preserve">(</w:t>
            </w:r>
            <w:r>
              <w:rPr>
                <w:rStyle w:val="VerbatimChar"/>
              </w:rPr>
              <w:t xml:space="preserve">year_month_day_match_eventdate</w:t>
            </w:r>
            <w:r>
              <w:t xml:space="preserve">)</w:t>
            </w:r>
          </w:p>
        </w:tc>
        <w:tc>
          <w:tcPr/>
          <w:p>
            <w:pPr>
              <w:pStyle w:val="Compact"/>
            </w:pPr>
            <w:r>
              <w:t xml:space="preserve">warning</w:t>
            </w:r>
          </w:p>
        </w:tc>
        <w:tc>
          <w:tcPr/>
          <w:p>
            <w:pPr>
              <w:pStyle w:val="Compact"/>
            </w:pPr>
            <w:r>
              <w:t xml:space="preserve">If year, month or day are filled, they agree with eventDate.</w:t>
            </w:r>
          </w:p>
        </w:tc>
        <w:tc>
          <w:tcPr/>
          <w:p>
            <w:pPr>
              <w:pStyle w:val="Compact"/>
            </w:pPr>
          </w:p>
        </w:tc>
      </w:tr>
      <w:tr>
        <w:tc>
          <w:tcPr/>
          <w:p>
            <w:pPr>
              <w:pStyle w:val="Compact"/>
            </w:pPr>
            <w:r>
              <w:rPr>
                <w:b/>
                <w:bCs/>
              </w:rPr>
              <w:t xml:space="preserve">year, month or day not valid</w:t>
            </w:r>
            <w:r>
              <w:t xml:space="preserve"> </w:t>
            </w:r>
            <w:r>
              <w:t xml:space="preserve">(</w:t>
            </w:r>
            <w:r>
              <w:rPr>
                <w:rStyle w:val="VerbatimChar"/>
              </w:rPr>
              <w:t xml:space="preserve">year_month_day_valid</w:t>
            </w:r>
            <w:r>
              <w:t xml:space="preserve">)</w:t>
            </w:r>
          </w:p>
        </w:tc>
        <w:tc>
          <w:tcPr/>
          <w:p>
            <w:pPr>
              <w:pStyle w:val="Compact"/>
            </w:pPr>
            <w:r>
              <w:t xml:space="preserve">warning</w:t>
            </w:r>
          </w:p>
        </w:tc>
        <w:tc>
          <w:tcPr/>
          <w:p>
            <w:pPr>
              <w:pStyle w:val="Compact"/>
            </w:pPr>
            <w:r>
              <w:t xml:space="preserve">year is a 4-digit year not in the future, month is 1-12, day is 1-31 and exists in that month.</w:t>
            </w:r>
          </w:p>
        </w:tc>
        <w:tc>
          <w:tcPr/>
          <w:p>
            <w:pPr>
              <w:pStyle w:val="Compact"/>
            </w:pPr>
          </w:p>
        </w:tc>
      </w:tr>
    </w:tbl>
    <w:bookmarkEnd w:id="73"/>
    <w:bookmarkStart w:id="74" w:name="location"/>
    <w:p>
      <w:pPr>
        <w:pStyle w:val="Heading2"/>
      </w:pPr>
      <w:r>
        <w:t xml:space="preserve">Location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Coordinates are 0,0</w:t>
            </w:r>
            <w:r>
              <w:t xml:space="preserve"> </w:t>
            </w:r>
            <w:r>
              <w:t xml:space="preserve">(</w:t>
            </w:r>
            <w:r>
              <w:rPr>
                <w:rStyle w:val="VerbatimChar"/>
              </w:rPr>
              <w:t xml:space="preserve">coordinates_not_zero</w:t>
            </w:r>
            <w:r>
              <w:t xml:space="preserve">)</w:t>
            </w:r>
          </w:p>
        </w:tc>
        <w:tc>
          <w:tcPr/>
          <w:p>
            <w:pPr>
              <w:pStyle w:val="Compact"/>
            </w:pPr>
            <w:r>
              <w:t xml:space="preserve">warning</w:t>
            </w:r>
          </w:p>
        </w:tc>
        <w:tc>
          <w:tcPr/>
          <w:p>
            <w:pPr>
              <w:pStyle w:val="Compact"/>
            </w:pPr>
            <w:r>
              <w:t xml:space="preserve">Latitude and longitude are not both 0.</w:t>
            </w:r>
          </w:p>
        </w:tc>
        <w:tc>
          <w:tcPr/>
          <w:p>
            <w:pPr>
              <w:pStyle w:val="Compact"/>
            </w:pPr>
          </w:p>
        </w:tc>
      </w:tr>
      <w:tr>
        <w:tc>
          <w:tcPr/>
          <w:p>
            <w:pPr>
              <w:pStyle w:val="Compact"/>
            </w:pPr>
            <w:r>
              <w:rPr>
                <w:b/>
                <w:bCs/>
              </w:rPr>
              <w:t xml:space="preserve">Coordinates are not numbers</w:t>
            </w:r>
            <w:r>
              <w:t xml:space="preserve"> </w:t>
            </w:r>
            <w:r>
              <w:t xml:space="preserve">(</w:t>
            </w:r>
            <w:r>
              <w:rPr>
                <w:rStyle w:val="VerbatimChar"/>
              </w:rPr>
              <w:t xml:space="preserve">coordinates_numeric</w:t>
            </w:r>
            <w:r>
              <w:t xml:space="preserve">)</w:t>
            </w:r>
          </w:p>
        </w:tc>
        <w:tc>
          <w:tcPr/>
          <w:p>
            <w:pPr>
              <w:pStyle w:val="Compact"/>
            </w:pPr>
            <w:r>
              <w:t xml:space="preserve">error</w:t>
            </w:r>
          </w:p>
        </w:tc>
        <w:tc>
          <w:tcPr/>
          <w:p>
            <w:pPr>
              <w:pStyle w:val="Compact"/>
            </w:pPr>
            <w:r>
              <w:t xml:space="preserve">decimalLatitude and decimalLongitude contain only numbers with a dot as decimal separator. Hints for common causes: decimal comma, degree signs, N/S/E/W letters.</w:t>
            </w:r>
          </w:p>
        </w:tc>
        <w:tc>
          <w:tcPr/>
          <w:p>
            <w:pPr>
              <w:pStyle w:val="Compact"/>
            </w:pPr>
          </w:p>
        </w:tc>
      </w:tr>
      <w:tr>
        <w:tc>
          <w:tcPr/>
          <w:p>
            <w:pPr>
              <w:pStyle w:val="Compact"/>
            </w:pPr>
            <w:r>
              <w:rPr>
                <w:b/>
                <w:bCs/>
              </w:rPr>
              <w:t xml:space="preserve">Coordinates out of range</w:t>
            </w:r>
            <w:r>
              <w:t xml:space="preserve"> </w:t>
            </w:r>
            <w:r>
              <w:t xml:space="preserve">(</w:t>
            </w:r>
            <w:r>
              <w:rPr>
                <w:rStyle w:val="VerbatimChar"/>
              </w:rPr>
              <w:t xml:space="preserve">coordinates_in_range</w:t>
            </w:r>
            <w:r>
              <w:t xml:space="preserve">)</w:t>
            </w:r>
          </w:p>
        </w:tc>
        <w:tc>
          <w:tcPr/>
          <w:p>
            <w:pPr>
              <w:pStyle w:val="Compact"/>
            </w:pPr>
            <w:r>
              <w:t xml:space="preserve">error</w:t>
            </w:r>
          </w:p>
        </w:tc>
        <w:tc>
          <w:tcPr/>
          <w:p>
            <w:pPr>
              <w:pStyle w:val="Compact"/>
            </w:pPr>
            <w:r>
              <w:t xml:space="preserve">Latitude is between -90 and 90, longitude between -180 and 180.</w:t>
            </w:r>
          </w:p>
        </w:tc>
        <w:tc>
          <w:tcPr/>
          <w:p>
            <w:pPr>
              <w:pStyle w:val="Compact"/>
            </w:pPr>
          </w:p>
        </w:tc>
      </w:tr>
      <w:tr>
        <w:tc>
          <w:tcPr/>
          <w:p>
            <w:pPr>
              <w:pStyle w:val="Compact"/>
            </w:pPr>
            <w:r>
              <w:rPr>
                <w:b/>
                <w:bCs/>
              </w:rPr>
              <w:t xml:space="preserve">Latitude and longitude possibly swapped</w:t>
            </w:r>
            <w:r>
              <w:t xml:space="preserve"> </w:t>
            </w:r>
            <w:r>
              <w:t xml:space="preserve">(</w:t>
            </w:r>
            <w:r>
              <w:rPr>
                <w:rStyle w:val="VerbatimChar"/>
              </w:rPr>
              <w:t xml:space="preserve">coordinates_swapped</w:t>
            </w:r>
            <w:r>
              <w:t xml:space="preserve">)</w:t>
            </w:r>
          </w:p>
        </w:tc>
        <w:tc>
          <w:tcPr/>
          <w:p>
            <w:pPr>
              <w:pStyle w:val="Compact"/>
            </w:pPr>
            <w:r>
              <w:t xml:space="preserve">warning</w:t>
            </w:r>
          </w:p>
        </w:tc>
        <w:tc>
          <w:tcPr/>
          <w:p>
            <w:pPr>
              <w:pStyle w:val="Compact"/>
            </w:pPr>
            <w:r>
              <w:t xml:space="preserve">Hint when latitude is outside -90 to 90 but longitude is inside, or when swapping puts the point inside the metadata area.</w:t>
            </w:r>
          </w:p>
        </w:tc>
        <w:tc>
          <w:tcPr/>
          <w:p>
            <w:pPr>
              <w:pStyle w:val="Compact"/>
            </w:pPr>
          </w:p>
        </w:tc>
      </w:tr>
      <w:tr>
        <w:tc>
          <w:tcPr/>
          <w:p>
            <w:pPr>
              <w:pStyle w:val="Compact"/>
            </w:pPr>
            <w:r>
              <w:rPr>
                <w:b/>
                <w:bCs/>
              </w:rPr>
              <w:t xml:space="preserve">Longitude in 0-360 notation</w:t>
            </w:r>
            <w:r>
              <w:t xml:space="preserve"> </w:t>
            </w:r>
            <w:r>
              <w:t xml:space="preserve">(</w:t>
            </w:r>
            <w:r>
              <w:rPr>
                <w:rStyle w:val="VerbatimChar"/>
              </w:rPr>
              <w:t xml:space="preserve">longitude_0_360</w:t>
            </w:r>
            <w:r>
              <w:t xml:space="preserve">)</w:t>
            </w:r>
          </w:p>
        </w:tc>
        <w:tc>
          <w:tcPr/>
          <w:p>
            <w:pPr>
              <w:pStyle w:val="Compact"/>
            </w:pPr>
            <w:r>
              <w:t xml:space="preserve">error</w:t>
            </w:r>
          </w:p>
        </w:tc>
        <w:tc>
          <w:tcPr/>
          <w:p>
            <w:pPr>
              <w:pStyle w:val="Compact"/>
            </w:pPr>
            <w:r>
              <w:t xml:space="preserve">Longitudes between 180 and 360 look like 0-360 notation. The message suggests longitude minus 360.</w:t>
            </w:r>
          </w:p>
        </w:tc>
        <w:tc>
          <w:tcPr/>
          <w:p>
            <w:pPr>
              <w:pStyle w:val="Compact"/>
            </w:pPr>
          </w:p>
        </w:tc>
      </w:tr>
      <w:tr>
        <w:tc>
          <w:tcPr/>
          <w:p>
            <w:pPr>
              <w:pStyle w:val="Compact"/>
            </w:pPr>
            <w:r>
              <w:rPr>
                <w:b/>
                <w:bCs/>
              </w:rPr>
              <w:t xml:space="preserve">Marine-only taxon on land</w:t>
            </w:r>
            <w:r>
              <w:t xml:space="preserve"> </w:t>
            </w:r>
            <w:r>
              <w:t xml:space="preserve">(</w:t>
            </w:r>
            <w:r>
              <w:rPr>
                <w:rStyle w:val="VerbatimChar"/>
              </w:rPr>
              <w:t xml:space="preserve">marine_taxon_on_land</w:t>
            </w:r>
            <w:r>
              <w:t xml:space="preserve">)</w:t>
            </w:r>
          </w:p>
        </w:tc>
        <w:tc>
          <w:tcPr/>
          <w:p>
            <w:pPr>
              <w:pStyle w:val="Compact"/>
            </w:pPr>
            <w:r>
              <w:t xml:space="preserve">error</w:t>
            </w:r>
          </w:p>
        </w:tc>
        <w:tc>
          <w:tcPr/>
          <w:p>
            <w:pPr>
              <w:pStyle w:val="Compact"/>
            </w:pPr>
            <w:r>
              <w:t xml:space="preserve">Records on land of taxa that WoRMS lists as marine only (not brackish, freshwater or terrestrial). Shown on the map.</w:t>
            </w:r>
          </w:p>
        </w:tc>
        <w:tc>
          <w:tcPr/>
          <w:p>
            <w:pPr>
              <w:pStyle w:val="Compact"/>
            </w:pPr>
            <w:r>
              <w:t xml:space="preserve">OBIS (coast; offline: coarse coastline) + WoRMS</w:t>
            </w:r>
          </w:p>
        </w:tc>
      </w:tr>
      <w:tr>
        <w:tc>
          <w:tcPr/>
          <w:p>
            <w:pPr>
              <w:pStyle w:val="Compact"/>
            </w:pPr>
            <w:r>
              <w:rPr>
                <w:b/>
                <w:bCs/>
              </w:rPr>
              <w:t xml:space="preserve">Position on land</w:t>
            </w:r>
            <w:r>
              <w:t xml:space="preserve"> </w:t>
            </w:r>
            <w:r>
              <w:t xml:space="preserve">(</w:t>
            </w:r>
            <w:r>
              <w:rPr>
                <w:rStyle w:val="VerbatimChar"/>
              </w:rPr>
              <w:t xml:space="preserve">points_on_land</w:t>
            </w:r>
            <w:r>
              <w:t xml:space="preserve">)</w:t>
            </w:r>
          </w:p>
        </w:tc>
        <w:tc>
          <w:tcPr/>
          <w:p>
            <w:pPr>
              <w:pStyle w:val="Compact"/>
            </w:pPr>
            <w:r>
              <w:t xml:space="preserve">warning</w:t>
            </w:r>
          </w:p>
        </w:tc>
        <w:tc>
          <w:tcPr/>
          <w:p>
            <w:pPr>
              <w:pStyle w:val="Compact"/>
            </w:pPr>
            <w:r>
              <w:t xml:space="preserve">The position lies on land, further inland than a 3 km coastal buffer. Flag only: records from estuaries, rivers or lagoons can be correct, so they are shown on the map for a person to judge.</w:t>
            </w:r>
          </w:p>
        </w:tc>
        <w:tc>
          <w:tcPr/>
          <w:p>
            <w:pPr>
              <w:pStyle w:val="Compact"/>
            </w:pPr>
            <w:r>
              <w:t xml:space="preserve">OBIS (coast; offline: coarse coastline)</w:t>
            </w:r>
          </w:p>
        </w:tc>
      </w:tr>
      <w:tr>
        <w:tc>
          <w:tcPr/>
          <w:p>
            <w:pPr>
              <w:pStyle w:val="Compact"/>
            </w:pPr>
            <w:r>
              <w:rPr>
                <w:b/>
                <w:bCs/>
              </w:rPr>
              <w:t xml:space="preserve">Position outside the metadata area</w:t>
            </w:r>
            <w:r>
              <w:t xml:space="preserve"> </w:t>
            </w:r>
            <w:r>
              <w:t xml:space="preserve">(</w:t>
            </w:r>
            <w:r>
              <w:rPr>
                <w:rStyle w:val="VerbatimChar"/>
              </w:rPr>
              <w:t xml:space="preserve">coordinates_within_eml_area</w:t>
            </w:r>
            <w:r>
              <w:t xml:space="preserve">)</w:t>
            </w:r>
          </w:p>
        </w:tc>
        <w:tc>
          <w:tcPr/>
          <w:p>
            <w:pPr>
              <w:pStyle w:val="Compact"/>
            </w:pPr>
            <w:r>
              <w:t xml:space="preserve">warning</w:t>
            </w:r>
          </w:p>
        </w:tc>
        <w:tc>
          <w:tcPr/>
          <w:p>
            <w:pPr>
              <w:pStyle w:val="Compact"/>
            </w:pPr>
            <w:r>
              <w:t xml:space="preserve">Points fall inside the geographic coverage (bounding box) in the EML.</w:t>
            </w:r>
          </w:p>
        </w:tc>
        <w:tc>
          <w:tcPr/>
          <w:p>
            <w:pPr>
              <w:pStyle w:val="Compact"/>
            </w:pPr>
          </w:p>
        </w:tc>
      </w:tr>
      <w:tr>
        <w:tc>
          <w:tcPr/>
          <w:p>
            <w:pPr>
              <w:pStyle w:val="Compact"/>
            </w:pPr>
            <w:r>
              <w:rPr>
                <w:b/>
                <w:bCs/>
              </w:rPr>
              <w:t xml:space="preserve">Unrealistic number of decimals</w:t>
            </w:r>
            <w:r>
              <w:t xml:space="preserve"> </w:t>
            </w:r>
            <w:r>
              <w:t xml:space="preserve">(</w:t>
            </w:r>
            <w:r>
              <w:rPr>
                <w:rStyle w:val="VerbatimChar"/>
              </w:rPr>
              <w:t xml:space="preserve">coordinates_precision</w:t>
            </w:r>
            <w:r>
              <w:t xml:space="preserve">)</w:t>
            </w:r>
          </w:p>
        </w:tc>
        <w:tc>
          <w:tcPr/>
          <w:p>
            <w:pPr>
              <w:pStyle w:val="Compact"/>
            </w:pPr>
            <w:r>
              <w:t xml:space="preserve">warning</w:t>
            </w:r>
          </w:p>
        </w:tc>
        <w:tc>
          <w:tcPr/>
          <w:p>
            <w:pPr>
              <w:pStyle w:val="Compact"/>
            </w:pPr>
            <w:r>
              <w:t xml:space="preserve">Coordinates have at most 7 decimals (about 1 cm). More usually comes from a conversion, e.g. 43.558590000000002 from Excel.</w:t>
            </w:r>
          </w:p>
        </w:tc>
        <w:tc>
          <w:tcPr/>
          <w:p>
            <w:pPr>
              <w:pStyle w:val="Compact"/>
            </w:pPr>
          </w:p>
        </w:tc>
      </w:tr>
      <w:tr>
        <w:tc>
          <w:tcPr/>
          <w:p>
            <w:pPr>
              <w:pStyle w:val="Compact"/>
            </w:pPr>
            <w:r>
              <w:rPr>
                <w:b/>
                <w:bCs/>
              </w:rPr>
              <w:t xml:space="preserve">coordinateUncertaintyInMeters is not a positive number</w:t>
            </w:r>
            <w:r>
              <w:t xml:space="preserve"> </w:t>
            </w:r>
            <w:r>
              <w:t xml:space="preserve">(</w:t>
            </w:r>
            <w:r>
              <w:rPr>
                <w:rStyle w:val="VerbatimChar"/>
              </w:rPr>
              <w:t xml:space="preserve">coordinateuncertainty_valid</w:t>
            </w:r>
            <w:r>
              <w:t xml:space="preserve">)</w:t>
            </w:r>
          </w:p>
        </w:tc>
        <w:tc>
          <w:tcPr/>
          <w:p>
            <w:pPr>
              <w:pStyle w:val="Compact"/>
            </w:pPr>
            <w:r>
              <w:t xml:space="preserve">warning</w:t>
            </w:r>
          </w:p>
        </w:tc>
        <w:tc>
          <w:tcPr/>
          <w:p>
            <w:pPr>
              <w:pStyle w:val="Compact"/>
            </w:pPr>
            <w:r>
              <w:t xml:space="preserve">Value is numeric, greater than 0 and at most 20,037,509 m (half the Earth's circumference). Inherited values are checked too.</w:t>
            </w:r>
          </w:p>
        </w:tc>
        <w:tc>
          <w:tcPr/>
          <w:p>
            <w:pPr>
              <w:pStyle w:val="Compact"/>
            </w:pPr>
          </w:p>
        </w:tc>
      </w:tr>
      <w:tr>
        <w:tc>
          <w:tcPr/>
          <w:p>
            <w:pPr>
              <w:pStyle w:val="Compact"/>
            </w:pPr>
            <w:r>
              <w:rPr>
                <w:b/>
                <w:bCs/>
              </w:rPr>
              <w:t xml:space="preserve">country or countryCode does not match the position</w:t>
            </w:r>
            <w:r>
              <w:t xml:space="preserve"> </w:t>
            </w:r>
            <w:r>
              <w:t xml:space="preserve">(</w:t>
            </w:r>
            <w:r>
              <w:rPr>
                <w:rStyle w:val="VerbatimChar"/>
              </w:rPr>
              <w:t xml:space="preserve">country_matches_coordinates</w:t>
            </w:r>
            <w:r>
              <w:t xml:space="preserve">)</w:t>
            </w:r>
            <w:r>
              <w:t xml:space="preserve"> </w:t>
            </w:r>
            <w:r>
              <w:rPr>
                <w:i/>
                <w:iCs/>
              </w:rPr>
              <w:t xml:space="preserve">not built yet</w:t>
            </w:r>
          </w:p>
        </w:tc>
        <w:tc>
          <w:tcPr/>
          <w:p>
            <w:pPr>
              <w:pStyle w:val="Compact"/>
            </w:pPr>
            <w:r>
              <w:t xml:space="preserve">warning</w:t>
            </w:r>
          </w:p>
        </w:tc>
        <w:tc>
          <w:tcPr/>
          <w:p>
            <w:pPr>
              <w:pStyle w:val="Compact"/>
            </w:pPr>
            <w:r>
              <w:t xml:space="preserve">country/countryCode agree with the position, using EEZ boundaries from Marine Regions.</w:t>
            </w:r>
          </w:p>
        </w:tc>
        <w:tc>
          <w:tcPr/>
          <w:p>
            <w:pPr>
              <w:pStyle w:val="Compact"/>
            </w:pPr>
            <w:r>
              <w:t xml:space="preserve">web</w:t>
            </w:r>
          </w:p>
        </w:tc>
      </w:tr>
      <w:tr>
        <w:tc>
          <w:tcPr/>
          <w:p>
            <w:pPr>
              <w:pStyle w:val="Compact"/>
            </w:pPr>
            <w:r>
              <w:rPr>
                <w:b/>
                <w:bCs/>
              </w:rPr>
              <w:t xml:space="preserve">county information repeated in locality</w:t>
            </w:r>
            <w:r>
              <w:t xml:space="preserve"> </w:t>
            </w:r>
            <w:r>
              <w:t xml:space="preserve">(</w:t>
            </w:r>
            <w:r>
              <w:rPr>
                <w:rStyle w:val="VerbatimChar"/>
              </w:rPr>
              <w:t xml:space="preserve">county_and_locality</w:t>
            </w:r>
            <w:r>
              <w:t xml:space="preserve">)</w:t>
            </w:r>
            <w:r>
              <w:t xml:space="preserve"> </w:t>
            </w:r>
            <w:r>
              <w:rPr>
                <w:i/>
                <w:iCs/>
              </w:rPr>
              <w:t xml:space="preserve">not built yet</w:t>
            </w:r>
          </w:p>
        </w:tc>
        <w:tc>
          <w:tcPr/>
          <w:p>
            <w:pPr>
              <w:pStyle w:val="Compact"/>
            </w:pPr>
            <w:r>
              <w:t xml:space="preserve">info</w:t>
            </w:r>
          </w:p>
        </w:tc>
        <w:tc>
          <w:tcPr/>
          <w:p>
            <w:pPr>
              <w:pStyle w:val="Compact"/>
            </w:pPr>
            <w:r>
              <w:t xml:space="preserve">When county is filled, locality is filled too and does not contradict it.</w:t>
            </w:r>
          </w:p>
        </w:tc>
        <w:tc>
          <w:tcPr/>
          <w:p>
            <w:pPr>
              <w:pStyle w:val="Compact"/>
            </w:pPr>
          </w:p>
        </w:tc>
      </w:tr>
      <w:tr>
        <w:tc>
          <w:tcPr/>
          <w:p>
            <w:pPr>
              <w:pStyle w:val="Compact"/>
            </w:pPr>
            <w:r>
              <w:rPr>
                <w:b/>
                <w:bCs/>
              </w:rPr>
              <w:t xml:space="preserve">footprintWKT invalid or does not contain the point</w:t>
            </w:r>
            <w:r>
              <w:t xml:space="preserve"> </w:t>
            </w:r>
            <w:r>
              <w:t xml:space="preserve">(</w:t>
            </w:r>
            <w:r>
              <w:rPr>
                <w:rStyle w:val="VerbatimChar"/>
              </w:rPr>
              <w:t xml:space="preserve">footprintwkt_valid</w:t>
            </w:r>
            <w:r>
              <w:t xml:space="preserve">)</w:t>
            </w:r>
            <w:r>
              <w:t xml:space="preserve"> </w:t>
            </w:r>
            <w:r>
              <w:rPr>
                <w:i/>
                <w:iCs/>
              </w:rPr>
              <w:t xml:space="preserve">not built yet</w:t>
            </w:r>
          </w:p>
        </w:tc>
        <w:tc>
          <w:tcPr/>
          <w:p>
            <w:pPr>
              <w:pStyle w:val="Compact"/>
            </w:pPr>
            <w:r>
              <w:t xml:space="preserve">warning</w:t>
            </w:r>
          </w:p>
        </w:tc>
        <w:tc>
          <w:tcPr/>
          <w:p>
            <w:pPr>
              <w:pStyle w:val="Compact"/>
            </w:pPr>
            <w:r>
              <w:t xml:space="preserve">footprintWKT is valid WKT and decimalLatitude/decimalLongitude lies inside or close to it.</w:t>
            </w:r>
          </w:p>
        </w:tc>
        <w:tc>
          <w:tcPr/>
          <w:p>
            <w:pPr>
              <w:pStyle w:val="Compact"/>
            </w:pPr>
          </w:p>
        </w:tc>
      </w:tr>
      <w:tr>
        <w:tc>
          <w:tcPr/>
          <w:p>
            <w:pPr>
              <w:pStyle w:val="Compact"/>
            </w:pPr>
            <w:r>
              <w:rPr>
                <w:b/>
                <w:bCs/>
              </w:rPr>
              <w:t xml:space="preserve">stateProvince, county and locality inconsistent</w:t>
            </w:r>
            <w:r>
              <w:t xml:space="preserve"> </w:t>
            </w:r>
            <w:r>
              <w:t xml:space="preserve">(</w:t>
            </w:r>
            <w:r>
              <w:rPr>
                <w:rStyle w:val="VerbatimChar"/>
              </w:rPr>
              <w:t xml:space="preserve">locality_consistent</w:t>
            </w:r>
            <w:r>
              <w:t xml:space="preserve">)</w:t>
            </w:r>
            <w:r>
              <w:t xml:space="preserve"> </w:t>
            </w:r>
            <w:r>
              <w:rPr>
                <w:i/>
                <w:iCs/>
              </w:rPr>
              <w:t xml:space="preserve">not built yet</w:t>
            </w:r>
          </w:p>
        </w:tc>
        <w:tc>
          <w:tcPr/>
          <w:p>
            <w:pPr>
              <w:pStyle w:val="Compact"/>
            </w:pPr>
            <w:r>
              <w:t xml:space="preserve">off</w:t>
            </w:r>
          </w:p>
        </w:tc>
        <w:tc>
          <w:tcPr/>
          <w:p>
            <w:pPr>
              <w:pStyle w:val="Compact"/>
            </w:pPr>
            <w:r>
              <w:t xml:space="preserve">These fields agree with the coordinates.</w:t>
            </w:r>
          </w:p>
        </w:tc>
        <w:tc>
          <w:tcPr/>
          <w:p>
            <w:pPr>
              <w:pStyle w:val="Compact"/>
            </w:pPr>
            <w:r>
              <w:t xml:space="preserve">web</w:t>
            </w:r>
          </w:p>
        </w:tc>
      </w:tr>
      <w:tr>
        <w:tc>
          <w:tcPr/>
          <w:p>
            <w:pPr>
              <w:pStyle w:val="Compact"/>
            </w:pPr>
            <w:r>
              <w:rPr>
                <w:b/>
                <w:bCs/>
              </w:rPr>
              <w:t xml:space="preserve">waterBody invalid or does not match the position</w:t>
            </w:r>
            <w:r>
              <w:t xml:space="preserve"> </w:t>
            </w:r>
            <w:r>
              <w:t xml:space="preserve">(</w:t>
            </w:r>
            <w:r>
              <w:rPr>
                <w:rStyle w:val="VerbatimChar"/>
              </w:rPr>
              <w:t xml:space="preserve">waterbody_valid</w:t>
            </w:r>
            <w:r>
              <w:t xml:space="preserve">)</w:t>
            </w:r>
            <w:r>
              <w:t xml:space="preserve"> </w:t>
            </w:r>
            <w:r>
              <w:rPr>
                <w:i/>
                <w:iCs/>
              </w:rPr>
              <w:t xml:space="preserve">not built yet</w:t>
            </w:r>
          </w:p>
        </w:tc>
        <w:tc>
          <w:tcPr/>
          <w:p>
            <w:pPr>
              <w:pStyle w:val="Compact"/>
            </w:pPr>
            <w:r>
              <w:t xml:space="preserve">warning</w:t>
            </w:r>
          </w:p>
        </w:tc>
        <w:tc>
          <w:tcPr/>
          <w:p>
            <w:pPr>
              <w:pStyle w:val="Compact"/>
            </w:pPr>
            <w:r>
              <w:t xml:space="preserve">waterBody uses Marine Regions names and the position lies in that water body.</w:t>
            </w:r>
          </w:p>
        </w:tc>
        <w:tc>
          <w:tcPr/>
          <w:p>
            <w:pPr>
              <w:pStyle w:val="Compact"/>
            </w:pPr>
            <w:r>
              <w:t xml:space="preserve">web</w:t>
            </w:r>
          </w:p>
        </w:tc>
      </w:tr>
    </w:tbl>
    <w:bookmarkEnd w:id="74"/>
    <w:bookmarkStart w:id="75" w:name="depth"/>
    <w:p>
      <w:pPr>
        <w:pStyle w:val="Heading2"/>
      </w:pPr>
      <w:r>
        <w:t xml:space="preserve">Depth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Depth implausible for the location</w:t>
            </w:r>
            <w:r>
              <w:t xml:space="preserve"> </w:t>
            </w:r>
            <w:r>
              <w:t xml:space="preserve">(</w:t>
            </w:r>
            <w:r>
              <w:rPr>
                <w:rStyle w:val="VerbatimChar"/>
              </w:rPr>
              <w:t xml:space="preserve">depth_vs_bathymetry</w:t>
            </w:r>
            <w:r>
              <w:t xml:space="preserve">)</w:t>
            </w:r>
          </w:p>
        </w:tc>
        <w:tc>
          <w:tcPr/>
          <w:p>
            <w:pPr>
              <w:pStyle w:val="Compact"/>
            </w:pPr>
            <w:r>
              <w:t xml:space="preserve">error</w:t>
            </w:r>
          </w:p>
        </w:tc>
        <w:tc>
          <w:tcPr/>
          <w:p>
            <w:pPr>
              <w:pStyle w:val="Compact"/>
            </w:pPr>
            <w:r>
              <w:t xml:space="preserve">The depth (maximumDepthInMeters, or minimumDepthInMeters when no maximum is given) is not deeper than the sea floor at that position plus a margin.</w:t>
            </w:r>
          </w:p>
        </w:tc>
        <w:tc>
          <w:tcPr/>
          <w:p>
            <w:pPr>
              <w:pStyle w:val="Compact"/>
            </w:pPr>
            <w:r>
              <w:t xml:space="preserve">OBIS (sea floor depth)</w:t>
            </w:r>
          </w:p>
        </w:tc>
      </w:tr>
      <w:tr>
        <w:tc>
          <w:tcPr/>
          <w:p>
            <w:pPr>
              <w:pStyle w:val="Compact"/>
            </w:pPr>
            <w:r>
              <w:rPr>
                <w:b/>
                <w:bCs/>
              </w:rPr>
              <w:t xml:space="preserve">Depth is not a number</w:t>
            </w:r>
            <w:r>
              <w:t xml:space="preserve"> </w:t>
            </w:r>
            <w:r>
              <w:t xml:space="preserve">(</w:t>
            </w:r>
            <w:r>
              <w:rPr>
                <w:rStyle w:val="VerbatimChar"/>
              </w:rPr>
              <w:t xml:space="preserve">depth_numeric</w:t>
            </w:r>
            <w:r>
              <w:t xml:space="preserve">)</w:t>
            </w:r>
          </w:p>
        </w:tc>
        <w:tc>
          <w:tcPr/>
          <w:p>
            <w:pPr>
              <w:pStyle w:val="Compact"/>
            </w:pPr>
            <w:r>
              <w:t xml:space="preserve">error</w:t>
            </w:r>
          </w:p>
        </w:tc>
        <w:tc>
          <w:tcPr/>
          <w:p>
            <w:pPr>
              <w:pStyle w:val="Compact"/>
            </w:pPr>
            <w:r>
              <w:t xml:space="preserve">minimumDepthInMeters and maximumDepthInMeters are numeric. Hints when units ('10 m') or ranges ('10-20') are typed in.</w:t>
            </w:r>
          </w:p>
        </w:tc>
        <w:tc>
          <w:tcPr/>
          <w:p>
            <w:pPr>
              <w:pStyle w:val="Compact"/>
            </w:pPr>
          </w:p>
        </w:tc>
      </w:tr>
      <w:tr>
        <w:tc>
          <w:tcPr/>
          <w:p>
            <w:pPr>
              <w:pStyle w:val="Compact"/>
            </w:pPr>
            <w:r>
              <w:rPr>
                <w:b/>
                <w:bCs/>
              </w:rPr>
              <w:t xml:space="preserve">Depth outside 0 to 11,000 m</w:t>
            </w:r>
            <w:r>
              <w:t xml:space="preserve"> </w:t>
            </w:r>
            <w:r>
              <w:t xml:space="preserve">(</w:t>
            </w:r>
            <w:r>
              <w:rPr>
                <w:rStyle w:val="VerbatimChar"/>
              </w:rPr>
              <w:t xml:space="preserve">depth_in_range</w:t>
            </w:r>
            <w:r>
              <w:t xml:space="preserve">)</w:t>
            </w:r>
          </w:p>
        </w:tc>
        <w:tc>
          <w:tcPr/>
          <w:p>
            <w:pPr>
              <w:pStyle w:val="Compact"/>
            </w:pPr>
            <w:r>
              <w:t xml:space="preserve">error</w:t>
            </w:r>
          </w:p>
        </w:tc>
        <w:tc>
          <w:tcPr/>
          <w:p>
            <w:pPr>
              <w:pStyle w:val="Compact"/>
            </w:pPr>
            <w:r>
              <w:t xml:space="preserve">Depth is not negative and not deeper than the deepest point of the ocean.</w:t>
            </w:r>
          </w:p>
        </w:tc>
        <w:tc>
          <w:tcPr/>
          <w:p>
            <w:pPr>
              <w:pStyle w:val="Compact"/>
            </w:pPr>
          </w:p>
        </w:tc>
      </w:tr>
      <w:tr>
        <w:tc>
          <w:tcPr/>
          <w:p>
            <w:pPr>
              <w:pStyle w:val="Compact"/>
            </w:pPr>
            <w:r>
              <w:rPr>
                <w:b/>
                <w:bCs/>
              </w:rPr>
              <w:t xml:space="preserve">Elevation not numeric, or minimum above maximum</w:t>
            </w:r>
            <w:r>
              <w:t xml:space="preserve"> </w:t>
            </w:r>
            <w:r>
              <w:t xml:space="preserve">(</w:t>
            </w:r>
            <w:r>
              <w:rPr>
                <w:rStyle w:val="VerbatimChar"/>
              </w:rPr>
              <w:t xml:space="preserve">elevation_valid</w:t>
            </w:r>
            <w:r>
              <w:t xml:space="preserve">)</w:t>
            </w:r>
          </w:p>
        </w:tc>
        <w:tc>
          <w:tcPr/>
          <w:p>
            <w:pPr>
              <w:pStyle w:val="Compact"/>
            </w:pPr>
            <w:r>
              <w:t xml:space="preserve">warning</w:t>
            </w:r>
          </w:p>
        </w:tc>
        <w:tc>
          <w:tcPr/>
          <w:p>
            <w:pPr>
              <w:pStyle w:val="Compact"/>
            </w:pPr>
            <w:r>
              <w:t xml:space="preserve">minimum/maximumElevationInMeters are numeric and minimum is not greater than maximum.</w:t>
            </w:r>
          </w:p>
        </w:tc>
        <w:tc>
          <w:tcPr/>
          <w:p>
            <w:pPr>
              <w:pStyle w:val="Compact"/>
            </w:pPr>
          </w:p>
        </w:tc>
      </w:tr>
      <w:tr>
        <w:tc>
          <w:tcPr/>
          <w:p>
            <w:pPr>
              <w:pStyle w:val="Compact"/>
            </w:pPr>
            <w:r>
              <w:rPr>
                <w:b/>
                <w:bCs/>
              </w:rPr>
              <w:t xml:space="preserve">Minimum depth greater than maximum depth</w:t>
            </w:r>
            <w:r>
              <w:t xml:space="preserve"> </w:t>
            </w:r>
            <w:r>
              <w:t xml:space="preserve">(</w:t>
            </w:r>
            <w:r>
              <w:rPr>
                <w:rStyle w:val="VerbatimChar"/>
              </w:rPr>
              <w:t xml:space="preserve">depth_min_le_max</w:t>
            </w:r>
            <w:r>
              <w:t xml:space="preserve">)</w:t>
            </w:r>
          </w:p>
        </w:tc>
        <w:tc>
          <w:tcPr/>
          <w:p>
            <w:pPr>
              <w:pStyle w:val="Compact"/>
            </w:pPr>
            <w:r>
              <w:t xml:space="preserve">error</w:t>
            </w:r>
          </w:p>
        </w:tc>
        <w:tc>
          <w:tcPr/>
          <w:p>
            <w:pPr>
              <w:pStyle w:val="Compact"/>
            </w:pPr>
            <w:r>
              <w:t xml:space="preserve">minimumDepthInMeters is less than or equal to maximumDepthInMeters.</w:t>
            </w:r>
          </w:p>
        </w:tc>
        <w:tc>
          <w:tcPr/>
          <w:p>
            <w:pPr>
              <w:pStyle w:val="Compact"/>
            </w:pPr>
          </w:p>
        </w:tc>
      </w:tr>
    </w:tbl>
    <w:bookmarkEnd w:id="75"/>
    <w:bookmarkStart w:id="76" w:name="taxonomy"/>
    <w:p>
      <w:pPr>
        <w:pStyle w:val="Heading2"/>
      </w:pPr>
      <w:r>
        <w:t xml:space="preserve">Taxonomy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AphiaID is not the accepted name</w:t>
            </w:r>
            <w:r>
              <w:t xml:space="preserve"> </w:t>
            </w:r>
            <w:r>
              <w:t xml:space="preserve">(</w:t>
            </w:r>
            <w:r>
              <w:rPr>
                <w:rStyle w:val="VerbatimChar"/>
              </w:rPr>
              <w:t xml:space="preserve">aphiaid_accepted</w:t>
            </w:r>
            <w:r>
              <w:t xml:space="preserve">)</w:t>
            </w:r>
          </w:p>
        </w:tc>
        <w:tc>
          <w:tcPr/>
          <w:p>
            <w:pPr>
              <w:pStyle w:val="Compact"/>
            </w:pPr>
            <w:r>
              <w:t xml:space="preserve">warning</w:t>
            </w:r>
          </w:p>
        </w:tc>
        <w:tc>
          <w:tcPr/>
          <w:p>
            <w:pPr>
              <w:pStyle w:val="Compact"/>
            </w:pPr>
            <w:r>
              <w:t xml:space="preserve">Unaccepted, deleted or quarantined AphiaIDs are reported together with the accepted name.</w:t>
            </w:r>
          </w:p>
        </w:tc>
        <w:tc>
          <w:tcPr/>
          <w:p>
            <w:pPr>
              <w:pStyle w:val="Compact"/>
            </w:pPr>
            <w:r>
              <w:t xml:space="preserve">WoRMS</w:t>
            </w:r>
          </w:p>
        </w:tc>
      </w:tr>
      <w:tr>
        <w:tc>
          <w:tcPr/>
          <w:p>
            <w:pPr>
              <w:pStyle w:val="Compact"/>
            </w:pPr>
            <w:r>
              <w:rPr>
                <w:b/>
                <w:bCs/>
              </w:rPr>
              <w:t xml:space="preserve">AphiaID not found in WoRMS</w:t>
            </w:r>
            <w:r>
              <w:t xml:space="preserve"> </w:t>
            </w:r>
            <w:r>
              <w:t xml:space="preserve">(</w:t>
            </w:r>
            <w:r>
              <w:rPr>
                <w:rStyle w:val="VerbatimChar"/>
              </w:rPr>
              <w:t xml:space="preserve">scientificnameid_exists_in_worms</w:t>
            </w:r>
            <w:r>
              <w:t xml:space="preserve">)</w:t>
            </w:r>
          </w:p>
        </w:tc>
        <w:tc>
          <w:tcPr/>
          <w:p>
            <w:pPr>
              <w:pStyle w:val="Compact"/>
            </w:pPr>
            <w:r>
              <w:t xml:space="preserve">error</w:t>
            </w:r>
          </w:p>
        </w:tc>
        <w:tc>
          <w:tcPr/>
          <w:p>
            <w:pPr>
              <w:pStyle w:val="Compact"/>
            </w:pPr>
            <w:r>
              <w:t xml:space="preserve">The AphiaID in scientificNameID exists in WoRMS.</w:t>
            </w:r>
          </w:p>
        </w:tc>
        <w:tc>
          <w:tcPr/>
          <w:p>
            <w:pPr>
              <w:pStyle w:val="Compact"/>
            </w:pPr>
            <w:r>
              <w:t xml:space="preserve">WoRMS</w:t>
            </w:r>
          </w:p>
        </w:tc>
      </w:tr>
      <w:tr>
        <w:tc>
          <w:tcPr/>
          <w:p>
            <w:pPr>
              <w:pStyle w:val="Compact"/>
            </w:pPr>
            <w:r>
              <w:rPr>
                <w:b/>
                <w:bCs/>
              </w:rPr>
              <w:t xml:space="preserve">Higher classification differs from WoRMS</w:t>
            </w:r>
            <w:r>
              <w:t xml:space="preserve"> </w:t>
            </w:r>
            <w:r>
              <w:t xml:space="preserve">(</w:t>
            </w:r>
            <w:r>
              <w:rPr>
                <w:rStyle w:val="VerbatimChar"/>
              </w:rPr>
              <w:t xml:space="preserve">classification_matches_worms</w:t>
            </w:r>
            <w:r>
              <w:t xml:space="preserve">)</w:t>
            </w:r>
            <w:r>
              <w:t xml:space="preserve"> </w:t>
            </w:r>
            <w:r>
              <w:rPr>
                <w:i/>
                <w:iCs/>
              </w:rPr>
              <w:t xml:space="preserve">not built yet</w:t>
            </w:r>
          </w:p>
        </w:tc>
        <w:tc>
          <w:tcPr/>
          <w:p>
            <w:pPr>
              <w:pStyle w:val="Compact"/>
            </w:pPr>
            <w:r>
              <w:t xml:space="preserve">warning</w:t>
            </w:r>
          </w:p>
        </w:tc>
        <w:tc>
          <w:tcPr/>
          <w:p>
            <w:pPr>
              <w:pStyle w:val="Compact"/>
            </w:pPr>
            <w:r>
              <w:t xml:space="preserve">kingdom, phylum, class, order, family and genus in the data agree with WoRMS for that AphiaID.</w:t>
            </w:r>
          </w:p>
        </w:tc>
        <w:tc>
          <w:tcPr/>
          <w:p>
            <w:pPr>
              <w:pStyle w:val="Compact"/>
            </w:pPr>
            <w:r>
              <w:t xml:space="preserve">WoRMS</w:t>
            </w:r>
          </w:p>
        </w:tc>
      </w:tr>
      <w:tr>
        <w:tc>
          <w:tcPr/>
          <w:p>
            <w:pPr>
              <w:pStyle w:val="Compact"/>
            </w:pPr>
            <w:r>
              <w:rPr>
                <w:b/>
                <w:bCs/>
              </w:rPr>
              <w:t xml:space="preserve">Name without a WoRMS ID (ID suggested)</w:t>
            </w:r>
            <w:r>
              <w:t xml:space="preserve"> </w:t>
            </w:r>
            <w:r>
              <w:t xml:space="preserve">(</w:t>
            </w:r>
            <w:r>
              <w:rPr>
                <w:rStyle w:val="VerbatimChar"/>
              </w:rPr>
              <w:t xml:space="preserve">names_without_id_matched</w:t>
            </w:r>
            <w:r>
              <w:t xml:space="preserve">)</w:t>
            </w:r>
          </w:p>
        </w:tc>
        <w:tc>
          <w:tcPr/>
          <w:p>
            <w:pPr>
              <w:pStyle w:val="Compact"/>
            </w:pPr>
            <w:r>
              <w:t xml:space="preserve">info</w:t>
            </w:r>
          </w:p>
        </w:tc>
        <w:tc>
          <w:tcPr/>
          <w:p>
            <w:pPr>
              <w:pStyle w:val="Compact"/>
            </w:pPr>
            <w:r>
              <w:t xml:space="preserve">For records without scientificNameID, looks up the name in WoRMS and suggests a match.</w:t>
            </w:r>
          </w:p>
        </w:tc>
        <w:tc>
          <w:tcPr/>
          <w:p>
            <w:pPr>
              <w:pStyle w:val="Compact"/>
            </w:pPr>
            <w:r>
              <w:t xml:space="preserve">WoRMS</w:t>
            </w:r>
          </w:p>
        </w:tc>
      </w:tr>
      <w:tr>
        <w:tc>
          <w:tcPr/>
          <w:p>
            <w:pPr>
              <w:pStyle w:val="Compact"/>
            </w:pPr>
            <w:r>
              <w:rPr>
                <w:b/>
                <w:bCs/>
              </w:rPr>
              <w:t xml:space="preserve">Not identified to family level or lower</w:t>
            </w:r>
            <w:r>
              <w:t xml:space="preserve"> </w:t>
            </w:r>
            <w:r>
              <w:t xml:space="preserve">(</w:t>
            </w:r>
            <w:r>
              <w:rPr>
                <w:rStyle w:val="VerbatimChar"/>
              </w:rPr>
              <w:t xml:space="preserve">taxon_identified_to_family_or_lower</w:t>
            </w:r>
            <w:r>
              <w:t xml:space="preserve">)</w:t>
            </w:r>
          </w:p>
        </w:tc>
        <w:tc>
          <w:tcPr/>
          <w:p>
            <w:pPr>
              <w:pStyle w:val="Compact"/>
            </w:pPr>
            <w:r>
              <w:t xml:space="preserve">warning</w:t>
            </w:r>
          </w:p>
        </w:tc>
        <w:tc>
          <w:tcPr/>
          <w:p>
            <w:pPr>
              <w:pStyle w:val="Compact"/>
            </w:pPr>
            <w:r>
              <w:t xml:space="preserve">Records identified only above family level (class, phylum, kingdom) are reported.</w:t>
            </w:r>
          </w:p>
        </w:tc>
        <w:tc>
          <w:tcPr/>
          <w:p>
            <w:pPr>
              <w:pStyle w:val="Compact"/>
            </w:pPr>
            <w:r>
              <w:t xml:space="preserve">WoRMS</w:t>
            </w:r>
          </w:p>
        </w:tc>
      </w:tr>
      <w:tr>
        <w:tc>
          <w:tcPr/>
          <w:p>
            <w:pPr>
              <w:pStyle w:val="Compact"/>
            </w:pPr>
            <w:r>
              <w:rPr>
                <w:b/>
                <w:bCs/>
              </w:rPr>
              <w:t xml:space="preserve">Taxon is not marine or brackish</w:t>
            </w:r>
            <w:r>
              <w:t xml:space="preserve"> </w:t>
            </w:r>
            <w:r>
              <w:t xml:space="preserve">(</w:t>
            </w:r>
            <w:r>
              <w:rPr>
                <w:rStyle w:val="VerbatimChar"/>
              </w:rPr>
              <w:t xml:space="preserve">taxon_is_marine</w:t>
            </w:r>
            <w:r>
              <w:t xml:space="preserve">)</w:t>
            </w:r>
          </w:p>
        </w:tc>
        <w:tc>
          <w:tcPr/>
          <w:p>
            <w:pPr>
              <w:pStyle w:val="Compact"/>
            </w:pPr>
            <w:r>
              <w:t xml:space="preserve">warning</w:t>
            </w:r>
          </w:p>
        </w:tc>
        <w:tc>
          <w:tcPr/>
          <w:p>
            <w:pPr>
              <w:pStyle w:val="Compact"/>
            </w:pPr>
            <w:r>
              <w:t xml:space="preserve">Reports taxa that WoRMS lists as freshwater-only or terrestrial-only.</w:t>
            </w:r>
          </w:p>
        </w:tc>
        <w:tc>
          <w:tcPr/>
          <w:p>
            <w:pPr>
              <w:pStyle w:val="Compact"/>
            </w:pPr>
            <w:r>
              <w:t xml:space="preserve">WoRMS</w:t>
            </w:r>
          </w:p>
        </w:tc>
      </w:tr>
      <w:tr>
        <w:tc>
          <w:tcPr/>
          <w:p>
            <w:pPr>
              <w:pStyle w:val="Compact"/>
            </w:pPr>
            <w:r>
              <w:rPr>
                <w:b/>
                <w:bCs/>
              </w:rPr>
              <w:t xml:space="preserve">scientificName and scientificNameID do not go one-to-one</w:t>
            </w:r>
            <w:r>
              <w:t xml:space="preserve"> </w:t>
            </w:r>
            <w:r>
              <w:t xml:space="preserve">(</w:t>
            </w:r>
            <w:r>
              <w:rPr>
                <w:rStyle w:val="VerbatimChar"/>
              </w:rPr>
              <w:t xml:space="preserve">scientificname_id_one_to_one</w:t>
            </w:r>
            <w:r>
              <w:t xml:space="preserve">)</w:t>
            </w:r>
          </w:p>
        </w:tc>
        <w:tc>
          <w:tcPr/>
          <w:p>
            <w:pPr>
              <w:pStyle w:val="Compact"/>
            </w:pPr>
            <w:r>
              <w:t xml:space="preserve">error</w:t>
            </w:r>
          </w:p>
        </w:tc>
        <w:tc>
          <w:tcPr/>
          <w:p>
            <w:pPr>
              <w:pStyle w:val="Compact"/>
            </w:pPr>
            <w:r>
              <w:t xml:space="preserve">Each scientificName has one scientificNameID and each scientificNameID one scientificName, in the whole dataset. Records with a name but no ID (or an ID but no name) are reported when other records of that name (ID) have one, with it as suggestion.</w:t>
            </w:r>
          </w:p>
        </w:tc>
        <w:tc>
          <w:tcPr/>
          <w:p>
            <w:pPr>
              <w:pStyle w:val="Compact"/>
            </w:pPr>
          </w:p>
        </w:tc>
      </w:tr>
      <w:tr>
        <w:tc>
          <w:tcPr/>
          <w:p>
            <w:pPr>
              <w:pStyle w:val="Compact"/>
            </w:pPr>
            <w:r>
              <w:rPr>
                <w:b/>
                <w:bCs/>
              </w:rPr>
              <w:t xml:space="preserve">scientificName contains more than the name</w:t>
            </w:r>
            <w:r>
              <w:t xml:space="preserve"> </w:t>
            </w:r>
            <w:r>
              <w:t xml:space="preserve">(</w:t>
            </w:r>
            <w:r>
              <w:rPr>
                <w:rStyle w:val="VerbatimChar"/>
              </w:rPr>
              <w:t xml:space="preserve">scientificname_clean</w:t>
            </w:r>
            <w:r>
              <w:t xml:space="preserve">)</w:t>
            </w:r>
          </w:p>
        </w:tc>
        <w:tc>
          <w:tcPr/>
          <w:p>
            <w:pPr>
              <w:pStyle w:val="Compact"/>
            </w:pPr>
            <w:r>
              <w:t xml:space="preserve">warning</w:t>
            </w:r>
          </w:p>
        </w:tc>
        <w:tc>
          <w:tcPr/>
          <w:p>
            <w:pPr>
              <w:pStyle w:val="Compact"/>
            </w:pPr>
            <w:r>
              <w:t xml:space="preserve">scientificName holds no qualifiers (cf., aff., sp., spp., ?) and no extra words. Use identificationQualifier and scientificNameAuthorship for these. For DNA data also: underscores ('Candidatus_Nitrosopelagicus'), 'uncultured', 'unculturable', 'environmental sample', 'metagenome'.</w:t>
            </w:r>
          </w:p>
        </w:tc>
        <w:tc>
          <w:tcPr/>
          <w:p>
            <w:pPr>
              <w:pStyle w:val="Compact"/>
            </w:pPr>
          </w:p>
        </w:tc>
      </w:tr>
      <w:tr>
        <w:tc>
          <w:tcPr/>
          <w:p>
            <w:pPr>
              <w:pStyle w:val="Compact"/>
            </w:pPr>
            <w:r>
              <w:rPr>
                <w:b/>
                <w:bCs/>
              </w:rPr>
              <w:t xml:space="preserve">scientificName does not match the AphiaID</w:t>
            </w:r>
            <w:r>
              <w:t xml:space="preserve"> </w:t>
            </w:r>
            <w:r>
              <w:t xml:space="preserve">(</w:t>
            </w:r>
            <w:r>
              <w:rPr>
                <w:rStyle w:val="VerbatimChar"/>
              </w:rPr>
              <w:t xml:space="preserve">scientificname_matches_aphiaid</w:t>
            </w:r>
            <w:r>
              <w:t xml:space="preserve">)</w:t>
            </w:r>
          </w:p>
        </w:tc>
        <w:tc>
          <w:tcPr/>
          <w:p>
            <w:pPr>
              <w:pStyle w:val="Compact"/>
            </w:pPr>
            <w:r>
              <w:t xml:space="preserve">error</w:t>
            </w:r>
          </w:p>
        </w:tc>
        <w:tc>
          <w:tcPr/>
          <w:p>
            <w:pPr>
              <w:pStyle w:val="Compact"/>
            </w:pPr>
            <w:r>
              <w:t xml:space="preserve">scientificName equals the WoRMS name of that AphiaID, ignoring authorship. Small differences (up to 5 characters) give a warning, larger ones an error.</w:t>
            </w:r>
          </w:p>
        </w:tc>
        <w:tc>
          <w:tcPr/>
          <w:p>
            <w:pPr>
              <w:pStyle w:val="Compact"/>
            </w:pPr>
            <w:r>
              <w:t xml:space="preserve">WoRMS</w:t>
            </w:r>
          </w:p>
        </w:tc>
      </w:tr>
      <w:tr>
        <w:tc>
          <w:tcPr/>
          <w:p>
            <w:pPr>
              <w:pStyle w:val="Compact"/>
            </w:pPr>
            <w:r>
              <w:rPr>
                <w:b/>
                <w:bCs/>
              </w:rPr>
              <w:t xml:space="preserve">scientificNameID is not a WoRMS LSID</w:t>
            </w:r>
            <w:r>
              <w:t xml:space="preserve"> </w:t>
            </w:r>
            <w:r>
              <w:t xml:space="preserve">(</w:t>
            </w:r>
            <w:r>
              <w:rPr>
                <w:rStyle w:val="VerbatimChar"/>
              </w:rPr>
              <w:t xml:space="preserve">scientificnameid_worms_format</w:t>
            </w:r>
            <w:r>
              <w:t xml:space="preserve">)</w:t>
            </w:r>
          </w:p>
        </w:tc>
        <w:tc>
          <w:tcPr/>
          <w:p>
            <w:pPr>
              <w:pStyle w:val="Compact"/>
            </w:pPr>
            <w:r>
              <w:t xml:space="preserve">error</w:t>
            </w:r>
          </w:p>
        </w:tc>
        <w:tc>
          <w:tcPr/>
          <w:p>
            <w:pPr>
              <w:pStyle w:val="Compact"/>
            </w:pPr>
            <w:r>
              <w:t xml:space="preserve">scientificNameID has the form urn:lsid:marinespecies.org:taxname:</w:t>
            </w:r>
            <w:r>
              <w:t xml:space="preserve">.</w:t>
            </w:r>
          </w:p>
        </w:tc>
        <w:tc>
          <w:tcPr/>
          <w:p>
            <w:pPr>
              <w:pStyle w:val="Compact"/>
            </w:pPr>
          </w:p>
        </w:tc>
      </w:tr>
    </w:tbl>
    <w:bookmarkEnd w:id="76"/>
    <w:bookmarkStart w:id="78" w:name="measurements-emof"/>
    <w:p>
      <w:pPr>
        <w:pStyle w:val="Heading2"/>
      </w:pPr>
      <w:r>
        <w:t xml:space="preserve">Measurements (eMoF)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Count given twice (individualCount and eMoF)</w:t>
            </w:r>
            <w:r>
              <w:t xml:space="preserve"> </w:t>
            </w:r>
            <w:r>
              <w:t xml:space="preserve">(</w:t>
            </w:r>
            <w:r>
              <w:rPr>
                <w:rStyle w:val="VerbatimChar"/>
              </w:rPr>
              <w:t xml:space="preserve">individualcount_also_in_emof</w:t>
            </w:r>
            <w:r>
              <w:t xml:space="preserve">)</w:t>
            </w:r>
          </w:p>
        </w:tc>
        <w:tc>
          <w:tcPr/>
          <w:p>
            <w:pPr>
              <w:pStyle w:val="Compact"/>
            </w:pPr>
            <w:r>
              <w:t xml:space="preserve">warning</w:t>
            </w:r>
          </w:p>
        </w:tc>
        <w:tc>
          <w:tcPr/>
          <w:p>
            <w:pPr>
              <w:pStyle w:val="Compact"/>
            </w:pPr>
            <w:r>
              <w:t xml:space="preserve">An occurrence does not have both individualCount and an eMoF count (OCOUNT01) with different values.</w:t>
            </w:r>
          </w:p>
        </w:tc>
        <w:tc>
          <w:tcPr/>
          <w:p>
            <w:pPr>
              <w:pStyle w:val="Compact"/>
            </w:pPr>
          </w:p>
        </w:tc>
      </w:tr>
      <w:tr>
        <w:tc>
          <w:tcPr/>
          <w:p>
            <w:pPr>
              <w:pStyle w:val="Compact"/>
            </w:pPr>
            <w:r>
              <w:rPr>
                <w:b/>
                <w:bCs/>
              </w:rPr>
              <w:t xml:space="preserve">Counts without a sample size</w:t>
            </w:r>
            <w:r>
              <w:t xml:space="preserve"> </w:t>
            </w:r>
            <w:r>
              <w:t xml:space="preserve">(</w:t>
            </w:r>
            <w:r>
              <w:rPr>
                <w:rStyle w:val="VerbatimChar"/>
              </w:rPr>
              <w:t xml:space="preserve">sample_size_with_counts</w:t>
            </w:r>
            <w:r>
              <w:t xml:space="preserve">)</w:t>
            </w:r>
            <w:r>
              <w:t xml:space="preserve"> </w:t>
            </w:r>
            <w:r>
              <w:rPr>
                <w:i/>
                <w:iCs/>
              </w:rPr>
              <w:t xml:space="preserve">not built yet</w:t>
            </w:r>
          </w:p>
        </w:tc>
        <w:tc>
          <w:tcPr/>
          <w:p>
            <w:pPr>
              <w:pStyle w:val="Compact"/>
            </w:pPr>
            <w:r>
              <w:t xml:space="preserve">warning</w:t>
            </w:r>
          </w:p>
        </w:tc>
        <w:tc>
          <w:tcPr/>
          <w:p>
            <w:pPr>
              <w:pStyle w:val="Compact"/>
            </w:pPr>
            <w:r>
              <w:t xml:space="preserve">When counts or abundances are given, a sample size or effort is also given.</w:t>
            </w:r>
          </w:p>
        </w:tc>
        <w:tc>
          <w:tcPr/>
          <w:p>
            <w:pPr>
              <w:pStyle w:val="Compact"/>
            </w:pPr>
          </w:p>
        </w:tc>
      </w:tr>
      <w:tr>
        <w:tc>
          <w:tcPr/>
          <w:p>
            <w:pPr>
              <w:pStyle w:val="Compact"/>
            </w:pPr>
            <w:r>
              <w:rPr>
                <w:b/>
                <w:bCs/>
              </w:rPr>
              <w:t xml:space="preserve">Deprecated vocabulary term</w:t>
            </w:r>
            <w:r>
              <w:t xml:space="preserve"> </w:t>
            </w:r>
            <w:r>
              <w:t xml:space="preserve">(</w:t>
            </w:r>
            <w:r>
              <w:rPr>
                <w:rStyle w:val="VerbatimChar"/>
              </w:rPr>
              <w:t xml:space="preserve">vocabulary_terms_not_deprecated</w:t>
            </w:r>
            <w:r>
              <w:t xml:space="preserve">)</w:t>
            </w:r>
          </w:p>
        </w:tc>
        <w:tc>
          <w:tcPr/>
          <w:p>
            <w:pPr>
              <w:pStyle w:val="Compact"/>
            </w:pPr>
            <w:r>
              <w:t xml:space="preserve">warning</w:t>
            </w:r>
          </w:p>
        </w:tc>
        <w:tc>
          <w:tcPr/>
          <w:p>
            <w:pPr>
              <w:pStyle w:val="Compact"/>
            </w:pPr>
            <w:r>
              <w:t xml:space="preserve">measurementTypeID, measurementUnitID and measurementValueID are not deprecated. Suggests the replacement term.</w:t>
            </w:r>
          </w:p>
        </w:tc>
        <w:tc>
          <w:tcPr/>
          <w:p>
            <w:pPr>
              <w:pStyle w:val="Compact"/>
            </w:pPr>
            <w:r>
              <w:t xml:space="preserve">NERC Vocabulary Server</w:t>
            </w:r>
          </w:p>
        </w:tc>
      </w:tr>
      <w:tr>
        <w:tc>
          <w:tcPr/>
          <w:p>
            <w:pPr>
              <w:pStyle w:val="Compact"/>
            </w:pPr>
            <w:r>
              <w:rPr>
                <w:b/>
                <w:bCs/>
              </w:rPr>
              <w:t xml:space="preserve">Fact without a value ID, or measurement without a unit</w:t>
            </w:r>
            <w:r>
              <w:t xml:space="preserve"> </w:t>
            </w:r>
            <w:r>
              <w:t xml:space="preserve">(</w:t>
            </w:r>
            <w:r>
              <w:rPr>
                <w:rStyle w:val="VerbatimChar"/>
              </w:rPr>
              <w:t xml:space="preserve">value_has_id_or_unit</w:t>
            </w:r>
            <w:r>
              <w:t xml:space="preserve">)</w:t>
            </w:r>
          </w:p>
        </w:tc>
        <w:tc>
          <w:tcPr/>
          <w:p>
            <w:pPr>
              <w:pStyle w:val="Compact"/>
            </w:pPr>
            <w:r>
              <w:t xml:space="preserve">warning</w:t>
            </w:r>
          </w:p>
        </w:tc>
        <w:tc>
          <w:tcPr/>
          <w:p>
            <w:pPr>
              <w:pStyle w:val="Compact"/>
            </w:pPr>
            <w:r>
              <w:t xml:space="preserve">Non-numeric values (e.g. 'adult', 'grab') need a measurementValueID; numeric values need a measurementUnit.</w:t>
            </w:r>
          </w:p>
        </w:tc>
        <w:tc>
          <w:tcPr/>
          <w:p>
            <w:pPr>
              <w:pStyle w:val="Compact"/>
            </w:pPr>
          </w:p>
        </w:tc>
      </w:tr>
      <w:tr>
        <w:tc>
          <w:tcPr/>
          <w:p>
            <w:pPr>
              <w:pStyle w:val="Compact"/>
            </w:pPr>
            <w:r>
              <w:rPr>
                <w:b/>
                <w:bCs/>
              </w:rPr>
              <w:t xml:space="preserve">Implausible measurement value</w:t>
            </w:r>
            <w:r>
              <w:t xml:space="preserve"> </w:t>
            </w:r>
            <w:r>
              <w:t xml:space="preserve">(</w:t>
            </w:r>
            <w:r>
              <w:rPr>
                <w:rStyle w:val="VerbatimChar"/>
              </w:rPr>
              <w:t xml:space="preserve">measurement_value_plausible</w:t>
            </w:r>
            <w:r>
              <w:t xml:space="preserve">)</w:t>
            </w:r>
            <w:r>
              <w:t xml:space="preserve"> </w:t>
            </w:r>
            <w:r>
              <w:rPr>
                <w:i/>
                <w:iCs/>
              </w:rPr>
              <w:t xml:space="preserve">not built yet</w:t>
            </w:r>
          </w:p>
        </w:tc>
        <w:tc>
          <w:tcPr/>
          <w:p>
            <w:pPr>
              <w:pStyle w:val="Compact"/>
            </w:pPr>
            <w:r>
              <w:t xml:space="preserve">warning</w:t>
            </w:r>
          </w:p>
        </w:tc>
        <w:tc>
          <w:tcPr/>
          <w:p>
            <w:pPr>
              <w:pStyle w:val="Compact"/>
            </w:pPr>
            <w:r>
              <w:t xml:space="preserve">No negative counts, weights or lengths, and no percentages above 100.</w:t>
            </w:r>
          </w:p>
        </w:tc>
        <w:tc>
          <w:tcPr/>
          <w:p>
            <w:pPr>
              <w:pStyle w:val="Compact"/>
            </w:pPr>
          </w:p>
        </w:tc>
      </w:tr>
      <w:tr>
        <w:tc>
          <w:tcPr/>
          <w:p>
            <w:pPr>
              <w:pStyle w:val="Compact"/>
            </w:pPr>
            <w:r>
              <w:rPr>
                <w:b/>
                <w:bCs/>
              </w:rPr>
              <w:t xml:space="preserve">Measurement belongs in a Darwin Core field</w:t>
            </w:r>
            <w:r>
              <w:t xml:space="preserve"> </w:t>
            </w:r>
            <w:r>
              <w:t xml:space="preserve">(</w:t>
            </w:r>
            <w:r>
              <w:rPr>
                <w:rStyle w:val="VerbatimChar"/>
              </w:rPr>
              <w:t xml:space="preserve">emof_type_has_dwc_field</w:t>
            </w:r>
            <w:r>
              <w:t xml:space="preserve">)</w:t>
            </w:r>
          </w:p>
        </w:tc>
        <w:tc>
          <w:tcPr/>
          <w:p>
            <w:pPr>
              <w:pStyle w:val="Compact"/>
            </w:pPr>
            <w:r>
              <w:t xml:space="preserve">warning</w:t>
            </w:r>
          </w:p>
        </w:tc>
        <w:tc>
          <w:tcPr/>
          <w:p>
            <w:pPr>
              <w:pStyle w:val="Compact"/>
            </w:pPr>
            <w:r>
              <w:t xml:space="preserve">eMoF types that have their own Darwin Core field (scientific name, sampling protocol, depth, ...) should use that field instead.</w:t>
            </w:r>
          </w:p>
        </w:tc>
        <w:tc>
          <w:tcPr/>
          <w:p>
            <w:pPr>
              <w:pStyle w:val="Compact"/>
            </w:pPr>
          </w:p>
        </w:tc>
      </w:tr>
      <w:tr>
        <w:tc>
          <w:tcPr/>
          <w:p>
            <w:pPr>
              <w:pStyle w:val="Compact"/>
            </w:pPr>
            <w:r>
              <w:rPr>
                <w:b/>
                <w:bCs/>
              </w:rPr>
              <w:t xml:space="preserve">Positive abundance for an absent taxon</w:t>
            </w:r>
            <w:r>
              <w:t xml:space="preserve"> </w:t>
            </w:r>
            <w:r>
              <w:t xml:space="preserve">(</w:t>
            </w:r>
            <w:r>
              <w:rPr>
                <w:rStyle w:val="VerbatimChar"/>
              </w:rPr>
              <w:t xml:space="preserve">positive_quantity_with_absence</w:t>
            </w:r>
            <w:r>
              <w:t xml:space="preserve">)</w:t>
            </w:r>
          </w:p>
        </w:tc>
        <w:tc>
          <w:tcPr/>
          <w:p>
            <w:pPr>
              <w:pStyle w:val="Compact"/>
            </w:pPr>
            <w:r>
              <w:t xml:space="preserve">warning</w:t>
            </w:r>
          </w:p>
        </w:tc>
        <w:tc>
          <w:tcPr/>
          <w:p>
            <w:pPr>
              <w:pStyle w:val="Compact"/>
            </w:pPr>
            <w:r>
              <w:t xml:space="preserve">An occurrence with occurrenceStatus 'absent' has no quantity greater than 0.</w:t>
            </w:r>
          </w:p>
        </w:tc>
        <w:tc>
          <w:tcPr/>
          <w:p>
            <w:pPr>
              <w:pStyle w:val="Compact"/>
            </w:pPr>
          </w:p>
        </w:tc>
      </w:tr>
      <w:tr>
        <w:tc>
          <w:tcPr/>
          <w:p>
            <w:pPr>
              <w:pStyle w:val="Compact"/>
            </w:pPr>
            <w:r>
              <w:rPr>
                <w:b/>
                <w:bCs/>
              </w:rPr>
              <w:t xml:space="preserve">Sampling effort not described</w:t>
            </w:r>
            <w:r>
              <w:t xml:space="preserve"> </w:t>
            </w:r>
            <w:r>
              <w:t xml:space="preserve">(</w:t>
            </w:r>
            <w:r>
              <w:rPr>
                <w:rStyle w:val="VerbatimChar"/>
              </w:rPr>
              <w:t xml:space="preserve">sampling_effort_present</w:t>
            </w:r>
            <w:r>
              <w:t xml:space="preserve">)</w:t>
            </w:r>
          </w:p>
        </w:tc>
        <w:tc>
          <w:tcPr/>
          <w:p>
            <w:pPr>
              <w:pStyle w:val="Compact"/>
            </w:pPr>
            <w:r>
              <w:t xml:space="preserve">warning</w:t>
            </w:r>
          </w:p>
        </w:tc>
        <w:tc>
          <w:tcPr/>
          <w:p>
            <w:pPr>
              <w:pStyle w:val="Compact"/>
            </w:pPr>
            <w:r>
              <w:t xml:space="preserve">The dataset describes sampling effort: an effort or sampling-descriptor term in the eMoF, or sampleSizeValue/sampleSizeUnit, samplingEffort or samplingProtocol. The result lists which of these places are used.</w:t>
            </w:r>
          </w:p>
        </w:tc>
        <w:tc>
          <w:tcPr/>
          <w:p>
            <w:pPr>
              <w:pStyle w:val="Compact"/>
            </w:pPr>
          </w:p>
        </w:tc>
      </w:tr>
      <w:tr>
        <w:tc>
          <w:tcPr/>
          <w:p>
            <w:pPr>
              <w:pStyle w:val="Compact"/>
            </w:pPr>
            <w:r>
              <w:rPr>
                <w:b/>
                <w:bCs/>
              </w:rPr>
              <w:t xml:space="preserve">Sampling instrument not described</w:t>
            </w:r>
            <w:r>
              <w:t xml:space="preserve"> </w:t>
            </w:r>
            <w:r>
              <w:t xml:space="preserve">(</w:t>
            </w:r>
            <w:r>
              <w:rPr>
                <w:rStyle w:val="VerbatimChar"/>
              </w:rPr>
              <w:t xml:space="preserve">sampling_instrument_present</w:t>
            </w:r>
            <w:r>
              <w:t xml:space="preserve">)</w:t>
            </w:r>
          </w:p>
        </w:tc>
        <w:tc>
          <w:tcPr/>
          <w:p>
            <w:pPr>
              <w:pStyle w:val="Compact"/>
            </w:pPr>
            <w:r>
              <w:t xml:space="preserve">warning</w:t>
            </w:r>
          </w:p>
        </w:tc>
        <w:tc>
          <w:tcPr/>
          <w:p>
            <w:pPr>
              <w:pStyle w:val="Compact"/>
            </w:pPr>
            <w:r>
              <w:t xml:space="preserve">The eMoF contains a sampling instrument term (e.g. NMSPINST with an L22 value).</w:t>
            </w:r>
          </w:p>
        </w:tc>
        <w:tc>
          <w:tcPr/>
          <w:p>
            <w:pPr>
              <w:pStyle w:val="Compact"/>
            </w:pPr>
          </w:p>
        </w:tc>
      </w:tr>
      <w:tr>
        <w:tc>
          <w:tcPr/>
          <w:p>
            <w:pPr>
              <w:pStyle w:val="Compact"/>
            </w:pPr>
            <w:r>
              <w:rPr>
                <w:b/>
                <w:bCs/>
              </w:rPr>
              <w:t xml:space="preserve">Several units for one measurement type</w:t>
            </w:r>
            <w:r>
              <w:t xml:space="preserve"> </w:t>
            </w:r>
            <w:r>
              <w:t xml:space="preserve">(</w:t>
            </w:r>
            <w:r>
              <w:rPr>
                <w:rStyle w:val="VerbatimChar"/>
              </w:rPr>
              <w:t xml:space="preserve">unit_consistent_per_type</w:t>
            </w:r>
            <w:r>
              <w:t xml:space="preserve">)</w:t>
            </w:r>
          </w:p>
        </w:tc>
        <w:tc>
          <w:tcPr/>
          <w:p>
            <w:pPr>
              <w:pStyle w:val="Compact"/>
            </w:pPr>
            <w:r>
              <w:t xml:space="preserve">warning</w:t>
            </w:r>
          </w:p>
        </w:tc>
        <w:tc>
          <w:tcPr/>
          <w:p>
            <w:pPr>
              <w:pStyle w:val="Compact"/>
            </w:pPr>
            <w:r>
              <w:t xml:space="preserve">The same measurementTypeID (or measurementType) uses one unit throughout the dataset.</w:t>
            </w:r>
          </w:p>
        </w:tc>
        <w:tc>
          <w:tcPr/>
          <w:p>
            <w:pPr>
              <w:pStyle w:val="Compact"/>
            </w:pPr>
          </w:p>
        </w:tc>
      </w:tr>
      <w:tr>
        <w:tc>
          <w:tcPr/>
          <w:p>
            <w:pPr>
              <w:pStyle w:val="Compact"/>
            </w:pPr>
            <w:r>
              <w:rPr>
                <w:b/>
                <w:bCs/>
              </w:rPr>
              <w:t xml:space="preserve">Unit does not fit the measurement type</w:t>
            </w:r>
            <w:r>
              <w:t xml:space="preserve"> </w:t>
            </w:r>
            <w:r>
              <w:t xml:space="preserve">(</w:t>
            </w:r>
            <w:r>
              <w:rPr>
                <w:rStyle w:val="VerbatimChar"/>
              </w:rPr>
              <w:t xml:space="preserve">type_unit_compatible</w:t>
            </w:r>
            <w:r>
              <w:t xml:space="preserve">)</w:t>
            </w:r>
          </w:p>
        </w:tc>
        <w:tc>
          <w:tcPr/>
          <w:p>
            <w:pPr>
              <w:pStyle w:val="Compact"/>
            </w:pPr>
            <w:r>
              <w:t xml:space="preserve">error</w:t>
            </w:r>
          </w:p>
        </w:tc>
        <w:tc>
          <w:tcPr/>
          <w:p>
            <w:pPr>
              <w:pStyle w:val="Compact"/>
            </w:pPr>
            <w:r>
              <w:t xml:space="preserve">measurementUnitID is one of the units that NERC links to that P01 measurementTypeID.</w:t>
            </w:r>
          </w:p>
        </w:tc>
        <w:tc>
          <w:tcPr/>
          <w:p>
            <w:pPr>
              <w:pStyle w:val="Compact"/>
            </w:pPr>
            <w:r>
              <w:t xml:space="preserve">NERC Vocabulary Server</w:t>
            </w:r>
          </w:p>
        </w:tc>
      </w:tr>
      <w:tr>
        <w:tc>
          <w:tcPr/>
          <w:p>
            <w:pPr>
              <w:pStyle w:val="Compact"/>
            </w:pPr>
            <w:r>
              <w:rPr>
                <w:b/>
                <w:bCs/>
              </w:rPr>
              <w:t xml:space="preserve">Unit text does not match the unit ID</w:t>
            </w:r>
            <w:r>
              <w:t xml:space="preserve"> </w:t>
            </w:r>
            <w:r>
              <w:t xml:space="preserve">(</w:t>
            </w:r>
            <w:r>
              <w:rPr>
                <w:rStyle w:val="VerbatimChar"/>
              </w:rPr>
              <w:t xml:space="preserve">unit_text_matches_unitid</w:t>
            </w:r>
            <w:r>
              <w:t xml:space="preserve">)</w:t>
            </w:r>
          </w:p>
        </w:tc>
        <w:tc>
          <w:tcPr/>
          <w:p>
            <w:pPr>
              <w:pStyle w:val="Compact"/>
            </w:pPr>
            <w:r>
              <w:t xml:space="preserve">error</w:t>
            </w:r>
          </w:p>
        </w:tc>
        <w:tc>
          <w:tcPr/>
          <w:p>
            <w:pPr>
              <w:pStyle w:val="Compact"/>
            </w:pPr>
            <w:r>
              <w:t xml:space="preserve">measurementUnit (text) means the same as the NERC label of measurementUnitID, e.g. not 'ind L-1' with an ID for 'per cubic metre'.</w:t>
            </w:r>
          </w:p>
        </w:tc>
        <w:tc>
          <w:tcPr/>
          <w:p>
            <w:pPr>
              <w:pStyle w:val="Compact"/>
            </w:pPr>
            <w:r>
              <w:t xml:space="preserve">NERC Vocabulary Server</w:t>
            </w:r>
          </w:p>
        </w:tc>
      </w:tr>
      <w:tr>
        <w:tc>
          <w:tcPr/>
          <w:p>
            <w:pPr>
              <w:pStyle w:val="Compact"/>
            </w:pPr>
            <w:r>
              <w:rPr>
                <w:b/>
                <w:bCs/>
              </w:rPr>
              <w:t xml:space="preserve">Value and value ID do not go one-to-one</w:t>
            </w:r>
            <w:r>
              <w:t xml:space="preserve"> </w:t>
            </w:r>
            <w:r>
              <w:t xml:space="preserve">(</w:t>
            </w:r>
            <w:r>
              <w:rPr>
                <w:rStyle w:val="VerbatimChar"/>
              </w:rPr>
              <w:t xml:space="preserve">measurementvalueid_consistent</w:t>
            </w:r>
            <w:r>
              <w:t xml:space="preserve">)</w:t>
            </w:r>
          </w:p>
        </w:tc>
        <w:tc>
          <w:tcPr/>
          <w:p>
            <w:pPr>
              <w:pStyle w:val="Compact"/>
            </w:pPr>
            <w:r>
              <w:t xml:space="preserve">warning</w:t>
            </w:r>
          </w:p>
        </w:tc>
        <w:tc>
          <w:tcPr/>
          <w:p>
            <w:pPr>
              <w:pStyle w:val="Compact"/>
            </w:pPr>
            <w:r>
              <w:t xml:space="preserve">Within a measurement type, the same measurementValue always has the same measurementValueID, and the same measurementValueID the same measurementValue. Measured numbers have no measurementValueID: one ID for different numbers is reported.</w:t>
            </w:r>
          </w:p>
        </w:tc>
        <w:tc>
          <w:tcPr/>
          <w:p>
            <w:pPr>
              <w:pStyle w:val="Compact"/>
            </w:pPr>
          </w:p>
        </w:tc>
      </w:tr>
      <w:tr>
        <w:tc>
          <w:tcPr/>
          <w:p>
            <w:pPr>
              <w:pStyle w:val="Compact"/>
            </w:pPr>
            <w:r>
              <w:rPr>
                <w:b/>
                <w:bCs/>
              </w:rPr>
              <w:t xml:space="preserve">Value not numeric although a unit is given</w:t>
            </w:r>
            <w:r>
              <w:t xml:space="preserve"> </w:t>
            </w:r>
            <w:r>
              <w:t xml:space="preserve">(</w:t>
            </w:r>
            <w:r>
              <w:rPr>
                <w:rStyle w:val="VerbatimChar"/>
              </w:rPr>
              <w:t xml:space="preserve">value_numeric_when_unit</w:t>
            </w:r>
            <w:r>
              <w:t xml:space="preserve">)</w:t>
            </w:r>
          </w:p>
        </w:tc>
        <w:tc>
          <w:tcPr/>
          <w:p>
            <w:pPr>
              <w:pStyle w:val="Compact"/>
            </w:pPr>
            <w:r>
              <w:t xml:space="preserve">warning</w:t>
            </w:r>
          </w:p>
        </w:tc>
        <w:tc>
          <w:tcPr/>
          <w:p>
            <w:pPr>
              <w:pStyle w:val="Compact"/>
            </w:pPr>
            <w:r>
              <w:t xml:space="preserve">When measurementUnit is filled, measurementValue is a number.</w:t>
            </w:r>
          </w:p>
        </w:tc>
        <w:tc>
          <w:tcPr/>
          <w:p>
            <w:pPr>
              <w:pStyle w:val="Compact"/>
            </w:pPr>
          </w:p>
        </w:tc>
      </w:tr>
      <w:tr>
        <w:tc>
          <w:tcPr/>
          <w:p>
            <w:pPr>
              <w:pStyle w:val="Compact"/>
            </w:pPr>
            <w:r>
              <w:rPr>
                <w:b/>
                <w:bCs/>
              </w:rPr>
              <w:t xml:space="preserve">Vocabulary URI malformed</w:t>
            </w:r>
            <w:r>
              <w:t xml:space="preserve"> </w:t>
            </w:r>
            <w:r>
              <w:t xml:space="preserve">(</w:t>
            </w:r>
            <w:r>
              <w:rPr>
                <w:rStyle w:val="VerbatimChar"/>
              </w:rPr>
              <w:t xml:space="preserve">nvs_uri_format</w:t>
            </w:r>
            <w:r>
              <w:t xml:space="preserve">)</w:t>
            </w:r>
          </w:p>
        </w:tc>
        <w:tc>
          <w:tcPr/>
          <w:p>
            <w:pPr>
              <w:pStyle w:val="Compact"/>
            </w:pPr>
            <w:r>
              <w:t xml:space="preserve">warning</w:t>
            </w:r>
          </w:p>
        </w:tc>
        <w:tc>
          <w:tcPr/>
          <w:p>
            <w:pPr>
              <w:pStyle w:val="Compact"/>
            </w:pPr>
            <w:r>
              <w:t xml:space="preserve">NERC URIs have the form</w:t>
            </w:r>
            <w:r>
              <w:t xml:space="preserve"> </w:t>
            </w:r>
            <w:hyperlink r:id="rId77">
              <w:r>
                <w:rPr>
                  <w:rStyle w:val="Hyperlink"/>
                </w:rPr>
                <w:t xml:space="preserve">http://vocab.nerc.ac.uk/collection/</w:t>
              </w:r>
            </w:hyperlink>
            <w:r>
              <w:t xml:space="preserve">/current/</w:t>
            </w:r>
            <w:r>
              <w:t xml:space="preserve">/ : http (not https), '/current/', trailing slash, no spaces.</w:t>
            </w:r>
          </w:p>
        </w:tc>
        <w:tc>
          <w:tcPr/>
          <w:p>
            <w:pPr>
              <w:pStyle w:val="Compact"/>
            </w:pPr>
          </w:p>
        </w:tc>
      </w:tr>
      <w:tr>
        <w:tc>
          <w:tcPr/>
          <w:p>
            <w:pPr>
              <w:pStyle w:val="Compact"/>
            </w:pPr>
            <w:r>
              <w:rPr>
                <w:b/>
                <w:bCs/>
              </w:rPr>
              <w:t xml:space="preserve">Zero abundance or biomass for a present taxon</w:t>
            </w:r>
            <w:r>
              <w:t xml:space="preserve"> </w:t>
            </w:r>
            <w:r>
              <w:t xml:space="preserve">(</w:t>
            </w:r>
            <w:r>
              <w:rPr>
                <w:rStyle w:val="VerbatimChar"/>
              </w:rPr>
              <w:t xml:space="preserve">zero_quantity_with_presence</w:t>
            </w:r>
            <w:r>
              <w:t xml:space="preserve">)</w:t>
            </w:r>
          </w:p>
        </w:tc>
        <w:tc>
          <w:tcPr/>
          <w:p>
            <w:pPr>
              <w:pStyle w:val="Compact"/>
            </w:pPr>
            <w:r>
              <w:t xml:space="preserve">warning</w:t>
            </w:r>
          </w:p>
        </w:tc>
        <w:tc>
          <w:tcPr/>
          <w:p>
            <w:pPr>
              <w:pStyle w:val="Compact"/>
            </w:pPr>
            <w:r>
              <w:t xml:space="preserve">An occurrence with occurrenceStatus 'present' has no quantity (abundance, biomass, count, individualCount, organismQuantity) equal to 0.</w:t>
            </w:r>
          </w:p>
        </w:tc>
        <w:tc>
          <w:tcPr/>
          <w:p>
            <w:pPr>
              <w:pStyle w:val="Compact"/>
            </w:pPr>
          </w:p>
        </w:tc>
      </w:tr>
      <w:tr>
        <w:tc>
          <w:tcPr/>
          <w:p>
            <w:pPr>
              <w:pStyle w:val="Compact"/>
            </w:pPr>
            <w:r>
              <w:rPr>
                <w:b/>
                <w:bCs/>
              </w:rPr>
              <w:t xml:space="preserve">measurementType and measurementTypeID do not go one-to-one</w:t>
            </w:r>
            <w:r>
              <w:t xml:space="preserve"> </w:t>
            </w:r>
            <w:r>
              <w:t xml:space="preserve">(</w:t>
            </w:r>
            <w:r>
              <w:rPr>
                <w:rStyle w:val="VerbatimChar"/>
              </w:rPr>
              <w:t xml:space="preserve">measurementtype_id_one_to_one</w:t>
            </w:r>
            <w:r>
              <w:t xml:space="preserve">)</w:t>
            </w:r>
          </w:p>
        </w:tc>
        <w:tc>
          <w:tcPr/>
          <w:p>
            <w:pPr>
              <w:pStyle w:val="Compact"/>
            </w:pPr>
            <w:r>
              <w:t xml:space="preserve">error</w:t>
            </w:r>
          </w:p>
        </w:tc>
        <w:tc>
          <w:tcPr/>
          <w:p>
            <w:pPr>
              <w:pStyle w:val="Compact"/>
            </w:pPr>
            <w:r>
              <w:t xml:space="preserve">Each measurementType text goes with one measurementTypeID, and each measurementTypeID with one measurementType text, in the whole dataset.</w:t>
            </w:r>
          </w:p>
        </w:tc>
        <w:tc>
          <w:tcPr/>
          <w:p>
            <w:pPr>
              <w:pStyle w:val="Compact"/>
            </w:pPr>
          </w:p>
        </w:tc>
      </w:tr>
      <w:tr>
        <w:tc>
          <w:tcPr/>
          <w:p>
            <w:pPr>
              <w:pStyle w:val="Compact"/>
            </w:pPr>
            <w:r>
              <w:rPr>
                <w:b/>
                <w:bCs/>
              </w:rPr>
              <w:t xml:space="preserve">measurementType text does not fit the measurementTypeID</w:t>
            </w:r>
            <w:r>
              <w:t xml:space="preserve"> </w:t>
            </w:r>
            <w:r>
              <w:t xml:space="preserve">(</w:t>
            </w:r>
            <w:r>
              <w:rPr>
                <w:rStyle w:val="VerbatimChar"/>
              </w:rPr>
              <w:t xml:space="preserve">measurementtype_matches_typeid</w:t>
            </w:r>
            <w:r>
              <w:t xml:space="preserve">)</w:t>
            </w:r>
          </w:p>
        </w:tc>
        <w:tc>
          <w:tcPr/>
          <w:p>
            <w:pPr>
              <w:pStyle w:val="Compact"/>
            </w:pPr>
            <w:r>
              <w:t xml:space="preserve">info</w:t>
            </w:r>
          </w:p>
        </w:tc>
        <w:tc>
          <w:tcPr/>
          <w:p>
            <w:pPr>
              <w:pStyle w:val="Compact"/>
            </w:pPr>
            <w:r>
              <w:t xml:space="preserve">The measurementType text is similar to the NERC label of the ID. Also catches typos such as 'Weigth'.</w:t>
            </w:r>
          </w:p>
        </w:tc>
        <w:tc>
          <w:tcPr/>
          <w:p>
            <w:pPr>
              <w:pStyle w:val="Compact"/>
            </w:pPr>
            <w:r>
              <w:t xml:space="preserve">NERC Vocabulary Server</w:t>
            </w:r>
          </w:p>
        </w:tc>
      </w:tr>
      <w:tr>
        <w:tc>
          <w:tcPr/>
          <w:p>
            <w:pPr>
              <w:pStyle w:val="Compact"/>
            </w:pPr>
            <w:r>
              <w:rPr>
                <w:b/>
                <w:bCs/>
              </w:rPr>
              <w:t xml:space="preserve">measurementTypeID empty</w:t>
            </w:r>
            <w:r>
              <w:t xml:space="preserve"> </w:t>
            </w:r>
            <w:r>
              <w:t xml:space="preserve">(</w:t>
            </w:r>
            <w:r>
              <w:rPr>
                <w:rStyle w:val="VerbatimChar"/>
              </w:rPr>
              <w:t xml:space="preserve">measurementtypeid_filled</w:t>
            </w:r>
            <w:r>
              <w:t xml:space="preserve">)</w:t>
            </w:r>
          </w:p>
        </w:tc>
        <w:tc>
          <w:tcPr/>
          <w:p>
            <w:pPr>
              <w:pStyle w:val="Compact"/>
            </w:pPr>
            <w:r>
              <w:t xml:space="preserve">warning</w:t>
            </w:r>
          </w:p>
        </w:tc>
        <w:tc>
          <w:tcPr/>
          <w:p>
            <w:pPr>
              <w:pStyle w:val="Compact"/>
            </w:pPr>
            <w:r>
              <w:t xml:space="preserve">Every measurementType has a measurementTypeID (NERC P01 or another vocabulary). Occurrence-linked and event-linked records are reported in one list.</w:t>
            </w:r>
          </w:p>
        </w:tc>
        <w:tc>
          <w:tcPr/>
          <w:p>
            <w:pPr>
              <w:pStyle w:val="Compact"/>
            </w:pPr>
          </w:p>
        </w:tc>
      </w:tr>
      <w:tr>
        <w:tc>
          <w:tcPr/>
          <w:p>
            <w:pPr>
              <w:pStyle w:val="Compact"/>
            </w:pPr>
            <w:r>
              <w:rPr>
                <w:b/>
                <w:bCs/>
              </w:rPr>
              <w:t xml:space="preserve">measurementTypeID not found in NERC</w:t>
            </w:r>
            <w:r>
              <w:t xml:space="preserve"> </w:t>
            </w:r>
            <w:r>
              <w:t xml:space="preserve">(</w:t>
            </w:r>
            <w:r>
              <w:rPr>
                <w:rStyle w:val="VerbatimChar"/>
              </w:rPr>
              <w:t xml:space="preserve">measurementtypeid_valid</w:t>
            </w:r>
            <w:r>
              <w:t xml:space="preserve">)</w:t>
            </w:r>
          </w:p>
        </w:tc>
        <w:tc>
          <w:tcPr/>
          <w:p>
            <w:pPr>
              <w:pStyle w:val="Compact"/>
            </w:pPr>
            <w:r>
              <w:t xml:space="preserve">error</w:t>
            </w:r>
          </w:p>
        </w:tc>
        <w:tc>
          <w:tcPr/>
          <w:p>
            <w:pPr>
              <w:pStyle w:val="Compact"/>
            </w:pPr>
            <w:r>
              <w:t xml:space="preserve">measurementTypeID is an existing term in the NERC Vocabulary Server.</w:t>
            </w:r>
          </w:p>
        </w:tc>
        <w:tc>
          <w:tcPr/>
          <w:p>
            <w:pPr>
              <w:pStyle w:val="Compact"/>
            </w:pPr>
            <w:r>
              <w:t xml:space="preserve">NERC Vocabulary Server</w:t>
            </w:r>
          </w:p>
        </w:tc>
      </w:tr>
      <w:tr>
        <w:tc>
          <w:tcPr/>
          <w:p>
            <w:pPr>
              <w:pStyle w:val="Compact"/>
            </w:pPr>
            <w:r>
              <w:rPr>
                <w:b/>
                <w:bCs/>
              </w:rPr>
              <w:t xml:space="preserve">measurementUnit and measurementUnitID do not go one-to-one</w:t>
            </w:r>
            <w:r>
              <w:t xml:space="preserve"> </w:t>
            </w:r>
            <w:r>
              <w:t xml:space="preserve">(</w:t>
            </w:r>
            <w:r>
              <w:rPr>
                <w:rStyle w:val="VerbatimChar"/>
              </w:rPr>
              <w:t xml:space="preserve">measurementunit_id_one_to_one</w:t>
            </w:r>
            <w:r>
              <w:t xml:space="preserve">)</w:t>
            </w:r>
          </w:p>
        </w:tc>
        <w:tc>
          <w:tcPr/>
          <w:p>
            <w:pPr>
              <w:pStyle w:val="Compact"/>
            </w:pPr>
            <w:r>
              <w:t xml:space="preserve">error</w:t>
            </w:r>
          </w:p>
        </w:tc>
        <w:tc>
          <w:tcPr/>
          <w:p>
            <w:pPr>
              <w:pStyle w:val="Compact"/>
            </w:pPr>
            <w:r>
              <w:t xml:space="preserve">Each measurementUnit text goes with one measurementUnitID, and each measurementUnitID with one measurementUnit text, in the whole dataset.</w:t>
            </w:r>
          </w:p>
        </w:tc>
        <w:tc>
          <w:tcPr/>
          <w:p>
            <w:pPr>
              <w:pStyle w:val="Compact"/>
            </w:pPr>
          </w:p>
        </w:tc>
      </w:tr>
      <w:tr>
        <w:tc>
          <w:tcPr/>
          <w:p>
            <w:pPr>
              <w:pStyle w:val="Compact"/>
            </w:pPr>
            <w:r>
              <w:rPr>
                <w:b/>
                <w:bCs/>
              </w:rPr>
              <w:t xml:space="preserve">measurementUnitID empty although a unit is given</w:t>
            </w:r>
            <w:r>
              <w:t xml:space="preserve"> </w:t>
            </w:r>
            <w:r>
              <w:t xml:space="preserve">(</w:t>
            </w:r>
            <w:r>
              <w:rPr>
                <w:rStyle w:val="VerbatimChar"/>
              </w:rPr>
              <w:t xml:space="preserve">measurementunitid_filled</w:t>
            </w:r>
            <w:r>
              <w:t xml:space="preserve">)</w:t>
            </w:r>
          </w:p>
        </w:tc>
        <w:tc>
          <w:tcPr/>
          <w:p>
            <w:pPr>
              <w:pStyle w:val="Compact"/>
            </w:pPr>
            <w:r>
              <w:t xml:space="preserve">warning</w:t>
            </w:r>
          </w:p>
        </w:tc>
        <w:tc>
          <w:tcPr/>
          <w:p>
            <w:pPr>
              <w:pStyle w:val="Compact"/>
            </w:pPr>
            <w:r>
              <w:t xml:space="preserve">Every filled measurementUnit has a measurementUnitID (NERC P06).</w:t>
            </w:r>
          </w:p>
        </w:tc>
        <w:tc>
          <w:tcPr/>
          <w:p>
            <w:pPr>
              <w:pStyle w:val="Compact"/>
            </w:pPr>
          </w:p>
        </w:tc>
      </w:tr>
      <w:tr>
        <w:tc>
          <w:tcPr/>
          <w:p>
            <w:pPr>
              <w:pStyle w:val="Compact"/>
            </w:pPr>
            <w:r>
              <w:rPr>
                <w:b/>
                <w:bCs/>
              </w:rPr>
              <w:t xml:space="preserve">measurementUnitID not found in NERC P06</w:t>
            </w:r>
            <w:r>
              <w:t xml:space="preserve"> </w:t>
            </w:r>
            <w:r>
              <w:t xml:space="preserve">(</w:t>
            </w:r>
            <w:r>
              <w:rPr>
                <w:rStyle w:val="VerbatimChar"/>
              </w:rPr>
              <w:t xml:space="preserve">measurementunitid_valid</w:t>
            </w:r>
            <w:r>
              <w:t xml:space="preserve">)</w:t>
            </w:r>
          </w:p>
        </w:tc>
        <w:tc>
          <w:tcPr/>
          <w:p>
            <w:pPr>
              <w:pStyle w:val="Compact"/>
            </w:pPr>
            <w:r>
              <w:t xml:space="preserve">error</w:t>
            </w:r>
          </w:p>
        </w:tc>
        <w:tc>
          <w:tcPr/>
          <w:p>
            <w:pPr>
              <w:pStyle w:val="Compact"/>
            </w:pPr>
            <w:r>
              <w:t xml:space="preserve">measurementUnitID is an existing P06 unit.</w:t>
            </w:r>
          </w:p>
        </w:tc>
        <w:tc>
          <w:tcPr/>
          <w:p>
            <w:pPr>
              <w:pStyle w:val="Compact"/>
            </w:pPr>
            <w:r>
              <w:t xml:space="preserve">NERC Vocabulary Server</w:t>
            </w:r>
          </w:p>
        </w:tc>
      </w:tr>
      <w:tr>
        <w:tc>
          <w:tcPr/>
          <w:p>
            <w:pPr>
              <w:pStyle w:val="Compact"/>
            </w:pPr>
            <w:r>
              <w:rPr>
                <w:b/>
                <w:bCs/>
              </w:rPr>
              <w:t xml:space="preserve">measurementValueID not found in NERC</w:t>
            </w:r>
            <w:r>
              <w:t xml:space="preserve"> </w:t>
            </w:r>
            <w:r>
              <w:t xml:space="preserve">(</w:t>
            </w:r>
            <w:r>
              <w:rPr>
                <w:rStyle w:val="VerbatimChar"/>
              </w:rPr>
              <w:t xml:space="preserve">measurementvalueid_valid</w:t>
            </w:r>
            <w:r>
              <w:t xml:space="preserve">)</w:t>
            </w:r>
          </w:p>
        </w:tc>
        <w:tc>
          <w:tcPr/>
          <w:p>
            <w:pPr>
              <w:pStyle w:val="Compact"/>
            </w:pPr>
            <w:r>
              <w:t xml:space="preserve">error</w:t>
            </w:r>
          </w:p>
        </w:tc>
        <w:tc>
          <w:tcPr/>
          <w:p>
            <w:pPr>
              <w:pStyle w:val="Compact"/>
            </w:pPr>
            <w:r>
              <w:t xml:space="preserve">measurementValueID is an existing NERC term.</w:t>
            </w:r>
          </w:p>
        </w:tc>
        <w:tc>
          <w:tcPr/>
          <w:p>
            <w:pPr>
              <w:pStyle w:val="Compact"/>
            </w:pPr>
            <w:r>
              <w:t xml:space="preserve">NERC Vocabulary Server</w:t>
            </w:r>
          </w:p>
        </w:tc>
      </w:tr>
      <w:tr>
        <w:tc>
          <w:tcPr/>
          <w:p>
            <w:pPr>
              <w:pStyle w:val="Compact"/>
            </w:pPr>
            <w:r>
              <w:rPr>
                <w:b/>
                <w:bCs/>
              </w:rPr>
              <w:t xml:space="preserve">organismQuantity not used as EMODnet expects</w:t>
            </w:r>
            <w:r>
              <w:t xml:space="preserve"> </w:t>
            </w:r>
            <w:r>
              <w:t xml:space="preserve">(</w:t>
            </w:r>
            <w:r>
              <w:rPr>
                <w:rStyle w:val="VerbatimChar"/>
              </w:rPr>
              <w:t xml:space="preserve">organismquantity_use</w:t>
            </w:r>
            <w:r>
              <w:t xml:space="preserve">)</w:t>
            </w:r>
          </w:p>
        </w:tc>
        <w:tc>
          <w:tcPr/>
          <w:p>
            <w:pPr>
              <w:pStyle w:val="Compact"/>
            </w:pPr>
            <w:r>
              <w:t xml:space="preserve">warning</w:t>
            </w:r>
          </w:p>
        </w:tc>
        <w:tc>
          <w:tcPr/>
          <w:p>
            <w:pPr>
              <w:pStyle w:val="Compact"/>
            </w:pPr>
            <w:r>
              <w:t xml:space="preserve">Non-DNA datasets: organismQuantity/organismQuantityType should be given as eMoF instead. DNA datasets: organismQuantityType and sampleSizeUnit must be 'DNA sequence reads'.</w:t>
            </w:r>
          </w:p>
        </w:tc>
        <w:tc>
          <w:tcPr/>
          <w:p>
            <w:pPr>
              <w:pStyle w:val="Compact"/>
            </w:pPr>
          </w:p>
        </w:tc>
      </w:tr>
    </w:tbl>
    <w:bookmarkEnd w:id="78"/>
    <w:bookmarkStart w:id="79" w:name="duplicates"/>
    <w:p>
      <w:pPr>
        <w:pStyle w:val="Heading2"/>
      </w:pPr>
      <w:r>
        <w:t xml:space="preserve">Duplicates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Duplicate eMoF records</w:t>
            </w:r>
            <w:r>
              <w:t xml:space="preserve"> </w:t>
            </w:r>
            <w:r>
              <w:t xml:space="preserve">(</w:t>
            </w:r>
            <w:r>
              <w:rPr>
                <w:rStyle w:val="VerbatimChar"/>
              </w:rPr>
              <w:t xml:space="preserve">duplicate_emof_records</w:t>
            </w:r>
            <w:r>
              <w:t xml:space="preserve">)</w:t>
            </w:r>
          </w:p>
        </w:tc>
        <w:tc>
          <w:tcPr/>
          <w:p>
            <w:pPr>
              <w:pStyle w:val="Compact"/>
            </w:pPr>
            <w:r>
              <w:t xml:space="preserve">warning</w:t>
            </w:r>
          </w:p>
        </w:tc>
        <w:tc>
          <w:tcPr/>
          <w:p>
            <w:pPr>
              <w:pStyle w:val="Compact"/>
            </w:pPr>
            <w:r>
              <w:t xml:space="preserve">Two eMoF records with the same link, type, typeID, value, valueID and unit.</w:t>
            </w:r>
          </w:p>
        </w:tc>
        <w:tc>
          <w:tcPr/>
          <w:p>
            <w:pPr>
              <w:pStyle w:val="Compact"/>
            </w:pPr>
          </w:p>
        </w:tc>
      </w:tr>
      <w:tr>
        <w:tc>
          <w:tcPr/>
          <w:p>
            <w:pPr>
              <w:pStyle w:val="Compact"/>
            </w:pPr>
            <w:r>
              <w:rPr>
                <w:b/>
                <w:bCs/>
              </w:rPr>
              <w:t xml:space="preserve">Potential duplicate occurrences</w:t>
            </w:r>
            <w:r>
              <w:t xml:space="preserve"> </w:t>
            </w:r>
            <w:r>
              <w:t xml:space="preserve">(</w:t>
            </w:r>
            <w:r>
              <w:rPr>
                <w:rStyle w:val="VerbatimChar"/>
              </w:rPr>
              <w:t xml:space="preserve">duplicate_occurrences</w:t>
            </w:r>
            <w:r>
              <w:t xml:space="preserve">)</w:t>
            </w:r>
          </w:p>
        </w:tc>
        <w:tc>
          <w:tcPr/>
          <w:p>
            <w:pPr>
              <w:pStyle w:val="Compact"/>
            </w:pPr>
            <w:r>
              <w:t xml:space="preserve">warning</w:t>
            </w:r>
          </w:p>
        </w:tc>
        <w:tc>
          <w:tcPr/>
          <w:p>
            <w:pPr>
              <w:pStyle w:val="Compact"/>
            </w:pPr>
            <w:r>
              <w:t xml:space="preserve">Occurrences that are identical in all chosen fields (coordinates, date, depth, event, lifeStage, sex, samplingProtocol, name, ID, identificationQualifier, identificationRemarks, plus inherited event fields and selected eMoF values). Fields that are missing are skipped.</w:t>
            </w:r>
          </w:p>
        </w:tc>
        <w:tc>
          <w:tcPr/>
          <w:p>
            <w:pPr>
              <w:pStyle w:val="Compact"/>
            </w:pPr>
          </w:p>
        </w:tc>
      </w:tr>
      <w:tr>
        <w:tc>
          <w:tcPr/>
          <w:p>
            <w:pPr>
              <w:pStyle w:val="Compact"/>
            </w:pPr>
            <w:r>
              <w:rPr>
                <w:b/>
                <w:bCs/>
              </w:rPr>
              <w:t xml:space="preserve">Same measurement type twice for one event</w:t>
            </w:r>
            <w:r>
              <w:t xml:space="preserve"> </w:t>
            </w:r>
            <w:r>
              <w:t xml:space="preserve">(</w:t>
            </w:r>
            <w:r>
              <w:rPr>
                <w:rStyle w:val="VerbatimChar"/>
              </w:rPr>
              <w:t xml:space="preserve">duplicate_type_per_event</w:t>
            </w:r>
            <w:r>
              <w:t xml:space="preserve">)</w:t>
            </w:r>
          </w:p>
        </w:tc>
        <w:tc>
          <w:tcPr/>
          <w:p>
            <w:pPr>
              <w:pStyle w:val="Compact"/>
            </w:pPr>
            <w:r>
              <w:t xml:space="preserve">warning</w:t>
            </w:r>
          </w:p>
        </w:tc>
        <w:tc>
          <w:tcPr/>
          <w:p>
            <w:pPr>
              <w:pStyle w:val="Compact"/>
            </w:pPr>
            <w:r>
              <w:t xml:space="preserve">One event (for measurements without occurrenceID) has the same measurementType or measurementTypeID more than once.</w:t>
            </w:r>
          </w:p>
        </w:tc>
        <w:tc>
          <w:tcPr/>
          <w:p>
            <w:pPr>
              <w:pStyle w:val="Compact"/>
            </w:pPr>
          </w:p>
        </w:tc>
      </w:tr>
      <w:tr>
        <w:tc>
          <w:tcPr/>
          <w:p>
            <w:pPr>
              <w:pStyle w:val="Compact"/>
            </w:pPr>
            <w:r>
              <w:rPr>
                <w:b/>
                <w:bCs/>
              </w:rPr>
              <w:t xml:space="preserve">Same measurement type twice for one occurrence</w:t>
            </w:r>
            <w:r>
              <w:t xml:space="preserve"> </w:t>
            </w:r>
            <w:r>
              <w:t xml:space="preserve">(</w:t>
            </w:r>
            <w:r>
              <w:rPr>
                <w:rStyle w:val="VerbatimChar"/>
              </w:rPr>
              <w:t xml:space="preserve">duplicate_type_per_occurrence</w:t>
            </w:r>
            <w:r>
              <w:t xml:space="preserve">)</w:t>
            </w:r>
          </w:p>
        </w:tc>
        <w:tc>
          <w:tcPr/>
          <w:p>
            <w:pPr>
              <w:pStyle w:val="Compact"/>
            </w:pPr>
            <w:r>
              <w:t xml:space="preserve">warning</w:t>
            </w:r>
          </w:p>
        </w:tc>
        <w:tc>
          <w:tcPr/>
          <w:p>
            <w:pPr>
              <w:pStyle w:val="Compact"/>
            </w:pPr>
            <w:r>
              <w:t xml:space="preserve">One occurrence has the same measurementType or measurementTypeID more than once.</w:t>
            </w:r>
          </w:p>
        </w:tc>
        <w:tc>
          <w:tcPr/>
          <w:p>
            <w:pPr>
              <w:pStyle w:val="Compact"/>
            </w:pPr>
          </w:p>
        </w:tc>
      </w:tr>
    </w:tbl>
    <w:bookmarkEnd w:id="79"/>
    <w:bookmarkStart w:id="80" w:name="other-fields"/>
    <w:p>
      <w:pPr>
        <w:pStyle w:val="Heading2"/>
      </w:pPr>
      <w:r>
        <w:t xml:space="preserve">Other fields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Other values and their IDs do not go one-to-one</w:t>
            </w:r>
            <w:r>
              <w:t xml:space="preserve"> </w:t>
            </w:r>
            <w:r>
              <w:t xml:space="preserve">(</w:t>
            </w:r>
            <w:r>
              <w:rPr>
                <w:rStyle w:val="VerbatimChar"/>
              </w:rPr>
              <w:t xml:space="preserve">values_and_ids_one_to_one</w:t>
            </w:r>
            <w:r>
              <w:t xml:space="preserve">)</w:t>
            </w:r>
          </w:p>
        </w:tc>
        <w:tc>
          <w:tcPr/>
          <w:p>
            <w:pPr>
              <w:pStyle w:val="Compact"/>
            </w:pPr>
            <w:r>
              <w:t xml:space="preserve">warning</w:t>
            </w:r>
          </w:p>
        </w:tc>
        <w:tc>
          <w:tcPr/>
          <w:p>
            <w:pPr>
              <w:pStyle w:val="Compact"/>
            </w:pPr>
            <w:r>
              <w:t xml:space="preserve">The pairs of fields in reference/one_to_one_pairs.csv go one-to-one in every table that has both: institutionCode and institutionID, collectionCode and collectionID, datasetName and datasetID, recordedBy and recordedByID, identifiedBy and identifiedByID, country and countryCode, higherGeography and higherGeographyID, scientificName and taxonID. Pairs marked 'one way' only need one value per ID: locationID and locality, organismID and scientificName, and in an occurrence core eventID and eventDate / decimalLatitude / decimalLongitude.</w:t>
            </w:r>
          </w:p>
        </w:tc>
        <w:tc>
          <w:tcPr/>
          <w:p>
            <w:pPr>
              <w:pStyle w:val="Compact"/>
            </w:pPr>
          </w:p>
        </w:tc>
      </w:tr>
      <w:tr>
        <w:tc>
          <w:tcPr/>
          <w:p>
            <w:pPr>
              <w:pStyle w:val="Compact"/>
            </w:pPr>
            <w:r>
              <w:rPr>
                <w:b/>
                <w:bCs/>
              </w:rPr>
              <w:t xml:space="preserve">dynamicProperties is not valid JSON</w:t>
            </w:r>
            <w:r>
              <w:t xml:space="preserve"> </w:t>
            </w:r>
            <w:r>
              <w:t xml:space="preserve">(</w:t>
            </w:r>
            <w:r>
              <w:rPr>
                <w:rStyle w:val="VerbatimChar"/>
              </w:rPr>
              <w:t xml:space="preserve">dynamicproperties_json</w:t>
            </w:r>
            <w:r>
              <w:t xml:space="preserve">)</w:t>
            </w:r>
          </w:p>
        </w:tc>
        <w:tc>
          <w:tcPr/>
          <w:p>
            <w:pPr>
              <w:pStyle w:val="Compact"/>
            </w:pPr>
            <w:r>
              <w:t xml:space="preserve">warning</w:t>
            </w:r>
          </w:p>
        </w:tc>
        <w:tc>
          <w:tcPr/>
          <w:p>
            <w:pPr>
              <w:pStyle w:val="Compact"/>
            </w:pPr>
            <w:r>
              <w:t xml:space="preserve">If dynamicProperties is filled, it is valid JSON.</w:t>
            </w:r>
          </w:p>
        </w:tc>
        <w:tc>
          <w:tcPr/>
          <w:p>
            <w:pPr>
              <w:pStyle w:val="Compact"/>
            </w:pPr>
          </w:p>
        </w:tc>
      </w:tr>
      <w:tr>
        <w:tc>
          <w:tcPr/>
          <w:p>
            <w:pPr>
              <w:pStyle w:val="Compact"/>
            </w:pPr>
            <w:r>
              <w:rPr>
                <w:b/>
                <w:bCs/>
              </w:rPr>
              <w:t xml:space="preserve">individualCount is not a whole number</w:t>
            </w:r>
            <w:r>
              <w:t xml:space="preserve"> </w:t>
            </w:r>
            <w:r>
              <w:t xml:space="preserve">(</w:t>
            </w:r>
            <w:r>
              <w:rPr>
                <w:rStyle w:val="VerbatimChar"/>
              </w:rPr>
              <w:t xml:space="preserve">individualcount_valid</w:t>
            </w:r>
            <w:r>
              <w:t xml:space="preserve">)</w:t>
            </w:r>
          </w:p>
        </w:tc>
        <w:tc>
          <w:tcPr/>
          <w:p>
            <w:pPr>
              <w:pStyle w:val="Compact"/>
            </w:pPr>
            <w:r>
              <w:t xml:space="preserve">warning</w:t>
            </w:r>
          </w:p>
        </w:tc>
        <w:tc>
          <w:tcPr/>
          <w:p>
            <w:pPr>
              <w:pStyle w:val="Compact"/>
            </w:pPr>
            <w:r>
              <w:t xml:space="preserve">individualCount is a whole number of 0 or more.</w:t>
            </w:r>
          </w:p>
        </w:tc>
        <w:tc>
          <w:tcPr/>
          <w:p>
            <w:pPr>
              <w:pStyle w:val="Compact"/>
            </w:pPr>
          </w:p>
        </w:tc>
      </w:tr>
      <w:tr>
        <w:tc>
          <w:tcPr/>
          <w:p>
            <w:pPr>
              <w:pStyle w:val="Compact"/>
            </w:pPr>
            <w:r>
              <w:rPr>
                <w:b/>
                <w:bCs/>
              </w:rPr>
              <w:t xml:space="preserve">organismQuantity without a type</w:t>
            </w:r>
            <w:r>
              <w:t xml:space="preserve"> </w:t>
            </w:r>
            <w:r>
              <w:t xml:space="preserve">(</w:t>
            </w:r>
            <w:r>
              <w:rPr>
                <w:rStyle w:val="VerbatimChar"/>
              </w:rPr>
              <w:t xml:space="preserve">organismquantity_with_type</w:t>
            </w:r>
            <w:r>
              <w:t xml:space="preserve">)</w:t>
            </w:r>
          </w:p>
        </w:tc>
        <w:tc>
          <w:tcPr/>
          <w:p>
            <w:pPr>
              <w:pStyle w:val="Compact"/>
            </w:pPr>
            <w:r>
              <w:t xml:space="preserve">warning</w:t>
            </w:r>
          </w:p>
        </w:tc>
        <w:tc>
          <w:tcPr/>
          <w:p>
            <w:pPr>
              <w:pStyle w:val="Compact"/>
            </w:pPr>
            <w:r>
              <w:t xml:space="preserve">organismQuantity and organismQuantityType are either both filled or both empty.</w:t>
            </w:r>
          </w:p>
        </w:tc>
        <w:tc>
          <w:tcPr/>
          <w:p>
            <w:pPr>
              <w:pStyle w:val="Compact"/>
            </w:pPr>
          </w:p>
        </w:tc>
      </w:tr>
    </w:tbl>
    <w:bookmarkEnd w:id="80"/>
    <w:bookmarkStart w:id="81" w:name="dna"/>
    <w:p>
      <w:pPr>
        <w:pStyle w:val="Heading2"/>
      </w:pPr>
      <w:r>
        <w:t xml:space="preserve">DNA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DNA-derived data extension missing</w:t>
            </w:r>
            <w:r>
              <w:t xml:space="preserve"> </w:t>
            </w:r>
            <w:r>
              <w:t xml:space="preserve">(</w:t>
            </w:r>
            <w:r>
              <w:rPr>
                <w:rStyle w:val="VerbatimChar"/>
              </w:rPr>
              <w:t xml:space="preserve">dna_extension_present</w:t>
            </w:r>
            <w:r>
              <w:t xml:space="preserve">)</w:t>
            </w:r>
          </w:p>
        </w:tc>
        <w:tc>
          <w:tcPr/>
          <w:p>
            <w:pPr>
              <w:pStyle w:val="Compact"/>
            </w:pPr>
            <w:r>
              <w:t xml:space="preserve">error</w:t>
            </w:r>
          </w:p>
        </w:tc>
        <w:tc>
          <w:tcPr/>
          <w:p>
            <w:pPr>
              <w:pStyle w:val="Compact"/>
            </w:pPr>
            <w:r>
              <w:t xml:space="preserve">When records look DNA-derived (organismQuantityType 'DNA sequence reads', associatedSequences, ENA/MGnify sample links, DNA-type identificationRemarks), the archive has a DNA-derived data extension.</w:t>
            </w:r>
          </w:p>
        </w:tc>
        <w:tc>
          <w:tcPr/>
          <w:p>
            <w:pPr>
              <w:pStyle w:val="Compact"/>
            </w:pPr>
          </w:p>
        </w:tc>
      </w:tr>
      <w:tr>
        <w:tc>
          <w:tcPr/>
          <w:p>
            <w:pPr>
              <w:pStyle w:val="Compact"/>
            </w:pPr>
            <w:r>
              <w:rPr>
                <w:b/>
                <w:bCs/>
              </w:rPr>
              <w:t xml:space="preserve">DNA-derived data incomplete</w:t>
            </w:r>
            <w:r>
              <w:t xml:space="preserve"> </w:t>
            </w:r>
            <w:r>
              <w:t xml:space="preserve">(</w:t>
            </w:r>
            <w:r>
              <w:rPr>
                <w:rStyle w:val="VerbatimChar"/>
              </w:rPr>
              <w:t xml:space="preserve">dna_fields_complete</w:t>
            </w:r>
            <w:r>
              <w:t xml:space="preserve">)</w:t>
            </w:r>
          </w:p>
        </w:tc>
        <w:tc>
          <w:tcPr/>
          <w:p>
            <w:pPr>
              <w:pStyle w:val="Compact"/>
            </w:pPr>
            <w:r>
              <w:t xml:space="preserve">error</w:t>
            </w:r>
          </w:p>
        </w:tc>
        <w:tc>
          <w:tcPr/>
          <w:p>
            <w:pPr>
              <w:pStyle w:val="Compact"/>
            </w:pPr>
            <w:r>
              <w:t xml:space="preserve">For DNA-derived datasets: the fields of Manual V5 table 1 are present and filled. Required: target_gene; for metabarcoding also associatedSequences. Highly recommended: DNA_sequence, pcr_primer_forward/reverse, pcr_primer_name_forward/reverse, pcr_primer_reference, seq_meth, target_subfragment, organismQuantity/Type, sampleSizeValue/Unit, identificationReferences/Remarks, taxonConceptID, materialSampleID, otu_class_appr, otu_db.</w:t>
            </w:r>
          </w:p>
        </w:tc>
        <w:tc>
          <w:tcPr/>
          <w:p>
            <w:pPr>
              <w:pStyle w:val="Compact"/>
            </w:pPr>
          </w:p>
        </w:tc>
      </w:tr>
      <w:tr>
        <w:tc>
          <w:tcPr/>
          <w:p>
            <w:pPr>
              <w:pStyle w:val="Compact"/>
            </w:pPr>
            <w:r>
              <w:rPr>
                <w:b/>
                <w:bCs/>
              </w:rPr>
              <w:t xml:space="preserve">DNA_sequence contains other than nucleotide codes</w:t>
            </w:r>
            <w:r>
              <w:t xml:space="preserve"> </w:t>
            </w:r>
            <w:r>
              <w:t xml:space="preserve">(</w:t>
            </w:r>
            <w:r>
              <w:rPr>
                <w:rStyle w:val="VerbatimChar"/>
              </w:rPr>
              <w:t xml:space="preserve">dna_sequence_valid</w:t>
            </w:r>
            <w:r>
              <w:t xml:space="preserve">)</w:t>
            </w:r>
          </w:p>
        </w:tc>
        <w:tc>
          <w:tcPr/>
          <w:p>
            <w:pPr>
              <w:pStyle w:val="Compact"/>
            </w:pPr>
            <w:r>
              <w:t xml:space="preserve">warning</w:t>
            </w:r>
          </w:p>
        </w:tc>
        <w:tc>
          <w:tcPr/>
          <w:p>
            <w:pPr>
              <w:pStyle w:val="Compact"/>
            </w:pPr>
            <w:r>
              <w:t xml:space="preserve">DNA_sequence contains only IUPAC nucleotide codes (A, C, G, T, U, R, Y, S, W, K, M, B, D, H, V, N), no spaces or other characters.</w:t>
            </w:r>
          </w:p>
        </w:tc>
        <w:tc>
          <w:tcPr/>
          <w:p>
            <w:pPr>
              <w:pStyle w:val="Compact"/>
            </w:pPr>
          </w:p>
        </w:tc>
      </w:tr>
      <w:tr>
        <w:tc>
          <w:tcPr/>
          <w:p>
            <w:pPr>
              <w:pStyle w:val="Compact"/>
            </w:pPr>
            <w:r>
              <w:rPr>
                <w:b/>
                <w:bCs/>
              </w:rPr>
              <w:t xml:space="preserve">target_gene is not a known marker name</w:t>
            </w:r>
            <w:r>
              <w:t xml:space="preserve"> </w:t>
            </w:r>
            <w:r>
              <w:t xml:space="preserve">(</w:t>
            </w:r>
            <w:r>
              <w:rPr>
                <w:rStyle w:val="VerbatimChar"/>
              </w:rPr>
              <w:t xml:space="preserve">dna_target_gene_known</w:t>
            </w:r>
            <w:r>
              <w:t xml:space="preserve">)</w:t>
            </w:r>
            <w:r>
              <w:t xml:space="preserve"> </w:t>
            </w:r>
            <w:r>
              <w:rPr>
                <w:i/>
                <w:iCs/>
              </w:rPr>
              <w:t xml:space="preserve">not built yet</w:t>
            </w:r>
          </w:p>
        </w:tc>
        <w:tc>
          <w:tcPr/>
          <w:p>
            <w:pPr>
              <w:pStyle w:val="Compact"/>
            </w:pPr>
            <w:r>
              <w:t xml:space="preserve">warning</w:t>
            </w:r>
          </w:p>
        </w:tc>
        <w:tc>
          <w:tcPr/>
          <w:p>
            <w:pPr>
              <w:pStyle w:val="Compact"/>
            </w:pPr>
            <w:r>
              <w:t xml:space="preserve">target_gene can be matched to a standard gene name (16S rRNA, 18S rRNA, COI, ITS, 12S rRNA, ...). Variants get a suggestion.</w:t>
            </w:r>
          </w:p>
        </w:tc>
        <w:tc>
          <w:tcPr/>
          <w:p>
            <w:pPr>
              <w:pStyle w:val="Compact"/>
            </w:pPr>
          </w:p>
        </w:tc>
      </w:tr>
    </w:tbl>
    <w:bookmarkEnd w:id="81"/>
    <w:bookmarkStart w:id="82" w:name="outliers"/>
    <w:p>
      <w:pPr>
        <w:pStyle w:val="Heading2"/>
      </w:pPr>
      <w:r>
        <w:t xml:space="preserve">Outliers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Date far outside the dataset's sampling period</w:t>
            </w:r>
            <w:r>
              <w:t xml:space="preserve"> </w:t>
            </w:r>
            <w:r>
              <w:t xml:space="preserve">(</w:t>
            </w:r>
            <w:r>
              <w:rPr>
                <w:rStyle w:val="VerbatimChar"/>
              </w:rPr>
              <w:t xml:space="preserve">outlier_date_dataset</w:t>
            </w:r>
            <w:r>
              <w:t xml:space="preserve">)</w:t>
            </w:r>
          </w:p>
        </w:tc>
        <w:tc>
          <w:tcPr/>
          <w:p>
            <w:pPr>
              <w:pStyle w:val="Compact"/>
            </w:pPr>
            <w:r>
              <w:t xml:space="preserve">warning</w:t>
            </w:r>
          </w:p>
        </w:tc>
        <w:tc>
          <w:tcPr/>
          <w:p>
            <w:pPr>
              <w:pStyle w:val="Compact"/>
            </w:pPr>
            <w:r>
              <w:t xml:space="preserve">Same method as for positions, on the event dates: flags dates far outside the period of the middle 95% of sampling dates (widened by half its length, at least 2 years).</w:t>
            </w:r>
          </w:p>
        </w:tc>
        <w:tc>
          <w:tcPr/>
          <w:p>
            <w:pPr>
              <w:pStyle w:val="Compact"/>
            </w:pPr>
          </w:p>
        </w:tc>
      </w:tr>
      <w:tr>
        <w:tc>
          <w:tcPr/>
          <w:p>
            <w:pPr>
              <w:pStyle w:val="Compact"/>
            </w:pPr>
            <w:r>
              <w:rPr>
                <w:b/>
                <w:bCs/>
              </w:rPr>
              <w:t xml:space="preserve">Depth far outside the dataset's depth range</w:t>
            </w:r>
            <w:r>
              <w:t xml:space="preserve"> </w:t>
            </w:r>
            <w:r>
              <w:t xml:space="preserve">(</w:t>
            </w:r>
            <w:r>
              <w:rPr>
                <w:rStyle w:val="VerbatimChar"/>
              </w:rPr>
              <w:t xml:space="preserve">outlier_depth_dataset</w:t>
            </w:r>
            <w:r>
              <w:t xml:space="preserve">)</w:t>
            </w:r>
          </w:p>
        </w:tc>
        <w:tc>
          <w:tcPr/>
          <w:p>
            <w:pPr>
              <w:pStyle w:val="Compact"/>
            </w:pPr>
            <w:r>
              <w:t xml:space="preserve">warning</w:t>
            </w:r>
          </w:p>
        </w:tc>
        <w:tc>
          <w:tcPr/>
          <w:p>
            <w:pPr>
              <w:pStyle w:val="Compact"/>
            </w:pPr>
            <w:r>
              <w:t xml:space="preserve">Same method on depth: flags depths far outside the range of the middle 95% of depths (widened by half its size, at least 50 m).</w:t>
            </w:r>
          </w:p>
        </w:tc>
        <w:tc>
          <w:tcPr/>
          <w:p>
            <w:pPr>
              <w:pStyle w:val="Compact"/>
            </w:pPr>
          </w:p>
        </w:tc>
      </w:tr>
      <w:tr>
        <w:tc>
          <w:tcPr/>
          <w:p>
            <w:pPr>
              <w:pStyle w:val="Compact"/>
            </w:pPr>
            <w:r>
              <w:rPr>
                <w:b/>
                <w:bCs/>
              </w:rPr>
              <w:t xml:space="preserve">Length or weight above the known maximum for the species</w:t>
            </w:r>
            <w:r>
              <w:t xml:space="preserve"> </w:t>
            </w:r>
            <w:r>
              <w:t xml:space="preserve">(</w:t>
            </w:r>
            <w:r>
              <w:rPr>
                <w:rStyle w:val="VerbatimChar"/>
              </w:rPr>
              <w:t xml:space="preserve">outlier_size_reference</w:t>
            </w:r>
            <w:r>
              <w:t xml:space="preserve">)</w:t>
            </w:r>
            <w:r>
              <w:t xml:space="preserve"> </w:t>
            </w:r>
            <w:r>
              <w:rPr>
                <w:i/>
                <w:iCs/>
              </w:rPr>
              <w:t xml:space="preserve">not built yet</w:t>
            </w:r>
          </w:p>
        </w:tc>
        <w:tc>
          <w:tcPr/>
          <w:p>
            <w:pPr>
              <w:pStyle w:val="Compact"/>
            </w:pPr>
            <w:r>
              <w:t xml:space="preserve">warning</w:t>
            </w:r>
          </w:p>
        </w:tc>
        <w:tc>
          <w:tcPr/>
          <w:p>
            <w:pPr>
              <w:pStyle w:val="Compact"/>
            </w:pPr>
            <w:r>
              <w:t xml:space="preserve">Lengths and weights larger than the known maximum size of the species (WoRMS body-size attributes, FishBase/SeaLifeBase).</w:t>
            </w:r>
          </w:p>
        </w:tc>
        <w:tc>
          <w:tcPr/>
          <w:p>
            <w:pPr>
              <w:pStyle w:val="Compact"/>
            </w:pPr>
            <w:r>
              <w:t xml:space="preserve">web</w:t>
            </w:r>
          </w:p>
        </w:tc>
      </w:tr>
      <w:tr>
        <w:tc>
          <w:tcPr/>
          <w:p>
            <w:pPr>
              <w:pStyle w:val="Compact"/>
            </w:pPr>
            <w:r>
              <w:rPr>
                <w:b/>
                <w:bCs/>
              </w:rPr>
              <w:t xml:space="preserve">Position far outside the dataset's sampling area</w:t>
            </w:r>
            <w:r>
              <w:t xml:space="preserve"> </w:t>
            </w:r>
            <w:r>
              <w:t xml:space="preserve">(</w:t>
            </w:r>
            <w:r>
              <w:rPr>
                <w:rStyle w:val="VerbatimChar"/>
              </w:rPr>
              <w:t xml:space="preserve">outlier_location_dataset</w:t>
            </w:r>
            <w:r>
              <w:t xml:space="preserve">)</w:t>
            </w:r>
          </w:p>
        </w:tc>
        <w:tc>
          <w:tcPr/>
          <w:p>
            <w:pPr>
              <w:pStyle w:val="Compact"/>
            </w:pPr>
            <w:r>
              <w:t xml:space="preserve">warning</w:t>
            </w:r>
          </w:p>
        </w:tc>
        <w:tc>
          <w:tcPr/>
          <w:p>
            <w:pPr>
              <w:pStyle w:val="Compact"/>
            </w:pPr>
            <w:r>
              <w:t xml:space="preserve">Takes the area covered by the middle 95% of the sampling positions (2.5th to 97.5th percentile of latitude and of longitude), widens it by half its size on each side (at least 1 degree) and flags positions outside it. Only clearly distant points are flagged, not simply the outer 5%. Works across the 180° meridian.</w:t>
            </w:r>
          </w:p>
        </w:tc>
        <w:tc>
          <w:tcPr/>
          <w:p>
            <w:pPr>
              <w:pStyle w:val="Compact"/>
            </w:pPr>
          </w:p>
        </w:tc>
      </w:tr>
      <w:tr>
        <w:tc>
          <w:tcPr/>
          <w:p>
            <w:pPr>
              <w:pStyle w:val="Compact"/>
            </w:pPr>
            <w:r>
              <w:rPr>
                <w:b/>
                <w:bCs/>
              </w:rPr>
              <w:t xml:space="preserve">Species far from its other records</w:t>
            </w:r>
            <w:r>
              <w:t xml:space="preserve"> </w:t>
            </w:r>
            <w:r>
              <w:t xml:space="preserve">(</w:t>
            </w:r>
            <w:r>
              <w:rPr>
                <w:rStyle w:val="VerbatimChar"/>
              </w:rPr>
              <w:t xml:space="preserve">outlier_species_location</w:t>
            </w:r>
            <w:r>
              <w:t xml:space="preserve">)</w:t>
            </w:r>
          </w:p>
        </w:tc>
        <w:tc>
          <w:tcPr/>
          <w:p>
            <w:pPr>
              <w:pStyle w:val="Compact"/>
            </w:pPr>
            <w:r>
              <w:t xml:space="preserve">warning</w:t>
            </w:r>
          </w:p>
        </w:tc>
        <w:tc>
          <w:tcPr/>
          <w:p>
            <w:pPr>
              <w:pStyle w:val="Compact"/>
            </w:pPr>
            <w:r>
              <w:t xml:space="preserve">Per species: flags positions far from where the same species was found elsewhere in this dataset (distance to the species' median position beyond the 95% range of distances, widened by half). Needs at least 10 positions for that species.</w:t>
            </w:r>
          </w:p>
        </w:tc>
        <w:tc>
          <w:tcPr/>
          <w:p>
            <w:pPr>
              <w:pStyle w:val="Compact"/>
            </w:pPr>
          </w:p>
        </w:tc>
      </w:tr>
      <w:tr>
        <w:tc>
          <w:tcPr/>
          <w:p>
            <w:pPr>
              <w:pStyle w:val="Compact"/>
            </w:pPr>
            <w:r>
              <w:rPr>
                <w:b/>
                <w:bCs/>
              </w:rPr>
              <w:t xml:space="preserve">Unusual length or weight for that species</w:t>
            </w:r>
            <w:r>
              <w:t xml:space="preserve"> </w:t>
            </w:r>
            <w:r>
              <w:t xml:space="preserve">(</w:t>
            </w:r>
            <w:r>
              <w:rPr>
                <w:rStyle w:val="VerbatimChar"/>
              </w:rPr>
              <w:t xml:space="preserve">outlier_size_per_species</w:t>
            </w:r>
            <w:r>
              <w:t xml:space="preserve">)</w:t>
            </w:r>
          </w:p>
        </w:tc>
        <w:tc>
          <w:tcPr/>
          <w:p>
            <w:pPr>
              <w:pStyle w:val="Compact"/>
            </w:pPr>
            <w:r>
              <w:t xml:space="preserve">warning</w:t>
            </w:r>
          </w:p>
        </w:tc>
        <w:tc>
          <w:tcPr/>
          <w:p>
            <w:pPr>
              <w:pStyle w:val="Compact"/>
            </w:pPr>
            <w:r>
              <w:t xml:space="preserve">Per species and per length or weight type and unit: flags values far from the other values of the same species in this dataset (more than 3 interquartile ranges away on a log scale). Needs at least 10 values for that species.</w:t>
            </w:r>
          </w:p>
        </w:tc>
        <w:tc>
          <w:tcPr/>
          <w:p>
            <w:pPr>
              <w:pStyle w:val="Compact"/>
            </w:pPr>
          </w:p>
        </w:tc>
      </w:tr>
      <w:tr>
        <w:tc>
          <w:tcPr/>
          <w:p>
            <w:pPr>
              <w:pStyle w:val="Compact"/>
            </w:pPr>
            <w:r>
              <w:rPr>
                <w:b/>
                <w:bCs/>
              </w:rPr>
              <w:t xml:space="preserve">Unusual measurement value</w:t>
            </w:r>
            <w:r>
              <w:t xml:space="preserve"> </w:t>
            </w:r>
            <w:r>
              <w:t xml:space="preserve">(</w:t>
            </w:r>
            <w:r>
              <w:rPr>
                <w:rStyle w:val="VerbatimChar"/>
              </w:rPr>
              <w:t xml:space="preserve">outlier_measurement_value</w:t>
            </w:r>
            <w:r>
              <w:t xml:space="preserve">)</w:t>
            </w:r>
          </w:p>
        </w:tc>
        <w:tc>
          <w:tcPr/>
          <w:p>
            <w:pPr>
              <w:pStyle w:val="Compact"/>
            </w:pPr>
            <w:r>
              <w:t xml:space="preserve">warning</w:t>
            </w:r>
          </w:p>
        </w:tc>
        <w:tc>
          <w:tcPr/>
          <w:p>
            <w:pPr>
              <w:pStyle w:val="Compact"/>
            </w:pPr>
            <w:r>
              <w:t xml:space="preserve">Per measurement type and unit: flags values far outside the middle 50% of the values of that type (more than 3 interquartile ranges away; on a log scale for counts, weights, lengths and other positive quantities). Needs at least 20 values of that type.</w:t>
            </w:r>
          </w:p>
        </w:tc>
        <w:tc>
          <w:tcPr/>
          <w:p>
            <w:pPr>
              <w:pStyle w:val="Compact"/>
            </w:pPr>
          </w:p>
        </w:tc>
      </w:tr>
    </w:tbl>
    <w:bookmarkEnd w:id="82"/>
    <w:bookmarkStart w:id="83" w:name="metadata-eml"/>
    <w:p>
      <w:pPr>
        <w:pStyle w:val="Heading2"/>
      </w:pPr>
      <w:r>
        <w:t xml:space="preserve">Metadata (EML)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Abstract missing</w:t>
            </w:r>
            <w:r>
              <w:t xml:space="preserve"> </w:t>
            </w:r>
            <w:r>
              <w:t xml:space="preserve">(</w:t>
            </w:r>
            <w:r>
              <w:rPr>
                <w:rStyle w:val="VerbatimChar"/>
              </w:rPr>
              <w:t xml:space="preserve">eml_abstract_filled</w:t>
            </w:r>
            <w:r>
              <w:t xml:space="preserve">)</w:t>
            </w:r>
          </w:p>
        </w:tc>
        <w:tc>
          <w:tcPr/>
          <w:p>
            <w:pPr>
              <w:pStyle w:val="Compact"/>
            </w:pPr>
            <w:r>
              <w:t xml:space="preserve">error</w:t>
            </w:r>
          </w:p>
        </w:tc>
        <w:tc>
          <w:tcPr/>
          <w:p>
            <w:pPr>
              <w:pStyle w:val="Compact"/>
            </w:pPr>
            <w:r>
              <w:t xml:space="preserve">The metadata has an abstract.</w:t>
            </w:r>
          </w:p>
        </w:tc>
        <w:tc>
          <w:tcPr/>
          <w:p>
            <w:pPr>
              <w:pStyle w:val="Compact"/>
            </w:pPr>
          </w:p>
        </w:tc>
      </w:tr>
      <w:tr>
        <w:tc>
          <w:tcPr/>
          <w:p>
            <w:pPr>
              <w:pStyle w:val="Compact"/>
            </w:pPr>
            <w:r>
              <w:rPr>
                <w:b/>
                <w:bCs/>
              </w:rPr>
              <w:t xml:space="preserve">Abstract not informative</w:t>
            </w:r>
            <w:r>
              <w:t xml:space="preserve"> </w:t>
            </w:r>
            <w:r>
              <w:t xml:space="preserve">(</w:t>
            </w:r>
            <w:r>
              <w:rPr>
                <w:rStyle w:val="VerbatimChar"/>
              </w:rPr>
              <w:t xml:space="preserve">eml_abstract_informative</w:t>
            </w:r>
            <w:r>
              <w:t xml:space="preserve">)</w:t>
            </w:r>
          </w:p>
        </w:tc>
        <w:tc>
          <w:tcPr/>
          <w:p>
            <w:pPr>
              <w:pStyle w:val="Compact"/>
            </w:pPr>
            <w:r>
              <w:t xml:space="preserve">warning</w:t>
            </w:r>
          </w:p>
        </w:tc>
        <w:tc>
          <w:tcPr/>
          <w:p>
            <w:pPr>
              <w:pStyle w:val="Compact"/>
            </w:pPr>
            <w:r>
              <w:t xml:space="preserve">The abstract has at least 50 words.</w:t>
            </w:r>
          </w:p>
        </w:tc>
        <w:tc>
          <w:tcPr/>
          <w:p>
            <w:pPr>
              <w:pStyle w:val="Compact"/>
            </w:pPr>
          </w:p>
        </w:tc>
      </w:tr>
      <w:tr>
        <w:tc>
          <w:tcPr/>
          <w:p>
            <w:pPr>
              <w:pStyle w:val="Compact"/>
            </w:pPr>
            <w:r>
              <w:rPr>
                <w:b/>
                <w:bCs/>
              </w:rPr>
              <w:t xml:space="preserve">Data creator missing</w:t>
            </w:r>
            <w:r>
              <w:t xml:space="preserve"> </w:t>
            </w:r>
            <w:r>
              <w:t xml:space="preserve">(</w:t>
            </w:r>
            <w:r>
              <w:rPr>
                <w:rStyle w:val="VerbatimChar"/>
              </w:rPr>
              <w:t xml:space="preserve">eml_creator_filled</w:t>
            </w:r>
            <w:r>
              <w:t xml:space="preserve">)</w:t>
            </w:r>
          </w:p>
        </w:tc>
        <w:tc>
          <w:tcPr/>
          <w:p>
            <w:pPr>
              <w:pStyle w:val="Compact"/>
            </w:pPr>
            <w:r>
              <w:t xml:space="preserve">error</w:t>
            </w:r>
          </w:p>
        </w:tc>
        <w:tc>
          <w:tcPr/>
          <w:p>
            <w:pPr>
              <w:pStyle w:val="Compact"/>
            </w:pPr>
            <w:r>
              <w:t xml:space="preserve">There is at least one data creator (person or institute).</w:t>
            </w:r>
          </w:p>
        </w:tc>
        <w:tc>
          <w:tcPr/>
          <w:p>
            <w:pPr>
              <w:pStyle w:val="Compact"/>
            </w:pPr>
          </w:p>
        </w:tc>
      </w:tr>
      <w:tr>
        <w:tc>
          <w:tcPr/>
          <w:p>
            <w:pPr>
              <w:pStyle w:val="Compact"/>
            </w:pPr>
            <w:r>
              <w:rPr>
                <w:b/>
                <w:bCs/>
              </w:rPr>
              <w:t xml:space="preserve">Dataset citation missing</w:t>
            </w:r>
            <w:r>
              <w:t xml:space="preserve"> </w:t>
            </w:r>
            <w:r>
              <w:t xml:space="preserve">(</w:t>
            </w:r>
            <w:r>
              <w:rPr>
                <w:rStyle w:val="VerbatimChar"/>
              </w:rPr>
              <w:t xml:space="preserve">eml_citation_filled</w:t>
            </w:r>
            <w:r>
              <w:t xml:space="preserve">)</w:t>
            </w:r>
          </w:p>
        </w:tc>
        <w:tc>
          <w:tcPr/>
          <w:p>
            <w:pPr>
              <w:pStyle w:val="Compact"/>
            </w:pPr>
            <w:r>
              <w:t xml:space="preserve">error</w:t>
            </w:r>
          </w:p>
        </w:tc>
        <w:tc>
          <w:tcPr/>
          <w:p>
            <w:pPr>
              <w:pStyle w:val="Compact"/>
            </w:pPr>
            <w:r>
              <w:t xml:space="preserve">The metadata has a dataset citation.</w:t>
            </w:r>
          </w:p>
        </w:tc>
        <w:tc>
          <w:tcPr/>
          <w:p>
            <w:pPr>
              <w:pStyle w:val="Compact"/>
            </w:pPr>
          </w:p>
        </w:tc>
      </w:tr>
      <w:tr>
        <w:tc>
          <w:tcPr/>
          <w:p>
            <w:pPr>
              <w:pStyle w:val="Compact"/>
            </w:pPr>
            <w:r>
              <w:rPr>
                <w:b/>
                <w:bCs/>
              </w:rPr>
              <w:t xml:space="preserve">Dataset title missing</w:t>
            </w:r>
            <w:r>
              <w:t xml:space="preserve"> </w:t>
            </w:r>
            <w:r>
              <w:t xml:space="preserve">(</w:t>
            </w:r>
            <w:r>
              <w:rPr>
                <w:rStyle w:val="VerbatimChar"/>
              </w:rPr>
              <w:t xml:space="preserve">eml_title_filled</w:t>
            </w:r>
            <w:r>
              <w:t xml:space="preserve">)</w:t>
            </w:r>
          </w:p>
        </w:tc>
        <w:tc>
          <w:tcPr/>
          <w:p>
            <w:pPr>
              <w:pStyle w:val="Compact"/>
            </w:pPr>
            <w:r>
              <w:t xml:space="preserve">error</w:t>
            </w:r>
          </w:p>
        </w:tc>
        <w:tc>
          <w:tcPr/>
          <w:p>
            <w:pPr>
              <w:pStyle w:val="Compact"/>
            </w:pPr>
            <w:r>
              <w:t xml:space="preserve">The metadata has a dataset title.</w:t>
            </w:r>
          </w:p>
        </w:tc>
        <w:tc>
          <w:tcPr/>
          <w:p>
            <w:pPr>
              <w:pStyle w:val="Compact"/>
            </w:pPr>
          </w:p>
        </w:tc>
      </w:tr>
      <w:tr>
        <w:tc>
          <w:tcPr/>
          <w:p>
            <w:pPr>
              <w:pStyle w:val="Compact"/>
            </w:pPr>
            <w:r>
              <w:rPr>
                <w:b/>
                <w:bCs/>
              </w:rPr>
              <w:t xml:space="preserve">Geographic coverage missing</w:t>
            </w:r>
            <w:r>
              <w:t xml:space="preserve"> </w:t>
            </w:r>
            <w:r>
              <w:t xml:space="preserve">(</w:t>
            </w:r>
            <w:r>
              <w:rPr>
                <w:rStyle w:val="VerbatimChar"/>
              </w:rPr>
              <w:t xml:space="preserve">eml_geographic_coverage_filled</w:t>
            </w:r>
            <w:r>
              <w:t xml:space="preserve">)</w:t>
            </w:r>
          </w:p>
        </w:tc>
        <w:tc>
          <w:tcPr/>
          <w:p>
            <w:pPr>
              <w:pStyle w:val="Compact"/>
            </w:pPr>
            <w:r>
              <w:t xml:space="preserve">error</w:t>
            </w:r>
          </w:p>
        </w:tc>
        <w:tc>
          <w:tcPr/>
          <w:p>
            <w:pPr>
              <w:pStyle w:val="Compact"/>
            </w:pPr>
            <w:r>
              <w:t xml:space="preserve">The metadata has a geographic coverage with a bounding box.</w:t>
            </w:r>
          </w:p>
        </w:tc>
        <w:tc>
          <w:tcPr/>
          <w:p>
            <w:pPr>
              <w:pStyle w:val="Compact"/>
            </w:pPr>
          </w:p>
        </w:tc>
      </w:tr>
      <w:tr>
        <w:tc>
          <w:tcPr/>
          <w:p>
            <w:pPr>
              <w:pStyle w:val="Compact"/>
            </w:pPr>
            <w:r>
              <w:rPr>
                <w:b/>
                <w:bCs/>
              </w:rPr>
              <w:t xml:space="preserve">IPT resource URL longer than 255 characters</w:t>
            </w:r>
            <w:r>
              <w:t xml:space="preserve"> </w:t>
            </w:r>
            <w:r>
              <w:t xml:space="preserve">(</w:t>
            </w:r>
            <w:r>
              <w:rPr>
                <w:rStyle w:val="VerbatimChar"/>
              </w:rPr>
              <w:t xml:space="preserve">ipt_url_length</w:t>
            </w:r>
            <w:r>
              <w:t xml:space="preserve">)</w:t>
            </w:r>
          </w:p>
        </w:tc>
        <w:tc>
          <w:tcPr/>
          <w:p>
            <w:pPr>
              <w:pStyle w:val="Compact"/>
            </w:pPr>
            <w:r>
              <w:t xml:space="preserve">error</w:t>
            </w:r>
          </w:p>
        </w:tc>
        <w:tc>
          <w:tcPr/>
          <w:p>
            <w:pPr>
              <w:pStyle w:val="Compact"/>
            </w:pPr>
            <w:r>
              <w:t xml:space="preserve">The IPT resource URL (alternate identifier) has at most 255 characters.</w:t>
            </w:r>
          </w:p>
        </w:tc>
        <w:tc>
          <w:tcPr/>
          <w:p>
            <w:pPr>
              <w:pStyle w:val="Compact"/>
            </w:pPr>
          </w:p>
        </w:tc>
      </w:tr>
      <w:tr>
        <w:tc>
          <w:tcPr/>
          <w:p>
            <w:pPr>
              <w:pStyle w:val="Compact"/>
            </w:pPr>
            <w:r>
              <w:rPr>
                <w:b/>
                <w:bCs/>
              </w:rPr>
              <w:t xml:space="preserve">Institutes without an identifier</w:t>
            </w:r>
            <w:r>
              <w:t xml:space="preserve"> </w:t>
            </w:r>
            <w:r>
              <w:t xml:space="preserve">(</w:t>
            </w:r>
            <w:r>
              <w:rPr>
                <w:rStyle w:val="VerbatimChar"/>
              </w:rPr>
              <w:t xml:space="preserve">eml_organisation_identifier</w:t>
            </w:r>
            <w:r>
              <w:t xml:space="preserve">)</w:t>
            </w:r>
          </w:p>
        </w:tc>
        <w:tc>
          <w:tcPr/>
          <w:p>
            <w:pPr>
              <w:pStyle w:val="Compact"/>
            </w:pPr>
            <w:r>
              <w:t xml:space="preserve">info</w:t>
            </w:r>
          </w:p>
        </w:tc>
        <w:tc>
          <w:tcPr/>
          <w:p>
            <w:pPr>
              <w:pStyle w:val="Compact"/>
            </w:pPr>
            <w:r>
              <w:t xml:space="preserve">Institutes in the metadata have an identifier (EDMO code or ROR).</w:t>
            </w:r>
          </w:p>
        </w:tc>
        <w:tc>
          <w:tcPr/>
          <w:p>
            <w:pPr>
              <w:pStyle w:val="Compact"/>
            </w:pPr>
          </w:p>
        </w:tc>
      </w:tr>
      <w:tr>
        <w:tc>
          <w:tcPr/>
          <w:p>
            <w:pPr>
              <w:pStyle w:val="Compact"/>
            </w:pPr>
            <w:r>
              <w:rPr>
                <w:b/>
                <w:bCs/>
              </w:rPr>
              <w:t xml:space="preserve">Language not given</w:t>
            </w:r>
            <w:r>
              <w:t xml:space="preserve"> </w:t>
            </w:r>
            <w:r>
              <w:t xml:space="preserve">(</w:t>
            </w:r>
            <w:r>
              <w:rPr>
                <w:rStyle w:val="VerbatimChar"/>
              </w:rPr>
              <w:t xml:space="preserve">eml_language_given</w:t>
            </w:r>
            <w:r>
              <w:t xml:space="preserve">)</w:t>
            </w:r>
          </w:p>
        </w:tc>
        <w:tc>
          <w:tcPr/>
          <w:p>
            <w:pPr>
              <w:pStyle w:val="Compact"/>
            </w:pPr>
            <w:r>
              <w:t xml:space="preserve">info</w:t>
            </w:r>
          </w:p>
        </w:tc>
        <w:tc>
          <w:tcPr/>
          <w:p>
            <w:pPr>
              <w:pStyle w:val="Compact"/>
            </w:pPr>
            <w:r>
              <w:t xml:space="preserve">The metadata states the language of the dataset and of the metadata.</w:t>
            </w:r>
          </w:p>
        </w:tc>
        <w:tc>
          <w:tcPr/>
          <w:p>
            <w:pPr>
              <w:pStyle w:val="Compact"/>
            </w:pPr>
          </w:p>
        </w:tc>
      </w:tr>
      <w:tr>
        <w:tc>
          <w:tcPr/>
          <w:p>
            <w:pPr>
              <w:pStyle w:val="Compact"/>
            </w:pPr>
            <w:r>
              <w:rPr>
                <w:b/>
                <w:bCs/>
              </w:rPr>
              <w:t xml:space="preserve">Licence in the data differs from the metadata</w:t>
            </w:r>
            <w:r>
              <w:t xml:space="preserve"> </w:t>
            </w:r>
            <w:r>
              <w:t xml:space="preserve">(</w:t>
            </w:r>
            <w:r>
              <w:rPr>
                <w:rStyle w:val="VerbatimChar"/>
              </w:rPr>
              <w:t xml:space="preserve">license_data_matches_eml</w:t>
            </w:r>
            <w:r>
              <w:t xml:space="preserve">)</w:t>
            </w:r>
          </w:p>
        </w:tc>
        <w:tc>
          <w:tcPr/>
          <w:p>
            <w:pPr>
              <w:pStyle w:val="Compact"/>
            </w:pPr>
            <w:r>
              <w:t xml:space="preserve">warning</w:t>
            </w:r>
          </w:p>
        </w:tc>
        <w:tc>
          <w:tcPr/>
          <w:p>
            <w:pPr>
              <w:pStyle w:val="Compact"/>
            </w:pPr>
            <w:r>
              <w:t xml:space="preserve">If the data has a license column, it matches the licence in the EML.</w:t>
            </w:r>
          </w:p>
        </w:tc>
        <w:tc>
          <w:tcPr/>
          <w:p>
            <w:pPr>
              <w:pStyle w:val="Compact"/>
            </w:pPr>
          </w:p>
        </w:tc>
      </w:tr>
      <w:tr>
        <w:tc>
          <w:tcPr/>
          <w:p>
            <w:pPr>
              <w:pStyle w:val="Compact"/>
            </w:pPr>
            <w:r>
              <w:rPr>
                <w:b/>
                <w:bCs/>
              </w:rPr>
              <w:t xml:space="preserve">Licence missing, or not CC0, CC-BY or CC-BY-NC</w:t>
            </w:r>
            <w:r>
              <w:t xml:space="preserve"> </w:t>
            </w:r>
            <w:r>
              <w:t xml:space="preserve">(</w:t>
            </w:r>
            <w:r>
              <w:rPr>
                <w:rStyle w:val="VerbatimChar"/>
              </w:rPr>
              <w:t xml:space="preserve">eml_license_valid</w:t>
            </w:r>
            <w:r>
              <w:t xml:space="preserve">)</w:t>
            </w:r>
          </w:p>
        </w:tc>
        <w:tc>
          <w:tcPr/>
          <w:p>
            <w:pPr>
              <w:pStyle w:val="Compact"/>
            </w:pPr>
            <w:r>
              <w:t xml:space="preserve">error</w:t>
            </w:r>
          </w:p>
        </w:tc>
        <w:tc>
          <w:tcPr/>
          <w:p>
            <w:pPr>
              <w:pStyle w:val="Compact"/>
            </w:pPr>
            <w:r>
              <w:t xml:space="preserve">The metadata has a machine-readable licence: CC0, CC-BY or CC-BY-NC.</w:t>
            </w:r>
          </w:p>
        </w:tc>
        <w:tc>
          <w:tcPr/>
          <w:p>
            <w:pPr>
              <w:pStyle w:val="Compact"/>
            </w:pPr>
          </w:p>
        </w:tc>
      </w:tr>
      <w:tr>
        <w:tc>
          <w:tcPr/>
          <w:p>
            <w:pPr>
              <w:pStyle w:val="Compact"/>
            </w:pPr>
            <w:r>
              <w:rPr>
                <w:b/>
                <w:bCs/>
              </w:rPr>
              <w:t xml:space="preserve">Link in the metadata does not work</w:t>
            </w:r>
            <w:r>
              <w:t xml:space="preserve"> </w:t>
            </w:r>
            <w:r>
              <w:t xml:space="preserve">(</w:t>
            </w:r>
            <w:r>
              <w:rPr>
                <w:rStyle w:val="VerbatimChar"/>
              </w:rPr>
              <w:t xml:space="preserve">eml_links_work</w:t>
            </w:r>
            <w:r>
              <w:t xml:space="preserve">)</w:t>
            </w:r>
            <w:r>
              <w:t xml:space="preserve"> </w:t>
            </w:r>
            <w:r>
              <w:rPr>
                <w:i/>
                <w:iCs/>
              </w:rPr>
              <w:t xml:space="preserve">not built yet</w:t>
            </w:r>
          </w:p>
        </w:tc>
        <w:tc>
          <w:tcPr/>
          <w:p>
            <w:pPr>
              <w:pStyle w:val="Compact"/>
            </w:pPr>
            <w:r>
              <w:t xml:space="preserve">warning</w:t>
            </w:r>
          </w:p>
        </w:tc>
        <w:tc>
          <w:tcPr/>
          <w:p>
            <w:pPr>
              <w:pStyle w:val="Compact"/>
            </w:pPr>
            <w:r>
              <w:t xml:space="preserve">URLs in the metadata respond (no dead links).</w:t>
            </w:r>
          </w:p>
        </w:tc>
        <w:tc>
          <w:tcPr/>
          <w:p>
            <w:pPr>
              <w:pStyle w:val="Compact"/>
            </w:pPr>
            <w:r>
              <w:t xml:space="preserve">web</w:t>
            </w:r>
          </w:p>
        </w:tc>
      </w:tr>
      <w:tr>
        <w:tc>
          <w:tcPr/>
          <w:p>
            <w:pPr>
              <w:pStyle w:val="Compact"/>
            </w:pPr>
            <w:r>
              <w:rPr>
                <w:b/>
                <w:bCs/>
              </w:rPr>
              <w:t xml:space="preserve">Metadata file missing</w:t>
            </w:r>
            <w:r>
              <w:t xml:space="preserve"> </w:t>
            </w:r>
            <w:r>
              <w:t xml:space="preserve">(</w:t>
            </w:r>
            <w:r>
              <w:rPr>
                <w:rStyle w:val="VerbatimChar"/>
              </w:rPr>
              <w:t xml:space="preserve">eml_present</w:t>
            </w:r>
            <w:r>
              <w:t xml:space="preserve">)</w:t>
            </w:r>
          </w:p>
        </w:tc>
        <w:tc>
          <w:tcPr/>
          <w:p>
            <w:pPr>
              <w:pStyle w:val="Compact"/>
            </w:pPr>
            <w:r>
              <w:t xml:space="preserve">error</w:t>
            </w:r>
          </w:p>
        </w:tc>
        <w:tc>
          <w:tcPr/>
          <w:p>
            <w:pPr>
              <w:pStyle w:val="Compact"/>
            </w:pPr>
            <w:r>
              <w:t xml:space="preserve">The archive contains an eml.xml metadata file.</w:t>
            </w:r>
          </w:p>
        </w:tc>
        <w:tc>
          <w:tcPr/>
          <w:p>
            <w:pPr>
              <w:pStyle w:val="Compact"/>
            </w:pPr>
          </w:p>
        </w:tc>
      </w:tr>
      <w:tr>
        <w:tc>
          <w:tcPr/>
          <w:p>
            <w:pPr>
              <w:pStyle w:val="Compact"/>
            </w:pPr>
            <w:r>
              <w:rPr>
                <w:b/>
                <w:bCs/>
              </w:rPr>
              <w:t xml:space="preserve">Metadata provider missing or without e-mail</w:t>
            </w:r>
            <w:r>
              <w:t xml:space="preserve"> </w:t>
            </w:r>
            <w:r>
              <w:t xml:space="preserve">(</w:t>
            </w:r>
            <w:r>
              <w:rPr>
                <w:rStyle w:val="VerbatimChar"/>
              </w:rPr>
              <w:t xml:space="preserve">eml_metadata_provider_filled</w:t>
            </w:r>
            <w:r>
              <w:t xml:space="preserve">)</w:t>
            </w:r>
          </w:p>
        </w:tc>
        <w:tc>
          <w:tcPr/>
          <w:p>
            <w:pPr>
              <w:pStyle w:val="Compact"/>
            </w:pPr>
            <w:r>
              <w:t xml:space="preserve">error</w:t>
            </w:r>
          </w:p>
        </w:tc>
        <w:tc>
          <w:tcPr/>
          <w:p>
            <w:pPr>
              <w:pStyle w:val="Compact"/>
            </w:pPr>
            <w:r>
              <w:t xml:space="preserve">There is a metadata provider with name, institute and email.</w:t>
            </w:r>
          </w:p>
        </w:tc>
        <w:tc>
          <w:tcPr/>
          <w:p>
            <w:pPr>
              <w:pStyle w:val="Compact"/>
            </w:pPr>
          </w:p>
        </w:tc>
      </w:tr>
      <w:tr>
        <w:tc>
          <w:tcPr/>
          <w:p>
            <w:pPr>
              <w:pStyle w:val="Compact"/>
            </w:pPr>
            <w:r>
              <w:rPr>
                <w:b/>
                <w:bCs/>
              </w:rPr>
              <w:t xml:space="preserve">Methods not described</w:t>
            </w:r>
            <w:r>
              <w:t xml:space="preserve"> </w:t>
            </w:r>
            <w:r>
              <w:t xml:space="preserve">(</w:t>
            </w:r>
            <w:r>
              <w:rPr>
                <w:rStyle w:val="VerbatimChar"/>
              </w:rPr>
              <w:t xml:space="preserve">eml_methods_described</w:t>
            </w:r>
            <w:r>
              <w:t xml:space="preserve">)</w:t>
            </w:r>
          </w:p>
        </w:tc>
        <w:tc>
          <w:tcPr/>
          <w:p>
            <w:pPr>
              <w:pStyle w:val="Compact"/>
            </w:pPr>
            <w:r>
              <w:t xml:space="preserve">warning</w:t>
            </w:r>
          </w:p>
        </w:tc>
        <w:tc>
          <w:tcPr/>
          <w:p>
            <w:pPr>
              <w:pStyle w:val="Compact"/>
            </w:pPr>
            <w:r>
              <w:t xml:space="preserve">The metadata describes how the data were collected (methods, sampling description, study extent).</w:t>
            </w:r>
          </w:p>
        </w:tc>
        <w:tc>
          <w:tcPr/>
          <w:p>
            <w:pPr>
              <w:pStyle w:val="Compact"/>
            </w:pPr>
          </w:p>
        </w:tc>
      </w:tr>
      <w:tr>
        <w:tc>
          <w:tcPr/>
          <w:p>
            <w:pPr>
              <w:pStyle w:val="Compact"/>
            </w:pPr>
            <w:r>
              <w:rPr>
                <w:b/>
                <w:bCs/>
              </w:rPr>
              <w:t xml:space="preserve">No persistent identifier (DOI)</w:t>
            </w:r>
            <w:r>
              <w:t xml:space="preserve"> </w:t>
            </w:r>
            <w:r>
              <w:t xml:space="preserve">(</w:t>
            </w:r>
            <w:r>
              <w:rPr>
                <w:rStyle w:val="VerbatimChar"/>
              </w:rPr>
              <w:t xml:space="preserve">eml_persistent_identifier</w:t>
            </w:r>
            <w:r>
              <w:t xml:space="preserve">)</w:t>
            </w:r>
          </w:p>
        </w:tc>
        <w:tc>
          <w:tcPr/>
          <w:p>
            <w:pPr>
              <w:pStyle w:val="Compact"/>
            </w:pPr>
            <w:r>
              <w:t xml:space="preserve">warning</w:t>
            </w:r>
          </w:p>
        </w:tc>
        <w:tc>
          <w:tcPr/>
          <w:p>
            <w:pPr>
              <w:pStyle w:val="Compact"/>
            </w:pPr>
            <w:r>
              <w:t xml:space="preserve">The metadata has a DOI or another persistent identifier for the dataset.</w:t>
            </w:r>
          </w:p>
        </w:tc>
        <w:tc>
          <w:tcPr/>
          <w:p>
            <w:pPr>
              <w:pStyle w:val="Compact"/>
            </w:pPr>
          </w:p>
        </w:tc>
      </w:tr>
      <w:tr>
        <w:tc>
          <w:tcPr/>
          <w:p>
            <w:pPr>
              <w:pStyle w:val="Compact"/>
            </w:pPr>
            <w:r>
              <w:rPr>
                <w:b/>
                <w:bCs/>
              </w:rPr>
              <w:t xml:space="preserve">People without an ORCID</w:t>
            </w:r>
            <w:r>
              <w:t xml:space="preserve"> </w:t>
            </w:r>
            <w:r>
              <w:t xml:space="preserve">(</w:t>
            </w:r>
            <w:r>
              <w:rPr>
                <w:rStyle w:val="VerbatimChar"/>
              </w:rPr>
              <w:t xml:space="preserve">eml_people_have_orcid</w:t>
            </w:r>
            <w:r>
              <w:t xml:space="preserve">)</w:t>
            </w:r>
          </w:p>
        </w:tc>
        <w:tc>
          <w:tcPr/>
          <w:p>
            <w:pPr>
              <w:pStyle w:val="Compact"/>
            </w:pPr>
            <w:r>
              <w:t xml:space="preserve">warning</w:t>
            </w:r>
          </w:p>
        </w:tc>
        <w:tc>
          <w:tcPr/>
          <w:p>
            <w:pPr>
              <w:pStyle w:val="Compact"/>
            </w:pPr>
            <w:r>
              <w:t xml:space="preserve">Creator, contact and metadata provider have an ORCID (userId).</w:t>
            </w:r>
          </w:p>
        </w:tc>
        <w:tc>
          <w:tcPr/>
          <w:p>
            <w:pPr>
              <w:pStyle w:val="Compact"/>
            </w:pPr>
          </w:p>
        </w:tc>
      </w:tr>
      <w:tr>
        <w:tc>
          <w:tcPr/>
          <w:p>
            <w:pPr>
              <w:pStyle w:val="Compact"/>
            </w:pPr>
            <w:r>
              <w:rPr>
                <w:b/>
                <w:bCs/>
              </w:rPr>
              <w:t xml:space="preserve">Placeholder text in the metadata</w:t>
            </w:r>
            <w:r>
              <w:t xml:space="preserve"> </w:t>
            </w:r>
            <w:r>
              <w:t xml:space="preserve">(</w:t>
            </w:r>
            <w:r>
              <w:rPr>
                <w:rStyle w:val="VerbatimChar"/>
              </w:rPr>
              <w:t xml:space="preserve">eml_no_placeholders</w:t>
            </w:r>
            <w:r>
              <w:t xml:space="preserve">)</w:t>
            </w:r>
          </w:p>
        </w:tc>
        <w:tc>
          <w:tcPr/>
          <w:p>
            <w:pPr>
              <w:pStyle w:val="Compact"/>
            </w:pPr>
            <w:r>
              <w:t xml:space="preserve">warning</w:t>
            </w:r>
          </w:p>
        </w:tc>
        <w:tc>
          <w:tcPr/>
          <w:p>
            <w:pPr>
              <w:pStyle w:val="Compact"/>
            </w:pPr>
            <w:r>
              <w:t xml:space="preserve">Metadata fields do not contain placeholders like '-----', 'TBD', 'xxx' or 'In press'.</w:t>
            </w:r>
          </w:p>
        </w:tc>
        <w:tc>
          <w:tcPr/>
          <w:p>
            <w:pPr>
              <w:pStyle w:val="Compact"/>
            </w:pPr>
          </w:p>
        </w:tc>
      </w:tr>
      <w:tr>
        <w:tc>
          <w:tcPr/>
          <w:p>
            <w:pPr>
              <w:pStyle w:val="Compact"/>
            </w:pPr>
            <w:r>
              <w:rPr>
                <w:b/>
                <w:bCs/>
              </w:rPr>
              <w:t xml:space="preserve">Point of contact missing or without e-mail</w:t>
            </w:r>
            <w:r>
              <w:t xml:space="preserve"> </w:t>
            </w:r>
            <w:r>
              <w:t xml:space="preserve">(</w:t>
            </w:r>
            <w:r>
              <w:rPr>
                <w:rStyle w:val="VerbatimChar"/>
              </w:rPr>
              <w:t xml:space="preserve">eml_contact_filled</w:t>
            </w:r>
            <w:r>
              <w:t xml:space="preserve">)</w:t>
            </w:r>
          </w:p>
        </w:tc>
        <w:tc>
          <w:tcPr/>
          <w:p>
            <w:pPr>
              <w:pStyle w:val="Compact"/>
            </w:pPr>
            <w:r>
              <w:t xml:space="preserve">error</w:t>
            </w:r>
          </w:p>
        </w:tc>
        <w:tc>
          <w:tcPr/>
          <w:p>
            <w:pPr>
              <w:pStyle w:val="Compact"/>
            </w:pPr>
            <w:r>
              <w:t xml:space="preserve">There is a contact with name, institute and a valid email address.</w:t>
            </w:r>
          </w:p>
        </w:tc>
        <w:tc>
          <w:tcPr/>
          <w:p>
            <w:pPr>
              <w:pStyle w:val="Compact"/>
            </w:pPr>
          </w:p>
        </w:tc>
      </w:tr>
      <w:tr>
        <w:tc>
          <w:tcPr/>
          <w:p>
            <w:pPr>
              <w:pStyle w:val="Compact"/>
            </w:pPr>
            <w:r>
              <w:rPr>
                <w:b/>
                <w:bCs/>
              </w:rPr>
              <w:t xml:space="preserve">Taxonomic coverage missing</w:t>
            </w:r>
            <w:r>
              <w:t xml:space="preserve"> </w:t>
            </w:r>
            <w:r>
              <w:t xml:space="preserve">(</w:t>
            </w:r>
            <w:r>
              <w:rPr>
                <w:rStyle w:val="VerbatimChar"/>
              </w:rPr>
              <w:t xml:space="preserve">eml_taxonomic_coverage_filled</w:t>
            </w:r>
            <w:r>
              <w:t xml:space="preserve">)</w:t>
            </w:r>
          </w:p>
        </w:tc>
        <w:tc>
          <w:tcPr/>
          <w:p>
            <w:pPr>
              <w:pStyle w:val="Compact"/>
            </w:pPr>
            <w:r>
              <w:t xml:space="preserve">error</w:t>
            </w:r>
          </w:p>
        </w:tc>
        <w:tc>
          <w:tcPr/>
          <w:p>
            <w:pPr>
              <w:pStyle w:val="Compact"/>
            </w:pPr>
            <w:r>
              <w:t xml:space="preserve">The metadata has a taxonomic coverage.</w:t>
            </w:r>
          </w:p>
        </w:tc>
        <w:tc>
          <w:tcPr/>
          <w:p>
            <w:pPr>
              <w:pStyle w:val="Compact"/>
            </w:pPr>
          </w:p>
        </w:tc>
      </w:tr>
      <w:tr>
        <w:tc>
          <w:tcPr/>
          <w:p>
            <w:pPr>
              <w:pStyle w:val="Compact"/>
            </w:pPr>
            <w:r>
              <w:rPr>
                <w:b/>
                <w:bCs/>
              </w:rPr>
              <w:t xml:space="preserve">Temporal coverage missing</w:t>
            </w:r>
            <w:r>
              <w:t xml:space="preserve"> </w:t>
            </w:r>
            <w:r>
              <w:t xml:space="preserve">(</w:t>
            </w:r>
            <w:r>
              <w:rPr>
                <w:rStyle w:val="VerbatimChar"/>
              </w:rPr>
              <w:t xml:space="preserve">eml_temporal_coverage_filled</w:t>
            </w:r>
            <w:r>
              <w:t xml:space="preserve">)</w:t>
            </w:r>
          </w:p>
        </w:tc>
        <w:tc>
          <w:tcPr/>
          <w:p>
            <w:pPr>
              <w:pStyle w:val="Compact"/>
            </w:pPr>
            <w:r>
              <w:t xml:space="preserve">error</w:t>
            </w:r>
          </w:p>
        </w:tc>
        <w:tc>
          <w:tcPr/>
          <w:p>
            <w:pPr>
              <w:pStyle w:val="Compact"/>
            </w:pPr>
            <w:r>
              <w:t xml:space="preserve">The metadata has a temporal coverage.</w:t>
            </w:r>
          </w:p>
        </w:tc>
        <w:tc>
          <w:tcPr/>
          <w:p>
            <w:pPr>
              <w:pStyle w:val="Compact"/>
            </w:pPr>
          </w:p>
        </w:tc>
      </w:tr>
      <w:tr>
        <w:tc>
          <w:tcPr/>
          <w:p>
            <w:pPr>
              <w:pStyle w:val="Compact"/>
            </w:pPr>
            <w:r>
              <w:rPr>
                <w:b/>
                <w:bCs/>
              </w:rPr>
              <w:t xml:space="preserve">Themes and keywords missing</w:t>
            </w:r>
            <w:r>
              <w:t xml:space="preserve"> </w:t>
            </w:r>
            <w:r>
              <w:t xml:space="preserve">(</w:t>
            </w:r>
            <w:r>
              <w:rPr>
                <w:rStyle w:val="VerbatimChar"/>
              </w:rPr>
              <w:t xml:space="preserve">eml_keywords_filled</w:t>
            </w:r>
            <w:r>
              <w:t xml:space="preserve">)</w:t>
            </w:r>
          </w:p>
        </w:tc>
        <w:tc>
          <w:tcPr/>
          <w:p>
            <w:pPr>
              <w:pStyle w:val="Compact"/>
            </w:pPr>
            <w:r>
              <w:t xml:space="preserve">error</w:t>
            </w:r>
          </w:p>
        </w:tc>
        <w:tc>
          <w:tcPr/>
          <w:p>
            <w:pPr>
              <w:pStyle w:val="Compact"/>
            </w:pPr>
            <w:r>
              <w:t xml:space="preserve">The metadata has keywords / themes.</w:t>
            </w:r>
          </w:p>
        </w:tc>
        <w:tc>
          <w:tcPr/>
          <w:p>
            <w:pPr>
              <w:pStyle w:val="Compact"/>
            </w:pPr>
          </w:p>
        </w:tc>
      </w:tr>
      <w:tr>
        <w:tc>
          <w:tcPr/>
          <w:p>
            <w:pPr>
              <w:pStyle w:val="Compact"/>
            </w:pPr>
            <w:r>
              <w:rPr>
                <w:b/>
                <w:bCs/>
              </w:rPr>
              <w:t xml:space="preserve">Title not informative</w:t>
            </w:r>
            <w:r>
              <w:t xml:space="preserve"> </w:t>
            </w:r>
            <w:r>
              <w:t xml:space="preserve">(</w:t>
            </w:r>
            <w:r>
              <w:rPr>
                <w:rStyle w:val="VerbatimChar"/>
              </w:rPr>
              <w:t xml:space="preserve">eml_title_informative</w:t>
            </w:r>
            <w:r>
              <w:t xml:space="preserve">)</w:t>
            </w:r>
          </w:p>
        </w:tc>
        <w:tc>
          <w:tcPr/>
          <w:p>
            <w:pPr>
              <w:pStyle w:val="Compact"/>
            </w:pPr>
            <w:r>
              <w:t xml:space="preserve">warning</w:t>
            </w:r>
          </w:p>
        </w:tc>
        <w:tc>
          <w:tcPr/>
          <w:p>
            <w:pPr>
              <w:pStyle w:val="Compact"/>
            </w:pPr>
            <w:r>
              <w:t xml:space="preserve">The title has at least 5 words, is not just the IPT short name or a code, and is not in capitals only. Ideally it says what, where and when.</w:t>
            </w:r>
          </w:p>
        </w:tc>
        <w:tc>
          <w:tcPr/>
          <w:p>
            <w:pPr>
              <w:pStyle w:val="Compact"/>
            </w:pPr>
          </w:p>
        </w:tc>
      </w:tr>
      <w:tr>
        <w:tc>
          <w:tcPr/>
          <w:p>
            <w:pPr>
              <w:pStyle w:val="Compact"/>
            </w:pPr>
            <w:r>
              <w:rPr>
                <w:b/>
                <w:bCs/>
              </w:rPr>
              <w:t xml:space="preserve">license is not an accepted licence</w:t>
            </w:r>
            <w:r>
              <w:t xml:space="preserve"> </w:t>
            </w:r>
            <w:r>
              <w:t xml:space="preserve">(</w:t>
            </w:r>
            <w:r>
              <w:rPr>
                <w:rStyle w:val="VerbatimChar"/>
              </w:rPr>
              <w:t xml:space="preserve">license_field_valid</w:t>
            </w:r>
            <w:r>
              <w:t xml:space="preserve">)</w:t>
            </w:r>
          </w:p>
        </w:tc>
        <w:tc>
          <w:tcPr/>
          <w:p>
            <w:pPr>
              <w:pStyle w:val="Compact"/>
            </w:pPr>
            <w:r>
              <w:t xml:space="preserve">error</w:t>
            </w:r>
          </w:p>
        </w:tc>
        <w:tc>
          <w:tcPr/>
          <w:p>
            <w:pPr>
              <w:pStyle w:val="Compact"/>
            </w:pPr>
            <w:r>
              <w:t xml:space="preserve">If the data has a license column, it is CC0, CC-BY or CC-BY-NC as a URL or standard name.</w:t>
            </w:r>
          </w:p>
        </w:tc>
        <w:tc>
          <w:tcPr/>
          <w:p>
            <w:pPr>
              <w:pStyle w:val="Compact"/>
            </w:pPr>
          </w:p>
        </w:tc>
      </w:tr>
    </w:tbl>
    <w:bookmarkEnd w:id="83"/>
    <w:bookmarkStart w:id="84" w:name="versions"/>
    <w:p>
      <w:pPr>
        <w:pStyle w:val="Heading2"/>
      </w:pPr>
      <w:r>
        <w:t xml:space="preserve">Versions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IDs changed between versions</w:t>
            </w:r>
            <w:r>
              <w:t xml:space="preserve"> </w:t>
            </w:r>
            <w:r>
              <w:t xml:space="preserve">(</w:t>
            </w:r>
            <w:r>
              <w:rPr>
                <w:rStyle w:val="VerbatimChar"/>
              </w:rPr>
              <w:t xml:space="preserve">ids_stable_between_versions</w:t>
            </w:r>
            <w:r>
              <w:t xml:space="preserve">)</w:t>
            </w:r>
            <w:r>
              <w:t xml:space="preserve"> </w:t>
            </w:r>
            <w:r>
              <w:rPr>
                <w:i/>
                <w:iCs/>
              </w:rPr>
              <w:t xml:space="preserve">not built yet</w:t>
            </w:r>
          </w:p>
        </w:tc>
        <w:tc>
          <w:tcPr/>
          <w:p>
            <w:pPr>
              <w:pStyle w:val="Compact"/>
            </w:pPr>
            <w:r>
              <w:t xml:space="preserve">warning</w:t>
            </w:r>
          </w:p>
        </w:tc>
        <w:tc>
          <w:tcPr/>
          <w:p>
            <w:pPr>
              <w:pStyle w:val="Compact"/>
            </w:pPr>
            <w:r>
              <w:t xml:space="preserve">eventIDs and occurrenceIDs of the previous version still exist.</w:t>
            </w:r>
          </w:p>
        </w:tc>
        <w:tc>
          <w:tcPr/>
          <w:p>
            <w:pPr>
              <w:pStyle w:val="Compact"/>
            </w:pPr>
            <w:r>
              <w:t xml:space="preserve">previous run (history)</w:t>
            </w:r>
          </w:p>
        </w:tc>
      </w:tr>
      <w:tr>
        <w:tc>
          <w:tcPr/>
          <w:p>
            <w:pPr>
              <w:pStyle w:val="Compact"/>
            </w:pPr>
            <w:r>
              <w:rPr>
                <w:b/>
                <w:bCs/>
              </w:rPr>
              <w:t xml:space="preserve">Record count dropped</w:t>
            </w:r>
            <w:r>
              <w:t xml:space="preserve"> </w:t>
            </w:r>
            <w:r>
              <w:t xml:space="preserve">(</w:t>
            </w:r>
            <w:r>
              <w:rPr>
                <w:rStyle w:val="VerbatimChar"/>
              </w:rPr>
              <w:t xml:space="preserve">record_count_not_decreased</w:t>
            </w:r>
            <w:r>
              <w:t xml:space="preserve">)</w:t>
            </w:r>
            <w:r>
              <w:t xml:space="preserve"> </w:t>
            </w:r>
            <w:r>
              <w:rPr>
                <w:i/>
                <w:iCs/>
              </w:rPr>
              <w:t xml:space="preserve">not built yet</w:t>
            </w:r>
          </w:p>
        </w:tc>
        <w:tc>
          <w:tcPr/>
          <w:p>
            <w:pPr>
              <w:pStyle w:val="Compact"/>
            </w:pPr>
            <w:r>
              <w:t xml:space="preserve">warning</w:t>
            </w:r>
          </w:p>
        </w:tc>
        <w:tc>
          <w:tcPr/>
          <w:p>
            <w:pPr>
              <w:pStyle w:val="Compact"/>
            </w:pPr>
            <w:r>
              <w:t xml:space="preserve">Compared with the previous checked version, the number of events, occurrences or eMoF records did not go down.</w:t>
            </w:r>
          </w:p>
        </w:tc>
        <w:tc>
          <w:tcPr/>
          <w:p>
            <w:pPr>
              <w:pStyle w:val="Compact"/>
            </w:pPr>
            <w:r>
              <w:t xml:space="preserve">previous run (history)</w:t>
            </w:r>
          </w:p>
        </w:tc>
      </w:tr>
    </w:tbl>
    <w:bookmarkEnd w:id="84"/>
    <w:bookmarkStart w:id="85" w:name="out-of-scope"/>
    <w:p>
      <w:pPr>
        <w:pStyle w:val="Heading2"/>
      </w:pPr>
      <w:r>
        <w:t xml:space="preserve">Out of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Severity</w:t>
            </w:r>
          </w:p>
        </w:tc>
        <w:tc>
          <w:tcPr/>
          <w:p>
            <w:pPr>
              <w:pStyle w:val="Compact"/>
            </w:pPr>
            <w:r>
              <w:t xml:space="preserve">What</w:t>
            </w:r>
          </w:p>
        </w:tc>
        <w:tc>
          <w:tcPr/>
          <w:p>
            <w:pPr>
              <w:pStyle w:val="Compact"/>
            </w:pPr>
            <w:r>
              <w:t xml:space="preserve">Online</w:t>
            </w:r>
          </w:p>
        </w:tc>
      </w:tr>
      <w:tr>
        <w:tc>
          <w:tcPr/>
          <w:p>
            <w:pPr>
              <w:pStyle w:val="Compact"/>
            </w:pPr>
            <w:r>
              <w:rPr>
                <w:b/>
                <w:bCs/>
              </w:rPr>
              <w:t xml:space="preserve">Data provider display name missing</w:t>
            </w:r>
            <w:r>
              <w:t xml:space="preserve"> </w:t>
            </w:r>
            <w:r>
              <w:t xml:space="preserve">(</w:t>
            </w:r>
            <w:r>
              <w:rPr>
                <w:rStyle w:val="VerbatimChar"/>
              </w:rPr>
              <w:t xml:space="preserve">provider_display_name</w:t>
            </w:r>
            <w:r>
              <w:t xml:space="preserve">)</w:t>
            </w:r>
            <w:r>
              <w:t xml:space="preserve"> </w:t>
            </w:r>
            <w:r>
              <w:rPr>
                <w:i/>
                <w:iCs/>
              </w:rPr>
              <w:t xml:space="preserve">not built yet</w:t>
            </w:r>
          </w:p>
        </w:tc>
        <w:tc>
          <w:tcPr/>
          <w:p>
            <w:pPr>
              <w:pStyle w:val="Compact"/>
            </w:pPr>
            <w:r>
              <w:t xml:space="preserve">off</w:t>
            </w:r>
          </w:p>
        </w:tc>
        <w:tc>
          <w:tcPr/>
          <w:p>
            <w:pPr>
              <w:pStyle w:val="Compact"/>
            </w:pPr>
            <w:r>
              <w:t xml:space="preserve">Checks the ' - Version ' suffix of displayName in the dataproviders table.</w:t>
            </w:r>
          </w:p>
        </w:tc>
        <w:tc>
          <w:tcPr/>
          <w:p>
            <w:pPr>
              <w:pStyle w:val="Compact"/>
            </w:pPr>
            <w:r>
              <w:t xml:space="preserve">EurOBIS database</w:t>
            </w:r>
          </w:p>
        </w:tc>
      </w:tr>
      <w:tr>
        <w:tc>
          <w:tcPr/>
          <w:p>
            <w:pPr>
              <w:pStyle w:val="Compact"/>
            </w:pPr>
            <w:r>
              <w:rPr>
                <w:b/>
                <w:bCs/>
              </w:rPr>
              <w:t xml:space="preserve">Duplicate IDs in the EurOBIS harvest</w:t>
            </w:r>
            <w:r>
              <w:t xml:space="preserve"> </w:t>
            </w:r>
            <w:r>
              <w:t xml:space="preserve">(</w:t>
            </w:r>
            <w:r>
              <w:rPr>
                <w:rStyle w:val="VerbatimChar"/>
              </w:rPr>
              <w:t xml:space="preserve">duplicate_ids_in_eurobis</w:t>
            </w:r>
            <w:r>
              <w:t xml:space="preserve">)</w:t>
            </w:r>
            <w:r>
              <w:t xml:space="preserve"> </w:t>
            </w:r>
            <w:r>
              <w:rPr>
                <w:i/>
                <w:iCs/>
              </w:rPr>
              <w:t xml:space="preserve">not built yet</w:t>
            </w:r>
          </w:p>
        </w:tc>
        <w:tc>
          <w:tcPr/>
          <w:p>
            <w:pPr>
              <w:pStyle w:val="Compact"/>
            </w:pPr>
            <w:r>
              <w:t xml:space="preserve">off</w:t>
            </w:r>
          </w:p>
        </w:tc>
        <w:tc>
          <w:tcPr/>
          <w:p>
            <w:pPr>
              <w:pStyle w:val="Compact"/>
            </w:pPr>
            <w:r>
              <w:t xml:space="preserve">Detects duplicate occurrenceIDs and eventIDs across eurobis_harvest and dwc_harvester_que.</w:t>
            </w:r>
          </w:p>
        </w:tc>
        <w:tc>
          <w:tcPr/>
          <w:p>
            <w:pPr>
              <w:pStyle w:val="Compact"/>
            </w:pPr>
            <w:r>
              <w:t xml:space="preserve">EurOBIS database</w:t>
            </w:r>
          </w:p>
        </w:tc>
      </w:tr>
    </w:tbl>
    <w:bookmarkEnd w:id="85"/>
    <w:bookmarkStart w:id="100" w:name="where-each-check-lives"/>
    <w:p>
      <w:pPr>
        <w:pStyle w:val="Heading2"/>
      </w:pPr>
      <w:r>
        <w:t xml:space="preserve">Where each check lives</w:t>
      </w:r>
    </w:p>
    <w:p>
      <w:pPr>
        <w:pStyle w:val="FirstParagraph"/>
      </w:pPr>
      <w:r>
        <w:t xml:space="preserve">For every check that is built: the file with its code (folder</w:t>
      </w:r>
      <w:r>
        <w:t xml:space="preserve"> </w:t>
      </w:r>
      <w:r>
        <w:rPr>
          <w:rStyle w:val="VerbatimChar"/>
        </w:rPr>
        <w:t xml:space="preserve">R/</w:t>
      </w:r>
      <w:r>
        <w:t xml:space="preserve"> </w:t>
      </w:r>
      <w:r>
        <w:t xml:space="preserve">of the tool, function</w:t>
      </w:r>
      <w:r>
        <w:t xml:space="preserve"> </w:t>
      </w:r>
      <w:r>
        <w:rPr>
          <w:rStyle w:val="VerbatimChar"/>
        </w:rPr>
        <w:t xml:space="preserve">check_&lt;check_id&gt;()</w:t>
      </w:r>
      <w:r>
        <w:t xml:space="preserve">),</w:t>
      </w:r>
      <w:r>
        <w:t xml:space="preserve"> </w:t>
      </w:r>
      <w:r>
        <w:t xml:space="preserve">its settings (column</w:t>
      </w:r>
      <w:r>
        <w:t xml:space="preserve"> </w:t>
      </w:r>
      <w:r>
        <w:rPr>
          <w:i/>
          <w:iCs/>
        </w:rPr>
        <w:t xml:space="preserve">settings</w:t>
      </w:r>
      <w:r>
        <w:t xml:space="preserve"> </w:t>
      </w:r>
      <w:r>
        <w:t xml:space="preserve">of the sheet</w:t>
      </w:r>
      <w:r>
        <w:t xml:space="preserve"> </w:t>
      </w:r>
      <w:r>
        <w:rPr>
          <w:i/>
          <w:iCs/>
        </w:rPr>
        <w:t xml:space="preserve">Checks</w:t>
      </w:r>
      <w:r>
        <w:t xml:space="preserve"> </w:t>
      </w:r>
      <w:r>
        <w:t xml:space="preserve">in the rules workbook; change the numbers there) and the</w:t>
      </w:r>
      <w:r>
        <w:t xml:space="preserve"> </w:t>
      </w:r>
      <w:r>
        <w:t xml:space="preserve">lists it reads. Lists in</w:t>
      </w:r>
      <w:r>
        <w:t xml:space="preserve"> </w:t>
      </w:r>
      <w:r>
        <w:rPr>
          <w:rStyle w:val="VerbatimChar"/>
        </w:rPr>
        <w:t xml:space="preserve">reference/</w:t>
      </w:r>
      <w:r>
        <w:t xml:space="preserve"> </w:t>
      </w:r>
      <w:r>
        <w:t xml:space="preserve">are the CSV files in</w:t>
      </w:r>
      <w:r>
        <w:t xml:space="preserve"> </w:t>
      </w:r>
      <w:r>
        <w:rPr>
          <w:rStyle w:val="VerbatimChar"/>
        </w:rPr>
        <w:t xml:space="preserve">inst/reference/</w:t>
      </w:r>
      <w:r>
        <w:t xml:space="preserve"> </w:t>
      </w:r>
      <w:r>
        <w:t xml:space="preserve">(manual, section 7.2).</w:t>
      </w:r>
    </w:p>
    <w:bookmarkStart w:id="86" w:name="files-and-columns-1"/>
    <w:p>
      <w:pPr>
        <w:pStyle w:val="Heading3"/>
      </w:pPr>
      <w:r>
        <w:t xml:space="preserve">Files and columns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Archive cannot be read (</w:t>
            </w:r>
            <w:r>
              <w:rPr>
                <w:rStyle w:val="VerbatimChar"/>
              </w:rPr>
              <w:t xml:space="preserve">archive_readable</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Broken characters (text not valid UTF-8) (</w:t>
            </w:r>
            <w:r>
              <w:rPr>
                <w:rStyle w:val="VerbatimChar"/>
              </w:rPr>
              <w:t xml:space="preserve">text_encoding_valid</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Column name is not a Darwin Core term (</w:t>
            </w:r>
            <w:r>
              <w:rPr>
                <w:rStyle w:val="VerbatimChar"/>
              </w:rPr>
              <w:t xml:space="preserve">field_names_known</w:t>
            </w:r>
            <w:r>
              <w:t xml:space="preserve">)</w:t>
            </w:r>
          </w:p>
        </w:tc>
        <w:tc>
          <w:tcPr/>
          <w:p>
            <w:pPr>
              <w:pStyle w:val="Compact"/>
            </w:pPr>
            <w:r>
              <w:rPr>
                <w:rStyle w:val="VerbatimChar"/>
              </w:rPr>
              <w:t xml:space="preserve">R/checks_01_structure.R</w:t>
            </w:r>
          </w:p>
        </w:tc>
        <w:tc>
          <w:tcPr/>
          <w:p>
            <w:pPr>
              <w:pStyle w:val="Compact"/>
            </w:pPr>
          </w:p>
        </w:tc>
        <w:tc>
          <w:tcPr/>
          <w:p>
            <w:pPr>
              <w:pStyle w:val="Compact"/>
            </w:pPr>
            <w:r>
              <w:t xml:space="preserve">reference/dwc_terms.csv, reference/term_synonyms.csv</w:t>
            </w:r>
          </w:p>
        </w:tc>
      </w:tr>
      <w:tr>
        <w:tc>
          <w:tcPr/>
          <w:p>
            <w:pPr>
              <w:pStyle w:val="Compact"/>
            </w:pPr>
            <w:r>
              <w:t xml:space="preserve">Column names in the data file not usable (</w:t>
            </w:r>
            <w:r>
              <w:rPr>
                <w:rStyle w:val="VerbatimChar"/>
              </w:rPr>
              <w:t xml:space="preserve">file_headers_valid</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Completely empty column (</w:t>
            </w:r>
            <w:r>
              <w:rPr>
                <w:rStyle w:val="VerbatimChar"/>
              </w:rPr>
              <w:t xml:space="preserve">no_empty_columns</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Core is not Event or Occurrence (</w:t>
            </w:r>
            <w:r>
              <w:rPr>
                <w:rStyle w:val="VerbatimChar"/>
              </w:rPr>
              <w:t xml:space="preserve">core_type_supported</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Identical rows (</w:t>
            </w:r>
            <w:r>
              <w:rPr>
                <w:rStyle w:val="VerbatimChar"/>
              </w:rPr>
              <w:t xml:space="preserve">exact_duplicate_rows</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Occurrence table missing (</w:t>
            </w:r>
            <w:r>
              <w:rPr>
                <w:rStyle w:val="VerbatimChar"/>
              </w:rPr>
              <w:t xml:space="preserve">occurrence_table_present</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Old MoF used instead of eMoF (</w:t>
            </w:r>
            <w:r>
              <w:rPr>
                <w:rStyle w:val="VerbatimChar"/>
              </w:rPr>
              <w:t xml:space="preserve">emof_extension_used</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Space at the start or end of a value (</w:t>
            </w:r>
            <w:r>
              <w:rPr>
                <w:rStyle w:val="VerbatimChar"/>
              </w:rPr>
              <w:t xml:space="preserve">no_leading_trailing_spaces</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Tab or line break inside a value (</w:t>
            </w:r>
            <w:r>
              <w:rPr>
                <w:rStyle w:val="VerbatimChar"/>
              </w:rPr>
              <w:t xml:space="preserve">no_line_breaks_in_values</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Table is empty (</w:t>
            </w:r>
            <w:r>
              <w:rPr>
                <w:rStyle w:val="VerbatimChar"/>
              </w:rPr>
              <w:t xml:space="preserve">table_not_empty</w:t>
            </w:r>
            <w:r>
              <w:t xml:space="preserve">)</w:t>
            </w:r>
          </w:p>
        </w:tc>
        <w:tc>
          <w:tcPr/>
          <w:p>
            <w:pPr>
              <w:pStyle w:val="Compact"/>
            </w:pPr>
            <w:r>
              <w:rPr>
                <w:rStyle w:val="VerbatimChar"/>
              </w:rPr>
              <w:t xml:space="preserve">R/checks_01_structure.R</w:t>
            </w:r>
          </w:p>
        </w:tc>
        <w:tc>
          <w:tcPr/>
          <w:p>
            <w:pPr>
              <w:pStyle w:val="Compact"/>
            </w:pPr>
          </w:p>
        </w:tc>
        <w:tc>
          <w:tcPr/>
          <w:p>
            <w:pPr>
              <w:pStyle w:val="Compact"/>
            </w:pPr>
          </w:p>
        </w:tc>
      </w:tr>
      <w:tr>
        <w:tc>
          <w:tcPr/>
          <w:p>
            <w:pPr>
              <w:pStyle w:val="Compact"/>
            </w:pPr>
            <w:r>
              <w:t xml:space="preserve">Term in an unexpected table (</w:t>
            </w:r>
            <w:r>
              <w:rPr>
                <w:rStyle w:val="VerbatimChar"/>
              </w:rPr>
              <w:t xml:space="preserve">field_in_expected_table</w:t>
            </w:r>
            <w:r>
              <w:t xml:space="preserve">)</w:t>
            </w:r>
          </w:p>
        </w:tc>
        <w:tc>
          <w:tcPr/>
          <w:p>
            <w:pPr>
              <w:pStyle w:val="Compact"/>
            </w:pPr>
            <w:r>
              <w:rPr>
                <w:rStyle w:val="VerbatimChar"/>
              </w:rPr>
              <w:t xml:space="preserve">R/checks_01_structure.R</w:t>
            </w:r>
          </w:p>
        </w:tc>
        <w:tc>
          <w:tcPr/>
          <w:p>
            <w:pPr>
              <w:pStyle w:val="Compact"/>
            </w:pPr>
          </w:p>
        </w:tc>
        <w:tc>
          <w:tcPr/>
          <w:p>
            <w:pPr>
              <w:pStyle w:val="Compact"/>
            </w:pPr>
            <w:r>
              <w:t xml:space="preserve">reference/dwc_terms.csv</w:t>
            </w:r>
          </w:p>
        </w:tc>
      </w:tr>
      <w:tr>
        <w:tc>
          <w:tcPr/>
          <w:p>
            <w:pPr>
              <w:pStyle w:val="Compact"/>
            </w:pPr>
            <w:r>
              <w:t xml:space="preserve">Text placeholder instead of an empty value (</w:t>
            </w:r>
            <w:r>
              <w:rPr>
                <w:rStyle w:val="VerbatimChar"/>
              </w:rPr>
              <w:t xml:space="preserve">no_placeholder_values</w:t>
            </w:r>
            <w:r>
              <w:t xml:space="preserve">)</w:t>
            </w:r>
          </w:p>
        </w:tc>
        <w:tc>
          <w:tcPr/>
          <w:p>
            <w:pPr>
              <w:pStyle w:val="Compact"/>
            </w:pPr>
            <w:r>
              <w:rPr>
                <w:rStyle w:val="VerbatimChar"/>
              </w:rPr>
              <w:t xml:space="preserve">R/checks_01_structure.R</w:t>
            </w:r>
          </w:p>
        </w:tc>
        <w:tc>
          <w:tcPr/>
          <w:p>
            <w:pPr>
              <w:pStyle w:val="Compact"/>
            </w:pPr>
          </w:p>
        </w:tc>
        <w:tc>
          <w:tcPr/>
          <w:p>
            <w:pPr>
              <w:pStyle w:val="Compact"/>
            </w:pPr>
            <w:r>
              <w:t xml:space="preserve">reference/placeholders.csv</w:t>
            </w:r>
          </w:p>
        </w:tc>
      </w:tr>
      <w:tr>
        <w:tc>
          <w:tcPr/>
          <w:p>
            <w:pPr>
              <w:pStyle w:val="Compact"/>
            </w:pPr>
            <w:r>
              <w:t xml:space="preserve">Value does not match the data type of the term (</w:t>
            </w:r>
            <w:r>
              <w:rPr>
                <w:rStyle w:val="VerbatimChar"/>
              </w:rPr>
              <w:t xml:space="preserve">field_datatype_valid</w:t>
            </w:r>
            <w:r>
              <w:t xml:space="preserve">)</w:t>
            </w:r>
          </w:p>
        </w:tc>
        <w:tc>
          <w:tcPr/>
          <w:p>
            <w:pPr>
              <w:pStyle w:val="Compact"/>
            </w:pPr>
            <w:r>
              <w:rPr>
                <w:rStyle w:val="VerbatimChar"/>
              </w:rPr>
              <w:t xml:space="preserve">R/checks_01_structure.R</w:t>
            </w:r>
          </w:p>
        </w:tc>
        <w:tc>
          <w:tcPr/>
          <w:p>
            <w:pPr>
              <w:pStyle w:val="Compact"/>
            </w:pPr>
          </w:p>
        </w:tc>
        <w:tc>
          <w:tcPr/>
          <w:p>
            <w:pPr>
              <w:pStyle w:val="Compact"/>
            </w:pPr>
            <w:r>
              <w:t xml:space="preserve">reference/dwc_terms.csv</w:t>
            </w:r>
          </w:p>
        </w:tc>
      </w:tr>
      <w:tr>
        <w:tc>
          <w:tcPr/>
          <w:p>
            <w:pPr>
              <w:pStyle w:val="Compact"/>
            </w:pPr>
            <w:r>
              <w:t xml:space="preserve">Value too long for the EurOBIS database (</w:t>
            </w:r>
            <w:r>
              <w:rPr>
                <w:rStyle w:val="VerbatimChar"/>
              </w:rPr>
              <w:t xml:space="preserve">field_length_within_eurobis_limit</w:t>
            </w:r>
            <w:r>
              <w:t xml:space="preserve">)</w:t>
            </w:r>
          </w:p>
        </w:tc>
        <w:tc>
          <w:tcPr/>
          <w:p>
            <w:pPr>
              <w:pStyle w:val="Compact"/>
            </w:pPr>
            <w:r>
              <w:rPr>
                <w:rStyle w:val="VerbatimChar"/>
              </w:rPr>
              <w:t xml:space="preserve">R/checks_01_structure.R</w:t>
            </w:r>
          </w:p>
        </w:tc>
        <w:tc>
          <w:tcPr/>
          <w:p>
            <w:pPr>
              <w:pStyle w:val="Compact"/>
            </w:pPr>
          </w:p>
        </w:tc>
        <w:tc>
          <w:tcPr/>
          <w:p>
            <w:pPr>
              <w:pStyle w:val="Compact"/>
            </w:pPr>
            <w:r>
              <w:t xml:space="preserve">rules workbook, sheet 'Field lengths'</w:t>
            </w:r>
          </w:p>
        </w:tc>
      </w:tr>
    </w:tbl>
    <w:bookmarkEnd w:id="86"/>
    <w:bookmarkStart w:id="87" w:name="identifiers-1"/>
    <w:p>
      <w:pPr>
        <w:pStyle w:val="Heading3"/>
      </w:pPr>
      <w:r>
        <w:t xml:space="preserve">Identifiers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DNA record's occurrenceID not in the Occurrence table (</w:t>
            </w:r>
            <w:r>
              <w:rPr>
                <w:rStyle w:val="VerbatimChar"/>
              </w:rPr>
              <w:t xml:space="preserve">dna_occurrenceid_exists</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Events and occurrences share their IDs (one occurrence per event) (</w:t>
            </w:r>
            <w:r>
              <w:rPr>
                <w:rStyle w:val="VerbatimChar"/>
              </w:rPr>
              <w:t xml:space="preserve">eventid_equals_occurrenceid</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Loop in the event hierarchy (</w:t>
            </w:r>
            <w:r>
              <w:rPr>
                <w:rStyle w:val="VerbatimChar"/>
              </w:rPr>
              <w:t xml:space="preserve">event_hierarchy_no_loops</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Record points to an event or occurrence that does not exist (</w:t>
            </w:r>
            <w:r>
              <w:rPr>
                <w:rStyle w:val="VerbatimChar"/>
              </w:rPr>
              <w:t xml:space="preserve">extension_links_to_core</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eMoF event differs from the occurrence's event (</w:t>
            </w:r>
            <w:r>
              <w:rPr>
                <w:rStyle w:val="VerbatimChar"/>
              </w:rPr>
              <w:t xml:space="preserve">emof_event_matches_occurrence</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eMoF occurrenceID not in the Occurrence table (</w:t>
            </w:r>
            <w:r>
              <w:rPr>
                <w:rStyle w:val="VerbatimChar"/>
              </w:rPr>
              <w:t xml:space="preserve">emof_occurrenceid_exists</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eMoF record not linked (</w:t>
            </w:r>
            <w:r>
              <w:rPr>
                <w:rStyle w:val="VerbatimChar"/>
              </w:rPr>
              <w:t xml:space="preserve">emof_record_linked</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eventID names another or a missing event (</w:t>
            </w:r>
            <w:r>
              <w:rPr>
                <w:rStyle w:val="VerbatimChar"/>
              </w:rPr>
              <w:t xml:space="preserve">extension_eventid_matches_coreid</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eventID used more than once (</w:t>
            </w:r>
            <w:r>
              <w:rPr>
                <w:rStyle w:val="VerbatimChar"/>
              </w:rPr>
              <w:t xml:space="preserve">eventid_unique</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measurementID used more than once (</w:t>
            </w:r>
            <w:r>
              <w:rPr>
                <w:rStyle w:val="VerbatimChar"/>
              </w:rPr>
              <w:t xml:space="preserve">measurementid_unique</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occurrenceID may not be unique outside this dataset (</w:t>
            </w:r>
            <w:r>
              <w:rPr>
                <w:rStyle w:val="VerbatimChar"/>
              </w:rPr>
              <w:t xml:space="preserve">occurrenceid_globally_unique</w:t>
            </w:r>
            <w:r>
              <w:t xml:space="preserve">)</w:t>
            </w:r>
          </w:p>
        </w:tc>
        <w:tc>
          <w:tcPr/>
          <w:p>
            <w:pPr>
              <w:pStyle w:val="Compact"/>
            </w:pPr>
            <w:r>
              <w:rPr>
                <w:rStyle w:val="VerbatimChar"/>
              </w:rPr>
              <w:t xml:space="preserve">R/checks_02_identifiers.R</w:t>
            </w:r>
          </w:p>
        </w:tc>
        <w:tc>
          <w:tcPr/>
          <w:p>
            <w:pPr>
              <w:pStyle w:val="Compact"/>
            </w:pPr>
            <w:r>
              <w:rPr>
                <w:rStyle w:val="VerbatimChar"/>
              </w:rPr>
              <w:t xml:space="preserve">min_length = 6</w:t>
            </w:r>
          </w:p>
        </w:tc>
        <w:tc>
          <w:tcPr/>
          <w:p>
            <w:pPr>
              <w:pStyle w:val="Compact"/>
            </w:pPr>
          </w:p>
        </w:tc>
      </w:tr>
      <w:tr>
        <w:tc>
          <w:tcPr/>
          <w:p>
            <w:pPr>
              <w:pStyle w:val="Compact"/>
            </w:pPr>
            <w:r>
              <w:t xml:space="preserve">occurrenceID names another or a missing occurrence (</w:t>
            </w:r>
            <w:r>
              <w:rPr>
                <w:rStyle w:val="VerbatimChar"/>
              </w:rPr>
              <w:t xml:space="preserve">extension_occurrenceid_matches_coreid</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occurrenceID used more than once (</w:t>
            </w:r>
            <w:r>
              <w:rPr>
                <w:rStyle w:val="VerbatimChar"/>
              </w:rPr>
              <w:t xml:space="preserve">occurrenceid_unique</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r>
        <w:tc>
          <w:tcPr/>
          <w:p>
            <w:pPr>
              <w:pStyle w:val="Compact"/>
            </w:pPr>
            <w:r>
              <w:t xml:space="preserve">parentEventID points to a missing event (</w:t>
            </w:r>
            <w:r>
              <w:rPr>
                <w:rStyle w:val="VerbatimChar"/>
              </w:rPr>
              <w:t xml:space="preserve">parenteventid_exists</w:t>
            </w:r>
            <w:r>
              <w:t xml:space="preserve">)</w:t>
            </w:r>
          </w:p>
        </w:tc>
        <w:tc>
          <w:tcPr/>
          <w:p>
            <w:pPr>
              <w:pStyle w:val="Compact"/>
            </w:pPr>
            <w:r>
              <w:rPr>
                <w:rStyle w:val="VerbatimChar"/>
              </w:rPr>
              <w:t xml:space="preserve">R/checks_02_identifiers.R</w:t>
            </w:r>
          </w:p>
        </w:tc>
        <w:tc>
          <w:tcPr/>
          <w:p>
            <w:pPr>
              <w:pStyle w:val="Compact"/>
            </w:pPr>
          </w:p>
        </w:tc>
        <w:tc>
          <w:tcPr/>
          <w:p>
            <w:pPr>
              <w:pStyle w:val="Compact"/>
            </w:pPr>
          </w:p>
        </w:tc>
      </w:tr>
    </w:tbl>
    <w:bookmarkEnd w:id="87"/>
    <w:bookmarkStart w:id="88" w:name="required-fields-1"/>
    <w:p>
      <w:pPr>
        <w:pStyle w:val="Heading3"/>
      </w:pPr>
      <w:r>
        <w:t xml:space="preserve">Required fields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Missing value found in another field (</w:t>
            </w:r>
            <w:r>
              <w:rPr>
                <w:rStyle w:val="VerbatimChar"/>
              </w:rPr>
              <w:t xml:space="preserve">missing_values_found_elsewhere</w:t>
            </w:r>
            <w:r>
              <w:t xml:space="preserve">)</w:t>
            </w:r>
          </w:p>
        </w:tc>
        <w:tc>
          <w:tcPr/>
          <w:p>
            <w:pPr>
              <w:pStyle w:val="Compact"/>
            </w:pPr>
            <w:r>
              <w:rPr>
                <w:rStyle w:val="VerbatimChar"/>
              </w:rPr>
              <w:t xml:space="preserve">R/checks_03_required.R</w:t>
            </w:r>
          </w:p>
        </w:tc>
        <w:tc>
          <w:tcPr/>
          <w:p>
            <w:pPr>
              <w:pStyle w:val="Compact"/>
            </w:pPr>
          </w:p>
        </w:tc>
        <w:tc>
          <w:tcPr/>
          <w:p>
            <w:pPr>
              <w:pStyle w:val="Compact"/>
            </w:pPr>
          </w:p>
        </w:tc>
      </w:tr>
      <w:tr>
        <w:tc>
          <w:tcPr/>
          <w:p>
            <w:pPr>
              <w:pStyle w:val="Compact"/>
            </w:pPr>
            <w:r>
              <w:t xml:space="preserve">More than one datasetName (</w:t>
            </w:r>
            <w:r>
              <w:rPr>
                <w:rStyle w:val="VerbatimChar"/>
              </w:rPr>
              <w:t xml:space="preserve">datasetname_single_value</w:t>
            </w:r>
            <w:r>
              <w:t xml:space="preserve">)</w:t>
            </w:r>
          </w:p>
        </w:tc>
        <w:tc>
          <w:tcPr/>
          <w:p>
            <w:pPr>
              <w:pStyle w:val="Compact"/>
            </w:pPr>
            <w:r>
              <w:rPr>
                <w:rStyle w:val="VerbatimChar"/>
              </w:rPr>
              <w:t xml:space="preserve">R/checks_03_required.R</w:t>
            </w:r>
          </w:p>
        </w:tc>
        <w:tc>
          <w:tcPr/>
          <w:p>
            <w:pPr>
              <w:pStyle w:val="Compact"/>
            </w:pPr>
          </w:p>
        </w:tc>
        <w:tc>
          <w:tcPr/>
          <w:p>
            <w:pPr>
              <w:pStyle w:val="Compact"/>
            </w:pPr>
          </w:p>
        </w:tc>
      </w:tr>
      <w:tr>
        <w:tc>
          <w:tcPr/>
          <w:p>
            <w:pPr>
              <w:pStyle w:val="Compact"/>
            </w:pPr>
            <w:r>
              <w:t xml:space="preserve">No presence records (</w:t>
            </w:r>
            <w:r>
              <w:rPr>
                <w:rStyle w:val="VerbatimChar"/>
              </w:rPr>
              <w:t xml:space="preserve">occurrencestatus_has_presence</w:t>
            </w:r>
            <w:r>
              <w:t xml:space="preserve">)</w:t>
            </w:r>
          </w:p>
        </w:tc>
        <w:tc>
          <w:tcPr/>
          <w:p>
            <w:pPr>
              <w:pStyle w:val="Compact"/>
            </w:pPr>
            <w:r>
              <w:rPr>
                <w:rStyle w:val="VerbatimChar"/>
              </w:rPr>
              <w:t xml:space="preserve">R/checks_03_required.R</w:t>
            </w:r>
          </w:p>
        </w:tc>
        <w:tc>
          <w:tcPr/>
          <w:p>
            <w:pPr>
              <w:pStyle w:val="Compact"/>
            </w:pPr>
          </w:p>
        </w:tc>
        <w:tc>
          <w:tcPr/>
          <w:p>
            <w:pPr>
              <w:pStyle w:val="Compact"/>
            </w:pPr>
          </w:p>
        </w:tc>
      </w:tr>
      <w:tr>
        <w:tc>
          <w:tcPr/>
          <w:p>
            <w:pPr>
              <w:pStyle w:val="Compact"/>
            </w:pPr>
            <w:r>
              <w:t xml:space="preserve">Recommended field missing or empty (</w:t>
            </w:r>
            <w:r>
              <w:rPr>
                <w:rStyle w:val="VerbatimChar"/>
              </w:rPr>
              <w:t xml:space="preserve">recommended_fields</w:t>
            </w:r>
            <w:r>
              <w:t xml:space="preserve">)</w:t>
            </w:r>
          </w:p>
        </w:tc>
        <w:tc>
          <w:tcPr/>
          <w:p>
            <w:pPr>
              <w:pStyle w:val="Compact"/>
            </w:pPr>
            <w:r>
              <w:rPr>
                <w:rStyle w:val="VerbatimChar"/>
              </w:rPr>
              <w:t xml:space="preserve">R/checks_03_required.R</w:t>
            </w:r>
          </w:p>
        </w:tc>
        <w:tc>
          <w:tcPr/>
          <w:p>
            <w:pPr>
              <w:pStyle w:val="Compact"/>
            </w:pPr>
          </w:p>
        </w:tc>
        <w:tc>
          <w:tcPr/>
          <w:p>
            <w:pPr>
              <w:pStyle w:val="Compact"/>
            </w:pPr>
            <w:r>
              <w:t xml:space="preserve">rules workbook, sheet 'Fields'</w:t>
            </w:r>
          </w:p>
        </w:tc>
      </w:tr>
      <w:tr>
        <w:tc>
          <w:tcPr/>
          <w:p>
            <w:pPr>
              <w:pStyle w:val="Compact"/>
            </w:pPr>
            <w:r>
              <w:t xml:space="preserve">Required column missing (</w:t>
            </w:r>
            <w:r>
              <w:rPr>
                <w:rStyle w:val="VerbatimChar"/>
              </w:rPr>
              <w:t xml:space="preserve">required_fields_present</w:t>
            </w:r>
            <w:r>
              <w:t xml:space="preserve">)</w:t>
            </w:r>
          </w:p>
        </w:tc>
        <w:tc>
          <w:tcPr/>
          <w:p>
            <w:pPr>
              <w:pStyle w:val="Compact"/>
            </w:pPr>
            <w:r>
              <w:rPr>
                <w:rStyle w:val="VerbatimChar"/>
              </w:rPr>
              <w:t xml:space="preserve">R/checks_03_required.R</w:t>
            </w:r>
          </w:p>
        </w:tc>
        <w:tc>
          <w:tcPr/>
          <w:p>
            <w:pPr>
              <w:pStyle w:val="Compact"/>
            </w:pPr>
          </w:p>
        </w:tc>
        <w:tc>
          <w:tcPr/>
          <w:p>
            <w:pPr>
              <w:pStyle w:val="Compact"/>
            </w:pPr>
            <w:r>
              <w:t xml:space="preserve">rules workbook, sheet 'Fields'; reference/inheritable_fields.csv</w:t>
            </w:r>
          </w:p>
        </w:tc>
      </w:tr>
      <w:tr>
        <w:tc>
          <w:tcPr/>
          <w:p>
            <w:pPr>
              <w:pStyle w:val="Compact"/>
            </w:pPr>
            <w:r>
              <w:t xml:space="preserve">Required value empty (</w:t>
            </w:r>
            <w:r>
              <w:rPr>
                <w:rStyle w:val="VerbatimChar"/>
              </w:rPr>
              <w:t xml:space="preserve">required_fields_filled</w:t>
            </w:r>
            <w:r>
              <w:t xml:space="preserve">)</w:t>
            </w:r>
          </w:p>
        </w:tc>
        <w:tc>
          <w:tcPr/>
          <w:p>
            <w:pPr>
              <w:pStyle w:val="Compact"/>
            </w:pPr>
            <w:r>
              <w:rPr>
                <w:rStyle w:val="VerbatimChar"/>
              </w:rPr>
              <w:t xml:space="preserve">R/checks_03_required.R</w:t>
            </w:r>
          </w:p>
        </w:tc>
        <w:tc>
          <w:tcPr/>
          <w:p>
            <w:pPr>
              <w:pStyle w:val="Compact"/>
            </w:pPr>
          </w:p>
        </w:tc>
        <w:tc>
          <w:tcPr/>
          <w:p>
            <w:pPr>
              <w:pStyle w:val="Compact"/>
            </w:pPr>
            <w:r>
              <w:t xml:space="preserve">rules workbook, sheet 'Fields'; reference/inheritable_fields.csv</w:t>
            </w:r>
          </w:p>
        </w:tc>
      </w:tr>
      <w:tr>
        <w:tc>
          <w:tcPr/>
          <w:p>
            <w:pPr>
              <w:pStyle w:val="Compact"/>
            </w:pPr>
            <w:r>
              <w:t xml:space="preserve">datasetName differs from the dataset title (</w:t>
            </w:r>
            <w:r>
              <w:rPr>
                <w:rStyle w:val="VerbatimChar"/>
              </w:rPr>
              <w:t xml:space="preserve">datasetname_equals_title</w:t>
            </w:r>
            <w:r>
              <w:t xml:space="preserve">)</w:t>
            </w:r>
          </w:p>
        </w:tc>
        <w:tc>
          <w:tcPr/>
          <w:p>
            <w:pPr>
              <w:pStyle w:val="Compact"/>
            </w:pPr>
            <w:r>
              <w:rPr>
                <w:rStyle w:val="VerbatimChar"/>
              </w:rPr>
              <w:t xml:space="preserve">R/checks_03_required.R</w:t>
            </w:r>
          </w:p>
        </w:tc>
        <w:tc>
          <w:tcPr/>
          <w:p>
            <w:pPr>
              <w:pStyle w:val="Compact"/>
            </w:pPr>
          </w:p>
        </w:tc>
        <w:tc>
          <w:tcPr/>
          <w:p>
            <w:pPr>
              <w:pStyle w:val="Compact"/>
            </w:pPr>
          </w:p>
        </w:tc>
      </w:tr>
      <w:tr>
        <w:tc>
          <w:tcPr/>
          <w:p>
            <w:pPr>
              <w:pStyle w:val="Compact"/>
            </w:pPr>
            <w:r>
              <w:t xml:space="preserve">dcterms:modified missing or empty (</w:t>
            </w:r>
            <w:r>
              <w:rPr>
                <w:rStyle w:val="VerbatimChar"/>
              </w:rPr>
              <w:t xml:space="preserve">modified_filled</w:t>
            </w:r>
            <w:r>
              <w:t xml:space="preserve">)</w:t>
            </w:r>
          </w:p>
        </w:tc>
        <w:tc>
          <w:tcPr/>
          <w:p>
            <w:pPr>
              <w:pStyle w:val="Compact"/>
            </w:pPr>
            <w:r>
              <w:rPr>
                <w:rStyle w:val="VerbatimChar"/>
              </w:rPr>
              <w:t xml:space="preserve">R/checks_03_required.R</w:t>
            </w:r>
          </w:p>
        </w:tc>
        <w:tc>
          <w:tcPr/>
          <w:p>
            <w:pPr>
              <w:pStyle w:val="Compact"/>
            </w:pPr>
          </w:p>
        </w:tc>
        <w:tc>
          <w:tcPr/>
          <w:p>
            <w:pPr>
              <w:pStyle w:val="Compact"/>
            </w:pPr>
          </w:p>
        </w:tc>
      </w:tr>
    </w:tbl>
    <w:bookmarkEnd w:id="88"/>
    <w:bookmarkStart w:id="89" w:name="vocabularies-1"/>
    <w:p>
      <w:pPr>
        <w:pStyle w:val="Heading3"/>
      </w:pPr>
      <w:r>
        <w:t xml:space="preserve">Vocabularies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basisOfRecord is not a standard term (</w:t>
            </w:r>
            <w:r>
              <w:rPr>
                <w:rStyle w:val="VerbatimChar"/>
              </w:rPr>
              <w:t xml:space="preserve">basisofrecord_valid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reference/vocabularies/basisOfRecord.csv</w:t>
            </w:r>
          </w:p>
        </w:tc>
      </w:tr>
      <w:tr>
        <w:tc>
          <w:tcPr/>
          <w:p>
            <w:pPr>
              <w:pStyle w:val="Compact"/>
            </w:pPr>
            <w:r>
              <w:t xml:space="preserve">countryCode is not ISO 3166-1 alpha-2 (</w:t>
            </w:r>
            <w:r>
              <w:rPr>
                <w:rStyle w:val="VerbatimChar"/>
              </w:rPr>
              <w:t xml:space="preserve">countrycode_valid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reference/vocabularies/countryCode.csv</w:t>
            </w:r>
          </w:p>
        </w:tc>
      </w:tr>
      <w:tr>
        <w:tc>
          <w:tcPr/>
          <w:p>
            <w:pPr>
              <w:pStyle w:val="Compact"/>
            </w:pPr>
            <w:r>
              <w:t xml:space="preserve">establishmentMeans, degreeOfEstablishment or pathway not valid (</w:t>
            </w:r>
            <w:r>
              <w:rPr>
                <w:rStyle w:val="VerbatimChar"/>
              </w:rPr>
              <w:t xml:space="preserve">establishment_terms_valid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reference/vocabularies/establishmentMeans.csv, degreeOfEstablishment.csv, pathway.csv</w:t>
            </w:r>
          </w:p>
        </w:tc>
      </w:tr>
      <w:tr>
        <w:tc>
          <w:tcPr/>
          <w:p>
            <w:pPr>
              <w:pStyle w:val="Compact"/>
            </w:pPr>
            <w:r>
              <w:t xml:space="preserve">geodeticDatum is not valid (</w:t>
            </w:r>
            <w:r>
              <w:rPr>
                <w:rStyle w:val="VerbatimChar"/>
              </w:rPr>
              <w:t xml:space="preserve">geodeticdatum_valid</w:t>
            </w:r>
            <w:r>
              <w:t xml:space="preserve">)</w:t>
            </w:r>
          </w:p>
        </w:tc>
        <w:tc>
          <w:tcPr/>
          <w:p>
            <w:pPr>
              <w:pStyle w:val="Compact"/>
            </w:pPr>
            <w:r>
              <w:rPr>
                <w:rStyle w:val="VerbatimChar"/>
              </w:rPr>
              <w:t xml:space="preserve">R/checks_04_vocabulary.R</w:t>
            </w:r>
          </w:p>
        </w:tc>
        <w:tc>
          <w:tcPr/>
          <w:p>
            <w:pPr>
              <w:pStyle w:val="Compact"/>
            </w:pPr>
          </w:p>
        </w:tc>
        <w:tc>
          <w:tcPr/>
          <w:p>
            <w:pPr>
              <w:pStyle w:val="Compact"/>
            </w:pPr>
          </w:p>
        </w:tc>
      </w:tr>
      <w:tr>
        <w:tc>
          <w:tcPr/>
          <w:p>
            <w:pPr>
              <w:pStyle w:val="Compact"/>
            </w:pPr>
            <w:r>
              <w:t xml:space="preserve">lifeStage is not from the controlled vocabulary (</w:t>
            </w:r>
            <w:r>
              <w:rPr>
                <w:rStyle w:val="VerbatimChar"/>
              </w:rPr>
              <w:t xml:space="preserve">lifestage_valid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reference/vocabularies/lifeStage.csv</w:t>
            </w:r>
          </w:p>
        </w:tc>
      </w:tr>
      <w:tr>
        <w:tc>
          <w:tcPr/>
          <w:p>
            <w:pPr>
              <w:pStyle w:val="Compact"/>
            </w:pPr>
            <w:r>
              <w:t xml:space="preserve">occurrenceStatus is not an accepted term (</w:t>
            </w:r>
            <w:r>
              <w:rPr>
                <w:rStyle w:val="VerbatimChar"/>
              </w:rPr>
              <w:t xml:space="preserve">occurrencestatus_valid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reference/vocabularies/occurrenceStatus.csv</w:t>
            </w:r>
          </w:p>
        </w:tc>
      </w:tr>
      <w:tr>
        <w:tc>
          <w:tcPr/>
          <w:p>
            <w:pPr>
              <w:pStyle w:val="Compact"/>
            </w:pPr>
            <w:r>
              <w:t xml:space="preserve">sex is not from the controlled vocabulary (</w:t>
            </w:r>
            <w:r>
              <w:rPr>
                <w:rStyle w:val="VerbatimChar"/>
              </w:rPr>
              <w:t xml:space="preserve">sex_valid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reference/vocabularies/sex.csv</w:t>
            </w:r>
          </w:p>
        </w:tc>
      </w:tr>
      <w:tr>
        <w:tc>
          <w:tcPr/>
          <w:p>
            <w:pPr>
              <w:pStyle w:val="Compact"/>
            </w:pPr>
            <w:r>
              <w:t xml:space="preserve">taxonRank is not a standard rank (</w:t>
            </w:r>
            <w:r>
              <w:rPr>
                <w:rStyle w:val="VerbatimChar"/>
              </w:rPr>
              <w:t xml:space="preserve">taxonrank_valid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reference/vocabularies/taxonRank.csv</w:t>
            </w:r>
          </w:p>
        </w:tc>
      </w:tr>
      <w:tr>
        <w:tc>
          <w:tcPr/>
          <w:p>
            <w:pPr>
              <w:pStyle w:val="Compact"/>
            </w:pPr>
            <w:r>
              <w:t xml:space="preserve">type is not a DCMI type term (</w:t>
            </w:r>
            <w:r>
              <w:rPr>
                <w:rStyle w:val="VerbatimChar"/>
              </w:rPr>
              <w:t xml:space="preserve">dctype_valid</w:t>
            </w:r>
            <w:r>
              <w:t xml:space="preserve">)</w:t>
            </w:r>
          </w:p>
        </w:tc>
        <w:tc>
          <w:tcPr/>
          <w:p>
            <w:pPr>
              <w:pStyle w:val="Compact"/>
            </w:pPr>
            <w:r>
              <w:rPr>
                <w:rStyle w:val="VerbatimChar"/>
              </w:rPr>
              <w:t xml:space="preserve">R/checks_04_vocabulary.R</w:t>
            </w:r>
          </w:p>
        </w:tc>
        <w:tc>
          <w:tcPr/>
          <w:p>
            <w:pPr>
              <w:pStyle w:val="Compact"/>
            </w:pPr>
          </w:p>
        </w:tc>
        <w:tc>
          <w:tcPr/>
          <w:p>
            <w:pPr>
              <w:pStyle w:val="Compact"/>
            </w:pPr>
            <w:r>
              <w:t xml:space="preserve">reference/vocabularies/dcType.csv</w:t>
            </w:r>
          </w:p>
        </w:tc>
      </w:tr>
    </w:tbl>
    <w:bookmarkEnd w:id="89"/>
    <w:bookmarkStart w:id="90" w:name="dates-2"/>
    <w:p>
      <w:pPr>
        <w:pStyle w:val="Heading3"/>
      </w:pPr>
      <w:r>
        <w:t xml:space="preserve">Dates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Date outside the metadata time span (</w:t>
            </w:r>
            <w:r>
              <w:rPr>
                <w:rStyle w:val="VerbatimChar"/>
              </w:rPr>
              <w:t xml:space="preserve">dates_within_eml_coverage</w:t>
            </w:r>
            <w:r>
              <w:t xml:space="preserve">)</w:t>
            </w:r>
          </w:p>
        </w:tc>
        <w:tc>
          <w:tcPr/>
          <w:p>
            <w:pPr>
              <w:pStyle w:val="Compact"/>
            </w:pPr>
            <w:r>
              <w:rPr>
                <w:rStyle w:val="VerbatimChar"/>
              </w:rPr>
              <w:t xml:space="preserve">R/checks_05_dates.R</w:t>
            </w:r>
          </w:p>
        </w:tc>
        <w:tc>
          <w:tcPr/>
          <w:p>
            <w:pPr>
              <w:pStyle w:val="Compact"/>
            </w:pPr>
            <w:r>
              <w:rPr>
                <w:rStyle w:val="VerbatimChar"/>
              </w:rPr>
              <w:t xml:space="preserve">coverage_wider_days = 365</w:t>
            </w:r>
          </w:p>
        </w:tc>
        <w:tc>
          <w:tcPr/>
          <w:p>
            <w:pPr>
              <w:pStyle w:val="Compact"/>
            </w:pPr>
          </w:p>
        </w:tc>
      </w:tr>
      <w:tr>
        <w:tc>
          <w:tcPr/>
          <w:p>
            <w:pPr>
              <w:pStyle w:val="Compact"/>
            </w:pPr>
            <w:r>
              <w:t xml:space="preserve">Event date outside the parent event's date (</w:t>
            </w:r>
            <w:r>
              <w:rPr>
                <w:rStyle w:val="VerbatimChar"/>
              </w:rPr>
              <w:t xml:space="preserve">child_date_within_parent</w:t>
            </w:r>
            <w:r>
              <w:t xml:space="preserve">)</w:t>
            </w:r>
          </w:p>
        </w:tc>
        <w:tc>
          <w:tcPr/>
          <w:p>
            <w:pPr>
              <w:pStyle w:val="Compact"/>
            </w:pPr>
            <w:r>
              <w:rPr>
                <w:rStyle w:val="VerbatimChar"/>
              </w:rPr>
              <w:t xml:space="preserve">R/checks_05_dates.R</w:t>
            </w:r>
          </w:p>
        </w:tc>
        <w:tc>
          <w:tcPr/>
          <w:p>
            <w:pPr>
              <w:pStyle w:val="Compact"/>
            </w:pPr>
          </w:p>
        </w:tc>
        <w:tc>
          <w:tcPr/>
          <w:p>
            <w:pPr>
              <w:pStyle w:val="Compact"/>
            </w:pPr>
          </w:p>
        </w:tc>
      </w:tr>
      <w:tr>
        <w:tc>
          <w:tcPr/>
          <w:p>
            <w:pPr>
              <w:pStyle w:val="Compact"/>
            </w:pPr>
            <w:r>
              <w:t xml:space="preserve">Start date after end date (</w:t>
            </w:r>
            <w:r>
              <w:rPr>
                <w:rStyle w:val="VerbatimChar"/>
              </w:rPr>
              <w:t xml:space="preserve">eventdate_interval_order</w:t>
            </w:r>
            <w:r>
              <w:t xml:space="preserve">)</w:t>
            </w:r>
          </w:p>
        </w:tc>
        <w:tc>
          <w:tcPr/>
          <w:p>
            <w:pPr>
              <w:pStyle w:val="Compact"/>
            </w:pPr>
            <w:r>
              <w:rPr>
                <w:rStyle w:val="VerbatimChar"/>
              </w:rPr>
              <w:t xml:space="preserve">R/checks_05_dates.R</w:t>
            </w:r>
          </w:p>
        </w:tc>
        <w:tc>
          <w:tcPr/>
          <w:p>
            <w:pPr>
              <w:pStyle w:val="Compact"/>
            </w:pPr>
          </w:p>
        </w:tc>
        <w:tc>
          <w:tcPr/>
          <w:p>
            <w:pPr>
              <w:pStyle w:val="Compact"/>
            </w:pPr>
          </w:p>
        </w:tc>
      </w:tr>
      <w:tr>
        <w:tc>
          <w:tcPr/>
          <w:p>
            <w:pPr>
              <w:pStyle w:val="Compact"/>
            </w:pPr>
            <w:r>
              <w:t xml:space="preserve">eventDate does not follow ISO 8601 (</w:t>
            </w:r>
            <w:r>
              <w:rPr>
                <w:rStyle w:val="VerbatimChar"/>
              </w:rPr>
              <w:t xml:space="preserve">eventdate_iso8601</w:t>
            </w:r>
            <w:r>
              <w:t xml:space="preserve">)</w:t>
            </w:r>
          </w:p>
        </w:tc>
        <w:tc>
          <w:tcPr/>
          <w:p>
            <w:pPr>
              <w:pStyle w:val="Compact"/>
            </w:pPr>
            <w:r>
              <w:rPr>
                <w:rStyle w:val="VerbatimChar"/>
              </w:rPr>
              <w:t xml:space="preserve">R/checks_05_dates.R</w:t>
            </w:r>
          </w:p>
        </w:tc>
        <w:tc>
          <w:tcPr/>
          <w:p>
            <w:pPr>
              <w:pStyle w:val="Compact"/>
            </w:pPr>
          </w:p>
        </w:tc>
        <w:tc>
          <w:tcPr/>
          <w:p>
            <w:pPr>
              <w:pStyle w:val="Compact"/>
            </w:pPr>
          </w:p>
        </w:tc>
      </w:tr>
      <w:tr>
        <w:tc>
          <w:tcPr/>
          <w:p>
            <w:pPr>
              <w:pStyle w:val="Compact"/>
            </w:pPr>
            <w:r>
              <w:t xml:space="preserve">eventDate in a form EurOBIS cannot read (</w:t>
            </w:r>
            <w:r>
              <w:rPr>
                <w:rStyle w:val="VerbatimChar"/>
              </w:rPr>
              <w:t xml:space="preserve">eventdate_eurobis_compatible</w:t>
            </w:r>
            <w:r>
              <w:t xml:space="preserve">)</w:t>
            </w:r>
          </w:p>
        </w:tc>
        <w:tc>
          <w:tcPr/>
          <w:p>
            <w:pPr>
              <w:pStyle w:val="Compact"/>
            </w:pPr>
            <w:r>
              <w:rPr>
                <w:rStyle w:val="VerbatimChar"/>
              </w:rPr>
              <w:t xml:space="preserve">R/checks_05_dates.R</w:t>
            </w:r>
          </w:p>
        </w:tc>
        <w:tc>
          <w:tcPr/>
          <w:p>
            <w:pPr>
              <w:pStyle w:val="Compact"/>
            </w:pPr>
          </w:p>
        </w:tc>
        <w:tc>
          <w:tcPr/>
          <w:p>
            <w:pPr>
              <w:pStyle w:val="Compact"/>
            </w:pPr>
          </w:p>
        </w:tc>
      </w:tr>
      <w:tr>
        <w:tc>
          <w:tcPr/>
          <w:p>
            <w:pPr>
              <w:pStyle w:val="Compact"/>
            </w:pPr>
            <w:r>
              <w:t xml:space="preserve">eventDate in the future (</w:t>
            </w:r>
            <w:r>
              <w:rPr>
                <w:rStyle w:val="VerbatimChar"/>
              </w:rPr>
              <w:t xml:space="preserve">eventdate_not_future</w:t>
            </w:r>
            <w:r>
              <w:t xml:space="preserve">)</w:t>
            </w:r>
          </w:p>
        </w:tc>
        <w:tc>
          <w:tcPr/>
          <w:p>
            <w:pPr>
              <w:pStyle w:val="Compact"/>
            </w:pPr>
            <w:r>
              <w:rPr>
                <w:rStyle w:val="VerbatimChar"/>
              </w:rPr>
              <w:t xml:space="preserve">R/checks_05_dates.R</w:t>
            </w:r>
          </w:p>
        </w:tc>
        <w:tc>
          <w:tcPr/>
          <w:p>
            <w:pPr>
              <w:pStyle w:val="Compact"/>
            </w:pPr>
          </w:p>
        </w:tc>
        <w:tc>
          <w:tcPr/>
          <w:p>
            <w:pPr>
              <w:pStyle w:val="Compact"/>
            </w:pPr>
          </w:p>
        </w:tc>
      </w:tr>
      <w:tr>
        <w:tc>
          <w:tcPr/>
          <w:p>
            <w:pPr>
              <w:pStyle w:val="Compact"/>
            </w:pPr>
            <w:r>
              <w:t xml:space="preserve">eventDate suspiciously old (</w:t>
            </w:r>
            <w:r>
              <w:rPr>
                <w:rStyle w:val="VerbatimChar"/>
              </w:rPr>
              <w:t xml:space="preserve">eventdate_not_suspiciously_old</w:t>
            </w:r>
            <w:r>
              <w:t xml:space="preserve">)</w:t>
            </w:r>
          </w:p>
        </w:tc>
        <w:tc>
          <w:tcPr/>
          <w:p>
            <w:pPr>
              <w:pStyle w:val="Compact"/>
            </w:pPr>
            <w:r>
              <w:rPr>
                <w:rStyle w:val="VerbatimChar"/>
              </w:rPr>
              <w:t xml:space="preserve">R/checks_05_dates.R</w:t>
            </w:r>
          </w:p>
        </w:tc>
        <w:tc>
          <w:tcPr/>
          <w:p>
            <w:pPr>
              <w:pStyle w:val="Compact"/>
            </w:pPr>
            <w:r>
              <w:rPr>
                <w:rStyle w:val="VerbatimChar"/>
              </w:rPr>
              <w:t xml:space="preserve">min_year = 1600; suspicious_dates = 1900-01-01, 1970-01-01</w:t>
            </w:r>
          </w:p>
        </w:tc>
        <w:tc>
          <w:tcPr/>
          <w:p>
            <w:pPr>
              <w:pStyle w:val="Compact"/>
            </w:pPr>
          </w:p>
        </w:tc>
      </w:tr>
      <w:tr>
        <w:tc>
          <w:tcPr/>
          <w:p>
            <w:pPr>
              <w:pStyle w:val="Compact"/>
            </w:pPr>
            <w:r>
              <w:t xml:space="preserve">eventTime does not follow ISO 8601 (</w:t>
            </w:r>
            <w:r>
              <w:rPr>
                <w:rStyle w:val="VerbatimChar"/>
              </w:rPr>
              <w:t xml:space="preserve">eventtime_valid</w:t>
            </w:r>
            <w:r>
              <w:t xml:space="preserve">)</w:t>
            </w:r>
          </w:p>
        </w:tc>
        <w:tc>
          <w:tcPr/>
          <w:p>
            <w:pPr>
              <w:pStyle w:val="Compact"/>
            </w:pPr>
            <w:r>
              <w:rPr>
                <w:rStyle w:val="VerbatimChar"/>
              </w:rPr>
              <w:t xml:space="preserve">R/checks_05_dates.R</w:t>
            </w:r>
          </w:p>
        </w:tc>
        <w:tc>
          <w:tcPr/>
          <w:p>
            <w:pPr>
              <w:pStyle w:val="Compact"/>
            </w:pPr>
          </w:p>
        </w:tc>
        <w:tc>
          <w:tcPr/>
          <w:p>
            <w:pPr>
              <w:pStyle w:val="Compact"/>
            </w:pPr>
          </w:p>
        </w:tc>
      </w:tr>
      <w:tr>
        <w:tc>
          <w:tcPr/>
          <w:p>
            <w:pPr>
              <w:pStyle w:val="Compact"/>
            </w:pPr>
            <w:r>
              <w:t xml:space="preserve">year, month or day differ from eventDate (</w:t>
            </w:r>
            <w:r>
              <w:rPr>
                <w:rStyle w:val="VerbatimChar"/>
              </w:rPr>
              <w:t xml:space="preserve">year_month_day_match_eventdate</w:t>
            </w:r>
            <w:r>
              <w:t xml:space="preserve">)</w:t>
            </w:r>
          </w:p>
        </w:tc>
        <w:tc>
          <w:tcPr/>
          <w:p>
            <w:pPr>
              <w:pStyle w:val="Compact"/>
            </w:pPr>
            <w:r>
              <w:rPr>
                <w:rStyle w:val="VerbatimChar"/>
              </w:rPr>
              <w:t xml:space="preserve">R/checks_05_dates.R</w:t>
            </w:r>
          </w:p>
        </w:tc>
        <w:tc>
          <w:tcPr/>
          <w:p>
            <w:pPr>
              <w:pStyle w:val="Compact"/>
            </w:pPr>
          </w:p>
        </w:tc>
        <w:tc>
          <w:tcPr/>
          <w:p>
            <w:pPr>
              <w:pStyle w:val="Compact"/>
            </w:pPr>
          </w:p>
        </w:tc>
      </w:tr>
      <w:tr>
        <w:tc>
          <w:tcPr/>
          <w:p>
            <w:pPr>
              <w:pStyle w:val="Compact"/>
            </w:pPr>
            <w:r>
              <w:t xml:space="preserve">year, month or day not valid (</w:t>
            </w:r>
            <w:r>
              <w:rPr>
                <w:rStyle w:val="VerbatimChar"/>
              </w:rPr>
              <w:t xml:space="preserve">year_month_day_valid</w:t>
            </w:r>
            <w:r>
              <w:t xml:space="preserve">)</w:t>
            </w:r>
          </w:p>
        </w:tc>
        <w:tc>
          <w:tcPr/>
          <w:p>
            <w:pPr>
              <w:pStyle w:val="Compact"/>
            </w:pPr>
            <w:r>
              <w:rPr>
                <w:rStyle w:val="VerbatimChar"/>
              </w:rPr>
              <w:t xml:space="preserve">R/checks_05_dates.R</w:t>
            </w:r>
          </w:p>
        </w:tc>
        <w:tc>
          <w:tcPr/>
          <w:p>
            <w:pPr>
              <w:pStyle w:val="Compact"/>
            </w:pPr>
          </w:p>
        </w:tc>
        <w:tc>
          <w:tcPr/>
          <w:p>
            <w:pPr>
              <w:pStyle w:val="Compact"/>
            </w:pPr>
          </w:p>
        </w:tc>
      </w:tr>
    </w:tbl>
    <w:bookmarkEnd w:id="90"/>
    <w:bookmarkStart w:id="91" w:name="location-1"/>
    <w:p>
      <w:pPr>
        <w:pStyle w:val="Heading3"/>
      </w:pPr>
      <w:r>
        <w:t xml:space="preserve">Location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Coordinates are 0,0 (</w:t>
            </w:r>
            <w:r>
              <w:rPr>
                <w:rStyle w:val="VerbatimChar"/>
              </w:rPr>
              <w:t xml:space="preserve">coordinates_not_zero</w:t>
            </w:r>
            <w:r>
              <w:t xml:space="preserve">)</w:t>
            </w:r>
          </w:p>
        </w:tc>
        <w:tc>
          <w:tcPr/>
          <w:p>
            <w:pPr>
              <w:pStyle w:val="Compact"/>
            </w:pPr>
            <w:r>
              <w:rPr>
                <w:rStyle w:val="VerbatimChar"/>
              </w:rPr>
              <w:t xml:space="preserve">R/checks_06_location.R</w:t>
            </w:r>
          </w:p>
        </w:tc>
        <w:tc>
          <w:tcPr/>
          <w:p>
            <w:pPr>
              <w:pStyle w:val="Compact"/>
            </w:pPr>
          </w:p>
        </w:tc>
        <w:tc>
          <w:tcPr/>
          <w:p>
            <w:pPr>
              <w:pStyle w:val="Compact"/>
            </w:pPr>
          </w:p>
        </w:tc>
      </w:tr>
      <w:tr>
        <w:tc>
          <w:tcPr/>
          <w:p>
            <w:pPr>
              <w:pStyle w:val="Compact"/>
            </w:pPr>
            <w:r>
              <w:t xml:space="preserve">Coordinates are not numbers (</w:t>
            </w:r>
            <w:r>
              <w:rPr>
                <w:rStyle w:val="VerbatimChar"/>
              </w:rPr>
              <w:t xml:space="preserve">coordinates_numeric</w:t>
            </w:r>
            <w:r>
              <w:t xml:space="preserve">)</w:t>
            </w:r>
          </w:p>
        </w:tc>
        <w:tc>
          <w:tcPr/>
          <w:p>
            <w:pPr>
              <w:pStyle w:val="Compact"/>
            </w:pPr>
            <w:r>
              <w:rPr>
                <w:rStyle w:val="VerbatimChar"/>
              </w:rPr>
              <w:t xml:space="preserve">R/checks_06_location.R</w:t>
            </w:r>
          </w:p>
        </w:tc>
        <w:tc>
          <w:tcPr/>
          <w:p>
            <w:pPr>
              <w:pStyle w:val="Compact"/>
            </w:pPr>
          </w:p>
        </w:tc>
        <w:tc>
          <w:tcPr/>
          <w:p>
            <w:pPr>
              <w:pStyle w:val="Compact"/>
            </w:pPr>
          </w:p>
        </w:tc>
      </w:tr>
      <w:tr>
        <w:tc>
          <w:tcPr/>
          <w:p>
            <w:pPr>
              <w:pStyle w:val="Compact"/>
            </w:pPr>
            <w:r>
              <w:t xml:space="preserve">Coordinates out of range (</w:t>
            </w:r>
            <w:r>
              <w:rPr>
                <w:rStyle w:val="VerbatimChar"/>
              </w:rPr>
              <w:t xml:space="preserve">coordinates_in_range</w:t>
            </w:r>
            <w:r>
              <w:t xml:space="preserve">)</w:t>
            </w:r>
          </w:p>
        </w:tc>
        <w:tc>
          <w:tcPr/>
          <w:p>
            <w:pPr>
              <w:pStyle w:val="Compact"/>
            </w:pPr>
            <w:r>
              <w:rPr>
                <w:rStyle w:val="VerbatimChar"/>
              </w:rPr>
              <w:t xml:space="preserve">R/checks_06_location.R</w:t>
            </w:r>
          </w:p>
        </w:tc>
        <w:tc>
          <w:tcPr/>
          <w:p>
            <w:pPr>
              <w:pStyle w:val="Compact"/>
            </w:pPr>
          </w:p>
        </w:tc>
        <w:tc>
          <w:tcPr/>
          <w:p>
            <w:pPr>
              <w:pStyle w:val="Compact"/>
            </w:pPr>
          </w:p>
        </w:tc>
      </w:tr>
      <w:tr>
        <w:tc>
          <w:tcPr/>
          <w:p>
            <w:pPr>
              <w:pStyle w:val="Compact"/>
            </w:pPr>
            <w:r>
              <w:t xml:space="preserve">Latitude and longitude possibly swapped (</w:t>
            </w:r>
            <w:r>
              <w:rPr>
                <w:rStyle w:val="VerbatimChar"/>
              </w:rPr>
              <w:t xml:space="preserve">coordinates_swapped</w:t>
            </w:r>
            <w:r>
              <w:t xml:space="preserve">)</w:t>
            </w:r>
          </w:p>
        </w:tc>
        <w:tc>
          <w:tcPr/>
          <w:p>
            <w:pPr>
              <w:pStyle w:val="Compact"/>
            </w:pPr>
            <w:r>
              <w:rPr>
                <w:rStyle w:val="VerbatimChar"/>
              </w:rPr>
              <w:t xml:space="preserve">R/checks_06_location.R</w:t>
            </w:r>
          </w:p>
        </w:tc>
        <w:tc>
          <w:tcPr/>
          <w:p>
            <w:pPr>
              <w:pStyle w:val="Compact"/>
            </w:pPr>
          </w:p>
        </w:tc>
        <w:tc>
          <w:tcPr/>
          <w:p>
            <w:pPr>
              <w:pStyle w:val="Compact"/>
            </w:pPr>
          </w:p>
        </w:tc>
      </w:tr>
      <w:tr>
        <w:tc>
          <w:tcPr/>
          <w:p>
            <w:pPr>
              <w:pStyle w:val="Compact"/>
            </w:pPr>
            <w:r>
              <w:t xml:space="preserve">Longitude in 0-360 notation (</w:t>
            </w:r>
            <w:r>
              <w:rPr>
                <w:rStyle w:val="VerbatimChar"/>
              </w:rPr>
              <w:t xml:space="preserve">longitude_0_360</w:t>
            </w:r>
            <w:r>
              <w:t xml:space="preserve">)</w:t>
            </w:r>
          </w:p>
        </w:tc>
        <w:tc>
          <w:tcPr/>
          <w:p>
            <w:pPr>
              <w:pStyle w:val="Compact"/>
            </w:pPr>
            <w:r>
              <w:rPr>
                <w:rStyle w:val="VerbatimChar"/>
              </w:rPr>
              <w:t xml:space="preserve">R/checks_06_location.R</w:t>
            </w:r>
          </w:p>
        </w:tc>
        <w:tc>
          <w:tcPr/>
          <w:p>
            <w:pPr>
              <w:pStyle w:val="Compact"/>
            </w:pPr>
          </w:p>
        </w:tc>
        <w:tc>
          <w:tcPr/>
          <w:p>
            <w:pPr>
              <w:pStyle w:val="Compact"/>
            </w:pPr>
          </w:p>
        </w:tc>
      </w:tr>
      <w:tr>
        <w:tc>
          <w:tcPr/>
          <w:p>
            <w:pPr>
              <w:pStyle w:val="Compact"/>
            </w:pPr>
            <w:r>
              <w:t xml:space="preserve">Marine-only taxon on land (</w:t>
            </w:r>
            <w:r>
              <w:rPr>
                <w:rStyle w:val="VerbatimChar"/>
              </w:rPr>
              <w:t xml:space="preserve">marine_taxon_on_land</w:t>
            </w:r>
            <w:r>
              <w:t xml:space="preserve">)</w:t>
            </w:r>
          </w:p>
        </w:tc>
        <w:tc>
          <w:tcPr/>
          <w:p>
            <w:pPr>
              <w:pStyle w:val="Compact"/>
            </w:pPr>
            <w:r>
              <w:rPr>
                <w:rStyle w:val="VerbatimChar"/>
              </w:rPr>
              <w:t xml:space="preserve">R/checks_06_location.R</w:t>
            </w:r>
          </w:p>
        </w:tc>
        <w:tc>
          <w:tcPr/>
          <w:p>
            <w:pPr>
              <w:pStyle w:val="Compact"/>
            </w:pPr>
            <w:r>
              <w:rPr>
                <w:rStyle w:val="VerbatimChar"/>
              </w:rPr>
              <w:t xml:space="preserve">buffer_m = 3000</w:t>
            </w:r>
          </w:p>
        </w:tc>
        <w:tc>
          <w:tcPr/>
          <w:p>
            <w:pPr>
              <w:pStyle w:val="Compact"/>
            </w:pPr>
          </w:p>
        </w:tc>
      </w:tr>
      <w:tr>
        <w:tc>
          <w:tcPr/>
          <w:p>
            <w:pPr>
              <w:pStyle w:val="Compact"/>
            </w:pPr>
            <w:r>
              <w:t xml:space="preserve">Position on land (</w:t>
            </w:r>
            <w:r>
              <w:rPr>
                <w:rStyle w:val="VerbatimChar"/>
              </w:rPr>
              <w:t xml:space="preserve">points_on_land</w:t>
            </w:r>
            <w:r>
              <w:t xml:space="preserve">)</w:t>
            </w:r>
          </w:p>
        </w:tc>
        <w:tc>
          <w:tcPr/>
          <w:p>
            <w:pPr>
              <w:pStyle w:val="Compact"/>
            </w:pPr>
            <w:r>
              <w:rPr>
                <w:rStyle w:val="VerbatimChar"/>
              </w:rPr>
              <w:t xml:space="preserve">R/checks_06_location.R</w:t>
            </w:r>
          </w:p>
        </w:tc>
        <w:tc>
          <w:tcPr/>
          <w:p>
            <w:pPr>
              <w:pStyle w:val="Compact"/>
            </w:pPr>
            <w:r>
              <w:rPr>
                <w:rStyle w:val="VerbatimChar"/>
              </w:rPr>
              <w:t xml:space="preserve">buffer_m = 3000</w:t>
            </w:r>
          </w:p>
        </w:tc>
        <w:tc>
          <w:tcPr/>
          <w:p>
            <w:pPr>
              <w:pStyle w:val="Compact"/>
            </w:pPr>
          </w:p>
        </w:tc>
      </w:tr>
      <w:tr>
        <w:tc>
          <w:tcPr/>
          <w:p>
            <w:pPr>
              <w:pStyle w:val="Compact"/>
            </w:pPr>
            <w:r>
              <w:t xml:space="preserve">Position outside the metadata area (</w:t>
            </w:r>
            <w:r>
              <w:rPr>
                <w:rStyle w:val="VerbatimChar"/>
              </w:rPr>
              <w:t xml:space="preserve">coordinates_within_eml_area</w:t>
            </w:r>
            <w:r>
              <w:t xml:space="preserve">)</w:t>
            </w:r>
          </w:p>
        </w:tc>
        <w:tc>
          <w:tcPr/>
          <w:p>
            <w:pPr>
              <w:pStyle w:val="Compact"/>
            </w:pPr>
            <w:r>
              <w:rPr>
                <w:rStyle w:val="VerbatimChar"/>
              </w:rPr>
              <w:t xml:space="preserve">R/checks_06_location.R</w:t>
            </w:r>
          </w:p>
        </w:tc>
        <w:tc>
          <w:tcPr/>
          <w:p>
            <w:pPr>
              <w:pStyle w:val="Compact"/>
            </w:pPr>
          </w:p>
        </w:tc>
        <w:tc>
          <w:tcPr/>
          <w:p>
            <w:pPr>
              <w:pStyle w:val="Compact"/>
            </w:pPr>
          </w:p>
        </w:tc>
      </w:tr>
      <w:tr>
        <w:tc>
          <w:tcPr/>
          <w:p>
            <w:pPr>
              <w:pStyle w:val="Compact"/>
            </w:pPr>
            <w:r>
              <w:t xml:space="preserve">Unrealistic number of decimals (</w:t>
            </w:r>
            <w:r>
              <w:rPr>
                <w:rStyle w:val="VerbatimChar"/>
              </w:rPr>
              <w:t xml:space="preserve">coordinates_precision</w:t>
            </w:r>
            <w:r>
              <w:t xml:space="preserve">)</w:t>
            </w:r>
          </w:p>
        </w:tc>
        <w:tc>
          <w:tcPr/>
          <w:p>
            <w:pPr>
              <w:pStyle w:val="Compact"/>
            </w:pPr>
            <w:r>
              <w:rPr>
                <w:rStyle w:val="VerbatimChar"/>
              </w:rPr>
              <w:t xml:space="preserve">R/checks_06_location.R</w:t>
            </w:r>
          </w:p>
        </w:tc>
        <w:tc>
          <w:tcPr/>
          <w:p>
            <w:pPr>
              <w:pStyle w:val="Compact"/>
            </w:pPr>
            <w:r>
              <w:rPr>
                <w:rStyle w:val="VerbatimChar"/>
              </w:rPr>
              <w:t xml:space="preserve">max_decimals = 7</w:t>
            </w:r>
          </w:p>
        </w:tc>
        <w:tc>
          <w:tcPr/>
          <w:p>
            <w:pPr>
              <w:pStyle w:val="Compact"/>
            </w:pPr>
          </w:p>
        </w:tc>
      </w:tr>
      <w:tr>
        <w:tc>
          <w:tcPr/>
          <w:p>
            <w:pPr>
              <w:pStyle w:val="Compact"/>
            </w:pPr>
            <w:r>
              <w:t xml:space="preserve">coordinateUncertaintyInMeters is not a positive number (</w:t>
            </w:r>
            <w:r>
              <w:rPr>
                <w:rStyle w:val="VerbatimChar"/>
              </w:rPr>
              <w:t xml:space="preserve">coordinateuncertainty_valid</w:t>
            </w:r>
            <w:r>
              <w:t xml:space="preserve">)</w:t>
            </w:r>
          </w:p>
        </w:tc>
        <w:tc>
          <w:tcPr/>
          <w:p>
            <w:pPr>
              <w:pStyle w:val="Compact"/>
            </w:pPr>
            <w:r>
              <w:rPr>
                <w:rStyle w:val="VerbatimChar"/>
              </w:rPr>
              <w:t xml:space="preserve">R/checks_06_location.R</w:t>
            </w:r>
          </w:p>
        </w:tc>
        <w:tc>
          <w:tcPr/>
          <w:p>
            <w:pPr>
              <w:pStyle w:val="Compact"/>
            </w:pPr>
          </w:p>
        </w:tc>
        <w:tc>
          <w:tcPr/>
          <w:p>
            <w:pPr>
              <w:pStyle w:val="Compact"/>
            </w:pPr>
          </w:p>
        </w:tc>
      </w:tr>
    </w:tbl>
    <w:bookmarkEnd w:id="91"/>
    <w:bookmarkStart w:id="92" w:name="depth-1"/>
    <w:p>
      <w:pPr>
        <w:pStyle w:val="Heading3"/>
      </w:pPr>
      <w:r>
        <w:t xml:space="preserve">Depth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Depth implausible for the location (</w:t>
            </w:r>
            <w:r>
              <w:rPr>
                <w:rStyle w:val="VerbatimChar"/>
              </w:rPr>
              <w:t xml:space="preserve">depth_vs_bathymetry</w:t>
            </w:r>
            <w:r>
              <w:t xml:space="preserve">)</w:t>
            </w:r>
          </w:p>
        </w:tc>
        <w:tc>
          <w:tcPr/>
          <w:p>
            <w:pPr>
              <w:pStyle w:val="Compact"/>
            </w:pPr>
            <w:r>
              <w:rPr>
                <w:rStyle w:val="VerbatimChar"/>
              </w:rPr>
              <w:t xml:space="preserve">R/checks_07_depth.R</w:t>
            </w:r>
          </w:p>
        </w:tc>
        <w:tc>
          <w:tcPr/>
          <w:p>
            <w:pPr>
              <w:pStyle w:val="Compact"/>
            </w:pPr>
            <w:r>
              <w:rPr>
                <w:rStyle w:val="VerbatimChar"/>
              </w:rPr>
              <w:t xml:space="preserve">margin_m = 150</w:t>
            </w:r>
          </w:p>
        </w:tc>
        <w:tc>
          <w:tcPr/>
          <w:p>
            <w:pPr>
              <w:pStyle w:val="Compact"/>
            </w:pPr>
          </w:p>
        </w:tc>
      </w:tr>
      <w:tr>
        <w:tc>
          <w:tcPr/>
          <w:p>
            <w:pPr>
              <w:pStyle w:val="Compact"/>
            </w:pPr>
            <w:r>
              <w:t xml:space="preserve">Depth is not a number (</w:t>
            </w:r>
            <w:r>
              <w:rPr>
                <w:rStyle w:val="VerbatimChar"/>
              </w:rPr>
              <w:t xml:space="preserve">depth_numeric</w:t>
            </w:r>
            <w:r>
              <w:t xml:space="preserve">)</w:t>
            </w:r>
          </w:p>
        </w:tc>
        <w:tc>
          <w:tcPr/>
          <w:p>
            <w:pPr>
              <w:pStyle w:val="Compact"/>
            </w:pPr>
            <w:r>
              <w:rPr>
                <w:rStyle w:val="VerbatimChar"/>
              </w:rPr>
              <w:t xml:space="preserve">R/checks_07_depth.R</w:t>
            </w:r>
          </w:p>
        </w:tc>
        <w:tc>
          <w:tcPr/>
          <w:p>
            <w:pPr>
              <w:pStyle w:val="Compact"/>
            </w:pPr>
          </w:p>
        </w:tc>
        <w:tc>
          <w:tcPr/>
          <w:p>
            <w:pPr>
              <w:pStyle w:val="Compact"/>
            </w:pPr>
          </w:p>
        </w:tc>
      </w:tr>
      <w:tr>
        <w:tc>
          <w:tcPr/>
          <w:p>
            <w:pPr>
              <w:pStyle w:val="Compact"/>
            </w:pPr>
            <w:r>
              <w:t xml:space="preserve">Depth outside 0 to 11,000 m (</w:t>
            </w:r>
            <w:r>
              <w:rPr>
                <w:rStyle w:val="VerbatimChar"/>
              </w:rPr>
              <w:t xml:space="preserve">depth_in_range</w:t>
            </w:r>
            <w:r>
              <w:t xml:space="preserve">)</w:t>
            </w:r>
          </w:p>
        </w:tc>
        <w:tc>
          <w:tcPr/>
          <w:p>
            <w:pPr>
              <w:pStyle w:val="Compact"/>
            </w:pPr>
            <w:r>
              <w:rPr>
                <w:rStyle w:val="VerbatimChar"/>
              </w:rPr>
              <w:t xml:space="preserve">R/checks_07_depth.R</w:t>
            </w:r>
          </w:p>
        </w:tc>
        <w:tc>
          <w:tcPr/>
          <w:p>
            <w:pPr>
              <w:pStyle w:val="Compact"/>
            </w:pPr>
            <w:r>
              <w:rPr>
                <w:rStyle w:val="VerbatimChar"/>
              </w:rPr>
              <w:t xml:space="preserve">max_m = 11000</w:t>
            </w:r>
          </w:p>
        </w:tc>
        <w:tc>
          <w:tcPr/>
          <w:p>
            <w:pPr>
              <w:pStyle w:val="Compact"/>
            </w:pPr>
          </w:p>
        </w:tc>
      </w:tr>
      <w:tr>
        <w:tc>
          <w:tcPr/>
          <w:p>
            <w:pPr>
              <w:pStyle w:val="Compact"/>
            </w:pPr>
            <w:r>
              <w:t xml:space="preserve">Elevation not numeric, or minimum above maximum (</w:t>
            </w:r>
            <w:r>
              <w:rPr>
                <w:rStyle w:val="VerbatimChar"/>
              </w:rPr>
              <w:t xml:space="preserve">elevation_valid</w:t>
            </w:r>
            <w:r>
              <w:t xml:space="preserve">)</w:t>
            </w:r>
          </w:p>
        </w:tc>
        <w:tc>
          <w:tcPr/>
          <w:p>
            <w:pPr>
              <w:pStyle w:val="Compact"/>
            </w:pPr>
            <w:r>
              <w:rPr>
                <w:rStyle w:val="VerbatimChar"/>
              </w:rPr>
              <w:t xml:space="preserve">R/checks_07_depth.R</w:t>
            </w:r>
          </w:p>
        </w:tc>
        <w:tc>
          <w:tcPr/>
          <w:p>
            <w:pPr>
              <w:pStyle w:val="Compact"/>
            </w:pPr>
          </w:p>
        </w:tc>
        <w:tc>
          <w:tcPr/>
          <w:p>
            <w:pPr>
              <w:pStyle w:val="Compact"/>
            </w:pPr>
          </w:p>
        </w:tc>
      </w:tr>
      <w:tr>
        <w:tc>
          <w:tcPr/>
          <w:p>
            <w:pPr>
              <w:pStyle w:val="Compact"/>
            </w:pPr>
            <w:r>
              <w:t xml:space="preserve">Minimum depth greater than maximum depth (</w:t>
            </w:r>
            <w:r>
              <w:rPr>
                <w:rStyle w:val="VerbatimChar"/>
              </w:rPr>
              <w:t xml:space="preserve">depth_min_le_max</w:t>
            </w:r>
            <w:r>
              <w:t xml:space="preserve">)</w:t>
            </w:r>
          </w:p>
        </w:tc>
        <w:tc>
          <w:tcPr/>
          <w:p>
            <w:pPr>
              <w:pStyle w:val="Compact"/>
            </w:pPr>
            <w:r>
              <w:rPr>
                <w:rStyle w:val="VerbatimChar"/>
              </w:rPr>
              <w:t xml:space="preserve">R/checks_07_depth.R</w:t>
            </w:r>
          </w:p>
        </w:tc>
        <w:tc>
          <w:tcPr/>
          <w:p>
            <w:pPr>
              <w:pStyle w:val="Compact"/>
            </w:pPr>
          </w:p>
        </w:tc>
        <w:tc>
          <w:tcPr/>
          <w:p>
            <w:pPr>
              <w:pStyle w:val="Compact"/>
            </w:pPr>
          </w:p>
        </w:tc>
      </w:tr>
    </w:tbl>
    <w:bookmarkEnd w:id="92"/>
    <w:bookmarkStart w:id="93" w:name="taxonomy-1"/>
    <w:p>
      <w:pPr>
        <w:pStyle w:val="Heading3"/>
      </w:pPr>
      <w:r>
        <w:t xml:space="preserve">Taxonomy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AphiaID is not the accepted name (</w:t>
            </w:r>
            <w:r>
              <w:rPr>
                <w:rStyle w:val="VerbatimChar"/>
              </w:rPr>
              <w:t xml:space="preserve">aphiaid_accepted</w:t>
            </w:r>
            <w:r>
              <w:t xml:space="preserve">)</w:t>
            </w:r>
          </w:p>
        </w:tc>
        <w:tc>
          <w:tcPr/>
          <w:p>
            <w:pPr>
              <w:pStyle w:val="Compact"/>
            </w:pPr>
            <w:r>
              <w:rPr>
                <w:rStyle w:val="VerbatimChar"/>
              </w:rPr>
              <w:t xml:space="preserve">R/checks_08_taxonomy.R</w:t>
            </w:r>
          </w:p>
        </w:tc>
        <w:tc>
          <w:tcPr/>
          <w:p>
            <w:pPr>
              <w:pStyle w:val="Compact"/>
            </w:pPr>
          </w:p>
        </w:tc>
        <w:tc>
          <w:tcPr/>
          <w:p>
            <w:pPr>
              <w:pStyle w:val="Compact"/>
            </w:pPr>
          </w:p>
        </w:tc>
      </w:tr>
      <w:tr>
        <w:tc>
          <w:tcPr/>
          <w:p>
            <w:pPr>
              <w:pStyle w:val="Compact"/>
            </w:pPr>
            <w:r>
              <w:t xml:space="preserve">AphiaID not found in WoRMS (</w:t>
            </w:r>
            <w:r>
              <w:rPr>
                <w:rStyle w:val="VerbatimChar"/>
              </w:rPr>
              <w:t xml:space="preserve">scientificnameid_exists_in_worms</w:t>
            </w:r>
            <w:r>
              <w:t xml:space="preserve">)</w:t>
            </w:r>
          </w:p>
        </w:tc>
        <w:tc>
          <w:tcPr/>
          <w:p>
            <w:pPr>
              <w:pStyle w:val="Compact"/>
            </w:pPr>
            <w:r>
              <w:rPr>
                <w:rStyle w:val="VerbatimChar"/>
              </w:rPr>
              <w:t xml:space="preserve">R/checks_08_taxonomy.R</w:t>
            </w:r>
          </w:p>
        </w:tc>
        <w:tc>
          <w:tcPr/>
          <w:p>
            <w:pPr>
              <w:pStyle w:val="Compact"/>
            </w:pPr>
          </w:p>
        </w:tc>
        <w:tc>
          <w:tcPr/>
          <w:p>
            <w:pPr>
              <w:pStyle w:val="Compact"/>
            </w:pPr>
          </w:p>
        </w:tc>
      </w:tr>
      <w:tr>
        <w:tc>
          <w:tcPr/>
          <w:p>
            <w:pPr>
              <w:pStyle w:val="Compact"/>
            </w:pPr>
            <w:r>
              <w:t xml:space="preserve">Name without a WoRMS ID (ID suggested) (</w:t>
            </w:r>
            <w:r>
              <w:rPr>
                <w:rStyle w:val="VerbatimChar"/>
              </w:rPr>
              <w:t xml:space="preserve">names_without_id_matched</w:t>
            </w:r>
            <w:r>
              <w:t xml:space="preserve">)</w:t>
            </w:r>
          </w:p>
        </w:tc>
        <w:tc>
          <w:tcPr/>
          <w:p>
            <w:pPr>
              <w:pStyle w:val="Compact"/>
            </w:pPr>
            <w:r>
              <w:rPr>
                <w:rStyle w:val="VerbatimChar"/>
              </w:rPr>
              <w:t xml:space="preserve">R/checks_08_taxonomy.R</w:t>
            </w:r>
          </w:p>
        </w:tc>
        <w:tc>
          <w:tcPr/>
          <w:p>
            <w:pPr>
              <w:pStyle w:val="Compact"/>
            </w:pPr>
          </w:p>
        </w:tc>
        <w:tc>
          <w:tcPr/>
          <w:p>
            <w:pPr>
              <w:pStyle w:val="Compact"/>
            </w:pPr>
          </w:p>
        </w:tc>
      </w:tr>
      <w:tr>
        <w:tc>
          <w:tcPr/>
          <w:p>
            <w:pPr>
              <w:pStyle w:val="Compact"/>
            </w:pPr>
            <w:r>
              <w:t xml:space="preserve">Not identified to family level or lower (</w:t>
            </w:r>
            <w:r>
              <w:rPr>
                <w:rStyle w:val="VerbatimChar"/>
              </w:rPr>
              <w:t xml:space="preserve">taxon_identified_to_family_or_lower</w:t>
            </w:r>
            <w:r>
              <w:t xml:space="preserve">)</w:t>
            </w:r>
          </w:p>
        </w:tc>
        <w:tc>
          <w:tcPr/>
          <w:p>
            <w:pPr>
              <w:pStyle w:val="Compact"/>
            </w:pPr>
            <w:r>
              <w:rPr>
                <w:rStyle w:val="VerbatimChar"/>
              </w:rPr>
              <w:t xml:space="preserve">R/checks_08_taxonomy.R</w:t>
            </w:r>
          </w:p>
        </w:tc>
        <w:tc>
          <w:tcPr/>
          <w:p>
            <w:pPr>
              <w:pStyle w:val="Compact"/>
            </w:pPr>
            <w:r>
              <w:rPr>
                <w:rStyle w:val="VerbatimChar"/>
              </w:rPr>
              <w:t xml:space="preserve">lowest_rank = family</w:t>
            </w:r>
          </w:p>
        </w:tc>
        <w:tc>
          <w:tcPr/>
          <w:p>
            <w:pPr>
              <w:pStyle w:val="Compact"/>
            </w:pPr>
          </w:p>
        </w:tc>
      </w:tr>
      <w:tr>
        <w:tc>
          <w:tcPr/>
          <w:p>
            <w:pPr>
              <w:pStyle w:val="Compact"/>
            </w:pPr>
            <w:r>
              <w:t xml:space="preserve">Taxon is not marine or brackish (</w:t>
            </w:r>
            <w:r>
              <w:rPr>
                <w:rStyle w:val="VerbatimChar"/>
              </w:rPr>
              <w:t xml:space="preserve">taxon_is_marine</w:t>
            </w:r>
            <w:r>
              <w:t xml:space="preserve">)</w:t>
            </w:r>
          </w:p>
        </w:tc>
        <w:tc>
          <w:tcPr/>
          <w:p>
            <w:pPr>
              <w:pStyle w:val="Compact"/>
            </w:pPr>
            <w:r>
              <w:rPr>
                <w:rStyle w:val="VerbatimChar"/>
              </w:rPr>
              <w:t xml:space="preserve">R/checks_08_taxonomy.R</w:t>
            </w:r>
          </w:p>
        </w:tc>
        <w:tc>
          <w:tcPr/>
          <w:p>
            <w:pPr>
              <w:pStyle w:val="Compact"/>
            </w:pPr>
          </w:p>
        </w:tc>
        <w:tc>
          <w:tcPr/>
          <w:p>
            <w:pPr>
              <w:pStyle w:val="Compact"/>
            </w:pPr>
          </w:p>
        </w:tc>
      </w:tr>
      <w:tr>
        <w:tc>
          <w:tcPr/>
          <w:p>
            <w:pPr>
              <w:pStyle w:val="Compact"/>
            </w:pPr>
            <w:r>
              <w:t xml:space="preserve">scientificName and scientificNameID do not go one-to-one (</w:t>
            </w:r>
            <w:r>
              <w:rPr>
                <w:rStyle w:val="VerbatimChar"/>
              </w:rPr>
              <w:t xml:space="preserve">scientificname_id_one_to_one</w:t>
            </w:r>
            <w:r>
              <w:t xml:space="preserve">)</w:t>
            </w:r>
          </w:p>
        </w:tc>
        <w:tc>
          <w:tcPr/>
          <w:p>
            <w:pPr>
              <w:pStyle w:val="Compact"/>
            </w:pPr>
            <w:r>
              <w:rPr>
                <w:rStyle w:val="VerbatimChar"/>
              </w:rPr>
              <w:t xml:space="preserve">R/checks_15_one_to_one.R</w:t>
            </w:r>
          </w:p>
        </w:tc>
        <w:tc>
          <w:tcPr/>
          <w:p>
            <w:pPr>
              <w:pStyle w:val="Compact"/>
            </w:pPr>
          </w:p>
        </w:tc>
        <w:tc>
          <w:tcPr/>
          <w:p>
            <w:pPr>
              <w:pStyle w:val="Compact"/>
            </w:pPr>
          </w:p>
        </w:tc>
      </w:tr>
      <w:tr>
        <w:tc>
          <w:tcPr/>
          <w:p>
            <w:pPr>
              <w:pStyle w:val="Compact"/>
            </w:pPr>
            <w:r>
              <w:t xml:space="preserve">scientificName contains more than the name (</w:t>
            </w:r>
            <w:r>
              <w:rPr>
                <w:rStyle w:val="VerbatimChar"/>
              </w:rPr>
              <w:t xml:space="preserve">scientificname_clean</w:t>
            </w:r>
            <w:r>
              <w:t xml:space="preserve">)</w:t>
            </w:r>
          </w:p>
        </w:tc>
        <w:tc>
          <w:tcPr/>
          <w:p>
            <w:pPr>
              <w:pStyle w:val="Compact"/>
            </w:pPr>
            <w:r>
              <w:rPr>
                <w:rStyle w:val="VerbatimChar"/>
              </w:rPr>
              <w:t xml:space="preserve">R/checks_08_taxonomy.R</w:t>
            </w:r>
          </w:p>
        </w:tc>
        <w:tc>
          <w:tcPr/>
          <w:p>
            <w:pPr>
              <w:pStyle w:val="Compact"/>
            </w:pPr>
          </w:p>
        </w:tc>
        <w:tc>
          <w:tcPr/>
          <w:p>
            <w:pPr>
              <w:pStyle w:val="Compact"/>
            </w:pPr>
            <w:r>
              <w:t xml:space="preserve">reference/name_patterns.csv</w:t>
            </w:r>
          </w:p>
        </w:tc>
      </w:tr>
      <w:tr>
        <w:tc>
          <w:tcPr/>
          <w:p>
            <w:pPr>
              <w:pStyle w:val="Compact"/>
            </w:pPr>
            <w:r>
              <w:t xml:space="preserve">scientificName does not match the AphiaID (</w:t>
            </w:r>
            <w:r>
              <w:rPr>
                <w:rStyle w:val="VerbatimChar"/>
              </w:rPr>
              <w:t xml:space="preserve">scientificname_matches_aphiaid</w:t>
            </w:r>
            <w:r>
              <w:t xml:space="preserve">)</w:t>
            </w:r>
          </w:p>
        </w:tc>
        <w:tc>
          <w:tcPr/>
          <w:p>
            <w:pPr>
              <w:pStyle w:val="Compact"/>
            </w:pPr>
            <w:r>
              <w:rPr>
                <w:rStyle w:val="VerbatimChar"/>
              </w:rPr>
              <w:t xml:space="preserve">R/checks_08_taxonomy.R</w:t>
            </w:r>
          </w:p>
        </w:tc>
        <w:tc>
          <w:tcPr/>
          <w:p>
            <w:pPr>
              <w:pStyle w:val="Compact"/>
            </w:pPr>
            <w:r>
              <w:rPr>
                <w:rStyle w:val="VerbatimChar"/>
              </w:rPr>
              <w:t xml:space="preserve">max_distance = 5</w:t>
            </w:r>
          </w:p>
        </w:tc>
        <w:tc>
          <w:tcPr/>
          <w:p>
            <w:pPr>
              <w:pStyle w:val="Compact"/>
            </w:pPr>
          </w:p>
        </w:tc>
      </w:tr>
      <w:tr>
        <w:tc>
          <w:tcPr/>
          <w:p>
            <w:pPr>
              <w:pStyle w:val="Compact"/>
            </w:pPr>
            <w:r>
              <w:t xml:space="preserve">scientificNameID is not a WoRMS LSID (</w:t>
            </w:r>
            <w:r>
              <w:rPr>
                <w:rStyle w:val="VerbatimChar"/>
              </w:rPr>
              <w:t xml:space="preserve">scientificnameid_worms_format</w:t>
            </w:r>
            <w:r>
              <w:t xml:space="preserve">)</w:t>
            </w:r>
          </w:p>
        </w:tc>
        <w:tc>
          <w:tcPr/>
          <w:p>
            <w:pPr>
              <w:pStyle w:val="Compact"/>
            </w:pPr>
            <w:r>
              <w:rPr>
                <w:rStyle w:val="VerbatimChar"/>
              </w:rPr>
              <w:t xml:space="preserve">R/checks_08_taxonomy.R</w:t>
            </w:r>
          </w:p>
        </w:tc>
        <w:tc>
          <w:tcPr/>
          <w:p>
            <w:pPr>
              <w:pStyle w:val="Compact"/>
            </w:pPr>
          </w:p>
        </w:tc>
        <w:tc>
          <w:tcPr/>
          <w:p>
            <w:pPr>
              <w:pStyle w:val="Compact"/>
            </w:pPr>
          </w:p>
        </w:tc>
      </w:tr>
    </w:tbl>
    <w:bookmarkEnd w:id="93"/>
    <w:bookmarkStart w:id="94" w:name="measurements-emof-1"/>
    <w:p>
      <w:pPr>
        <w:pStyle w:val="Heading3"/>
      </w:pPr>
      <w:r>
        <w:t xml:space="preserve">Measurements (eMoF)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Count given twice (individualCount and eMoF) (</w:t>
            </w:r>
            <w:r>
              <w:rPr>
                <w:rStyle w:val="VerbatimChar"/>
              </w:rPr>
              <w:t xml:space="preserve">individualcount_also_in_emof</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Deprecated vocabulary term (</w:t>
            </w:r>
            <w:r>
              <w:rPr>
                <w:rStyle w:val="VerbatimChar"/>
              </w:rPr>
              <w:t xml:space="preserve">vocabulary_terms_not_deprecated</w:t>
            </w:r>
            <w:r>
              <w:t xml:space="preserve">)</w:t>
            </w:r>
          </w:p>
        </w:tc>
        <w:tc>
          <w:tcPr/>
          <w:p>
            <w:pPr>
              <w:pStyle w:val="Compact"/>
            </w:pPr>
            <w:r>
              <w:rPr>
                <w:rStyle w:val="VerbatimChar"/>
              </w:rPr>
              <w:t xml:space="preserve">R/checks_09_emof_nerc.R</w:t>
            </w:r>
          </w:p>
        </w:tc>
        <w:tc>
          <w:tcPr/>
          <w:p>
            <w:pPr>
              <w:pStyle w:val="Compact"/>
            </w:pPr>
          </w:p>
        </w:tc>
        <w:tc>
          <w:tcPr/>
          <w:p>
            <w:pPr>
              <w:pStyle w:val="Compact"/>
            </w:pPr>
          </w:p>
        </w:tc>
      </w:tr>
      <w:tr>
        <w:tc>
          <w:tcPr/>
          <w:p>
            <w:pPr>
              <w:pStyle w:val="Compact"/>
            </w:pPr>
            <w:r>
              <w:t xml:space="preserve">Fact without a value ID, or measurement without a unit (</w:t>
            </w:r>
            <w:r>
              <w:rPr>
                <w:rStyle w:val="VerbatimChar"/>
              </w:rPr>
              <w:t xml:space="preserve">value_has_id_or_unit</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Measurement belongs in a Darwin Core field (</w:t>
            </w:r>
            <w:r>
              <w:rPr>
                <w:rStyle w:val="VerbatimChar"/>
              </w:rPr>
              <w:t xml:space="preserve">emof_type_has_dwc_field</w:t>
            </w:r>
            <w:r>
              <w:t xml:space="preserve">)</w:t>
            </w:r>
          </w:p>
        </w:tc>
        <w:tc>
          <w:tcPr/>
          <w:p>
            <w:pPr>
              <w:pStyle w:val="Compact"/>
            </w:pPr>
            <w:r>
              <w:rPr>
                <w:rStyle w:val="VerbatimChar"/>
              </w:rPr>
              <w:t xml:space="preserve">R/checks_09_emof.R</w:t>
            </w:r>
          </w:p>
        </w:tc>
        <w:tc>
          <w:tcPr/>
          <w:p>
            <w:pPr>
              <w:pStyle w:val="Compact"/>
            </w:pPr>
          </w:p>
        </w:tc>
        <w:tc>
          <w:tcPr/>
          <w:p>
            <w:pPr>
              <w:pStyle w:val="Compact"/>
            </w:pPr>
            <w:r>
              <w:t xml:space="preserve">reference/p01_to_dwc.csv</w:t>
            </w:r>
          </w:p>
        </w:tc>
      </w:tr>
      <w:tr>
        <w:tc>
          <w:tcPr/>
          <w:p>
            <w:pPr>
              <w:pStyle w:val="Compact"/>
            </w:pPr>
            <w:r>
              <w:t xml:space="preserve">Positive abundance for an absent taxon (</w:t>
            </w:r>
            <w:r>
              <w:rPr>
                <w:rStyle w:val="VerbatimChar"/>
              </w:rPr>
              <w:t xml:space="preserve">positive_quantity_with_absence</w:t>
            </w:r>
            <w:r>
              <w:t xml:space="preserve">)</w:t>
            </w:r>
          </w:p>
        </w:tc>
        <w:tc>
          <w:tcPr/>
          <w:p>
            <w:pPr>
              <w:pStyle w:val="Compact"/>
            </w:pPr>
            <w:r>
              <w:rPr>
                <w:rStyle w:val="VerbatimChar"/>
              </w:rPr>
              <w:t xml:space="preserve">R/checks_09_emof.R</w:t>
            </w:r>
          </w:p>
        </w:tc>
        <w:tc>
          <w:tcPr/>
          <w:p>
            <w:pPr>
              <w:pStyle w:val="Compact"/>
            </w:pPr>
          </w:p>
        </w:tc>
        <w:tc>
          <w:tcPr/>
          <w:p>
            <w:pPr>
              <w:pStyle w:val="Compact"/>
            </w:pPr>
            <w:r>
              <w:t xml:space="preserve">reference/nerc_quantity_terms.csv</w:t>
            </w:r>
          </w:p>
        </w:tc>
      </w:tr>
      <w:tr>
        <w:tc>
          <w:tcPr/>
          <w:p>
            <w:pPr>
              <w:pStyle w:val="Compact"/>
            </w:pPr>
            <w:r>
              <w:t xml:space="preserve">Sampling effort not described (</w:t>
            </w:r>
            <w:r>
              <w:rPr>
                <w:rStyle w:val="VerbatimChar"/>
              </w:rPr>
              <w:t xml:space="preserve">sampling_effort_present</w:t>
            </w:r>
            <w:r>
              <w:t xml:space="preserve">)</w:t>
            </w:r>
          </w:p>
        </w:tc>
        <w:tc>
          <w:tcPr/>
          <w:p>
            <w:pPr>
              <w:pStyle w:val="Compact"/>
            </w:pPr>
            <w:r>
              <w:rPr>
                <w:rStyle w:val="VerbatimChar"/>
              </w:rPr>
              <w:t xml:space="preserve">R/checks_09_emof.R</w:t>
            </w:r>
          </w:p>
        </w:tc>
        <w:tc>
          <w:tcPr/>
          <w:p>
            <w:pPr>
              <w:pStyle w:val="Compact"/>
            </w:pPr>
          </w:p>
        </w:tc>
        <w:tc>
          <w:tcPr/>
          <w:p>
            <w:pPr>
              <w:pStyle w:val="Compact"/>
            </w:pPr>
            <w:r>
              <w:t xml:space="preserve">reference/sampling_effort_terms.csv</w:t>
            </w:r>
          </w:p>
        </w:tc>
      </w:tr>
      <w:tr>
        <w:tc>
          <w:tcPr/>
          <w:p>
            <w:pPr>
              <w:pStyle w:val="Compact"/>
            </w:pPr>
            <w:r>
              <w:t xml:space="preserve">Sampling instrument not described (</w:t>
            </w:r>
            <w:r>
              <w:rPr>
                <w:rStyle w:val="VerbatimChar"/>
              </w:rPr>
              <w:t xml:space="preserve">sampling_instrument_present</w:t>
            </w:r>
            <w:r>
              <w:t xml:space="preserve">)</w:t>
            </w:r>
          </w:p>
        </w:tc>
        <w:tc>
          <w:tcPr/>
          <w:p>
            <w:pPr>
              <w:pStyle w:val="Compact"/>
            </w:pPr>
            <w:r>
              <w:rPr>
                <w:rStyle w:val="VerbatimChar"/>
              </w:rPr>
              <w:t xml:space="preserve">R/checks_09_emof.R</w:t>
            </w:r>
          </w:p>
        </w:tc>
        <w:tc>
          <w:tcPr/>
          <w:p>
            <w:pPr>
              <w:pStyle w:val="Compact"/>
            </w:pPr>
          </w:p>
        </w:tc>
        <w:tc>
          <w:tcPr/>
          <w:p>
            <w:pPr>
              <w:pStyle w:val="Compact"/>
            </w:pPr>
            <w:r>
              <w:t xml:space="preserve">reference/sampling_instrument_terms.csv</w:t>
            </w:r>
          </w:p>
        </w:tc>
      </w:tr>
      <w:tr>
        <w:tc>
          <w:tcPr/>
          <w:p>
            <w:pPr>
              <w:pStyle w:val="Compact"/>
            </w:pPr>
            <w:r>
              <w:t xml:space="preserve">Several units for one measurement type (</w:t>
            </w:r>
            <w:r>
              <w:rPr>
                <w:rStyle w:val="VerbatimChar"/>
              </w:rPr>
              <w:t xml:space="preserve">unit_consistent_per_type</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Unit does not fit the measurement type (</w:t>
            </w:r>
            <w:r>
              <w:rPr>
                <w:rStyle w:val="VerbatimChar"/>
              </w:rPr>
              <w:t xml:space="preserve">type_unit_compatible</w:t>
            </w:r>
            <w:r>
              <w:t xml:space="preserve">)</w:t>
            </w:r>
          </w:p>
        </w:tc>
        <w:tc>
          <w:tcPr/>
          <w:p>
            <w:pPr>
              <w:pStyle w:val="Compact"/>
            </w:pPr>
            <w:r>
              <w:rPr>
                <w:rStyle w:val="VerbatimChar"/>
              </w:rPr>
              <w:t xml:space="preserve">R/checks_09_emof_nerc.R</w:t>
            </w:r>
          </w:p>
        </w:tc>
        <w:tc>
          <w:tcPr/>
          <w:p>
            <w:pPr>
              <w:pStyle w:val="Compact"/>
            </w:pPr>
          </w:p>
        </w:tc>
        <w:tc>
          <w:tcPr/>
          <w:p>
            <w:pPr>
              <w:pStyle w:val="Compact"/>
            </w:pPr>
          </w:p>
        </w:tc>
      </w:tr>
      <w:tr>
        <w:tc>
          <w:tcPr/>
          <w:p>
            <w:pPr>
              <w:pStyle w:val="Compact"/>
            </w:pPr>
            <w:r>
              <w:t xml:space="preserve">Unit text does not match the unit ID (</w:t>
            </w:r>
            <w:r>
              <w:rPr>
                <w:rStyle w:val="VerbatimChar"/>
              </w:rPr>
              <w:t xml:space="preserve">unit_text_matches_unitid</w:t>
            </w:r>
            <w:r>
              <w:t xml:space="preserve">)</w:t>
            </w:r>
          </w:p>
        </w:tc>
        <w:tc>
          <w:tcPr/>
          <w:p>
            <w:pPr>
              <w:pStyle w:val="Compact"/>
            </w:pPr>
            <w:r>
              <w:rPr>
                <w:rStyle w:val="VerbatimChar"/>
              </w:rPr>
              <w:t xml:space="preserve">R/checks_09_emof_nerc.R</w:t>
            </w:r>
          </w:p>
        </w:tc>
        <w:tc>
          <w:tcPr/>
          <w:p>
            <w:pPr>
              <w:pStyle w:val="Compact"/>
            </w:pPr>
          </w:p>
        </w:tc>
        <w:tc>
          <w:tcPr/>
          <w:p>
            <w:pPr>
              <w:pStyle w:val="Compact"/>
            </w:pPr>
            <w:r>
              <w:t xml:space="preserve">reference/unit_synonyms.csv</w:t>
            </w:r>
          </w:p>
        </w:tc>
      </w:tr>
      <w:tr>
        <w:tc>
          <w:tcPr/>
          <w:p>
            <w:pPr>
              <w:pStyle w:val="Compact"/>
            </w:pPr>
            <w:r>
              <w:t xml:space="preserve">Value and value ID do not go one-to-one (</w:t>
            </w:r>
            <w:r>
              <w:rPr>
                <w:rStyle w:val="VerbatimChar"/>
              </w:rPr>
              <w:t xml:space="preserve">measurementvalueid_consistent</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Value not numeric although a unit is given (</w:t>
            </w:r>
            <w:r>
              <w:rPr>
                <w:rStyle w:val="VerbatimChar"/>
              </w:rPr>
              <w:t xml:space="preserve">value_numeric_when_unit</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Vocabulary URI malformed (</w:t>
            </w:r>
            <w:r>
              <w:rPr>
                <w:rStyle w:val="VerbatimChar"/>
              </w:rPr>
              <w:t xml:space="preserve">nvs_uri_format</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Zero abundance or biomass for a present taxon (</w:t>
            </w:r>
            <w:r>
              <w:rPr>
                <w:rStyle w:val="VerbatimChar"/>
              </w:rPr>
              <w:t xml:space="preserve">zero_quantity_with_presence</w:t>
            </w:r>
            <w:r>
              <w:t xml:space="preserve">)</w:t>
            </w:r>
          </w:p>
        </w:tc>
        <w:tc>
          <w:tcPr/>
          <w:p>
            <w:pPr>
              <w:pStyle w:val="Compact"/>
            </w:pPr>
            <w:r>
              <w:rPr>
                <w:rStyle w:val="VerbatimChar"/>
              </w:rPr>
              <w:t xml:space="preserve">R/checks_09_emof.R</w:t>
            </w:r>
          </w:p>
        </w:tc>
        <w:tc>
          <w:tcPr/>
          <w:p>
            <w:pPr>
              <w:pStyle w:val="Compact"/>
            </w:pPr>
          </w:p>
        </w:tc>
        <w:tc>
          <w:tcPr/>
          <w:p>
            <w:pPr>
              <w:pStyle w:val="Compact"/>
            </w:pPr>
            <w:r>
              <w:t xml:space="preserve">reference/nerc_quantity_terms.csv</w:t>
            </w:r>
          </w:p>
        </w:tc>
      </w:tr>
      <w:tr>
        <w:tc>
          <w:tcPr/>
          <w:p>
            <w:pPr>
              <w:pStyle w:val="Compact"/>
            </w:pPr>
            <w:r>
              <w:t xml:space="preserve">measurementType and measurementTypeID do not go one-to-one (</w:t>
            </w:r>
            <w:r>
              <w:rPr>
                <w:rStyle w:val="VerbatimChar"/>
              </w:rPr>
              <w:t xml:space="preserve">measurementtype_id_one_to_one</w:t>
            </w:r>
            <w:r>
              <w:t xml:space="preserve">)</w:t>
            </w:r>
          </w:p>
        </w:tc>
        <w:tc>
          <w:tcPr/>
          <w:p>
            <w:pPr>
              <w:pStyle w:val="Compact"/>
            </w:pPr>
            <w:r>
              <w:rPr>
                <w:rStyle w:val="VerbatimChar"/>
              </w:rPr>
              <w:t xml:space="preserve">R/checks_15_one_to_one.R</w:t>
            </w:r>
          </w:p>
        </w:tc>
        <w:tc>
          <w:tcPr/>
          <w:p>
            <w:pPr>
              <w:pStyle w:val="Compact"/>
            </w:pPr>
          </w:p>
        </w:tc>
        <w:tc>
          <w:tcPr/>
          <w:p>
            <w:pPr>
              <w:pStyle w:val="Compact"/>
            </w:pPr>
          </w:p>
        </w:tc>
      </w:tr>
      <w:tr>
        <w:tc>
          <w:tcPr/>
          <w:p>
            <w:pPr>
              <w:pStyle w:val="Compact"/>
            </w:pPr>
            <w:r>
              <w:t xml:space="preserve">measurementType text does not fit the measurementTypeID (</w:t>
            </w:r>
            <w:r>
              <w:rPr>
                <w:rStyle w:val="VerbatimChar"/>
              </w:rPr>
              <w:t xml:space="preserve">measurementtype_matches_typeid</w:t>
            </w:r>
            <w:r>
              <w:t xml:space="preserve">)</w:t>
            </w:r>
          </w:p>
        </w:tc>
        <w:tc>
          <w:tcPr/>
          <w:p>
            <w:pPr>
              <w:pStyle w:val="Compact"/>
            </w:pPr>
            <w:r>
              <w:rPr>
                <w:rStyle w:val="VerbatimChar"/>
              </w:rPr>
              <w:t xml:space="preserve">R/checks_09_emof_nerc.R</w:t>
            </w:r>
          </w:p>
        </w:tc>
        <w:tc>
          <w:tcPr/>
          <w:p>
            <w:pPr>
              <w:pStyle w:val="Compact"/>
            </w:pPr>
          </w:p>
        </w:tc>
        <w:tc>
          <w:tcPr/>
          <w:p>
            <w:pPr>
              <w:pStyle w:val="Compact"/>
            </w:pPr>
          </w:p>
        </w:tc>
      </w:tr>
      <w:tr>
        <w:tc>
          <w:tcPr/>
          <w:p>
            <w:pPr>
              <w:pStyle w:val="Compact"/>
            </w:pPr>
            <w:r>
              <w:t xml:space="preserve">measurementTypeID empty (</w:t>
            </w:r>
            <w:r>
              <w:rPr>
                <w:rStyle w:val="VerbatimChar"/>
              </w:rPr>
              <w:t xml:space="preserve">measurementtypeid_filled</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measurementTypeID not found in NERC (</w:t>
            </w:r>
            <w:r>
              <w:rPr>
                <w:rStyle w:val="VerbatimChar"/>
              </w:rPr>
              <w:t xml:space="preserve">measurementtypeid_valid</w:t>
            </w:r>
            <w:r>
              <w:t xml:space="preserve">)</w:t>
            </w:r>
          </w:p>
        </w:tc>
        <w:tc>
          <w:tcPr/>
          <w:p>
            <w:pPr>
              <w:pStyle w:val="Compact"/>
            </w:pPr>
            <w:r>
              <w:rPr>
                <w:rStyle w:val="VerbatimChar"/>
              </w:rPr>
              <w:t xml:space="preserve">R/checks_09_emof_nerc.R</w:t>
            </w:r>
          </w:p>
        </w:tc>
        <w:tc>
          <w:tcPr/>
          <w:p>
            <w:pPr>
              <w:pStyle w:val="Compact"/>
            </w:pPr>
          </w:p>
        </w:tc>
        <w:tc>
          <w:tcPr/>
          <w:p>
            <w:pPr>
              <w:pStyle w:val="Compact"/>
            </w:pPr>
          </w:p>
        </w:tc>
      </w:tr>
      <w:tr>
        <w:tc>
          <w:tcPr/>
          <w:p>
            <w:pPr>
              <w:pStyle w:val="Compact"/>
            </w:pPr>
            <w:r>
              <w:t xml:space="preserve">measurementUnit and measurementUnitID do not go one-to-one (</w:t>
            </w:r>
            <w:r>
              <w:rPr>
                <w:rStyle w:val="VerbatimChar"/>
              </w:rPr>
              <w:t xml:space="preserve">measurementunit_id_one_to_one</w:t>
            </w:r>
            <w:r>
              <w:t xml:space="preserve">)</w:t>
            </w:r>
          </w:p>
        </w:tc>
        <w:tc>
          <w:tcPr/>
          <w:p>
            <w:pPr>
              <w:pStyle w:val="Compact"/>
            </w:pPr>
            <w:r>
              <w:rPr>
                <w:rStyle w:val="VerbatimChar"/>
              </w:rPr>
              <w:t xml:space="preserve">R/checks_15_one_to_one.R</w:t>
            </w:r>
          </w:p>
        </w:tc>
        <w:tc>
          <w:tcPr/>
          <w:p>
            <w:pPr>
              <w:pStyle w:val="Compact"/>
            </w:pPr>
          </w:p>
        </w:tc>
        <w:tc>
          <w:tcPr/>
          <w:p>
            <w:pPr>
              <w:pStyle w:val="Compact"/>
            </w:pPr>
          </w:p>
        </w:tc>
      </w:tr>
      <w:tr>
        <w:tc>
          <w:tcPr/>
          <w:p>
            <w:pPr>
              <w:pStyle w:val="Compact"/>
            </w:pPr>
            <w:r>
              <w:t xml:space="preserve">measurementUnitID empty although a unit is given (</w:t>
            </w:r>
            <w:r>
              <w:rPr>
                <w:rStyle w:val="VerbatimChar"/>
              </w:rPr>
              <w:t xml:space="preserve">measurementunitid_filled</w:t>
            </w:r>
            <w:r>
              <w:t xml:space="preserve">)</w:t>
            </w:r>
          </w:p>
        </w:tc>
        <w:tc>
          <w:tcPr/>
          <w:p>
            <w:pPr>
              <w:pStyle w:val="Compact"/>
            </w:pPr>
            <w:r>
              <w:rPr>
                <w:rStyle w:val="VerbatimChar"/>
              </w:rPr>
              <w:t xml:space="preserve">R/checks_09_emof.R</w:t>
            </w:r>
          </w:p>
        </w:tc>
        <w:tc>
          <w:tcPr/>
          <w:p>
            <w:pPr>
              <w:pStyle w:val="Compact"/>
            </w:pPr>
          </w:p>
        </w:tc>
        <w:tc>
          <w:tcPr/>
          <w:p>
            <w:pPr>
              <w:pStyle w:val="Compact"/>
            </w:pPr>
          </w:p>
        </w:tc>
      </w:tr>
      <w:tr>
        <w:tc>
          <w:tcPr/>
          <w:p>
            <w:pPr>
              <w:pStyle w:val="Compact"/>
            </w:pPr>
            <w:r>
              <w:t xml:space="preserve">measurementUnitID not found in NERC P06 (</w:t>
            </w:r>
            <w:r>
              <w:rPr>
                <w:rStyle w:val="VerbatimChar"/>
              </w:rPr>
              <w:t xml:space="preserve">measurementunitid_valid</w:t>
            </w:r>
            <w:r>
              <w:t xml:space="preserve">)</w:t>
            </w:r>
          </w:p>
        </w:tc>
        <w:tc>
          <w:tcPr/>
          <w:p>
            <w:pPr>
              <w:pStyle w:val="Compact"/>
            </w:pPr>
            <w:r>
              <w:rPr>
                <w:rStyle w:val="VerbatimChar"/>
              </w:rPr>
              <w:t xml:space="preserve">R/checks_09_emof_nerc.R</w:t>
            </w:r>
          </w:p>
        </w:tc>
        <w:tc>
          <w:tcPr/>
          <w:p>
            <w:pPr>
              <w:pStyle w:val="Compact"/>
            </w:pPr>
          </w:p>
        </w:tc>
        <w:tc>
          <w:tcPr/>
          <w:p>
            <w:pPr>
              <w:pStyle w:val="Compact"/>
            </w:pPr>
          </w:p>
        </w:tc>
      </w:tr>
      <w:tr>
        <w:tc>
          <w:tcPr/>
          <w:p>
            <w:pPr>
              <w:pStyle w:val="Compact"/>
            </w:pPr>
            <w:r>
              <w:t xml:space="preserve">measurementValueID not found in NERC (</w:t>
            </w:r>
            <w:r>
              <w:rPr>
                <w:rStyle w:val="VerbatimChar"/>
              </w:rPr>
              <w:t xml:space="preserve">measurementvalueid_valid</w:t>
            </w:r>
            <w:r>
              <w:t xml:space="preserve">)</w:t>
            </w:r>
          </w:p>
        </w:tc>
        <w:tc>
          <w:tcPr/>
          <w:p>
            <w:pPr>
              <w:pStyle w:val="Compact"/>
            </w:pPr>
            <w:r>
              <w:rPr>
                <w:rStyle w:val="VerbatimChar"/>
              </w:rPr>
              <w:t xml:space="preserve">R/checks_09_emof_nerc.R</w:t>
            </w:r>
          </w:p>
        </w:tc>
        <w:tc>
          <w:tcPr/>
          <w:p>
            <w:pPr>
              <w:pStyle w:val="Compact"/>
            </w:pPr>
          </w:p>
        </w:tc>
        <w:tc>
          <w:tcPr/>
          <w:p>
            <w:pPr>
              <w:pStyle w:val="Compact"/>
            </w:pPr>
          </w:p>
        </w:tc>
      </w:tr>
      <w:tr>
        <w:tc>
          <w:tcPr/>
          <w:p>
            <w:pPr>
              <w:pStyle w:val="Compact"/>
            </w:pPr>
            <w:r>
              <w:t xml:space="preserve">organismQuantity not used as EMODnet expects (</w:t>
            </w:r>
            <w:r>
              <w:rPr>
                <w:rStyle w:val="VerbatimChar"/>
              </w:rPr>
              <w:t xml:space="preserve">organismquantity_use</w:t>
            </w:r>
            <w:r>
              <w:t xml:space="preserve">)</w:t>
            </w:r>
          </w:p>
        </w:tc>
        <w:tc>
          <w:tcPr/>
          <w:p>
            <w:pPr>
              <w:pStyle w:val="Compact"/>
            </w:pPr>
            <w:r>
              <w:rPr>
                <w:rStyle w:val="VerbatimChar"/>
              </w:rPr>
              <w:t xml:space="preserve">R/checks_09_emof.R</w:t>
            </w:r>
          </w:p>
        </w:tc>
        <w:tc>
          <w:tcPr/>
          <w:p>
            <w:pPr>
              <w:pStyle w:val="Compact"/>
            </w:pPr>
          </w:p>
        </w:tc>
        <w:tc>
          <w:tcPr/>
          <w:p>
            <w:pPr>
              <w:pStyle w:val="Compact"/>
            </w:pPr>
          </w:p>
        </w:tc>
      </w:tr>
    </w:tbl>
    <w:bookmarkEnd w:id="94"/>
    <w:bookmarkStart w:id="95" w:name="duplicates-1"/>
    <w:p>
      <w:pPr>
        <w:pStyle w:val="Heading3"/>
      </w:pPr>
      <w:r>
        <w:t xml:space="preserve">Duplicates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Duplicate eMoF records (</w:t>
            </w:r>
            <w:r>
              <w:rPr>
                <w:rStyle w:val="VerbatimChar"/>
              </w:rPr>
              <w:t xml:space="preserve">duplicate_emof_records</w:t>
            </w:r>
            <w:r>
              <w:t xml:space="preserve">)</w:t>
            </w:r>
          </w:p>
        </w:tc>
        <w:tc>
          <w:tcPr/>
          <w:p>
            <w:pPr>
              <w:pStyle w:val="Compact"/>
            </w:pPr>
            <w:r>
              <w:rPr>
                <w:rStyle w:val="VerbatimChar"/>
              </w:rPr>
              <w:t xml:space="preserve">R/checks_10_duplicates.R</w:t>
            </w:r>
          </w:p>
        </w:tc>
        <w:tc>
          <w:tcPr/>
          <w:p>
            <w:pPr>
              <w:pStyle w:val="Compact"/>
            </w:pPr>
          </w:p>
        </w:tc>
        <w:tc>
          <w:tcPr/>
          <w:p>
            <w:pPr>
              <w:pStyle w:val="Compact"/>
            </w:pPr>
          </w:p>
        </w:tc>
      </w:tr>
      <w:tr>
        <w:tc>
          <w:tcPr/>
          <w:p>
            <w:pPr>
              <w:pStyle w:val="Compact"/>
            </w:pPr>
            <w:r>
              <w:t xml:space="preserve">Potential duplicate occurrences (</w:t>
            </w:r>
            <w:r>
              <w:rPr>
                <w:rStyle w:val="VerbatimChar"/>
              </w:rPr>
              <w:t xml:space="preserve">duplicate_occurrences</w:t>
            </w:r>
            <w:r>
              <w:t xml:space="preserve">)</w:t>
            </w:r>
          </w:p>
        </w:tc>
        <w:tc>
          <w:tcPr/>
          <w:p>
            <w:pPr>
              <w:pStyle w:val="Compact"/>
            </w:pPr>
            <w:r>
              <w:rPr>
                <w:rStyle w:val="VerbatimChar"/>
              </w:rPr>
              <w:t xml:space="preserve">R/checks_10_duplicates.R</w:t>
            </w:r>
          </w:p>
        </w:tc>
        <w:tc>
          <w:tcPr/>
          <w:p>
            <w:pPr>
              <w:pStyle w:val="Compact"/>
            </w:pPr>
          </w:p>
        </w:tc>
        <w:tc>
          <w:tcPr/>
          <w:p>
            <w:pPr>
              <w:pStyle w:val="Compact"/>
            </w:pPr>
            <w:r>
              <w:t xml:space="preserve">reference/duplicate_fields.csv, reference/size_types.csv</w:t>
            </w:r>
          </w:p>
        </w:tc>
      </w:tr>
      <w:tr>
        <w:tc>
          <w:tcPr/>
          <w:p>
            <w:pPr>
              <w:pStyle w:val="Compact"/>
            </w:pPr>
            <w:r>
              <w:t xml:space="preserve">Same measurement type twice for one event (</w:t>
            </w:r>
            <w:r>
              <w:rPr>
                <w:rStyle w:val="VerbatimChar"/>
              </w:rPr>
              <w:t xml:space="preserve">duplicate_type_per_event</w:t>
            </w:r>
            <w:r>
              <w:t xml:space="preserve">)</w:t>
            </w:r>
          </w:p>
        </w:tc>
        <w:tc>
          <w:tcPr/>
          <w:p>
            <w:pPr>
              <w:pStyle w:val="Compact"/>
            </w:pPr>
            <w:r>
              <w:rPr>
                <w:rStyle w:val="VerbatimChar"/>
              </w:rPr>
              <w:t xml:space="preserve">R/checks_10_duplicates.R</w:t>
            </w:r>
          </w:p>
        </w:tc>
        <w:tc>
          <w:tcPr/>
          <w:p>
            <w:pPr>
              <w:pStyle w:val="Compact"/>
            </w:pPr>
          </w:p>
        </w:tc>
        <w:tc>
          <w:tcPr/>
          <w:p>
            <w:pPr>
              <w:pStyle w:val="Compact"/>
            </w:pPr>
          </w:p>
        </w:tc>
      </w:tr>
      <w:tr>
        <w:tc>
          <w:tcPr/>
          <w:p>
            <w:pPr>
              <w:pStyle w:val="Compact"/>
            </w:pPr>
            <w:r>
              <w:t xml:space="preserve">Same measurement type twice for one occurrence (</w:t>
            </w:r>
            <w:r>
              <w:rPr>
                <w:rStyle w:val="VerbatimChar"/>
              </w:rPr>
              <w:t xml:space="preserve">duplicate_type_per_occurrence</w:t>
            </w:r>
            <w:r>
              <w:t xml:space="preserve">)</w:t>
            </w:r>
          </w:p>
        </w:tc>
        <w:tc>
          <w:tcPr/>
          <w:p>
            <w:pPr>
              <w:pStyle w:val="Compact"/>
            </w:pPr>
            <w:r>
              <w:rPr>
                <w:rStyle w:val="VerbatimChar"/>
              </w:rPr>
              <w:t xml:space="preserve">R/checks_10_duplicates.R</w:t>
            </w:r>
          </w:p>
        </w:tc>
        <w:tc>
          <w:tcPr/>
          <w:p>
            <w:pPr>
              <w:pStyle w:val="Compact"/>
            </w:pPr>
          </w:p>
        </w:tc>
        <w:tc>
          <w:tcPr/>
          <w:p>
            <w:pPr>
              <w:pStyle w:val="Compact"/>
            </w:pPr>
          </w:p>
        </w:tc>
      </w:tr>
    </w:tbl>
    <w:bookmarkEnd w:id="95"/>
    <w:bookmarkStart w:id="96" w:name="other-fields-1"/>
    <w:p>
      <w:pPr>
        <w:pStyle w:val="Heading3"/>
      </w:pPr>
      <w:r>
        <w:t xml:space="preserve">Other fields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Other values and their IDs do not go one-to-one (</w:t>
            </w:r>
            <w:r>
              <w:rPr>
                <w:rStyle w:val="VerbatimChar"/>
              </w:rPr>
              <w:t xml:space="preserve">values_and_ids_one_to_one</w:t>
            </w:r>
            <w:r>
              <w:t xml:space="preserve">)</w:t>
            </w:r>
          </w:p>
        </w:tc>
        <w:tc>
          <w:tcPr/>
          <w:p>
            <w:pPr>
              <w:pStyle w:val="Compact"/>
            </w:pPr>
            <w:r>
              <w:rPr>
                <w:rStyle w:val="VerbatimChar"/>
              </w:rPr>
              <w:t xml:space="preserve">R/checks_15_one_to_one.R</w:t>
            </w:r>
          </w:p>
        </w:tc>
        <w:tc>
          <w:tcPr/>
          <w:p>
            <w:pPr>
              <w:pStyle w:val="Compact"/>
            </w:pPr>
          </w:p>
        </w:tc>
        <w:tc>
          <w:tcPr/>
          <w:p>
            <w:pPr>
              <w:pStyle w:val="Compact"/>
            </w:pPr>
            <w:r>
              <w:t xml:space="preserve">reference/one_to_one_pairs.csv</w:t>
            </w:r>
          </w:p>
        </w:tc>
      </w:tr>
      <w:tr>
        <w:tc>
          <w:tcPr/>
          <w:p>
            <w:pPr>
              <w:pStyle w:val="Compact"/>
            </w:pPr>
            <w:r>
              <w:t xml:space="preserve">dynamicProperties is not valid JSON (</w:t>
            </w:r>
            <w:r>
              <w:rPr>
                <w:rStyle w:val="VerbatimChar"/>
              </w:rPr>
              <w:t xml:space="preserve">dynamicproperties_json</w:t>
            </w:r>
            <w:r>
              <w:t xml:space="preserve">)</w:t>
            </w:r>
          </w:p>
        </w:tc>
        <w:tc>
          <w:tcPr/>
          <w:p>
            <w:pPr>
              <w:pStyle w:val="Compact"/>
            </w:pPr>
            <w:r>
              <w:rPr>
                <w:rStyle w:val="VerbatimChar"/>
              </w:rPr>
              <w:t xml:space="preserve">R/checks_11_other.R</w:t>
            </w:r>
          </w:p>
        </w:tc>
        <w:tc>
          <w:tcPr/>
          <w:p>
            <w:pPr>
              <w:pStyle w:val="Compact"/>
            </w:pPr>
          </w:p>
        </w:tc>
        <w:tc>
          <w:tcPr/>
          <w:p>
            <w:pPr>
              <w:pStyle w:val="Compact"/>
            </w:pPr>
          </w:p>
        </w:tc>
      </w:tr>
      <w:tr>
        <w:tc>
          <w:tcPr/>
          <w:p>
            <w:pPr>
              <w:pStyle w:val="Compact"/>
            </w:pPr>
            <w:r>
              <w:t xml:space="preserve">individualCount is not a whole number (</w:t>
            </w:r>
            <w:r>
              <w:rPr>
                <w:rStyle w:val="VerbatimChar"/>
              </w:rPr>
              <w:t xml:space="preserve">individualcount_valid</w:t>
            </w:r>
            <w:r>
              <w:t xml:space="preserve">)</w:t>
            </w:r>
          </w:p>
        </w:tc>
        <w:tc>
          <w:tcPr/>
          <w:p>
            <w:pPr>
              <w:pStyle w:val="Compact"/>
            </w:pPr>
            <w:r>
              <w:rPr>
                <w:rStyle w:val="VerbatimChar"/>
              </w:rPr>
              <w:t xml:space="preserve">R/checks_11_other.R</w:t>
            </w:r>
          </w:p>
        </w:tc>
        <w:tc>
          <w:tcPr/>
          <w:p>
            <w:pPr>
              <w:pStyle w:val="Compact"/>
            </w:pPr>
          </w:p>
        </w:tc>
        <w:tc>
          <w:tcPr/>
          <w:p>
            <w:pPr>
              <w:pStyle w:val="Compact"/>
            </w:pPr>
          </w:p>
        </w:tc>
      </w:tr>
      <w:tr>
        <w:tc>
          <w:tcPr/>
          <w:p>
            <w:pPr>
              <w:pStyle w:val="Compact"/>
            </w:pPr>
            <w:r>
              <w:t xml:space="preserve">organismQuantity without a type (</w:t>
            </w:r>
            <w:r>
              <w:rPr>
                <w:rStyle w:val="VerbatimChar"/>
              </w:rPr>
              <w:t xml:space="preserve">organismquantity_with_type</w:t>
            </w:r>
            <w:r>
              <w:t xml:space="preserve">)</w:t>
            </w:r>
          </w:p>
        </w:tc>
        <w:tc>
          <w:tcPr/>
          <w:p>
            <w:pPr>
              <w:pStyle w:val="Compact"/>
            </w:pPr>
            <w:r>
              <w:rPr>
                <w:rStyle w:val="VerbatimChar"/>
              </w:rPr>
              <w:t xml:space="preserve">R/checks_11_other.R</w:t>
            </w:r>
          </w:p>
        </w:tc>
        <w:tc>
          <w:tcPr/>
          <w:p>
            <w:pPr>
              <w:pStyle w:val="Compact"/>
            </w:pPr>
          </w:p>
        </w:tc>
        <w:tc>
          <w:tcPr/>
          <w:p>
            <w:pPr>
              <w:pStyle w:val="Compact"/>
            </w:pPr>
          </w:p>
        </w:tc>
      </w:tr>
    </w:tbl>
    <w:bookmarkEnd w:id="96"/>
    <w:bookmarkStart w:id="97" w:name="dna-1"/>
    <w:p>
      <w:pPr>
        <w:pStyle w:val="Heading3"/>
      </w:pPr>
      <w:r>
        <w:t xml:space="preserve">DNA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DNA-derived data extension missing (</w:t>
            </w:r>
            <w:r>
              <w:rPr>
                <w:rStyle w:val="VerbatimChar"/>
              </w:rPr>
              <w:t xml:space="preserve">dna_extension_present</w:t>
            </w:r>
            <w:r>
              <w:t xml:space="preserve">)</w:t>
            </w:r>
          </w:p>
        </w:tc>
        <w:tc>
          <w:tcPr/>
          <w:p>
            <w:pPr>
              <w:pStyle w:val="Compact"/>
            </w:pPr>
            <w:r>
              <w:rPr>
                <w:rStyle w:val="VerbatimChar"/>
              </w:rPr>
              <w:t xml:space="preserve">R/checks_14_dna.R</w:t>
            </w:r>
          </w:p>
        </w:tc>
        <w:tc>
          <w:tcPr/>
          <w:p>
            <w:pPr>
              <w:pStyle w:val="Compact"/>
            </w:pPr>
          </w:p>
        </w:tc>
        <w:tc>
          <w:tcPr/>
          <w:p>
            <w:pPr>
              <w:pStyle w:val="Compact"/>
            </w:pPr>
          </w:p>
        </w:tc>
      </w:tr>
      <w:tr>
        <w:tc>
          <w:tcPr/>
          <w:p>
            <w:pPr>
              <w:pStyle w:val="Compact"/>
            </w:pPr>
            <w:r>
              <w:t xml:space="preserve">DNA-derived data incomplete (</w:t>
            </w:r>
            <w:r>
              <w:rPr>
                <w:rStyle w:val="VerbatimChar"/>
              </w:rPr>
              <w:t xml:space="preserve">dna_fields_complete</w:t>
            </w:r>
            <w:r>
              <w:t xml:space="preserve">)</w:t>
            </w:r>
          </w:p>
        </w:tc>
        <w:tc>
          <w:tcPr/>
          <w:p>
            <w:pPr>
              <w:pStyle w:val="Compact"/>
            </w:pPr>
            <w:r>
              <w:rPr>
                <w:rStyle w:val="VerbatimChar"/>
              </w:rPr>
              <w:t xml:space="preserve">R/checks_14_dna.R</w:t>
            </w:r>
          </w:p>
        </w:tc>
        <w:tc>
          <w:tcPr/>
          <w:p>
            <w:pPr>
              <w:pStyle w:val="Compact"/>
            </w:pPr>
          </w:p>
        </w:tc>
        <w:tc>
          <w:tcPr/>
          <w:p>
            <w:pPr>
              <w:pStyle w:val="Compact"/>
            </w:pPr>
            <w:r>
              <w:t xml:space="preserve">rules workbook, sheet 'Fields' (applies_to = dna-derived)</w:t>
            </w:r>
          </w:p>
        </w:tc>
      </w:tr>
      <w:tr>
        <w:tc>
          <w:tcPr/>
          <w:p>
            <w:pPr>
              <w:pStyle w:val="Compact"/>
            </w:pPr>
            <w:r>
              <w:t xml:space="preserve">DNA_sequence contains other than nucleotide codes (</w:t>
            </w:r>
            <w:r>
              <w:rPr>
                <w:rStyle w:val="VerbatimChar"/>
              </w:rPr>
              <w:t xml:space="preserve">dna_sequence_valid</w:t>
            </w:r>
            <w:r>
              <w:t xml:space="preserve">)</w:t>
            </w:r>
          </w:p>
        </w:tc>
        <w:tc>
          <w:tcPr/>
          <w:p>
            <w:pPr>
              <w:pStyle w:val="Compact"/>
            </w:pPr>
            <w:r>
              <w:rPr>
                <w:rStyle w:val="VerbatimChar"/>
              </w:rPr>
              <w:t xml:space="preserve">R/checks_14_dna.R</w:t>
            </w:r>
          </w:p>
        </w:tc>
        <w:tc>
          <w:tcPr/>
          <w:p>
            <w:pPr>
              <w:pStyle w:val="Compact"/>
            </w:pPr>
          </w:p>
        </w:tc>
        <w:tc>
          <w:tcPr/>
          <w:p>
            <w:pPr>
              <w:pStyle w:val="Compact"/>
            </w:pPr>
          </w:p>
        </w:tc>
      </w:tr>
    </w:tbl>
    <w:bookmarkEnd w:id="97"/>
    <w:bookmarkStart w:id="98" w:name="outliers-1"/>
    <w:p>
      <w:pPr>
        <w:pStyle w:val="Heading3"/>
      </w:pPr>
      <w:r>
        <w:t xml:space="preserve">Outliers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Date far outside the dataset's sampling period (</w:t>
            </w:r>
            <w:r>
              <w:rPr>
                <w:rStyle w:val="VerbatimChar"/>
              </w:rPr>
              <w:t xml:space="preserve">outlier_date_dataset</w:t>
            </w:r>
            <w:r>
              <w:t xml:space="preserve">)</w:t>
            </w:r>
          </w:p>
        </w:tc>
        <w:tc>
          <w:tcPr/>
          <w:p>
            <w:pPr>
              <w:pStyle w:val="Compact"/>
            </w:pPr>
            <w:r>
              <w:rPr>
                <w:rStyle w:val="VerbatimChar"/>
              </w:rPr>
              <w:t xml:space="preserve">R/checks_13_outliers.R</w:t>
            </w:r>
          </w:p>
        </w:tc>
        <w:tc>
          <w:tcPr/>
          <w:p>
            <w:pPr>
              <w:pStyle w:val="Compact"/>
            </w:pPr>
            <w:r>
              <w:rPr>
                <w:rStyle w:val="VerbatimChar"/>
              </w:rPr>
              <w:t xml:space="preserve">inner_percent = 95; widen_factor = 0.5; min_margin_years = 2; min_dates = 20</w:t>
            </w:r>
          </w:p>
        </w:tc>
        <w:tc>
          <w:tcPr/>
          <w:p>
            <w:pPr>
              <w:pStyle w:val="Compact"/>
            </w:pPr>
          </w:p>
        </w:tc>
      </w:tr>
      <w:tr>
        <w:tc>
          <w:tcPr/>
          <w:p>
            <w:pPr>
              <w:pStyle w:val="Compact"/>
            </w:pPr>
            <w:r>
              <w:t xml:space="preserve">Depth far outside the dataset's depth range (</w:t>
            </w:r>
            <w:r>
              <w:rPr>
                <w:rStyle w:val="VerbatimChar"/>
              </w:rPr>
              <w:t xml:space="preserve">outlier_depth_dataset</w:t>
            </w:r>
            <w:r>
              <w:t xml:space="preserve">)</w:t>
            </w:r>
          </w:p>
        </w:tc>
        <w:tc>
          <w:tcPr/>
          <w:p>
            <w:pPr>
              <w:pStyle w:val="Compact"/>
            </w:pPr>
            <w:r>
              <w:rPr>
                <w:rStyle w:val="VerbatimChar"/>
              </w:rPr>
              <w:t xml:space="preserve">R/checks_13_outliers.R</w:t>
            </w:r>
          </w:p>
        </w:tc>
        <w:tc>
          <w:tcPr/>
          <w:p>
            <w:pPr>
              <w:pStyle w:val="Compact"/>
            </w:pPr>
            <w:r>
              <w:rPr>
                <w:rStyle w:val="VerbatimChar"/>
              </w:rPr>
              <w:t xml:space="preserve">inner_percent = 95; widen_factor = 0.5; min_margin_m = 50; min_values = 20</w:t>
            </w:r>
          </w:p>
        </w:tc>
        <w:tc>
          <w:tcPr/>
          <w:p>
            <w:pPr>
              <w:pStyle w:val="Compact"/>
            </w:pPr>
          </w:p>
        </w:tc>
      </w:tr>
      <w:tr>
        <w:tc>
          <w:tcPr/>
          <w:p>
            <w:pPr>
              <w:pStyle w:val="Compact"/>
            </w:pPr>
            <w:r>
              <w:t xml:space="preserve">Position far outside the dataset's sampling area (</w:t>
            </w:r>
            <w:r>
              <w:rPr>
                <w:rStyle w:val="VerbatimChar"/>
              </w:rPr>
              <w:t xml:space="preserve">outlier_location_dataset</w:t>
            </w:r>
            <w:r>
              <w:t xml:space="preserve">)</w:t>
            </w:r>
          </w:p>
        </w:tc>
        <w:tc>
          <w:tcPr/>
          <w:p>
            <w:pPr>
              <w:pStyle w:val="Compact"/>
            </w:pPr>
            <w:r>
              <w:rPr>
                <w:rStyle w:val="VerbatimChar"/>
              </w:rPr>
              <w:t xml:space="preserve">R/checks_13_outliers.R</w:t>
            </w:r>
          </w:p>
        </w:tc>
        <w:tc>
          <w:tcPr/>
          <w:p>
            <w:pPr>
              <w:pStyle w:val="Compact"/>
            </w:pPr>
            <w:r>
              <w:rPr>
                <w:rStyle w:val="VerbatimChar"/>
              </w:rPr>
              <w:t xml:space="preserve">inner_percent = 95; widen_factor = 0.5; min_margin_degrees = 1; min_positions = 20</w:t>
            </w:r>
          </w:p>
        </w:tc>
        <w:tc>
          <w:tcPr/>
          <w:p>
            <w:pPr>
              <w:pStyle w:val="Compact"/>
            </w:pPr>
          </w:p>
        </w:tc>
      </w:tr>
      <w:tr>
        <w:tc>
          <w:tcPr/>
          <w:p>
            <w:pPr>
              <w:pStyle w:val="Compact"/>
            </w:pPr>
            <w:r>
              <w:t xml:space="preserve">Species far from its other records (</w:t>
            </w:r>
            <w:r>
              <w:rPr>
                <w:rStyle w:val="VerbatimChar"/>
              </w:rPr>
              <w:t xml:space="preserve">outlier_species_location</w:t>
            </w:r>
            <w:r>
              <w:t xml:space="preserve">)</w:t>
            </w:r>
          </w:p>
        </w:tc>
        <w:tc>
          <w:tcPr/>
          <w:p>
            <w:pPr>
              <w:pStyle w:val="Compact"/>
            </w:pPr>
            <w:r>
              <w:rPr>
                <w:rStyle w:val="VerbatimChar"/>
              </w:rPr>
              <w:t xml:space="preserve">R/checks_13_outliers.R</w:t>
            </w:r>
          </w:p>
        </w:tc>
        <w:tc>
          <w:tcPr/>
          <w:p>
            <w:pPr>
              <w:pStyle w:val="Compact"/>
            </w:pPr>
            <w:r>
              <w:rPr>
                <w:rStyle w:val="VerbatimChar"/>
              </w:rPr>
              <w:t xml:space="preserve">inner_percent = 95; widen_factor = 0.5; min_positions = 10; min_margin_km = 100</w:t>
            </w:r>
          </w:p>
        </w:tc>
        <w:tc>
          <w:tcPr/>
          <w:p>
            <w:pPr>
              <w:pStyle w:val="Compact"/>
            </w:pPr>
          </w:p>
        </w:tc>
      </w:tr>
      <w:tr>
        <w:tc>
          <w:tcPr/>
          <w:p>
            <w:pPr>
              <w:pStyle w:val="Compact"/>
            </w:pPr>
            <w:r>
              <w:t xml:space="preserve">Unusual length or weight for that species (</w:t>
            </w:r>
            <w:r>
              <w:rPr>
                <w:rStyle w:val="VerbatimChar"/>
              </w:rPr>
              <w:t xml:space="preserve">outlier_size_per_species</w:t>
            </w:r>
            <w:r>
              <w:t xml:space="preserve">)</w:t>
            </w:r>
          </w:p>
        </w:tc>
        <w:tc>
          <w:tcPr/>
          <w:p>
            <w:pPr>
              <w:pStyle w:val="Compact"/>
            </w:pPr>
            <w:r>
              <w:rPr>
                <w:rStyle w:val="VerbatimChar"/>
              </w:rPr>
              <w:t xml:space="preserve">R/checks_13_outliers.R</w:t>
            </w:r>
          </w:p>
        </w:tc>
        <w:tc>
          <w:tcPr/>
          <w:p>
            <w:pPr>
              <w:pStyle w:val="Compact"/>
            </w:pPr>
            <w:r>
              <w:rPr>
                <w:rStyle w:val="VerbatimChar"/>
              </w:rPr>
              <w:t xml:space="preserve">iqr_factor = 3; min_values = 10</w:t>
            </w:r>
          </w:p>
        </w:tc>
        <w:tc>
          <w:tcPr/>
          <w:p>
            <w:pPr>
              <w:pStyle w:val="Compact"/>
            </w:pPr>
            <w:r>
              <w:t xml:space="preserve">reference/size_types.csv</w:t>
            </w:r>
          </w:p>
        </w:tc>
      </w:tr>
      <w:tr>
        <w:tc>
          <w:tcPr/>
          <w:p>
            <w:pPr>
              <w:pStyle w:val="Compact"/>
            </w:pPr>
            <w:r>
              <w:t xml:space="preserve">Unusual measurement value (</w:t>
            </w:r>
            <w:r>
              <w:rPr>
                <w:rStyle w:val="VerbatimChar"/>
              </w:rPr>
              <w:t xml:space="preserve">outlier_measurement_value</w:t>
            </w:r>
            <w:r>
              <w:t xml:space="preserve">)</w:t>
            </w:r>
          </w:p>
        </w:tc>
        <w:tc>
          <w:tcPr/>
          <w:p>
            <w:pPr>
              <w:pStyle w:val="Compact"/>
            </w:pPr>
            <w:r>
              <w:rPr>
                <w:rStyle w:val="VerbatimChar"/>
              </w:rPr>
              <w:t xml:space="preserve">R/checks_13_outliers.R</w:t>
            </w:r>
          </w:p>
        </w:tc>
        <w:tc>
          <w:tcPr/>
          <w:p>
            <w:pPr>
              <w:pStyle w:val="Compact"/>
            </w:pPr>
            <w:r>
              <w:rPr>
                <w:rStyle w:val="VerbatimChar"/>
              </w:rPr>
              <w:t xml:space="preserve">iqr_factor = 3; min_values = 20</w:t>
            </w:r>
          </w:p>
        </w:tc>
        <w:tc>
          <w:tcPr/>
          <w:p>
            <w:pPr>
              <w:pStyle w:val="Compact"/>
            </w:pPr>
          </w:p>
        </w:tc>
      </w:tr>
    </w:tbl>
    <w:bookmarkEnd w:id="98"/>
    <w:bookmarkStart w:id="99" w:name="metadata-eml-1"/>
    <w:p>
      <w:pPr>
        <w:pStyle w:val="Heading3"/>
      </w:pPr>
      <w:r>
        <w:t xml:space="preserve">Metadata (EML)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Code</w:t>
            </w:r>
          </w:p>
        </w:tc>
        <w:tc>
          <w:tcPr/>
          <w:p>
            <w:pPr>
              <w:pStyle w:val="Compact"/>
            </w:pPr>
            <w:r>
              <w:t xml:space="preserve">Settings</w:t>
            </w:r>
          </w:p>
        </w:tc>
        <w:tc>
          <w:tcPr/>
          <w:p>
            <w:pPr>
              <w:pStyle w:val="Compact"/>
            </w:pPr>
            <w:r>
              <w:t xml:space="preserve">Values from</w:t>
            </w:r>
          </w:p>
        </w:tc>
      </w:tr>
      <w:tr>
        <w:tc>
          <w:tcPr/>
          <w:p>
            <w:pPr>
              <w:pStyle w:val="Compact"/>
            </w:pPr>
            <w:r>
              <w:t xml:space="preserve">Abstract missing (</w:t>
            </w:r>
            <w:r>
              <w:rPr>
                <w:rStyle w:val="VerbatimChar"/>
              </w:rPr>
              <w:t xml:space="preserve">eml_abstract_filled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Abstract not informative (</w:t>
            </w:r>
            <w:r>
              <w:rPr>
                <w:rStyle w:val="VerbatimChar"/>
              </w:rPr>
              <w:t xml:space="preserve">eml_abstract_informative</w:t>
            </w:r>
            <w:r>
              <w:t xml:space="preserve">)</w:t>
            </w:r>
          </w:p>
        </w:tc>
        <w:tc>
          <w:tcPr/>
          <w:p>
            <w:pPr>
              <w:pStyle w:val="Compact"/>
            </w:pPr>
            <w:r>
              <w:rPr>
                <w:rStyle w:val="VerbatimChar"/>
              </w:rPr>
              <w:t xml:space="preserve">R/checks_12_metadata.R</w:t>
            </w:r>
          </w:p>
        </w:tc>
        <w:tc>
          <w:tcPr/>
          <w:p>
            <w:pPr>
              <w:pStyle w:val="Compact"/>
            </w:pPr>
            <w:r>
              <w:rPr>
                <w:rStyle w:val="VerbatimChar"/>
              </w:rPr>
              <w:t xml:space="preserve">min_words = 50</w:t>
            </w:r>
          </w:p>
        </w:tc>
        <w:tc>
          <w:tcPr/>
          <w:p>
            <w:pPr>
              <w:pStyle w:val="Compact"/>
            </w:pPr>
          </w:p>
        </w:tc>
      </w:tr>
      <w:tr>
        <w:tc>
          <w:tcPr/>
          <w:p>
            <w:pPr>
              <w:pStyle w:val="Compact"/>
            </w:pPr>
            <w:r>
              <w:t xml:space="preserve">Data creator missing (</w:t>
            </w:r>
            <w:r>
              <w:rPr>
                <w:rStyle w:val="VerbatimChar"/>
              </w:rPr>
              <w:t xml:space="preserve">eml_creator_filled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Dataset citation missing (</w:t>
            </w:r>
            <w:r>
              <w:rPr>
                <w:rStyle w:val="VerbatimChar"/>
              </w:rPr>
              <w:t xml:space="preserve">eml_citation_filled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Dataset title missing (</w:t>
            </w:r>
            <w:r>
              <w:rPr>
                <w:rStyle w:val="VerbatimChar"/>
              </w:rPr>
              <w:t xml:space="preserve">eml_title_filled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Geographic coverage missing (</w:t>
            </w:r>
            <w:r>
              <w:rPr>
                <w:rStyle w:val="VerbatimChar"/>
              </w:rPr>
              <w:t xml:space="preserve">eml_geographic_coverage_filled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IPT resource URL longer than 255 characters (</w:t>
            </w:r>
            <w:r>
              <w:rPr>
                <w:rStyle w:val="VerbatimChar"/>
              </w:rPr>
              <w:t xml:space="preserve">ipt_url_length</w:t>
            </w:r>
            <w:r>
              <w:t xml:space="preserve">)</w:t>
            </w:r>
          </w:p>
        </w:tc>
        <w:tc>
          <w:tcPr/>
          <w:p>
            <w:pPr>
              <w:pStyle w:val="Compact"/>
            </w:pPr>
            <w:r>
              <w:rPr>
                <w:rStyle w:val="VerbatimChar"/>
              </w:rPr>
              <w:t xml:space="preserve">R/checks_12_metadata.R</w:t>
            </w:r>
          </w:p>
        </w:tc>
        <w:tc>
          <w:tcPr/>
          <w:p>
            <w:pPr>
              <w:pStyle w:val="Compact"/>
            </w:pPr>
            <w:r>
              <w:rPr>
                <w:rStyle w:val="VerbatimChar"/>
              </w:rPr>
              <w:t xml:space="preserve">max_characters = 255</w:t>
            </w:r>
          </w:p>
        </w:tc>
        <w:tc>
          <w:tcPr/>
          <w:p>
            <w:pPr>
              <w:pStyle w:val="Compact"/>
            </w:pPr>
          </w:p>
        </w:tc>
      </w:tr>
      <w:tr>
        <w:tc>
          <w:tcPr/>
          <w:p>
            <w:pPr>
              <w:pStyle w:val="Compact"/>
            </w:pPr>
            <w:r>
              <w:t xml:space="preserve">Institutes without an identifier (</w:t>
            </w:r>
            <w:r>
              <w:rPr>
                <w:rStyle w:val="VerbatimChar"/>
              </w:rPr>
              <w:t xml:space="preserve">eml_organisation_identifier</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Language not given (</w:t>
            </w:r>
            <w:r>
              <w:rPr>
                <w:rStyle w:val="VerbatimChar"/>
              </w:rPr>
              <w:t xml:space="preserve">eml_language_given</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Licence in the data differs from the metadata (</w:t>
            </w:r>
            <w:r>
              <w:rPr>
                <w:rStyle w:val="VerbatimChar"/>
              </w:rPr>
              <w:t xml:space="preserve">license_data_matches_eml</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Licence missing, or not CC0, CC-BY or CC-BY-NC (</w:t>
            </w:r>
            <w:r>
              <w:rPr>
                <w:rStyle w:val="VerbatimChar"/>
              </w:rPr>
              <w:t xml:space="preserve">eml_license_valid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Metadata file missing (</w:t>
            </w:r>
            <w:r>
              <w:rPr>
                <w:rStyle w:val="VerbatimChar"/>
              </w:rPr>
              <w:t xml:space="preserve">eml_present</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Metadata provider missing or without e-mail (</w:t>
            </w:r>
            <w:r>
              <w:rPr>
                <w:rStyle w:val="VerbatimChar"/>
              </w:rPr>
              <w:t xml:space="preserve">eml_metadata_provider_filled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Methods not described (</w:t>
            </w:r>
            <w:r>
              <w:rPr>
                <w:rStyle w:val="VerbatimChar"/>
              </w:rPr>
              <w:t xml:space="preserve">eml_methods_described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No persistent identifier (DOI) (</w:t>
            </w:r>
            <w:r>
              <w:rPr>
                <w:rStyle w:val="VerbatimChar"/>
              </w:rPr>
              <w:t xml:space="preserve">eml_persistent_identifier</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People without an ORCID (</w:t>
            </w:r>
            <w:r>
              <w:rPr>
                <w:rStyle w:val="VerbatimChar"/>
              </w:rPr>
              <w:t xml:space="preserve">eml_people_have_orcid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Placeholder text in the metadata (</w:t>
            </w:r>
            <w:r>
              <w:rPr>
                <w:rStyle w:val="VerbatimChar"/>
              </w:rPr>
              <w:t xml:space="preserve">eml_no_placeholders</w:t>
            </w:r>
            <w:r>
              <w:t xml:space="preserve">)</w:t>
            </w:r>
          </w:p>
        </w:tc>
        <w:tc>
          <w:tcPr/>
          <w:p>
            <w:pPr>
              <w:pStyle w:val="Compact"/>
            </w:pPr>
            <w:r>
              <w:rPr>
                <w:rStyle w:val="VerbatimChar"/>
              </w:rPr>
              <w:t xml:space="preserve">R/checks_12_metadata.R</w:t>
            </w:r>
          </w:p>
        </w:tc>
        <w:tc>
          <w:tcPr/>
          <w:p>
            <w:pPr>
              <w:pStyle w:val="Compact"/>
            </w:pPr>
          </w:p>
        </w:tc>
        <w:tc>
          <w:tcPr/>
          <w:p>
            <w:pPr>
              <w:pStyle w:val="Compact"/>
            </w:pPr>
            <w:r>
              <w:t xml:space="preserve">reference/placeholders.csv</w:t>
            </w:r>
          </w:p>
        </w:tc>
      </w:tr>
      <w:tr>
        <w:tc>
          <w:tcPr/>
          <w:p>
            <w:pPr>
              <w:pStyle w:val="Compact"/>
            </w:pPr>
            <w:r>
              <w:t xml:space="preserve">Point of contact missing or without e-mail (</w:t>
            </w:r>
            <w:r>
              <w:rPr>
                <w:rStyle w:val="VerbatimChar"/>
              </w:rPr>
              <w:t xml:space="preserve">eml_contact_filled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Taxonomic coverage missing (</w:t>
            </w:r>
            <w:r>
              <w:rPr>
                <w:rStyle w:val="VerbatimChar"/>
              </w:rPr>
              <w:t xml:space="preserve">eml_taxonomic_coverage_filled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Temporal coverage missing (</w:t>
            </w:r>
            <w:r>
              <w:rPr>
                <w:rStyle w:val="VerbatimChar"/>
              </w:rPr>
              <w:t xml:space="preserve">eml_temporal_coverage_filled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Themes and keywords missing (</w:t>
            </w:r>
            <w:r>
              <w:rPr>
                <w:rStyle w:val="VerbatimChar"/>
              </w:rPr>
              <w:t xml:space="preserve">eml_keywords_filled</w:t>
            </w:r>
            <w:r>
              <w:t xml:space="preserve">)</w:t>
            </w:r>
          </w:p>
        </w:tc>
        <w:tc>
          <w:tcPr/>
          <w:p>
            <w:pPr>
              <w:pStyle w:val="Compact"/>
            </w:pPr>
            <w:r>
              <w:rPr>
                <w:rStyle w:val="VerbatimChar"/>
              </w:rPr>
              <w:t xml:space="preserve">R/checks_12_metadata.R</w:t>
            </w:r>
          </w:p>
        </w:tc>
        <w:tc>
          <w:tcPr/>
          <w:p>
            <w:pPr>
              <w:pStyle w:val="Compact"/>
            </w:pPr>
          </w:p>
        </w:tc>
        <w:tc>
          <w:tcPr/>
          <w:p>
            <w:pPr>
              <w:pStyle w:val="Compact"/>
            </w:pPr>
          </w:p>
        </w:tc>
      </w:tr>
      <w:tr>
        <w:tc>
          <w:tcPr/>
          <w:p>
            <w:pPr>
              <w:pStyle w:val="Compact"/>
            </w:pPr>
            <w:r>
              <w:t xml:space="preserve">Title not informative (</w:t>
            </w:r>
            <w:r>
              <w:rPr>
                <w:rStyle w:val="VerbatimChar"/>
              </w:rPr>
              <w:t xml:space="preserve">eml_title_informative</w:t>
            </w:r>
            <w:r>
              <w:t xml:space="preserve">)</w:t>
            </w:r>
          </w:p>
        </w:tc>
        <w:tc>
          <w:tcPr/>
          <w:p>
            <w:pPr>
              <w:pStyle w:val="Compact"/>
            </w:pPr>
            <w:r>
              <w:rPr>
                <w:rStyle w:val="VerbatimChar"/>
              </w:rPr>
              <w:t xml:space="preserve">R/checks_12_metadata.R</w:t>
            </w:r>
          </w:p>
        </w:tc>
        <w:tc>
          <w:tcPr/>
          <w:p>
            <w:pPr>
              <w:pStyle w:val="Compact"/>
            </w:pPr>
            <w:r>
              <w:rPr>
                <w:rStyle w:val="VerbatimChar"/>
              </w:rPr>
              <w:t xml:space="preserve">min_words = 5</w:t>
            </w:r>
          </w:p>
        </w:tc>
        <w:tc>
          <w:tcPr/>
          <w:p>
            <w:pPr>
              <w:pStyle w:val="Compact"/>
            </w:pPr>
          </w:p>
        </w:tc>
      </w:tr>
      <w:tr>
        <w:tc>
          <w:tcPr/>
          <w:p>
            <w:pPr>
              <w:pStyle w:val="Compact"/>
            </w:pPr>
            <w:r>
              <w:t xml:space="preserve">license is not an accepted licence (</w:t>
            </w:r>
            <w:r>
              <w:rPr>
                <w:rStyle w:val="VerbatimChar"/>
              </w:rPr>
              <w:t xml:space="preserve">license_field_valid</w:t>
            </w:r>
            <w:r>
              <w:t xml:space="preserve">)</w:t>
            </w:r>
          </w:p>
        </w:tc>
        <w:tc>
          <w:tcPr/>
          <w:p>
            <w:pPr>
              <w:pStyle w:val="Compact"/>
            </w:pPr>
            <w:r>
              <w:rPr>
                <w:rStyle w:val="VerbatimChar"/>
              </w:rPr>
              <w:t xml:space="preserve">R/checks_04_vocabulary.R</w:t>
            </w:r>
          </w:p>
        </w:tc>
        <w:tc>
          <w:tcPr/>
          <w:p>
            <w:pPr>
              <w:pStyle w:val="Compact"/>
            </w:pPr>
          </w:p>
        </w:tc>
        <w:tc>
          <w:tcPr/>
          <w:p>
            <w:pPr>
              <w:pStyle w:val="Compact"/>
            </w:pPr>
          </w:p>
        </w:tc>
      </w:tr>
    </w:tbl>
    <w:bookmarkEnd w:id="99"/>
    <w:bookmarkEnd w:id="100"/>
    <w:bookmarkEnd w:id="101"/>
    <w:sectPr>
      <w:footerReference r:id="rIdQcFooter" w:type="default"/>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Bdr>
        <w:top w:val="single" w:sz="4" w:space="4" w:color="BFC8D6"/>
      </w:pBdr>
      <w:tabs>
        <w:tab w:val="right" w:pos="9638"/>
      </w:tabs>
    </w:pPr>
    <w:r>
      <w:rPr>
        <w:color w:val="7F7F7F"/>
        <w:sz w:val="17"/>
      </w:rPr>
      <w:t xml:space="preserve">QC Tool (Beta) - EMODnet Biology / EurOBIS</w:t>
    </w:r>
    <w:r>
      <w:rPr>
        <w:color w:val="7F7F7F"/>
        <w:sz w:val="17"/>
      </w:rPr>
      <w:tab/>
    </w:r>
    <w:r>
      <w:rPr>
        <w:color w:val="7F7F7F"/>
        <w:sz w:val="17"/>
      </w:rPr>
      <w:fldChar w:fldCharType="begin"/>
    </w:r>
    <w:r>
      <w:rPr>
        <w:color w:val="7F7F7F"/>
        <w:sz w:val="17"/>
      </w:rPr>
      <w:instrText xml:space="preserve"> PAGE </w:instrText>
    </w:r>
    <w:r>
      <w:rPr>
        <w:color w:val="7F7F7F"/>
        <w:sz w:val="17"/>
      </w:rPr>
      <w:fldChar w:fldCharType="separate"/>
    </w:r>
    <w:r>
      <w:rPr>
        <w:color w:val="7F7F7F"/>
        <w:sz w:val="17"/>
      </w:rPr>
      <w:t>1</w:t>
    </w:r>
    <w:r>
      <w:rPr>
        <w:color w:val="7F7F7F"/>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GB" w:val="en-GB"/>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10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Subtitle"/>
    <w:qFormat/>
    <w:pPr>
      <w:spacing w:after="240" w:before="2400"/>
      <w:jc w:val="left"/>
    </w:pPr>
    <w:rPr>
      <w:rFonts w:ascii="Calibri" w:cs="Calibri" w:eastAsia="Calibri" w:hAnsi="Calibri"/>
      <w:b/>
      <w:color w:val="1F5C99"/>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qFormat/>
    <w:pPr>
      <w:spacing w:after="480"/>
    </w:pPr>
    <w:rPr>
      <w:rFonts w:ascii="Calibri" w:cs="Calibri" w:eastAsia="Calibri" w:hAnsi="Calibri"/>
      <w:color w:val="404040"/>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spacing w:after="60"/>
    </w:pPr>
    <w:rPr>
      <w:color w:val="404040"/>
      <w:sz w:val="24"/>
    </w:rPr>
  </w:style>
  <w:style w:customStyle="1" w:styleId="Date" w:type="paragraph">
    <w:name w:val="Date"/>
    <w:basedOn w:val="Normal"/>
    <w:next w:val="BodyText"/>
    <w:qFormat/>
    <w:pPr>
      <w:spacing w:after="60"/>
    </w:pPr>
    <w:rPr>
      <w:color w:val="404040"/>
      <w:sz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spacing w:after="120" w:before="480"/>
    </w:pPr>
    <w:rPr>
      <w:i/>
      <w:color w:val="40404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color="1F5C99" w:space="4" w:sz="8" w:val="single"/>
      </w:pBdr>
      <w:spacing w:after="240" w:before="0"/>
      <w:outlineLvl w:val="0"/>
    </w:pPr>
    <w:rPr>
      <w:rFonts w:ascii="Calibri" w:cs="Calibri" w:eastAsia="Calibri" w:hAnsi="Calibri"/>
      <w:b/>
      <w:bCs/>
      <w:color w:val="1F5C99"/>
      <w:sz w:val="40"/>
      <w:szCs w:val="40"/>
    </w:rPr>
  </w:style>
  <w:style w:styleId="Heading2" w:type="paragraph">
    <w:name w:val="heading 2"/>
    <w:basedOn w:val="Normal"/>
    <w:next w:val="BodyText"/>
    <w:uiPriority w:val="9"/>
    <w:qFormat/>
    <w:pPr>
      <w:keepNext/>
      <w:keepLines/>
      <w:spacing w:after="120" w:before="360"/>
      <w:outlineLvl w:val="1"/>
    </w:pPr>
    <w:rPr>
      <w:rFonts w:ascii="Calibri" w:cs="Calibri" w:eastAsia="Calibri" w:hAnsi="Calibri"/>
      <w:b/>
      <w:bCs/>
      <w:color w:val="1F5C99"/>
      <w:sz w:val="30"/>
      <w:szCs w:val="30"/>
    </w:rPr>
  </w:style>
  <w:style w:styleId="Heading3" w:type="paragraph">
    <w:name w:val="heading 3"/>
    <w:basedOn w:val="Normal"/>
    <w:next w:val="BodyText"/>
    <w:uiPriority w:val="9"/>
    <w:qFormat/>
    <w:pPr>
      <w:keepNext/>
      <w:keepLines/>
      <w:spacing w:after="80" w:before="240"/>
      <w:outlineLvl w:val="2"/>
    </w:pPr>
    <w:rPr>
      <w:rFonts w:ascii="Calibri" w:cs="Calibri" w:eastAsia="Calibri" w:hAnsi="Calibri"/>
      <w:b/>
      <w:bCs/>
      <w:color w:val="2E6DA4"/>
      <w:sz w:val="24"/>
      <w:szCs w:val="24"/>
    </w:rPr>
  </w:style>
  <w:style w:styleId="Heading4" w:type="paragraph">
    <w:name w:val="heading 4"/>
    <w:basedOn w:val="Normal"/>
    <w:next w:val="BodyText"/>
    <w:uiPriority w:val="9"/>
    <w:qFormat/>
    <w:pPr>
      <w:keepNext/>
      <w:keepLines/>
      <w:spacing w:after="60" w:before="200"/>
      <w:outlineLvl w:val="3"/>
    </w:pPr>
    <w:rPr>
      <w:rFonts w:ascii="Calibri" w:cs="Calibri" w:eastAsia="Calibri" w:hAnsi="Calibri"/>
      <w:b/>
      <w:bCs/>
      <w:color w:val="2E6DA4"/>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0" w:before="0"/>
    </w:pPr>
    <w:rPr>
      <w:sz w:val="19"/>
      <w:szCs w:val="19"/>
    </w:rPr>
    <w:tblPr>
      <w:tblInd w:type="dxa" w:w="0"/>
      <w:tblBorders>
        <w:top w:color="BFC8D6" w:space="0" w:sz="4" w:val="single"/>
        <w:left w:color="BFC8D6" w:space="0" w:sz="4" w:val="single"/>
        <w:bottom w:color="BFC8D6" w:space="0" w:sz="4" w:val="single"/>
        <w:right w:color="BFC8D6" w:space="0" w:sz="4" w:val="single"/>
        <w:insideH w:color="BFC8D6" w:space="0" w:sz="4" w:val="single"/>
        <w:insideV w:color="BFC8D6" w:space="0" w:sz="4" w:val="single"/>
      </w:tblBorders>
      <w:tblCellMar>
        <w:top w:type="dxa" w:w="40"/>
        <w:left w:type="dxa" w:w="90"/>
        <w:bottom w:type="dxa" w:w="40"/>
        <w:right w:type="dxa" w:w="90"/>
      </w:tblCellMar>
    </w:tblPr>
    <w:tblStylePr w:type="firstRow">
      <w:rPr>
        <w:b/>
        <w:color w:val="FFFFFF"/>
      </w:rPr>
      <w:tcPr>
        <w:shd w:color="auto" w:fill="1F5C99"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7A2E0E"/>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5C99"/>
      <w:u w:val="single"/>
    </w:rPr>
  </w:style>
  <w:style w:styleId="TOCHeading" w:type="paragraph">
    <w:name w:val="TOC Heading"/>
    <w:basedOn w:val="Heading1"/>
    <w:next w:val="BodyText"/>
    <w:uiPriority w:val="39"/>
    <w:unhideWhenUsed/>
    <w:qFormat/>
    <w:pPr>
      <w:outlineLvl w:val="9"/>
    </w:pPr>
  </w:style>
  <w:style w:customStyle="1" w:styleId="SourceCode" w:type="paragraph">
    <w:name w:val="Source Code"/>
    <w:basedOn w:val="Normal"/>
    <w:link w:val="VerbatimChar"/>
    <w:pPr>
      <w:wordWrap w:val="off"/>
      <w:pBdr>
        <w:left w:color="1F5C99" w:space="6" w:sz="18" w:val="single"/>
      </w:pBdr>
      <w:shd w:color="auto" w:fill="F3F5F8" w:val="clear"/>
      <w:spacing w:after="160" w:before="60" w:line="240" w:lineRule="auto"/>
      <w:ind w:left="170"/>
    </w:pPr>
    <w:rPr>
      <w:rFonts w:ascii="Consolas" w:hAnsi="Consolas"/>
      <w:sz w:val="16"/>
      <w:szCs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QcFooter" Target="footer1.xml" Type="http://schemas.openxmlformats.org/officeDocument/2006/relationships/footer" /><Relationship Type="http://schemas.openxmlformats.org/officeDocument/2006/relationships/image" Id="rId52" Target="media/rId52.png" /><Relationship Type="http://schemas.openxmlformats.org/officeDocument/2006/relationships/hyperlink" Id="rId77" Target="http://vocab.nerc.ac.uk/collection/" TargetMode="External" /></Relationships>
</file>

<file path=word/_rels/footnotes.xml.rels><?xml version="1.0" encoding="UTF-8"?><Relationships xmlns="http://schemas.openxmlformats.org/package/2006/relationships"><Relationship Type="http://schemas.openxmlformats.org/officeDocument/2006/relationships/hyperlink" Id="rId77" Target="http://vocab.nerc.ac.uk/col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QC Tool (Beta)</dc:title>
  <dc:creator>EMODnet Biology data management team, VLIZ - version 0.0.2</dc:creator>
  <cp:keywords/>
  <dcterms:created xsi:type="dcterms:W3CDTF">2026-10-25T14:40:04Z</dcterms:created>
  <dcterms:modified xsi:type="dcterms:W3CDTF">2026-10-25T14:40:04Z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October 2026</vt:lpwstr>
  </property>
  <property fmtid="{D5CDD505-2E9C-101B-9397-08002B2CF9AE}" pid="3" name="subtitle">
    <vt:lpwstr>Quality control of Darwin Core datasets for EMODnet Biology / EurOBIS: overview and manual</vt:lpwstr>
  </property>
  <property fmtid="{D5CDD505-2E9C-101B-9397-08002B2CF9AE}" pid="4" name="toc-title">
    <vt:lpwstr>Contents</vt:lpwstr>
  </property>
</Properties>
</file>