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Zehn Minuten vor Schluss holt die Uhr den Grafen selbst, wenn die Gruppe noch nicht bei ihm ist: Es geht ein Fenster auf, du musst nichts auslösen. „später“ schiebt es bis zum nächsten Umblättern auf.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Tipps auf der Höhe der Stelle, zu der sie gehören: was du dort besser nicht verrätst, wo du Tempo machst, wann du schweigst. Unten steht immer, wann es weitergeht. Die Gefahr stellst du an der Säule rechts ein — die Lasche ‹ GEFAHR klappt die Knöpfe heraus: 0–3 ruhig, 4–7 du darfst in einem Kampf einen Gegner dazunehmen, 8–10 eine Patrouille vor dem nächsten Akt.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Kürzer vorlesen, eine Antwortrunde statt zwei. Bei Unterbrechungen die Uhr anhalten.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Die Gruppe fragt nach der richtigen Lösung  →  </w:t>
      </w:r>
      <w:r>
        <w:rPr>
          <w:rFonts w:ascii="Georgia" w:cs="Georgia" w:eastAsia="Georgia" w:hAnsi="Georgia"/>
          <w:color w:val="333333"/>
          <w:sz w:val="17"/>
          <w:szCs w:val="17"/>
        </w:rPr>
        <w:t xml:space="preserve">Es gibt keine — jeder Weg führt ans Ende, jeder kostet etwas anderes. Sag das ruhig so</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Eine Idee steht nirgends  →  </w:t>
      </w:r>
      <w:r>
        <w:rPr>
          <w:rFonts w:ascii="Georgia" w:cs="Georgia" w:eastAsia="Georgia" w:hAnsi="Georgia"/>
          <w:color w:val="333333"/>
          <w:sz w:val="17"/>
          <w:szCs w:val="17"/>
        </w:rPr>
        <w:t xml:space="preserve">Im Zweifel ja — und dafür kostet es etwas (Zeit, Gefahr +1). Ein Nein hält das Spiel an</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und die Vorstellung ist die erste Sprechübung.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Zwei bis drei Sätze je Figur. Stockt es, hakt Marek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MAREK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Vermutung trifft ins Schwarze  →  </w:t>
      </w:r>
      <w:r>
        <w:rPr>
          <w:rFonts w:ascii="Georgia" w:cs="Georgia" w:eastAsia="Georgia" w:hAnsi="Georgia"/>
          <w:color w:val="333333"/>
          <w:sz w:val="17"/>
          <w:szCs w:val="17"/>
        </w:rPr>
        <w:t xml:space="preserve">Kein Zeichen geben, auch kein Lächeln. Aber merk sie dir — im Wirtshaus: „Someone guessed this in the carriage.“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Vor Mareks Frage  →  </w:t>
      </w:r>
      <w:r>
        <w:rPr>
          <w:rFonts w:ascii="Georgia" w:cs="Georgia" w:eastAsia="Georgia" w:hAnsi="Georgia"/>
          <w:color w:val="333333"/>
          <w:sz w:val="17"/>
          <w:szCs w:val="17"/>
        </w:rPr>
        <w:t xml:space="preserve">Nach „The driver does not slow down“ zwei Sekunden Stille. Die Pause macht den Wald unheimlich, nicht der Text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Wen Marek zuerst ansieht  →  </w:t>
      </w:r>
      <w:r>
        <w:rPr>
          <w:rFonts w:ascii="Georgia" w:cs="Georgia" w:eastAsia="Georgia" w:hAnsi="Georgia"/>
          <w:color w:val="333333"/>
          <w:sz w:val="17"/>
          <w:szCs w:val="17"/>
        </w:rPr>
        <w:t xml:space="preserve">Nicht den Lautesten. Er nennt die Figur, die am weitesten hinten sitzt — so kommen alle drei dran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Ankunft  →  </w:t>
      </w:r>
      <w:r>
        <w:rPr>
          <w:rFonts w:ascii="Georgia" w:cs="Georgia" w:eastAsia="Georgia" w:hAnsi="Georgia"/>
          <w:color w:val="333333"/>
          <w:sz w:val="17"/>
          <w:szCs w:val="17"/>
        </w:rPr>
        <w:t xml:space="preserve">Zügig durchlesen, ohne Rückfragen bis zum Schloss. Das eine Licht im Fenster ist das Bild, das sie mitnehmen sollen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Abhaken, sobald eine Frage gestellt ist — jede nur einmal, egal von wem. Wer bei einer Person alles gefragt hat, bekommt von ihr nichts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GRETA, OLD PIETER, TOBIAS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Pieters Anneke-Satz  →  </w:t>
      </w:r>
      <w:r>
        <w:rPr>
          <w:rFonts w:ascii="Georgia" w:cs="Georgia" w:eastAsia="Georgia" w:hAnsi="Georgia"/>
          <w:color w:val="333333"/>
          <w:sz w:val="17"/>
          <w:szCs w:val="17"/>
        </w:rPr>
        <w:t xml:space="preserve">Laut und schlecht getimt — mitten in eine andere Antwort hinein. Danach schweigt der ganze Raum einen Moment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fragen Greta nach Anneke  →  </w:t>
      </w:r>
      <w:r>
        <w:rPr>
          <w:rFonts w:ascii="Georgia" w:cs="Georgia" w:eastAsia="Georgia" w:hAnsi="Georgia"/>
          <w:color w:val="333333"/>
          <w:sz w:val="17"/>
          <w:szCs w:val="17"/>
        </w:rPr>
        <w:t xml:space="preserve">Greta antwortet nicht, sie wischt die Theke. Das Schweigen ist die Antwort — nicht auflösen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liegt da  →  </w:t>
      </w:r>
      <w:r>
        <w:rPr>
          <w:rFonts w:ascii="Georgia" w:cs="Georgia" w:eastAsia="Georgia" w:hAnsi="Georgia"/>
          <w:color w:val="333333"/>
          <w:sz w:val="17"/>
          <w:szCs w:val="17"/>
        </w:rPr>
        <w:t xml:space="preserve">Nur hinlegen, nicht erklären. Die drei Wege kommen auf der nächsten Seite — hier genügt, dass sie sie ansehen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Zwei sind dafür, einer dagegen  →  </w:t>
      </w:r>
      <w:r>
        <w:rPr>
          <w:rFonts w:ascii="Georgia" w:cs="Georgia" w:eastAsia="Georgia" w:hAnsi="Georgia"/>
          <w:color w:val="333333"/>
          <w:sz w:val="17"/>
          <w:szCs w:val="17"/>
        </w:rPr>
        <w:t xml:space="preserve">Die Minderheit zuerst reden lassen, dann abstimmen. Wer überstimmt wird, soll wenigstens gehört worden sein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fragen dich, welcher Weg der beste ist  →  </w:t>
      </w:r>
      <w:r>
        <w:rPr>
          <w:rFonts w:ascii="Georgia" w:cs="Georgia" w:eastAsia="Georgia" w:hAnsi="Georgia"/>
          <w:color w:val="333333"/>
          <w:sz w:val="17"/>
          <w:szCs w:val="17"/>
        </w:rPr>
        <w:t xml:space="preserve">„I’m only the narrator.“ Nichts empfehlen — auch nicht mit dem Gesicht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Sie wählen die Kutsche  →  </w:t>
      </w:r>
      <w:r>
        <w:rPr>
          <w:rFonts w:ascii="Georgia" w:cs="Georgia" w:eastAsia="Georgia" w:hAnsi="Georgia"/>
          <w:color w:val="333333"/>
          <w:sz w:val="17"/>
          <w:szCs w:val="17"/>
        </w:rPr>
        <w:t xml:space="preserve">Nicht warnen. Dass Corvin sie verrät, erfahren sie oben — genau das macht die Wahl zu einer Wahl</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die Wölfe am Galgen, der Sumpf und die Wachen am Tor. Kommt es bei den Wölfen zum Kampf, ist es der erste des Abends — nimm dir Zeit: Jeder sagt auf Englisch, was er tut, drückt seinen Knopf und liest seinen gelben Satz vor.</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Was machen die Wölfe?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Geholfen — sie ziehen ab  </w:t>
      </w:r>
      <w:r>
        <w:rPr>
          <w:rFonts w:ascii="Georgia" w:cs="Georgia" w:eastAsia="Georgia" w:hAnsi="Georgia"/>
          <w:i/>
          <w:iCs/>
          <w:color w:val="555555"/>
          <w:sz w:val="18"/>
          <w:szCs w:val="18"/>
        </w:rPr>
        <w:t xml:space="preserve">Jemand hat dem verletzten Wolf geholfen, ruhig und ohne Waffe.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Kampf — zwei Wölfe  </w:t>
      </w:r>
      <w:r>
        <w:rPr>
          <w:rFonts w:ascii="Georgia" w:cs="Georgia" w:eastAsia="Georgia" w:hAnsi="Georgia"/>
          <w:i/>
          <w:iCs/>
          <w:color w:val="555555"/>
          <w:sz w:val="18"/>
          <w:szCs w:val="18"/>
        </w:rPr>
        <w:t xml:space="preserve">Sie greifen an, oder niemand hilft. Die Wölfe verteidigen sich.</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Verpatzt — ein dritter kommt  </w:t>
      </w:r>
      <w:r>
        <w:rPr>
          <w:rFonts w:ascii="Georgia" w:cs="Georgia" w:eastAsia="Georgia" w:hAnsi="Georgia"/>
          <w:i/>
          <w:iCs/>
          <w:color w:val="555555"/>
          <w:sz w:val="18"/>
          <w:szCs w:val="18"/>
        </w:rPr>
        <w:t xml:space="preserve">Laut, grob oder ungeschickt: Die Wölfe werden wütend, und aus dem Nebel kommt ein dritter.</w:t>
      </w:r>
    </w:p>
    <w:p>
      <w:pPr>
        <w:spacing w:after="60" w:before="120"/>
      </w:pPr>
      <w:r>
        <w:rPr>
          <w:rFonts w:ascii="Georgia" w:cs="Georgia" w:eastAsia="Georgia" w:hAnsi="Georgia"/>
          <w:b/>
          <w:bCs/>
          <w:color w:val="7A5A1A"/>
          <w:sz w:val="17"/>
          <w:szCs w:val="17"/>
        </w:rPr>
        <w:t xml:space="preserve">▸ Nur bei: Weg A · Strasse, „Geholfen — sie ziehen ab“</w:t>
      </w:r>
    </w:p>
    <w:p>
      <w:pPr>
        <w:spacing w:after="40" w:before="100"/>
      </w:pPr>
      <w:r>
        <w:rPr>
          <w:rFonts w:ascii="Georgia" w:cs="Georgia" w:eastAsia="Georgia" w:hAnsi="Georgia"/>
          <w:b/>
          <w:bCs/>
          <w:color w:val="555555"/>
          <w:sz w:val="19"/>
          <w:szCs w:val="19"/>
        </w:rPr>
        <w:t xml:space="preserve">Die Wölfe ziehen ab</w:t>
      </w:r>
    </w:p>
    <w:p>
      <w:pPr>
        <w:spacing w:after="110" w:line="320"/>
      </w:pPr>
      <w:r>
        <w:rPr>
          <w:rFonts w:ascii="Georgia" w:cs="Georgia" w:eastAsia="Georgia" w:hAnsi="Georgia"/>
          <w:sz w:val="22"/>
          <w:szCs w:val="22"/>
        </w:rPr>
        <w:t xml:space="preserve">Whatever you did, the smaller wolf understands it. It puts its hurt</w:t>
      </w:r>
      <w:r>
        <w:rPr>
          <w:rFonts w:ascii="Georgia" w:cs="Georgia" w:eastAsia="Georgia" w:hAnsi="Georgia"/>
          <w:sz w:val="22"/>
          <w:szCs w:val="22"/>
        </w:rPr>
        <w:t xml:space="preserve"> leg down, carefully, and looks at you for a long time — the way a person would.</w:t>
      </w:r>
    </w:p>
    <w:p>
      <w:pPr>
        <w:spacing w:after="110" w:line="320"/>
      </w:pPr>
      <w:r>
        <w:rPr>
          <w:rFonts w:ascii="Georgia" w:cs="Georgia" w:eastAsia="Georgia" w:hAnsi="Georgia"/>
          <w:sz w:val="22"/>
          <w:szCs w:val="22"/>
        </w:rPr>
        <w:t xml:space="preserve">Then both wolves</w:t>
      </w:r>
      <w:r>
        <w:rPr>
          <w:rFonts w:ascii="Georgia" w:cs="Georgia" w:eastAsia="Georgia" w:hAnsi="Georgia"/>
          <w:sz w:val="22"/>
          <w:szCs w:val="22"/>
        </w:rPr>
        <w:t xml:space="preserve"> stand up. They do not run. They walk past you, close enough to touch, and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into the fog</w:t>
      </w:r>
      <w:r>
        <w:rPr>
          <w:rFonts w:ascii="Georgia" w:cs="Georgia" w:eastAsia="Georgia" w:hAnsi="Georgia"/>
          <w:sz w:val="22"/>
          <w:szCs w:val="22"/>
        </w:rPr>
        <w:t xml:space="preserve"> above the gallows</w:t>
      </w:r>
      <w:r>
        <w:rPr>
          <w:rFonts w:ascii="Georgia" w:cs="Georgia" w:eastAsia="Georgia" w:hAnsi="Georgia"/>
          <w:sz w:val="22"/>
          <w:szCs w:val="22"/>
        </w:rPr>
        <w:t xml:space="preserve">. A minute later, somewhere up the hill, one of them howls — just once.</w:t>
      </w:r>
    </w:p>
    <w:p>
      <w:pPr>
        <w:spacing w:after="60" w:before="120"/>
      </w:pPr>
      <w:r>
        <w:rPr>
          <w:rFonts w:ascii="Georgia" w:cs="Georgia" w:eastAsia="Georgia" w:hAnsi="Georgia"/>
          <w:b/>
          <w:bCs/>
          <w:color w:val="7A5A1A"/>
          <w:sz w:val="17"/>
          <w:szCs w:val="17"/>
        </w:rPr>
        <w:t xml:space="preserve">▸ Nur bei: Weg A · Strasse, „Kampf — zwei Wölfe“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Fällt einer unter 5 Lebenspunkte, haut er ab — der Kampfbildschirm zeigt es an.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 „Verpatzt — ein dritter kommt“</w:t>
      </w:r>
    </w:p>
    <w:p>
      <w:pPr>
        <w:spacing w:after="40" w:before="100"/>
      </w:pPr>
      <w:r>
        <w:rPr>
          <w:rFonts w:ascii="Georgia" w:cs="Georgia" w:eastAsia="Georgia" w:hAnsi="Georgia"/>
          <w:b/>
          <w:bCs/>
          <w:color w:val="555555"/>
          <w:sz w:val="19"/>
          <w:szCs w:val="19"/>
        </w:rPr>
        <w:t xml:space="preserve">Ein dritter Wolf</w:t>
      </w:r>
    </w:p>
    <w:p>
      <w:pPr>
        <w:spacing w:after="110" w:line="320"/>
      </w:pPr>
      <w:r>
        <w:rPr>
          <w:rFonts w:ascii="Georgia" w:cs="Georgia" w:eastAsia="Georgia" w:hAnsi="Georgia"/>
          <w:sz w:val="22"/>
          <w:szCs w:val="22"/>
        </w:rPr>
        <w:t xml:space="preserve">The smaller wolf yelps and snaps at the air. The bigger one gets up, slowly, and shows you its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a third shape comes out of the fog</w:t>
      </w:r>
      <w:r>
        <w:rPr>
          <w:rFonts w:ascii="Georgia" w:cs="Georgia" w:eastAsia="Georgia" w:hAnsi="Georgia"/>
          <w:sz w:val="22"/>
          <w:szCs w:val="22"/>
        </w:rPr>
        <w:t xml:space="preserve"> behind the gallows</w:t>
      </w:r>
      <w:r>
        <w:rPr>
          <w:rFonts w:ascii="Georgia" w:cs="Georgia" w:eastAsia="Georgia" w:hAnsi="Georgia"/>
          <w:sz w:val="22"/>
          <w:szCs w:val="22"/>
        </w:rPr>
        <w:t xml:space="preserve"> — bigger than both of them — and the three wolves</w:t>
      </w:r>
      <w:r>
        <w:rPr>
          <w:rFonts w:ascii="Georgia" w:cs="Georgia" w:eastAsia="Georgia" w:hAnsi="Georgia"/>
          <w:sz w:val="22"/>
          <w:szCs w:val="22"/>
        </w:rPr>
        <w:t xml:space="preserve"> spread out around you.</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Three wolves  </w:t>
      </w:r>
      <w:r>
        <w:rPr>
          <w:rFonts w:ascii="Georgia" w:cs="Georgia" w:eastAsia="Georgia" w:hAnsi="Georgia"/>
          <w:color w:val="333333"/>
          <w:sz w:val="18"/>
          <w:szCs w:val="18"/>
        </w:rPr>
        <w:t xml:space="preserve"> Drei Wölfe, je 14 Lebenspunkte. Fällt einer unter 5 Lebenspunkte, haut er ab — der Kampfbildschirm zeigt es an.  Dire Wolf 14 HP,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Würfeln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Kommen sie an den Wachen vorbei?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vorbeigeschlichen  </w:t>
      </w:r>
      <w:r>
        <w:rPr>
          <w:rFonts w:ascii="Georgia" w:cs="Georgia" w:eastAsia="Georgia" w:hAnsi="Georgia"/>
          <w:i/>
          <w:iCs/>
          <w:color w:val="555555"/>
          <w:sz w:val="18"/>
          <w:szCs w:val="18"/>
        </w:rPr>
        <w:t xml:space="preserve">Alle haben 7 oder mehr gewürfelt.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entdeckt  </w:t>
      </w:r>
      <w:r>
        <w:rPr>
          <w:rFonts w:ascii="Georgia" w:cs="Georgia" w:eastAsia="Georgia" w:hAnsi="Georgia"/>
          <w:i/>
          <w:iCs/>
          <w:color w:val="555555"/>
          <w:sz w:val="18"/>
          <w:szCs w:val="18"/>
        </w:rPr>
        <w:t xml:space="preserve">Einer unter 7, oder jemand greift an.</w:t>
      </w:r>
    </w:p>
    <w:p>
      <w:pPr>
        <w:spacing w:after="60" w:before="120"/>
      </w:pPr>
      <w:r>
        <w:rPr>
          <w:rFonts w:ascii="Georgia" w:cs="Georgia" w:eastAsia="Georgia" w:hAnsi="Georgia"/>
          <w:b/>
          <w:bCs/>
          <w:color w:val="7A5A1A"/>
          <w:sz w:val="17"/>
          <w:szCs w:val="17"/>
        </w:rPr>
        <w:t xml:space="preserve">▸ Nur bei: Weg A · Strasse,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60" w:before="120"/>
      </w:pPr>
      <w:r>
        <w:rPr>
          <w:rFonts w:ascii="Georgia" w:cs="Georgia" w:eastAsia="Georgia" w:hAnsi="Georgia"/>
          <w:b/>
          <w:bCs/>
          <w:color w:val="7A5A1A"/>
          <w:sz w:val="17"/>
          <w:szCs w:val="17"/>
        </w:rPr>
        <w:t xml:space="preserve">▸ Nur bei: Weg A · Strasse, eins von „Ja — vorbeigeschlichen“ / „Nein — entdeckt“</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Reden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Glaubt die Wache ihnen?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glaubt ihnen  </w:t>
      </w:r>
      <w:r>
        <w:rPr>
          <w:rFonts w:ascii="Georgia" w:cs="Georgia" w:eastAsia="Georgia" w:hAnsi="Georgia"/>
          <w:i/>
          <w:iCs/>
          <w:color w:val="555555"/>
          <w:sz w:val="18"/>
          <w:szCs w:val="18"/>
        </w:rPr>
        <w:t xml:space="preserve">Jede Figur ein ganzer Satz, niemand droht.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Kampf  </w:t>
      </w:r>
      <w:r>
        <w:rPr>
          <w:rFonts w:ascii="Georgia" w:cs="Georgia" w:eastAsia="Georgia" w:hAnsi="Georgia"/>
          <w:i/>
          <w:iCs/>
          <w:color w:val="555555"/>
          <w:sz w:val="18"/>
          <w:szCs w:val="18"/>
        </w:rPr>
        <w:t xml:space="preserve">Gestottert, gedroht oder angegriffen.</w:t>
      </w:r>
    </w:p>
    <w:p>
      <w:pPr>
        <w:spacing w:after="60" w:before="120"/>
      </w:pPr>
      <w:r>
        <w:rPr>
          <w:rFonts w:ascii="Georgia" w:cs="Georgia" w:eastAsia="Georgia" w:hAnsi="Georgia"/>
          <w:b/>
          <w:bCs/>
          <w:color w:val="7A5A1A"/>
          <w:sz w:val="17"/>
          <w:szCs w:val="17"/>
        </w:rPr>
        <w:t xml:space="preserve">▸ Nur bei: Weg B · Stollen, „Ja — vorbeigeschlichen“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Guests</w:t>
      </w:r>
      <w:r>
        <w:rPr>
          <w:rFonts w:ascii="Georgia" w:cs="Georgia" w:eastAsia="Georgia" w:hAnsi="Georgia"/>
          <w:sz w:val="21"/>
          <w:szCs w:val="21"/>
        </w:rPr>
        <w:t xml:space="preserve">. Of course. Nobody tells me anything. Up the stair</w:t>
      </w:r>
      <w:r>
        <w:rPr>
          <w:rFonts w:ascii="Georgia" w:cs="Georgia" w:eastAsia="Georgia" w:hAnsi="Georgia"/>
          <w:sz w:val="21"/>
          <w:szCs w:val="21"/>
        </w:rPr>
        <w:t xml:space="preserve">, wait in the courtyard</w:t>
      </w:r>
      <w:r>
        <w:rPr>
          <w:rFonts w:ascii="Georgia" w:cs="Georgia" w:eastAsia="Georgia" w:hAnsi="Georgia"/>
          <w:sz w:val="21"/>
          <w:szCs w:val="21"/>
        </w:rPr>
        <w:t xml:space="preserve"> — somebody will come for you.</w:t>
      </w:r>
    </w:p>
    <w:p>
      <w:pPr>
        <w:spacing w:after="60" w:before="120"/>
      </w:pPr>
      <w:r>
        <w:rPr>
          <w:rFonts w:ascii="Georgia" w:cs="Georgia" w:eastAsia="Georgia" w:hAnsi="Georgia"/>
          <w:b/>
          <w:bCs/>
          <w:color w:val="7A5A1A"/>
          <w:sz w:val="17"/>
          <w:szCs w:val="17"/>
        </w:rPr>
        <w:t xml:space="preserve">▸ Nur bei: Weg B · Stollen,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60" w:before="120"/>
      </w:pPr>
      <w:r>
        <w:rPr>
          <w:rFonts w:ascii="Georgia" w:cs="Georgia" w:eastAsia="Georgia" w:hAnsi="Georgia"/>
          <w:b/>
          <w:bCs/>
          <w:color w:val="7A5A1A"/>
          <w:sz w:val="17"/>
          <w:szCs w:val="17"/>
        </w:rPr>
        <w:t xml:space="preserve">▸ Nur bei: Weg B · Stollen, eins von „Ja — vorbeigeschlichen“ / „Nein — entdeckt“</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Niemand denkt an den verletzten Wolf  →  </w:t>
      </w:r>
      <w:r>
        <w:rPr>
          <w:rFonts w:ascii="Georgia" w:cs="Georgia" w:eastAsia="Georgia" w:hAnsi="Georgia"/>
          <w:color w:val="333333"/>
          <w:sz w:val="17"/>
          <w:szCs w:val="17"/>
        </w:rPr>
        <w:t xml:space="preserve">Einmal erwähnen: „The small one is limping.“ Mehr nicht — die Idee muss von ihnen kommen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Der erste Kampf zieht sich  →  </w:t>
      </w:r>
      <w:r>
        <w:rPr>
          <w:rFonts w:ascii="Georgia" w:cs="Georgia" w:eastAsia="Georgia" w:hAnsi="Georgia"/>
          <w:color w:val="333333"/>
          <w:sz w:val="17"/>
          <w:szCs w:val="17"/>
        </w:rPr>
        <w:t xml:space="preserve">Ein geflohener Wolf ist ein gewonnener Kampf. Nicht bis zum letzten Punkt ausspielen — die Zeit brauchst du oben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Alle kommen glatt durch  →  </w:t>
      </w:r>
      <w:r>
        <w:rPr>
          <w:rFonts w:ascii="Georgia" w:cs="Georgia" w:eastAsia="Georgia" w:hAnsi="Georgia"/>
          <w:color w:val="333333"/>
          <w:sz w:val="17"/>
          <w:szCs w:val="17"/>
        </w:rPr>
        <w:t xml:space="preserve">Trotzdem einen Satz erzählen: ein Stiefel bleibt im Schlamm stecken. Sonst fühlt sich der Sumpf wie ein Formular 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Jemand hat einen Plan (Stein werfen, ablenken)  →  </w:t>
      </w:r>
      <w:r>
        <w:rPr>
          <w:rFonts w:ascii="Georgia" w:cs="Georgia" w:eastAsia="Georgia" w:hAnsi="Georgia"/>
          <w:color w:val="333333"/>
          <w:sz w:val="17"/>
          <w:szCs w:val="17"/>
        </w:rPr>
        <w:t xml:space="preserve">Ein guter Plan ersetzt den Wurf: Wer ihn beschreibt, muss nicht würfeln. Pläne belohnen, nicht Glück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Die Wache spielen  →  </w:t>
      </w:r>
      <w:r>
        <w:rPr>
          <w:rFonts w:ascii="Georgia" w:cs="Georgia" w:eastAsia="Georgia" w:hAnsi="Georgia"/>
          <w:color w:val="333333"/>
          <w:sz w:val="17"/>
          <w:szCs w:val="17"/>
        </w:rPr>
        <w:t xml:space="preserve">Er ist müde, nicht misstrauisch: husten, gähnen, zur Treppe schauen. Er will, dass es vorbei ist — lass ihn glauben wollen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Nur „Yes. You noticed.“ — nicht erklären. Das Unheimliche wirkt, solange es niemand ausspricht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Die Fahrt zieht sich  →  </w:t>
      </w:r>
      <w:r>
        <w:rPr>
          <w:rFonts w:ascii="Georgia" w:cs="Georgia" w:eastAsia="Georgia" w:hAnsi="Georgia"/>
          <w:color w:val="333333"/>
          <w:sz w:val="17"/>
          <w:szCs w:val="17"/>
        </w:rPr>
        <w:t xml:space="preserve">Zwei Stunden Kutsche sind am Tisch zwei Minuten: drei Fragen von Corvin, dann ist das Tor da</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die Wunde schliesst oder das Eisen löst, hilft ihm. Gelingt das ruhig und ohne Waffe in der Hand, ziehen beide Wölfe ab — unten „Geholfen“ anklicken.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WEISST, SIE NOCH NICHT (NUR DM):  </w:t>
      </w:r>
      <w:r>
        <w:rPr>
          <w:rFonts w:ascii="Georgia" w:cs="Georgia" w:eastAsia="Georgia" w:hAnsi="Georgia"/>
          <w:color w:val="333333"/>
          <w:sz w:val="18"/>
          <w:szCs w:val="18"/>
        </w:rPr>
        <w:t xml:space="preserve">Der Zugang zum Turm ist ein hoher Spiegel am Ende des Westgangs: Man geht rückwärts hindurch, ohne hinzusehen. Das erfährt die Gruppe erst hinter ihrer Tür — von Bellamy, von der Kreideschrift in der Kapelle oder von Tam. Nicht vorher verraten.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allein losgehen  →  </w:t>
      </w:r>
      <w:r>
        <w:rPr>
          <w:rFonts w:ascii="Georgia" w:cs="Georgia" w:eastAsia="Georgia" w:hAnsi="Georgia"/>
          <w:color w:val="333333"/>
          <w:sz w:val="17"/>
          <w:szCs w:val="17"/>
        </w:rPr>
        <w:t xml:space="preserve">Nicht verbieten, bremsen: „The others are still at the fountain.“ Die Gruppe bleibt zusammen, sonst zerfällt die Szene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hängen zu lange an der Wahl  →  </w:t>
      </w:r>
      <w:r>
        <w:rPr>
          <w:rFonts w:ascii="Georgia" w:cs="Georgia" w:eastAsia="Georgia" w:hAnsi="Georgia"/>
          <w:color w:val="333333"/>
          <w:sz w:val="17"/>
          <w:szCs w:val="17"/>
        </w:rPr>
        <w:t xml:space="preserve">Oben geht ein Fenster an: „A light. Second floor.“ Danach entscheiden sie schnell</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Sie kennen den Namen Anneke nicht und wollen in die Kapelle  →  </w:t>
      </w:r>
      <w:r>
        <w:rPr>
          <w:rFonts w:ascii="Georgia" w:cs="Georgia" w:eastAsia="Georgia" w:hAnsi="Georgia"/>
          <w:color w:val="333333"/>
          <w:sz w:val="17"/>
          <w:szCs w:val="17"/>
        </w:rPr>
        <w:t xml:space="preserve">Nicht warnen. Ob sie im Wirtshaus zugehört haben, zeigt sich jetzt</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Wer lügt oder ihn beleidigt, bekommt weder Führung noch Brief: Er steigt auf seine Leiter zurück — „The west corridor. Find it yourselves.“ Führt er sie, bittet er am Spiegel um einen Gefallen (steht im Text): einen Brief mit ins Dorf zu nehmen.</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60" w:before="120"/>
      </w:pPr>
      <w:r>
        <w:rPr>
          <w:rFonts w:ascii="Georgia" w:cs="Georgia" w:eastAsia="Georgia" w:hAnsi="Georgia"/>
          <w:b/>
          <w:bCs/>
          <w:color w:val="7A5A1A"/>
          <w:sz w:val="17"/>
          <w:szCs w:val="17"/>
        </w:rPr>
        <w:t xml:space="preserve">▸ Nur bei: Tür A · Bibliothek, „Ja — er führt euch“</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Anneke steht auf und sagt einen Satz (gelb unten). Dann entscheidet sich, ob es einen Kampf gibt: Nennt jemand sie beim Namen? Den Namen können sie nur aus dem Wirtshaus kennen (Old Pieter). Unten anklicken, was am Tisch passiert.</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Nennt jemand sie beim Namen?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jemand ruft „Anneke!“  </w:t>
      </w:r>
      <w:r>
        <w:rPr>
          <w:rFonts w:ascii="Georgia" w:cs="Georgia" w:eastAsia="Georgia" w:hAnsi="Georgia"/>
          <w:i/>
          <w:iCs/>
          <w:color w:val="555555"/>
          <w:sz w:val="18"/>
          <w:szCs w:val="18"/>
        </w:rPr>
        <w:t xml:space="preserve">Sie hält an. Kein Kampf.</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niemand kennt sie  </w:t>
      </w:r>
      <w:r>
        <w:rPr>
          <w:rFonts w:ascii="Georgia" w:cs="Georgia" w:eastAsia="Georgia" w:hAnsi="Georgia"/>
          <w:i/>
          <w:iCs/>
          <w:color w:val="555555"/>
          <w:sz w:val="18"/>
          <w:szCs w:val="18"/>
        </w:rPr>
        <w:t xml:space="preserve">Sie greift an.</w:t>
      </w:r>
    </w:p>
    <w:p>
      <w:pPr>
        <w:spacing w:after="60" w:before="120"/>
      </w:pPr>
      <w:r>
        <w:rPr>
          <w:rFonts w:ascii="Georgia" w:cs="Georgia" w:eastAsia="Georgia" w:hAnsi="Georgia"/>
          <w:b/>
          <w:bCs/>
          <w:color w:val="7A5A1A"/>
          <w:sz w:val="17"/>
          <w:szCs w:val="17"/>
        </w:rPr>
        <w:t xml:space="preserve">▸ Nur bei: Tür B · Kapelle, „Ja — jemand ruft „Anneke!““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Anneke hält mitten in der Bewegung an und setzt sich zurück ins Becken. Dann fragt sie: „Is Greta still alive?“
 Sie erzählt, was vor zwanzig Jahren geschah, und zeigt der Gruppe die Treppe hinter dem Altar.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 „Nein — niemand kennt sie“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Bei 8 Lebenspunkten hört sie von selbst auf und fragt „Is Greta still alive?“ — lass den Kampf dort enden, nicht bei null. Sie bleibt in der Kapelle zurück.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eins von „Ja — jemand ruft „Anneke!““ / „Nein — niemand kennt sie“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bittet einmal (gelb unten). Ein ehrliches Nein ist eine gute Antwort — besser als ein Versprechen, das niemand halten will. Bedroht ihn jemand oder stösst ihn weg, schreit er: Gefahr +3 rechts an der Säule.</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 das zählt im Epilog.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60" w:before="120"/>
      </w:pPr>
      <w:r>
        <w:rPr>
          <w:rFonts w:ascii="Georgia" w:cs="Georgia" w:eastAsia="Georgia" w:hAnsi="Georgia"/>
          <w:b/>
          <w:bCs/>
          <w:color w:val="7A5A1A"/>
          <w:sz w:val="17"/>
          <w:szCs w:val="17"/>
        </w:rPr>
        <w:t xml:space="preserve">▸ Nur bei: Tür C · Küche, „Ja — er führt euch“</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 „Nein — ihr sucht selbst“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Bellamy merkt eine Lüge  →  </w:t>
      </w:r>
      <w:r>
        <w:rPr>
          <w:rFonts w:ascii="Georgia" w:cs="Georgia" w:eastAsia="Georgia" w:hAnsi="Georgia"/>
          <w:color w:val="333333"/>
          <w:sz w:val="17"/>
          <w:szCs w:val="17"/>
        </w:rPr>
        <w:t xml:space="preserve">Nicht sofort. Er lässt den Satz stehen, sieht lange hin und sagt erst am Ende: „Two true things. And one that wasn’t.“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erzählt etwas wirklich Persönliches  →  </w:t>
      </w:r>
      <w:r>
        <w:rPr>
          <w:rFonts w:ascii="Georgia" w:cs="Georgia" w:eastAsia="Georgia" w:hAnsi="Georgia"/>
          <w:color w:val="333333"/>
          <w:sz w:val="17"/>
          <w:szCs w:val="17"/>
        </w:rPr>
        <w:t xml:space="preserve">Nicht nachfragen, nicht kommentieren. Bellamy nickt nur: „Thank you.“ Das bleibt am Tisch</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 Jemand sagt den Namen nur leise oder fragend: „Anneke?“  →  </w:t>
      </w:r>
      <w:r>
        <w:rPr>
          <w:rFonts w:ascii="Georgia" w:cs="Georgia" w:eastAsia="Georgia" w:hAnsi="Georgia"/>
          <w:color w:val="333333"/>
          <w:sz w:val="17"/>
          <w:szCs w:val="17"/>
        </w:rPr>
        <w:t xml:space="preserve">Zählt. Gesagt ist gesagt — es muss nicht gerufen werden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„Nein — niemand kennt sie“ — Mitten im Kampf fällt ihnen der Name doch noch ein  →  </w:t>
      </w:r>
      <w:r>
        <w:rPr>
          <w:rFonts w:ascii="Georgia" w:cs="Georgia" w:eastAsia="Georgia" w:hAnsi="Georgia"/>
          <w:color w:val="333333"/>
          <w:sz w:val="17"/>
          <w:szCs w:val="17"/>
        </w:rPr>
        <w:t xml:space="preserve">Sie hält sofort an und fragt: „Is Greta still alive?“ Kampf beenden und oben auf „Ja — jemand ruft Anneke!“ umklicken — das ist der schönere Ausgang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Nach Tams Frage  →  </w:t>
      </w:r>
      <w:r>
        <w:rPr>
          <w:rFonts w:ascii="Georgia" w:cs="Georgia" w:eastAsia="Georgia" w:hAnsi="Georgia"/>
          <w:color w:val="333333"/>
          <w:sz w:val="17"/>
          <w:szCs w:val="17"/>
        </w:rPr>
        <w:t xml:space="preserve">Still sein und warten, auch zehn Sekunden. Nicht helfen, nicht umformulieren — die Pause gehört Tam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verspricht halbherzig, nur um weiterzukommen  →  </w:t>
      </w:r>
      <w:r>
        <w:rPr>
          <w:rFonts w:ascii="Georgia" w:cs="Georgia" w:eastAsia="Georgia" w:hAnsi="Georgia"/>
          <w:color w:val="333333"/>
          <w:sz w:val="17"/>
          <w:szCs w:val="17"/>
        </w:rPr>
        <w:t xml:space="preserve">Gilt als Versprechen. Nicht nachhaken — die Rechnung kommt im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Tür A · Bibliothek, Tür C · Küche, „Nein — ihr sucht selbst“ — Sie suchen den Weg allein  →  </w:t>
      </w:r>
      <w:r>
        <w:rPr>
          <w:rFonts w:ascii="Georgia" w:cs="Georgia" w:eastAsia="Georgia" w:hAnsi="Georgia"/>
          <w:color w:val="333333"/>
          <w:sz w:val="17"/>
          <w:szCs w:val="17"/>
        </w:rPr>
        <w:t xml:space="preserve">Kurz halten: zwei falsche Türen, ein Moment Angst, dann der Spiegel. Die Strafe ist die Gefahr, nicht verlorene Zeit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MIRELA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stellen nur Ja-Nein-Fragen  →  </w:t>
      </w:r>
      <w:r>
        <w:rPr>
          <w:rFonts w:ascii="Georgia" w:cs="Georgia" w:eastAsia="Georgia" w:hAnsi="Georgia"/>
          <w:color w:val="333333"/>
          <w:sz w:val="17"/>
          <w:szCs w:val="17"/>
        </w:rPr>
        <w:t xml:space="preserve">Dann antwortet Mirela auch nur mit „Yes.“ oder „No.“ Die langen Antworten gibt es auf Why- und What-Fragen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Name Lene fällt  →  </w:t>
      </w:r>
      <w:r>
        <w:rPr>
          <w:rFonts w:ascii="Georgia" w:cs="Georgia" w:eastAsia="Georgia" w:hAnsi="Georgia"/>
          <w:color w:val="333333"/>
          <w:sz w:val="17"/>
          <w:szCs w:val="17"/>
        </w:rPr>
        <w:t xml:space="preserve">Langsam sagen lassen. Das ist der Moment, in dem die Gruppe begreift: kein Entführungsfall</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Niemandem fällt eine andere Idee ein  →  </w:t>
      </w:r>
      <w:r>
        <w:rPr>
          <w:rFonts w:ascii="Georgia" w:cs="Georgia" w:eastAsia="Georgia" w:hAnsi="Georgia"/>
          <w:color w:val="333333"/>
          <w:sz w:val="17"/>
          <w:szCs w:val="17"/>
        </w:rPr>
        <w:t xml:space="preserve">Frag nach dem Dorf, nicht nach dem Grafen: „What could the village do instead?“ — dann kommen sie von selbst auf Angebote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sie hinaustragen  →  </w:t>
      </w:r>
      <w:r>
        <w:rPr>
          <w:rFonts w:ascii="Georgia" w:cs="Georgia" w:eastAsia="Georgia" w:hAnsi="Georgia"/>
          <w:color w:val="333333"/>
          <w:sz w:val="17"/>
          <w:szCs w:val="17"/>
        </w:rPr>
        <w:t xml:space="preserve">Mirela: „You’re not asking me. You’re carrying me. There is a difference.“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das Buch verbrennen  →  </w:t>
      </w:r>
      <w:r>
        <w:rPr>
          <w:rFonts w:ascii="Georgia" w:cs="Georgia" w:eastAsia="Georgia" w:hAnsi="Georgia"/>
          <w:color w:val="333333"/>
          <w:sz w:val="17"/>
          <w:szCs w:val="17"/>
        </w:rPr>
        <w:t xml:space="preserve">Mirela: „And in February, when the wolves come — who protects the village then?“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verhandeln  →  </w:t>
      </w:r>
      <w:r>
        <w:rPr>
          <w:rFonts w:ascii="Georgia" w:cs="Georgia" w:eastAsia="Georgia" w:hAnsi="Georgia"/>
          <w:color w:val="333333"/>
          <w:sz w:val="17"/>
          <w:szCs w:val="17"/>
        </w:rPr>
        <w:t xml:space="preserve">Mirela: „He will say yes. He always says yes. That is what worries me.“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Sie können sich nicht einigen  →  </w:t>
      </w:r>
      <w:r>
        <w:rPr>
          <w:rFonts w:ascii="Georgia" w:cs="Georgia" w:eastAsia="Georgia" w:hAnsi="Georgia"/>
          <w:color w:val="333333"/>
          <w:sz w:val="17"/>
          <w:szCs w:val="17"/>
        </w:rPr>
        <w:t xml:space="preserve">Mirela entscheidet nicht für sie, sagt aber: „Whatever you do — do it together. He can smell doubt.“</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Zuerst wird geredet — wie das Gespräch läuft, klickst du an; darunter steht nur, was daraus folgt: ein Vertrag, ein Kampf oder beides. Am Ende trägst du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und am Barometer — es steht nur der Fall da, der bei euch gilt.
 Fällt im Kampf eine Figur auf 0, ist sie bewusstlos, nicht tot. „Wie ist es ausgegangen?“ bietet nur an, was nach eurem Verlauf möglich ist: „Vaskir ist tot“ erst, wenn er im Kampf unter 15 gefallen ist; „Er ist entkommen“ nur nach einem Kampf.</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Ihr habt ihn zum Reden gerufen, also ist das zuerst ein Gespräch. Eine einzige Regel: Er nimmt jedes Angebot an, das die Gruppe etwas Echtes kostet — Zeit, ein Versprechen, einen Besuch jedes Jahr, einen Platz. Er lehnt alles ab, was nur ihn etwas kostet. Droht die Gruppe, ist die Verhandlung gescheitert: Gefahr +4 (Knopf im Fall „Drohung“).</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is waiting, and he will answer anything you say. Each of you: say one thing to him — a question, a demand, or an offer</w:t>
      </w:r>
      <w:r>
        <w:rPr>
          <w:rFonts w:ascii="Georgia" w:cs="Georgia" w:eastAsia="Georgia" w:hAnsi="Georgia"/>
          <w:color w:val="7A5A1A"/>
          <w:sz w:val="15"/>
          <w:szCs w:val="15"/>
        </w:rPr>
        <w:t xml:space="preserve"> [Angebot]</w:t>
      </w:r>
      <w:r>
        <w:rPr>
          <w:rFonts w:ascii="Georgia" w:cs="Georgia" w:eastAsia="Georgia" w:hAnsi="Georgia"/>
          <w:sz w:val="19"/>
          <w:szCs w:val="19"/>
        </w:rPr>
        <w:t xml:space="preserve">. What do you want from him? And what are you willing to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Seine Antworten stehen darunter. Danach anklicken, wie das Gespräch gelaufen ist.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VASKIR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Wie läuft das Gespräch?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echtes Angebot  </w:t>
      </w:r>
      <w:r>
        <w:rPr>
          <w:rFonts w:ascii="Georgia" w:cs="Georgia" w:eastAsia="Georgia" w:hAnsi="Georgia"/>
          <w:i/>
          <w:iCs/>
          <w:color w:val="555555"/>
          <w:sz w:val="18"/>
          <w:szCs w:val="18"/>
        </w:rPr>
        <w:t xml:space="preserve">Sie bieten etwas, das sie selbst etwas kostet: Zeit, ein Versprechen, einen Besuch, einen Platz.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und hören zu  </w:t>
      </w:r>
      <w:r>
        <w:rPr>
          <w:rFonts w:ascii="Georgia" w:cs="Georgia" w:eastAsia="Georgia" w:hAnsi="Georgia"/>
          <w:i/>
          <w:iCs/>
          <w:color w:val="555555"/>
          <w:sz w:val="18"/>
          <w:szCs w:val="18"/>
        </w:rPr>
        <w:t xml:space="preserve">Sie wollen verstehen, wie alles anfing. Er erzählt — und macht selbst ein Angebot.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Nur Forderungen  </w:t>
      </w:r>
      <w:r>
        <w:rPr>
          <w:rFonts w:ascii="Georgia" w:cs="Georgia" w:eastAsia="Georgia" w:hAnsi="Georgia"/>
          <w:i/>
          <w:iCs/>
          <w:color w:val="555555"/>
          <w:sz w:val="18"/>
          <w:szCs w:val="18"/>
        </w:rPr>
        <w:t xml:space="preserve">„Let her go!“ — ohne etwas zu geben. Er lehnt ab und lässt ihnen einen letzten Versuch.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Drohung oder Beleidigung  </w:t>
      </w:r>
      <w:r>
        <w:rPr>
          <w:rFonts w:ascii="Georgia" w:cs="Georgia" w:eastAsia="Georgia" w:hAnsi="Georgia"/>
          <w:i/>
          <w:iCs/>
          <w:color w:val="555555"/>
          <w:sz w:val="18"/>
          <w:szCs w:val="18"/>
        </w:rPr>
        <w:t xml:space="preserve">„We’ll kill you anyway.“ Er hört auf zu lächeln. Kampf — und er schlägt zuerst zu.</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Sie greifen an  </w:t>
      </w:r>
      <w:r>
        <w:rPr>
          <w:rFonts w:ascii="Georgia" w:cs="Georgia" w:eastAsia="Georgia" w:hAnsi="Georgia"/>
          <w:i/>
          <w:iCs/>
          <w:color w:val="555555"/>
          <w:sz w:val="18"/>
          <w:szCs w:val="18"/>
        </w:rPr>
        <w:t xml:space="preserve">Kaum ein Wort, gleich die Waffen. Kampf.</w:t>
      </w:r>
    </w:p>
    <w:p>
      <w:pPr>
        <w:spacing w:after="60" w:before="120"/>
      </w:pPr>
      <w:r>
        <w:rPr>
          <w:rFonts w:ascii="Georgia" w:cs="Georgia" w:eastAsia="Georgia" w:hAnsi="Georgia"/>
          <w:b/>
          <w:bCs/>
          <w:color w:val="7A5A1A"/>
          <w:sz w:val="17"/>
          <w:szCs w:val="17"/>
        </w:rPr>
        <w:t xml:space="preserve">▸ Nur bei: „Ein echtes Angebot“</w:t>
      </w:r>
    </w:p>
    <w:p>
      <w:pPr>
        <w:spacing w:after="40" w:before="100"/>
      </w:pPr>
      <w:r>
        <w:rPr>
          <w:rFonts w:ascii="Georgia" w:cs="Georgia" w:eastAsia="Georgia" w:hAnsi="Georgia"/>
          <w:b/>
          <w:bCs/>
          <w:color w:val="555555"/>
          <w:sz w:val="19"/>
          <w:szCs w:val="19"/>
        </w:rPr>
        <w:t xml:space="preserve">Er nimmt an</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listens without moving. When you have finished, he asks you to say it again — slowly — and while you speak, he writes it down on a single sheet of paper, word for word.</w:t>
      </w:r>
    </w:p>
    <w:p>
      <w:pPr>
        <w:spacing w:after="110" w:line="320"/>
      </w:pPr>
      <w:r>
        <w:rPr>
          <w:rFonts w:ascii="Georgia" w:cs="Georgia" w:eastAsia="Georgia" w:hAnsi="Georgia"/>
          <w:sz w:val="22"/>
          <w:szCs w:val="22"/>
        </w:rPr>
        <w:t xml:space="preserve">“This is worse for me than the old one,” he says. Then he signs it anyway and pushes the paper across the table. “Your turn.”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you sign</w:t>
      </w:r>
      <w:r>
        <w:rPr>
          <w:rFonts w:ascii="Georgia" w:cs="Georgia" w:eastAsia="Georgia" w:hAnsi="Georgia"/>
          <w:color w:val="7A5A1A"/>
          <w:sz w:val="15"/>
          <w:szCs w:val="15"/>
        </w:rPr>
        <w:t xml:space="preserve"> [Schild]</w:t>
      </w:r>
      <w:r>
        <w:rPr>
          <w:rFonts w:ascii="Georgia" w:cs="Georgia" w:eastAsia="Georgia" w:hAnsi="Georgia"/>
          <w:sz w:val="19"/>
          <w:szCs w:val="19"/>
        </w:rPr>
        <w:t xml:space="preserve">: say the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out loud, one part each. What does the village get? What does he get? And what do you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Kein Kampf. Danach unten eintragen: „Ein neuer Vertrag“ — oder „Jemand bleibt bei ihm“, wenn eine Figur ihren Platz angeboten hat.</w:t>
      </w:r>
    </w:p>
    <w:p>
      <w:pPr>
        <w:spacing w:after="60" w:before="120"/>
      </w:pPr>
      <w:r>
        <w:rPr>
          <w:rFonts w:ascii="Georgia" w:cs="Georgia" w:eastAsia="Georgia" w:hAnsi="Georgia"/>
          <w:b/>
          <w:bCs/>
          <w:color w:val="7A5A1A"/>
          <w:sz w:val="17"/>
          <w:szCs w:val="17"/>
        </w:rPr>
        <w:t xml:space="preserve">▸ Nur bei: „Sie fragen und hören zu“</w:t>
      </w:r>
    </w:p>
    <w:p>
      <w:pPr>
        <w:spacing w:after="40" w:before="100"/>
      </w:pPr>
      <w:r>
        <w:rPr>
          <w:rFonts w:ascii="Georgia" w:cs="Georgia" w:eastAsia="Georgia" w:hAnsi="Georgia"/>
          <w:b/>
          <w:bCs/>
          <w:color w:val="555555"/>
          <w:sz w:val="19"/>
          <w:szCs w:val="19"/>
        </w:rPr>
        <w:t xml:space="preserve">Wie es anfing</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“1604,” he says. “A hard winter.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streets, fever in every house. They came up this road — the whole village — and asked me what I wanted for my help. I said: company. Somebody to talk to, once every twenty years. The bag, the road, the name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 they wrote all that themselves.”</w:t>
      </w:r>
    </w:p>
    <w:p>
      <w:pPr>
        <w:spacing w:after="110" w:line="320"/>
      </w:pPr>
      <w:r>
        <w:rPr>
          <w:rFonts w:ascii="Georgia" w:cs="Georgia" w:eastAsia="Georgia" w:hAnsi="Georgia"/>
          <w:sz w:val="22"/>
          <w:szCs w:val="22"/>
        </w:rPr>
        <w:t xml:space="preserve">He looks at Mirela. “They never asked what happens up here. Nobody ever asked. You are the first.”</w:t>
      </w:r>
    </w:p>
    <w:p>
      <w:pPr>
        <w:spacing w:after="110" w:line="320"/>
      </w:pPr>
      <w:r>
        <w:rPr>
          <w:rFonts w:ascii="Georgia" w:cs="Georgia" w:eastAsia="Georgia" w:hAnsi="Georgia"/>
          <w:sz w:val="22"/>
          <w:szCs w:val="22"/>
        </w:rPr>
        <w:t xml:space="preserve">Then he makes an offer</w:t>
      </w:r>
      <w:r>
        <w:rPr>
          <w:rFonts w:ascii="Georgia" w:cs="Georgia" w:eastAsia="Georgia" w:hAnsi="Georgia"/>
          <w:sz w:val="22"/>
          <w:szCs w:val="22"/>
        </w:rPr>
        <w:t xml:space="preserve"> of his own. “She goes down with you today. And once a year, on this night, one of you walks up this road and sits in that chair for one hour. Just to talk. You would be surprised how long an hour can be.”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has made you an offer</w:t>
      </w:r>
      <w:r>
        <w:rPr>
          <w:rFonts w:ascii="Georgia" w:cs="Georgia" w:eastAsia="Georgia" w:hAnsi="Georgia"/>
          <w:sz w:val="19"/>
          <w:szCs w:val="19"/>
        </w:rPr>
        <w:t xml:space="preserve">. Talk about it — together, out loud. Will you take it? And who will come back every year?”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Nehmen sie an → unten „Ein neuer Vertrag“ (oder „Jemand bleibt bei ihm“, wenn jemand gleich bleibt). Lehnen sie ab und greifen an → Kampf laden. Er ist enttäuscht, nicht wütend.</w:t>
      </w:r>
    </w:p>
    <w:p>
      <w:pPr>
        <w:spacing w:after="60" w:before="120"/>
      </w:pPr>
      <w:r>
        <w:rPr>
          <w:rFonts w:ascii="Georgia" w:cs="Georgia" w:eastAsia="Georgia" w:hAnsi="Georgia"/>
          <w:b/>
          <w:bCs/>
          <w:color w:val="7A5A1A"/>
          <w:sz w:val="17"/>
          <w:szCs w:val="17"/>
        </w:rPr>
        <w:t xml:space="preserve">▸ Nur bei: „Nur Forderungen“</w:t>
      </w:r>
    </w:p>
    <w:p>
      <w:pPr>
        <w:spacing w:after="40" w:before="100"/>
      </w:pPr>
      <w:r>
        <w:rPr>
          <w:rFonts w:ascii="Georgia" w:cs="Georgia" w:eastAsia="Georgia" w:hAnsi="Georgia"/>
          <w:b/>
          <w:bCs/>
          <w:color w:val="555555"/>
          <w:sz w:val="19"/>
          <w:szCs w:val="19"/>
        </w:rPr>
        <w:t xml:space="preserve">Er lehnt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smiles, and it is almost kind. “You want something from me, and you offer</w:t>
      </w:r>
      <w:r>
        <w:rPr>
          <w:rFonts w:ascii="Georgia" w:cs="Georgia" w:eastAsia="Georgia" w:hAnsi="Georgia"/>
          <w:sz w:val="22"/>
          <w:szCs w:val="22"/>
        </w:rPr>
        <w:t xml:space="preserve"> nothing. That is not a deal</w:t>
      </w:r>
      <w:r>
        <w:rPr>
          <w:rFonts w:ascii="Georgia" w:cs="Georgia" w:eastAsia="Georgia" w:hAnsi="Georgia"/>
          <w:sz w:val="22"/>
          <w:szCs w:val="22"/>
        </w:rPr>
        <w:t xml:space="preserve">. That is a robbery — and I have been robbed before.”</w:t>
      </w:r>
    </w:p>
    <w:p>
      <w:pPr>
        <w:spacing w:after="110" w:line="320"/>
      </w:pPr>
      <w:r>
        <w:rPr>
          <w:rFonts w:ascii="Georgia" w:cs="Georgia" w:eastAsia="Georgia" w:hAnsi="Georgia"/>
          <w:sz w:val="22"/>
          <w:szCs w:val="22"/>
        </w:rPr>
        <w:t xml:space="preserve">“Try again. Once. Or draw your swords.”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“One more try. Each of you: what could you give him — something that really costs you? Or will you fight?”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Bieten sie jetzt etwas Echtes an, nimmt er an → unten „Ein neuer Vertrag“, kein Kampf. Bleibt es bei Forderungen oder greift jemand an → Kampf laden.</w:t>
      </w:r>
    </w:p>
    <w:p>
      <w:pPr>
        <w:spacing w:after="60" w:before="120"/>
      </w:pPr>
      <w:r>
        <w:rPr>
          <w:rFonts w:ascii="Georgia" w:cs="Georgia" w:eastAsia="Georgia" w:hAnsi="Georgia"/>
          <w:b/>
          <w:bCs/>
          <w:color w:val="7A5A1A"/>
          <w:sz w:val="17"/>
          <w:szCs w:val="17"/>
        </w:rPr>
        <w:t xml:space="preserve">▸ Nur bei: „Drohung oder Beleidigung“</w:t>
      </w:r>
    </w:p>
    <w:p>
      <w:pPr>
        <w:spacing w:after="40" w:before="100"/>
      </w:pPr>
      <w:r>
        <w:rPr>
          <w:rFonts w:ascii="Georgia" w:cs="Georgia" w:eastAsia="Georgia" w:hAnsi="Georgia"/>
          <w:b/>
          <w:bCs/>
          <w:color w:val="555555"/>
          <w:sz w:val="19"/>
          <w:szCs w:val="19"/>
        </w:rPr>
        <w:t xml:space="preserve">Genug geredet</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stops smiling. For a moment he looks very old, and very tired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we are done talking,” he says — and he is already moving.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Er schlägt zuerst zu: Lade den Kampf und drück im Kampfbildschirm eine seiner Attacken, bevor die Gruppe dran ist.</w:t>
      </w:r>
    </w:p>
    <w:p>
      <w:pPr>
        <w:spacing w:after="60" w:before="120"/>
      </w:pPr>
      <w:r>
        <w:rPr>
          <w:rFonts w:ascii="Georgia" w:cs="Georgia" w:eastAsia="Georgia" w:hAnsi="Georgia"/>
          <w:b/>
          <w:bCs/>
          <w:color w:val="7A5A1A"/>
          <w:sz w:val="17"/>
          <w:szCs w:val="17"/>
        </w:rPr>
        <w:t xml:space="preserve">▸ Nur bei: Wahl C · Angebot, „Drohung oder Beleidigung“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Ihr hattet ihn zum Reden gerufen, und die Gruppe hat gedroht — die Verhandlung ist gescheitert, und das ganze Haus hört es.  →  Gefahr +4 — das Haus wacht auf</w:t>
      </w:r>
    </w:p>
    <w:p>
      <w:pPr>
        <w:spacing w:after="60" w:before="120"/>
      </w:pPr>
      <w:r>
        <w:rPr>
          <w:rFonts w:ascii="Georgia" w:cs="Georgia" w:eastAsia="Georgia" w:hAnsi="Georgia"/>
          <w:b/>
          <w:bCs/>
          <w:color w:val="7A5A1A"/>
          <w:sz w:val="17"/>
          <w:szCs w:val="17"/>
        </w:rPr>
        <w:t xml:space="preserve">▸ Nur bei: „Sie greifen an“</w:t>
      </w:r>
    </w:p>
    <w:p>
      <w:pPr>
        <w:spacing w:after="40" w:before="100"/>
      </w:pPr>
      <w:r>
        <w:rPr>
          <w:rFonts w:ascii="Georgia" w:cs="Georgia" w:eastAsia="Georgia" w:hAnsi="Georgia"/>
          <w:b/>
          <w:bCs/>
          <w:color w:val="555555"/>
          <w:sz w:val="19"/>
          <w:szCs w:val="19"/>
        </w:rPr>
        <w:t xml:space="preserve">Er legt den Mantel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does not look surprised. He looks disappointed — the way a teacher looks when nobody has done the homework.</w:t>
      </w:r>
    </w:p>
    <w:p>
      <w:pPr>
        <w:spacing w:after="110" w:line="320"/>
      </w:pPr>
      <w:r>
        <w:rPr>
          <w:rFonts w:ascii="Georgia" w:cs="Georgia" w:eastAsia="Georgia" w:hAnsi="Georgia"/>
          <w:sz w:val="22"/>
          <w:szCs w:val="22"/>
        </w:rPr>
        <w:t xml:space="preserve">“As you wish,” he says, and takes off his coat.</w:t>
      </w:r>
    </w:p>
    <w:p>
      <w:pPr>
        <w:spacing w:after="60" w:before="120"/>
      </w:pPr>
      <w:r>
        <w:rPr>
          <w:rFonts w:ascii="Georgia" w:cs="Georgia" w:eastAsia="Georgia" w:hAnsi="Georgia"/>
          <w:b/>
          <w:bCs/>
          <w:color w:val="7A5A1A"/>
          <w:sz w:val="17"/>
          <w:szCs w:val="17"/>
        </w:rPr>
        <w:t xml:space="preserve">▸ Nur bei: Gefahr 0–3,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Kommt es zum Kampf, hat er nur 40 statt 55 Lebenspunkte. Und hat die Gruppe nicht gedroht, darf sie einmal angreifen, bevor er reagiert.</w:t>
      </w:r>
    </w:p>
    <w:p>
      <w:pPr>
        <w:spacing w:after="60" w:before="120"/>
      </w:pPr>
      <w:r>
        <w:rPr>
          <w:rFonts w:ascii="Georgia" w:cs="Georgia" w:eastAsia="Georgia" w:hAnsi="Georgia"/>
          <w:b/>
          <w:bCs/>
          <w:color w:val="7A5A1A"/>
          <w:sz w:val="17"/>
          <w:szCs w:val="17"/>
        </w:rPr>
        <w:t xml:space="preserve">▸ Nur bei: Gefahr 4–7,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Kommt es zum Kampf: volle 55 Lebenspunkte.</w:t>
      </w:r>
    </w:p>
    <w:p>
      <w:pPr>
        <w:spacing w:after="60" w:before="120"/>
      </w:pPr>
      <w:r>
        <w:rPr>
          <w:rFonts w:ascii="Georgia" w:cs="Georgia" w:eastAsia="Georgia" w:hAnsi="Georgia"/>
          <w:b/>
          <w:bCs/>
          <w:color w:val="7A5A1A"/>
          <w:sz w:val="17"/>
          <w:szCs w:val="17"/>
        </w:rPr>
        <w:t xml:space="preserve">▸ Nur bei: Gefahr 8–10,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Kommt es zum Kampf: volle 55 Lebenspunkte. Sag der Gruppe,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lädt sie mit.</w:t>
      </w:r>
    </w:p>
    <w:p>
      <w:pPr>
        <w:spacing w:after="60" w:before="120"/>
      </w:pPr>
      <w:r>
        <w:rPr>
          <w:rFonts w:ascii="Georgia" w:cs="Georgia" w:eastAsia="Georgia" w:hAnsi="Georgia"/>
          <w:b/>
          <w:bCs/>
          <w:color w:val="7A5A1A"/>
          <w:sz w:val="17"/>
          <w:szCs w:val="17"/>
        </w:rPr>
        <w:t xml:space="preserve">▸ Nur bei: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kämpft allein.</w:t>
      </w:r>
    </w:p>
    <w:p>
      <w:pPr>
        <w:spacing w:after="60" w:before="120"/>
      </w:pPr>
      <w:r>
        <w:rPr>
          <w:rFonts w:ascii="Georgia" w:cs="Georgia" w:eastAsia="Georgia" w:hAnsi="Georgia"/>
          <w:b/>
          <w:bCs/>
          <w:color w:val="7A5A1A"/>
          <w:sz w:val="17"/>
          <w:szCs w:val="17"/>
        </w:rPr>
        <w:t xml:space="preserve">▸ Nur bei: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Kommt es zum Kampf: laden. Die Seite nimmt Vaskir und, je nach Gefahr und Wahl, seine Leute.  →  Kampf laden</w:t>
      </w:r>
    </w:p>
    <w:p>
      <w:pPr>
        <w:spacing w:after="60" w:before="120"/>
      </w:pPr>
      <w:r>
        <w:rPr>
          <w:rFonts w:ascii="Georgia" w:cs="Georgia" w:eastAsia="Georgia" w:hAnsi="Georgia"/>
          <w:b/>
          <w:bCs/>
          <w:color w:val="7A5A1A"/>
          <w:sz w:val="17"/>
          <w:szCs w:val="17"/>
        </w:rPr>
        <w:t xml:space="preserve">▸ Nur bei: eins von „Ein echtes Angebot“ / „Sie fragen und hören zu“ / „Nur Forderungen“ / „Drohung oder Beleidigung“ / „Sie greifen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Er fiel im Kampf unter 15 Lebenspunkte, gab auf — und die Gruppe hat es zu Ende gebracht.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am Tisch oder mit dem Schwert an seiner Kehle. Kein Gast mehr alle zwanzig Jahre; dafür das, was die Gruppe gibt. Er unterschreibt.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C · Jemand bleibt bei ihm  </w:t>
      </w:r>
      <w:r>
        <w:rPr>
          <w:rFonts w:ascii="Georgia" w:cs="Georgia" w:eastAsia="Georgia" w:hAnsi="Georgia"/>
          <w:color w:val="333333"/>
          <w:sz w:val="18"/>
          <w:szCs w:val="18"/>
        </w:rPr>
        <w:t xml:space="preserve">Eine Figur nimmt Mirelas Platz — ganz, oder geteilt: ein Jahr, eine Nacht wie diese jedes Jahr.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D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„We offer you our friendship.“  →  </w:t>
      </w:r>
      <w:r>
        <w:rPr>
          <w:rFonts w:ascii="Georgia" w:cs="Georgia" w:eastAsia="Georgia" w:hAnsi="Georgia"/>
          <w:color w:val="333333"/>
          <w:sz w:val="17"/>
          <w:szCs w:val="17"/>
        </w:rPr>
        <w:t xml:space="preserve">Zu billig. Vaskir lächelt: „Friendship is free. What does it cost you?“ Erst was die Gruppe etwas kostet, gilt als echtes Angebot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beleidigt ihn nebenbei, ohne es zu meinen  →  </w:t>
      </w:r>
      <w:r>
        <w:rPr>
          <w:rFonts w:ascii="Georgia" w:cs="Georgia" w:eastAsia="Georgia" w:hAnsi="Georgia"/>
          <w:color w:val="333333"/>
          <w:sz w:val="17"/>
          <w:szCs w:val="17"/>
        </w:rPr>
        <w:t xml:space="preserve">Noch keine Drohung. Vaskir hebt eine Augenbraue: „Careful.“ Erst beim zweiten Mal „Drohung“ anklicken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wissen nicht, was sie bieten könnten  →  </w:t>
      </w:r>
      <w:r>
        <w:rPr>
          <w:rFonts w:ascii="Georgia" w:cs="Georgia" w:eastAsia="Georgia" w:hAnsi="Georgia"/>
          <w:color w:val="333333"/>
          <w:sz w:val="17"/>
          <w:szCs w:val="17"/>
        </w:rPr>
        <w:t xml:space="preserve">Laut mitdenken, ohne zu lösen: „What do you have that he doesn’t? Time? A promise?“ Mirela hat gesagt, was er will</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eins von „Sie fragen und hören zu“ / „Nur Forderungen“ / „Drohung oder Beleidigung“ / „Sie greifen an“ — Er fällt unter 15 und fragt „Well?“  →  </w:t>
      </w:r>
      <w:r>
        <w:rPr>
          <w:rFonts w:ascii="Georgia" w:cs="Georgia" w:eastAsia="Georgia" w:hAnsi="Georgia"/>
          <w:color w:val="333333"/>
          <w:sz w:val="17"/>
          <w:szCs w:val="17"/>
        </w:rPr>
        <w:t xml:space="preserve">Nicht gleich klicken. Jede Figur sagt einen Satz: „Kill him, because …“ / „Let him go, because …“ — die Entscheidung gehört allen drei</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einzelnen Blatt Papier steht ein neuer Vertrag, und er ist kurz: kein Gast mehr alle zwanzig Jahre — dafür das, was die Gruppe ihm gegeben hat. Vaskir hat ihn zweimal gelesen, „This is worse for me than the old one“ gesagt und trotzdem unterschrieben.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neuer Vertrag,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Das Blutbuch ist Asche, und mit ihm jeder alte Vertrag. Auf einem einzelnen Blatt steht jetzt ein neuer, und er ist kurz: kein Gast mehr — dafür das, was die Gruppe ihm gegeben hat. Vaskir hat ihn zweimal gelesen, „This is worse for me than the old one“ gesagt und trotzdem unterschrieben: der erste Vertrag seit 1604, den jemand freiwillig eingeht.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jemand bleibt bei ihm</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JEMAND IST GEBLIEBEN (NUR DM):  </w:t>
      </w:r>
      <w:r>
        <w:rPr>
          <w:rFonts w:ascii="Georgia" w:cs="Georgia" w:eastAsia="Georgia" w:hAnsi="Georgia"/>
          <w:color w:val="333333"/>
          <w:sz w:val="18"/>
          <w:szCs w:val="18"/>
        </w:rPr>
        <w:t xml:space="preserve">Einer von euch hat Mirelas Platz genommen — ganz, oder geteilt: ein Jahr, eine Nacht wie diese jedes Jahr. Vaskir hat es angenommen, wie er alles annimmt, was etwas kostet. Mirela geht mit euch hinunter. Frag die Figur, die geblieben ist, was sie dort oben als Erstes tut — und die beiden anderen, was sie im Dorf erzählen. Ist jemand ganz geblieben, sagt diese Figur bei der letzten Wahl unten nur einen Satz: was sie den anderen mitgibt.</w:t>
      </w:r>
    </w:p>
    <w:p>
      <w:pPr>
        <w:spacing w:after="60" w:before="120"/>
      </w:pPr>
      <w:r>
        <w:rPr>
          <w:rFonts w:ascii="Georgia" w:cs="Georgia" w:eastAsia="Georgia" w:hAnsi="Georgia"/>
          <w:b/>
          <w:bCs/>
          <w:color w:val="7A5A1A"/>
          <w:sz w:val="17"/>
          <w:szCs w:val="17"/>
        </w:rPr>
        <w:t xml:space="preserve">▸ Nur bei: Vaskir tot,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Vaskir tot,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Der Vertrag von 1604 war schon Asche, bevor er fiel — jetzt ist auch der fort, der ihn hätte erneuern können.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sieht ihr niemand in die Augen.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 nicht: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von ihnen sitzt auf der Treppe im Hof, als ihr vorbeikommt, und fragt euch, welches Jahr wir haben.</w:t>
      </w:r>
    </w:p>
    <w:p>
      <w:pPr>
        <w:spacing w:after="60" w:before="120"/>
      </w:pPr>
      <w:r>
        <w:rPr>
          <w:rFonts w:ascii="Georgia" w:cs="Georgia" w:eastAsia="Georgia" w:hAnsi="Georgia"/>
          <w:b/>
          <w:bCs/>
          <w:color w:val="7A5A1A"/>
          <w:sz w:val="17"/>
          <w:szCs w:val="17"/>
        </w:rPr>
        <w:t xml:space="preserve">▸ Nur bei: Wahl B · Buch verbrennen,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der euch in der Nacht heraufgefahren hat.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 „Mitnahme zugesagt“,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spacing w:after="60" w:before="120"/>
      </w:pPr>
      <w:r>
        <w:rPr>
          <w:rFonts w:ascii="Georgia" w:cs="Georgia" w:eastAsia="Georgia" w:hAnsi="Georgia"/>
          <w:b/>
          <w:bCs/>
          <w:color w:val="7A5A1A"/>
          <w:sz w:val="17"/>
          <w:szCs w:val="17"/>
        </w:rPr>
        <w:t xml:space="preserve">▸ Nur bei: Tür C · Küche, „Ehrlich abgelehnt“,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spacing w:after="60" w:before="120"/>
      </w:pPr>
      <w:r>
        <w:rPr>
          <w:rFonts w:ascii="Georgia" w:cs="Georgia" w:eastAsia="Georgia" w:hAnsi="Georgia"/>
          <w:b/>
          <w:bCs/>
          <w:color w:val="7A5A1A"/>
          <w:sz w:val="17"/>
          <w:szCs w:val="17"/>
        </w:rPr>
        <w:t xml:space="preserve">▸ Nur bei: Tür C · Küche, bei „Tams Bitte“ nichts festgehalten,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 „Ja — er führt euch“,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Bellamy hat ihnen am Spiegel einen Brief mitgegeben.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nicht: Wahl B · Buch verbrennen, „Ja — jemand ruft „Anneke!““,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Wahl B · Buch verbrennen, „Nein — niemand kennt sie“,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weiterziehen</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der Winter im 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ins Schloss ziehen</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the kitchen door is standing open. That is how it starts.</w:t>
      </w:r>
    </w:p>
    <w:p>
      <w:pPr>
        <w:spacing w:after="60" w:before="120"/>
      </w:pPr>
      <w:r>
        <w:rPr>
          <w:rFonts w:ascii="Georgia" w:cs="Georgia" w:eastAsia="Georgia" w:hAnsi="Georgia"/>
          <w:b/>
          <w:bCs/>
          <w:color w:val="7A5A1A"/>
          <w:sz w:val="17"/>
          <w:szCs w:val="17"/>
        </w:rPr>
        <w:t xml:space="preserve">▸ Nur bei: der Winter im 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weiterziehen,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ins Schloss ziehen,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ins Schloss ziehen,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Die Zeit ist knapp  →  </w:t>
      </w:r>
      <w:r>
        <w:rPr>
          <w:rFonts w:ascii="Georgia" w:cs="Georgia" w:eastAsia="Georgia" w:hAnsi="Georgia"/>
          <w:color w:val="333333"/>
          <w:sz w:val="17"/>
          <w:szCs w:val="17"/>
        </w:rPr>
        <w:t xml:space="preserve">Die Absätze oben kürzen, nie die Schlussrunde. Das letzte Wort gehört den Schülern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fragt, was aus einer Figur wurde  →  </w:t>
      </w:r>
      <w:r>
        <w:rPr>
          <w:rFonts w:ascii="Georgia" w:cs="Georgia" w:eastAsia="Georgia" w:hAnsi="Georgia"/>
          <w:color w:val="333333"/>
          <w:sz w:val="17"/>
          <w:szCs w:val="17"/>
        </w:rPr>
        <w:t xml:space="preserve">Zurückfragen: „What do you think happened to her?“ — und die Antwort als wahr nehmen</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Die Gruppe vergisst die Tränke  →  </w:t>
      </w:r>
      <w:r>
        <w:rPr>
          <w:rFonts w:ascii="Georgia" w:cs="Georgia" w:eastAsia="Georgia" w:hAnsi="Georgia"/>
          <w:color w:val="333333"/>
          <w:sz w:val="17"/>
          <w:szCs w:val="17"/>
        </w:rPr>
        <w:t xml:space="preserve">Einmal erinnern: „You still have a potion.“ Dieser Kampf ist der, für den sie gedacht sind</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Hund fällt  →  </w:t>
      </w:r>
      <w:r>
        <w:rPr>
          <w:rFonts w:ascii="Georgia" w:cs="Georgia" w:eastAsia="Georgia" w:hAnsi="Georgia"/>
          <w:color w:val="333333"/>
          <w:sz w:val="17"/>
          <w:szCs w:val="17"/>
        </w:rPr>
        <w:t xml:space="preserve">Kurz innehalten, die Wachen sehen einander an. Dann spüren die Spieler selbst, dass die gleich aufgeben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2026-09-25T16:03:15.895Z</dcterms:created>
  <dcterms:modified xsi:type="dcterms:W3CDTF">2026-09-25T16:03:15.895Z</dcterms:modified>
</cp:coreProperties>
</file>

<file path=docProps/custom.xml><?xml version="1.0" encoding="utf-8"?>
<Properties xmlns="http://schemas.openxmlformats.org/officeDocument/2006/custom-properties" xmlns:vt="http://schemas.openxmlformats.org/officeDocument/2006/docPropsVTypes"/>
</file>