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Wer ihr seid — das liest du zuerst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you heard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: in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in these mountains,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. Once every twenty years —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young woman, Mirela Vance, was taken from the village of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“Why is nobody looking for her? What do you think is going on in Dornwald? Each of you: one idea. Start with “Maybe …” or “I think …”.”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, and 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 —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He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 Tell him what he wants to know!”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 His right hand, on the reins, is wrapped in a dirty bandage.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long, heavy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of oak, on two iron hooks,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Greta, behind the bar, has three fingers on one hand. Old Pieter sits by the fire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. Tobias, a boy, waits by the door. These three look at you. The others look down.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choose someone and ask a question. Then ask about something you heard of the case — ask for specific information.”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the castle’s own coach comes down for food. You could be on it. Comfortable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[bequem]</w:t>
      </w:r>
      <w:r>
        <w:rPr>
          <w:rFonts w:ascii="Georgia" w:cs="Georgia" w:eastAsia="Georgia" w:hAnsi="Georgia"/>
          <w:sz w:val="21"/>
          <w:szCs w:val="21"/>
        </w:rPr>
        <w:t xml:space="preserve">, fast — and it belongs to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[gehört zu]</w:t>
      </w:r>
      <w:r>
        <w:rPr>
          <w:rFonts w:ascii="Georgia" w:cs="Georgia" w:eastAsia="Georgia" w:hAnsi="Georgia"/>
          <w:sz w:val="21"/>
          <w:szCs w:val="21"/>
        </w:rPr>
        <w:t xml:space="preserve"> the house.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 smaller one holds a back leg off the ground; there is an old iron trap still on it. They are not barking. They are waiting for you to get closer.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what will you do, and why? You may protect someone or try to help the hurt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[verletzt]</w:t>
      </w:r>
      <w:r>
        <w:rPr>
          <w:rFonts w:ascii="Georgia" w:cs="Georgia" w:eastAsia="Georgia" w:hAnsi="Georgia"/>
          <w:sz w:val="19"/>
          <w:szCs w:val="19"/>
        </w:rPr>
        <w:t xml:space="preserve"> wolf. Discuss before you act.”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Strasse, „Geholfen — sie ziehen ab“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Wölfe ziehen ab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Whatever you did, the smaller wolf understands it. It puts its hurt</w:t>
      </w:r>
      <w:r>
        <w:rPr>
          <w:rFonts w:ascii="Georgia" w:cs="Georgia" w:eastAsia="Georgia" w:hAnsi="Georgia"/>
          <w:sz w:val="22"/>
          <w:szCs w:val="22"/>
        </w:rPr>
        <w:t xml:space="preserve"> leg down, carefully, and looks at you for a long time — the way a person would.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both wolves</w:t>
      </w:r>
      <w:r>
        <w:rPr>
          <w:rFonts w:ascii="Georgia" w:cs="Georgia" w:eastAsia="Georgia" w:hAnsi="Georgia"/>
          <w:sz w:val="22"/>
          <w:szCs w:val="22"/>
        </w:rPr>
        <w:t xml:space="preserve"> stand up. They do not run. They walk past you, close enough to touch, and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into the fog</w:t>
      </w:r>
      <w:r>
        <w:rPr>
          <w:rFonts w:ascii="Georgia" w:cs="Georgia" w:eastAsia="Georgia" w:hAnsi="Georgia"/>
          <w:sz w:val="22"/>
          <w:szCs w:val="22"/>
        </w:rPr>
        <w:t xml:space="preserve"> above the gallows</w:t>
      </w:r>
      <w:r>
        <w:rPr>
          <w:rFonts w:ascii="Georgia" w:cs="Georgia" w:eastAsia="Georgia" w:hAnsi="Georgia"/>
          <w:sz w:val="22"/>
          <w:szCs w:val="22"/>
        </w:rPr>
        <w:t xml:space="preserve">. A minute later, somewhere up the hill, one of them howls — just once.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Strasse, „Verpatzt — ein dritter kommt“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Ein dritter Wolf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smaller wolf yelps and snaps at the air. The bigger one gets up, slowly, and shows you its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a third shape comes out of the fog</w:t>
      </w:r>
      <w:r>
        <w:rPr>
          <w:rFonts w:ascii="Georgia" w:cs="Georgia" w:eastAsia="Georgia" w:hAnsi="Georgia"/>
          <w:sz w:val="22"/>
          <w:szCs w:val="22"/>
        </w:rPr>
        <w:t xml:space="preserve"> behind the gallows</w:t>
      </w:r>
      <w:r>
        <w:rPr>
          <w:rFonts w:ascii="Georgia" w:cs="Georgia" w:eastAsia="Georgia" w:hAnsi="Georgia"/>
          <w:sz w:val="22"/>
          <w:szCs w:val="22"/>
        </w:rPr>
        <w:t xml:space="preserve"> — bigger than both of them — and the three wolves</w:t>
      </w:r>
      <w:r>
        <w:rPr>
          <w:rFonts w:ascii="Georgia" w:cs="Georgia" w:eastAsia="Georgia" w:hAnsi="Georgia"/>
          <w:sz w:val="22"/>
          <w:szCs w:val="22"/>
        </w:rPr>
        <w:t xml:space="preserve"> spread out around you.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— and once it has one, it takes real strength to get it back.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how will you cross — slowly, fast, or holding on to someone? And if somebody gets stuck, how could you help them?”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“Now each of you rolls both dice — once. Seven or more: you are across. Under seven: you are stuck. Call for help — in English. Who helps you, and how?”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[Sumpf]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it. Their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 hang on the wall next to them — the only light for a mile.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“Two guards. They belong to the house, and they are not here to welcome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[willkommen heissen]</w:t>
      </w:r>
      <w:r>
        <w:rPr>
          <w:rFonts w:ascii="Georgia" w:cs="Georgia" w:eastAsia="Georgia" w:hAnsi="Georgia"/>
          <w:sz w:val="19"/>
          <w:szCs w:val="19"/>
        </w:rPr>
        <w:t xml:space="preserve"> anyone. You can try to get past them in the fog</w:t>
      </w:r>
      <w:r>
        <w:rPr>
          <w:rFonts w:ascii="Georgia" w:cs="Georgia" w:eastAsia="Georgia" w:hAnsi="Georgia"/>
          <w:sz w:val="19"/>
          <w:szCs w:val="19"/>
        </w:rPr>
        <w:t xml:space="preserve"> — one roll each, seven or more. Or you will be detected — and attacked. Decide together. Quietly.”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Strasse, eins von „Ja — vorbeigeschlichen“ / „Nein — entdeckt“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 In the corner, behind an iron grille, a shelf of small bottles — and one of them gives off a faint,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light.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coughing — a cough that has clearly been going on for weeks —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Stollen, „Ja — vorbeigeschlichen“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DIE WACHE:  </w:t>
      </w:r>
      <w:r>
        <w:rPr>
          <w:rFonts w:ascii="Georgia" w:cs="Georgia" w:eastAsia="Georgia" w:hAnsi="Georgia"/>
          <w:sz w:val="21"/>
          <w:szCs w:val="21"/>
        </w:rPr>
        <w:t xml:space="preserve">Guests</w:t>
      </w:r>
      <w:r>
        <w:rPr>
          <w:rFonts w:ascii="Georgia" w:cs="Georgia" w:eastAsia="Georgia" w:hAnsi="Georgia"/>
          <w:sz w:val="21"/>
          <w:szCs w:val="21"/>
        </w:rPr>
        <w:t xml:space="preserve">. Of course. Nobody tells me anything. Up the stair</w:t>
      </w:r>
      <w:r>
        <w:rPr>
          <w:rFonts w:ascii="Georgia" w:cs="Georgia" w:eastAsia="Georgia" w:hAnsi="Georgia"/>
          <w:sz w:val="21"/>
          <w:szCs w:val="21"/>
        </w:rPr>
        <w:t xml:space="preserve">, wait in the courtyard</w:t>
      </w:r>
      <w:r>
        <w:rPr>
          <w:rFonts w:ascii="Georgia" w:cs="Georgia" w:eastAsia="Georgia" w:hAnsi="Georgia"/>
          <w:sz w:val="21"/>
          <w:szCs w:val="21"/>
        </w:rPr>
        <w:t xml:space="preserve"> — somebody will come for you.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Stollen, eins von „Ja — vorbeigeschlichen“ / „Nein — entdeckt“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helps you up with a hand as cold as the door handle. 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the two guards with lamps</w:t>
      </w:r>
      <w:r>
        <w:rPr>
          <w:rFonts w:ascii="Georgia" w:cs="Georgia" w:eastAsia="Georgia" w:hAnsi="Georgia"/>
          <w:sz w:val="22"/>
          <w:szCs w:val="22"/>
        </w:rPr>
        <w:t xml:space="preserve">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rolls on through the gate</w:t>
      </w:r>
      <w:r>
        <w:rPr>
          <w:rFonts w:ascii="Georgia" w:cs="Georgia" w:eastAsia="Georgia" w:hAnsi="Georgia"/>
          <w:sz w:val="22"/>
          <w:szCs w:val="22"/>
        </w:rPr>
        <w:t xml:space="preserve"> — it stands open; it always does —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outwards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aussen aufgebrochen]</w:t>
      </w:r>
      <w:r>
        <w:rPr>
          <w:rFonts w:ascii="Georgia" w:cs="Georgia" w:eastAsia="Georgia" w:hAnsi="Georgia"/>
          <w:sz w:val="22"/>
          <w:szCs w:val="22"/>
        </w:rPr>
        <w:t xml:space="preserve">, into the courtyard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“Look at the three doors. Each of you: which one would you choose, and why? Respond to another hunter. Then go and explore one thing each — and decide together.”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[wach]</w:t>
      </w:r>
      <w:r>
        <w:rPr>
          <w:rFonts w:ascii="Georgia" w:cs="Georgia" w:eastAsia="Georgia" w:hAnsi="Georgia"/>
          <w:sz w:val="21"/>
          <w:szCs w:val="21"/>
        </w:rPr>
        <w:t xml:space="preserve">. Or the kitchen stair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One of them — not three.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on a wobbling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trying to put a book back on the top shelf — and not quite reaching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„Ja — er führt euch“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Bellamy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takes a letter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[Brief]</w:t>
      </w:r>
      <w:r>
        <w:rPr>
          <w:rFonts w:ascii="Georgia" w:cs="Georgia" w:eastAsia="Georgia" w:hAnsi="Georgia"/>
          <w:sz w:val="22"/>
          <w:szCs w:val="22"/>
        </w:rPr>
        <w:t xml:space="preserve"> out of his coat. “Would you carry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[tragen]</w:t>
      </w:r>
      <w:r>
        <w:rPr>
          <w:rFonts w:ascii="Georgia" w:cs="Georgia" w:eastAsia="Georgia" w:hAnsi="Georgia"/>
          <w:sz w:val="22"/>
          <w:szCs w:val="22"/>
        </w:rPr>
        <w:t xml:space="preserve"> this down to the village for me? The house is still there. Say yes or no — I will know which one you mean.”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stubs — a thread of wick left in every one.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Her hands, on the rim of the font, are torn open and have been for a long time.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ANNEKE:  </w:t>
      </w:r>
      <w:r>
        <w:rPr>
          <w:rFonts w:ascii="Georgia" w:cs="Georgia" w:eastAsia="Georgia" w:hAnsi="Georgia"/>
          <w:sz w:val="21"/>
          <w:szCs w:val="21"/>
        </w:rPr>
        <w:t xml:space="preserve">Twenty years. And nobody came. Why now?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Kapelle, eins von „Ja — jemand ruft „Anneke!““ / „Nein — niemand kennt sie“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die Treppe hinter dem Altar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He puts down his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with his right hand; the left one he holds against his chest. It is badly burned.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looks at you and says: “You’re here for the woman in the tower.”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TAM:  </w:t>
      </w:r>
      <w:r>
        <w:rPr>
          <w:rFonts w:ascii="Georgia" w:cs="Georgia" w:eastAsia="Georgia" w:hAnsi="Georgia"/>
          <w:sz w:val="21"/>
          <w:szCs w:val="21"/>
        </w:rPr>
        <w:t xml:space="preserve">Will you take me with you? When you go. Say it. Promise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[versprechen]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“Each of you: will you help Tam? Explain why, and what you could do. You may say no honestly.”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Küche, „Ja — er führt euch“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zum Spiegel — Tam führt euch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Bibliothek, Tür C · Küche, „Nein — ihr sucht selbst“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Ohne Führung — der Weg zum Spiegel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Corridors that all look the same, and nobody to ask. Twice you open a door and close it again, very quietly. Then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at the end of it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On the frame, in chalk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 — one at her elbow, the other on the far side of the table.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Beside the chair stands a small bag, packed, with green stems sticking out of the top.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“She will not explain herself. Ask her — each of you at least one question — and find out why she is here.”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“Now tell her: what do you think of this deal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[Abmachung]</w:t>
      </w:r>
      <w:r>
        <w:rPr>
          <w:rFonts w:ascii="Georgia" w:cs="Georgia" w:eastAsia="Georgia" w:hAnsi="Georgia"/>
          <w:sz w:val="19"/>
          <w:szCs w:val="19"/>
        </w:rPr>
        <w:t xml:space="preserve">? Is it fair? And then, together, find at least two other ideas — what else could be done?”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 — so start. Who goes first?”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single lamp is burning — the only light there is —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The ash does not settle; it hangs in the air like snow that has forgotten to fall.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 The pot is still steaming on the table between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looks at the three of you, one after the other — and his eyes stop on the one who is standing furthest back.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nicht: Wahl B · Buch verbrennen, Gefahr 4–10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Seine Leute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of his people stand by the door. Villagers, by their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. Their eyes are open and see nothing.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is waiting, and he will answer anything you say. Each of you: say one thing to him — a question, a demand, or an offer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[Angebot]</w:t>
      </w:r>
      <w:r>
        <w:rPr>
          <w:rFonts w:ascii="Georgia" w:cs="Georgia" w:eastAsia="Georgia" w:hAnsi="Georgia"/>
          <w:sz w:val="19"/>
          <w:szCs w:val="19"/>
        </w:rPr>
        <w:t xml:space="preserve">. What do you want from him? And what are you willing to give?”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„Ein echtes Angebot“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Er nimmt an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listens without moving. When you have finished, he asks you to say it again — slowly — and while you speak, he writes it down on a single sheet of paper, word for word.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“This is worse for me than the old one,” he says. Then he signs it anyway and pushes the paper across the table. “Your turn.”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“Before you sign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[Schild]</w:t>
      </w:r>
      <w:r>
        <w:rPr>
          <w:rFonts w:ascii="Georgia" w:cs="Georgia" w:eastAsia="Georgia" w:hAnsi="Georgia"/>
          <w:sz w:val="19"/>
          <w:szCs w:val="19"/>
        </w:rPr>
        <w:t xml:space="preserve">: say the deal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[Abmachung]</w:t>
      </w:r>
      <w:r>
        <w:rPr>
          <w:rFonts w:ascii="Georgia" w:cs="Georgia" w:eastAsia="Georgia" w:hAnsi="Georgia"/>
          <w:sz w:val="19"/>
          <w:szCs w:val="19"/>
        </w:rPr>
        <w:t xml:space="preserve"> out loud, one part each. What does the village get? What does he get? And what do you give?”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„Sie fragen und hören zu“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Wie es anfing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“1604,” he says. “A hard winter.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in the streets, fever in every house. They came up this road — the whole village — and asked me what I wanted for my help. I said: company. Somebody to talk to, once every twenty years. The bag, the road, the name on the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— they wrote all that themselves.”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looks at Mirela. “They never asked what happens up here. Nobody ever asked. You are the first.”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makes an offer</w:t>
      </w:r>
      <w:r>
        <w:rPr>
          <w:rFonts w:ascii="Georgia" w:cs="Georgia" w:eastAsia="Georgia" w:hAnsi="Georgia"/>
          <w:sz w:val="22"/>
          <w:szCs w:val="22"/>
        </w:rPr>
        <w:t xml:space="preserve"> of his own. “She goes down with you today. And once a year, on this night, one of you walks up this road and sits in that chair for one hour. Just to talk. You would be surprised how long an hour can be.”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“He has made you an offer</w:t>
      </w:r>
      <w:r>
        <w:rPr>
          <w:rFonts w:ascii="Georgia" w:cs="Georgia" w:eastAsia="Georgia" w:hAnsi="Georgia"/>
          <w:sz w:val="19"/>
          <w:szCs w:val="19"/>
        </w:rPr>
        <w:t xml:space="preserve">. Talk about it — together, out loud. Will you take it? And who will come back every year?”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„Nur Forderungen“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Er lehnt ab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smiles, and it is almost kind. “You want something from me, and you offer</w:t>
      </w:r>
      <w:r>
        <w:rPr>
          <w:rFonts w:ascii="Georgia" w:cs="Georgia" w:eastAsia="Georgia" w:hAnsi="Georgia"/>
          <w:sz w:val="22"/>
          <w:szCs w:val="22"/>
        </w:rPr>
        <w:t xml:space="preserve"> nothing. That is not a deal</w:t>
      </w:r>
      <w:r>
        <w:rPr>
          <w:rFonts w:ascii="Georgia" w:cs="Georgia" w:eastAsia="Georgia" w:hAnsi="Georgia"/>
          <w:sz w:val="22"/>
          <w:szCs w:val="22"/>
        </w:rPr>
        <w:t xml:space="preserve">. That is a robbery — and I have been robbed before.”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“Try again. Once. Or draw your swords.”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“One more try. Each of you: what could you give him — something that really costs you? Or will you fight?”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„Drohung oder Beleidigung“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Genug geredet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stops smiling. For a moment he looks very old, and very tired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“Then we are done talking,” he says — and he is already moving.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„Sie greifen an“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Er legt den Mantel ab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look surprised. He looks disappointed — the way a teacher looks when nobody has done the homework.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“As you wish,” he says, and takes off his coat.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road down takes an hour, and for the first time since you got here you can see where you are going. Below you the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is white with frost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[Frost]</w:t>
      </w:r>
      <w:r>
        <w:rPr>
          <w:rFonts w:ascii="Georgia" w:cs="Georgia" w:eastAsia="Georgia" w:hAnsi="Georgia"/>
          <w:sz w:val="22"/>
          <w:szCs w:val="22"/>
        </w:rPr>
        <w:t xml:space="preserve">, and there is smoke coming out of every chimney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[Schornstein]</w:t>
      </w:r>
      <w:r>
        <w:rPr>
          <w:rFonts w:ascii="Georgia" w:cs="Georgia" w:eastAsia="Georgia" w:hAnsi="Georgia"/>
          <w:sz w:val="22"/>
          <w:szCs w:val="22"/>
        </w:rPr>
        <w:t xml:space="preserve"> in Dornwald.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awake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[wach]</w:t>
      </w:r>
      <w:r>
        <w:rPr>
          <w:rFonts w:ascii="Georgia" w:cs="Georgia" w:eastAsia="Georgia" w:hAnsi="Georgia"/>
          <w:sz w:val="22"/>
          <w:szCs w:val="22"/>
        </w:rPr>
        <w:t xml:space="preserve">. The door of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stands open, and Greta is standing in it with her three fingers wrapped around a cup she is not drinking from. She does not go back inside when she sees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Tobias gets to you first. He runs the last thirty metres and then stops, because he has not decided yet whether he is allowed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[erlaubt]</w:t>
      </w:r>
      <w:r>
        <w:rPr>
          <w:rFonts w:ascii="Georgia" w:cs="Georgia" w:eastAsia="Georgia" w:hAnsi="Georgia"/>
          <w:sz w:val="22"/>
          <w:szCs w:val="22"/>
        </w:rPr>
        <w:t xml:space="preserve"> to be happy.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bottom of the hill, where the road turns south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[biegt nach Süden]</w:t>
      </w:r>
      <w:r>
        <w:rPr>
          <w:rFonts w:ascii="Georgia" w:cs="Georgia" w:eastAsia="Georgia" w:hAnsi="Georgia"/>
          <w:sz w:val="22"/>
          <w:szCs w:val="22"/>
        </w:rPr>
        <w:t xml:space="preserve">, a coach is waiting with its lamp still burning. It has been there all night.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MAREK:  </w:t>
      </w:r>
      <w:r>
        <w:rPr>
          <w:rFonts w:ascii="Georgia" w:cs="Georgia" w:eastAsia="Georgia" w:hAnsi="Georgia"/>
          <w:sz w:val="21"/>
          <w:szCs w:val="21"/>
        </w:rPr>
        <w:t xml:space="preserve">I said I'd be at the bottom of that hill and driving home. Well. I got as far as the bottom of the hill.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So. Where to?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“Marek is waiting, and so is half the village. Every one of you: what do you want to do now — and why? You don’t all have to want the same thing. Tell Marek where to drive.”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weiterziehen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Die nächste Jagd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take the coach. Nobody in Dornwald waves, because that is not what they do here — but Greta puts three loaves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[Brotlaibe]</w:t>
      </w:r>
      <w:r>
        <w:rPr>
          <w:rFonts w:ascii="Georgia" w:cs="Georgia" w:eastAsia="Georgia" w:hAnsi="Georgia"/>
          <w:sz w:val="22"/>
          <w:szCs w:val="22"/>
        </w:rPr>
        <w:t xml:space="preserve"> of bread on the seat and says nothing at all, and Tobias runs beside the wheels until the road turns.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valleys east there is a place called Eisenbach. Nobody has gone missing there this year. Nobody has gone missing there for nineteen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have eleven months.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der Winter im Dorf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Der Winter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stay. You sleep through most of the first week, in the room above the tavern</w:t>
      </w:r>
      <w:r>
        <w:rPr>
          <w:rFonts w:ascii="Georgia" w:cs="Georgia" w:eastAsia="Georgia" w:hAnsi="Georgia"/>
          <w:sz w:val="22"/>
          <w:szCs w:val="22"/>
        </w:rPr>
        <w:t xml:space="preserve"> that has been empty since before Tobias was born.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snow comes and the valley closes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[das Tal ist abgeschnitten]</w:t>
      </w:r>
      <w:r>
        <w:rPr>
          <w:rFonts w:ascii="Georgia" w:cs="Georgia" w:eastAsia="Georgia" w:hAnsi="Georgia"/>
          <w:sz w:val="22"/>
          <w:szCs w:val="22"/>
        </w:rPr>
        <w:t xml:space="preserve">, and for five months you are the only thing between twenty houses and whatever the winter brings. Lene learns to hold a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properly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[richtig, ordentlich]</w:t>
      </w:r>
      <w:r>
        <w:rPr>
          <w:rFonts w:ascii="Georgia" w:cs="Georgia" w:eastAsia="Georgia" w:hAnsi="Georgia"/>
          <w:sz w:val="22"/>
          <w:szCs w:val="22"/>
        </w:rPr>
        <w:t xml:space="preserve">. Tobias learns that most of this job is being awake</w:t>
      </w:r>
      <w:r>
        <w:rPr>
          <w:rFonts w:ascii="Georgia" w:cs="Georgia" w:eastAsia="Georgia" w:hAnsi="Georgia"/>
          <w:sz w:val="22"/>
          <w:szCs w:val="22"/>
        </w:rPr>
        <w:t xml:space="preserve"> at four in the morning.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April the road opens again. By then you know every name in this village — and the village knows yours.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ins Schloss ziehen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Schluss · Nachtfels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move in on the second day, because the second day is when the fire goes out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[erlischt]</w:t>
      </w:r>
      <w:r>
        <w:rPr>
          <w:rFonts w:ascii="Georgia" w:cs="Georgia" w:eastAsia="Georgia" w:hAnsi="Georgia"/>
          <w:sz w:val="22"/>
          <w:szCs w:val="22"/>
        </w:rPr>
        <w:t xml:space="preserve"> and somebody has to light it again.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shows you the room where the letters arrive: a stone slot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[Schlitz]</w:t>
      </w:r>
      <w:r>
        <w:rPr>
          <w:rFonts w:ascii="Georgia" w:cs="Georgia" w:eastAsia="Georgia" w:hAnsi="Georgia"/>
          <w:sz w:val="22"/>
          <w:szCs w:val="22"/>
        </w:rPr>
        <w:t xml:space="preserve"> in the west wall, and behind it four hundred years of letters that nobody ever answered. The first one you open is dated 1809 and asks for help.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spring a boy from the village walks all the way up the road with a basket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[Korb]</w:t>
      </w:r>
      <w:r>
        <w:rPr>
          <w:rFonts w:ascii="Georgia" w:cs="Georgia" w:eastAsia="Georgia" w:hAnsi="Georgia"/>
          <w:sz w:val="22"/>
          <w:szCs w:val="22"/>
        </w:rPr>
        <w:t xml:space="preserve">, and he does not knock — because the kitchen door is standing open. That is how it starts.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One lamp — only one — swings round the corner, and behind it comes something on a long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GESPRÄCHSAUFFORDERUNG — DAS SAGST DU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 Decide it now, out loud, in English.”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2026-09-25T16:03:16.191Z</dcterms:created>
  <dcterms:modified xsi:type="dcterms:W3CDTF">2026-09-25T16:03:16.191Z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