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Wer ihr seid — das liest du zuerst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you heard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: in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in these mountains,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. Once every twenty years —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young woman, Mirela Vance, was taken from the village of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“Why is nobody looking for her? What do you think is going on in Dornwald? Each of you: one idea. Start with “Maybe …” or “I think …”.”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, and 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 —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He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Greta, behind the bar, has three fingers on one hand. Old Pieter sits by the fire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. Tobias, a boy, waits by the door. These three look at you. The others look down.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choose someone and ask a question. Then ask about something you heard of the case — ask for specific information.”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what will you do, and why? You may protect someone or try to help the hurt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[verletzt]</w:t>
      </w:r>
      <w:r>
        <w:rPr>
          <w:rFonts w:ascii="Georgia" w:cs="Georgia" w:eastAsia="Georgia" w:hAnsi="Georgia"/>
          <w:sz w:val="19"/>
          <w:szCs w:val="19"/>
        </w:rPr>
        <w:t xml:space="preserve"> wolf. Discuss before you act.”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Strasse, „Geholfen — sie ziehen ab“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Wölfe ziehen ab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Whatever you did, the smaller wolf understands it. It puts its hurt</w:t>
      </w:r>
      <w:r>
        <w:rPr>
          <w:rFonts w:ascii="Georgia" w:cs="Georgia" w:eastAsia="Georgia" w:hAnsi="Georgia"/>
          <w:sz w:val="22"/>
          <w:szCs w:val="22"/>
        </w:rPr>
        <w:t xml:space="preserve"> leg down, carefully, and looks at you for a long time — the way a person would.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both wolves</w:t>
      </w:r>
      <w:r>
        <w:rPr>
          <w:rFonts w:ascii="Georgia" w:cs="Georgia" w:eastAsia="Georgia" w:hAnsi="Georgia"/>
          <w:sz w:val="22"/>
          <w:szCs w:val="22"/>
        </w:rPr>
        <w:t xml:space="preserve"> stand up. They do not run. They walk past you, close enough to touch, and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into the fog</w:t>
      </w:r>
      <w:r>
        <w:rPr>
          <w:rFonts w:ascii="Georgia" w:cs="Georgia" w:eastAsia="Georgia" w:hAnsi="Georgia"/>
          <w:sz w:val="22"/>
          <w:szCs w:val="22"/>
        </w:rPr>
        <w:t xml:space="preserve"> above the gallows</w:t>
      </w:r>
      <w:r>
        <w:rPr>
          <w:rFonts w:ascii="Georgia" w:cs="Georgia" w:eastAsia="Georgia" w:hAnsi="Georgia"/>
          <w:sz w:val="22"/>
          <w:szCs w:val="22"/>
        </w:rPr>
        <w:t xml:space="preserve">. A minute later, somewhere up the hill, one of them howls — just once.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Strasse, „Verpatzt — ein dritter kommt“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Ein dritter Wolf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smaller wolf yelps and snaps at the air. The bigger one gets up, slowly, and shows you its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a third shape comes out of the fog</w:t>
      </w:r>
      <w:r>
        <w:rPr>
          <w:rFonts w:ascii="Georgia" w:cs="Georgia" w:eastAsia="Georgia" w:hAnsi="Georgia"/>
          <w:sz w:val="22"/>
          <w:szCs w:val="22"/>
        </w:rPr>
        <w:t xml:space="preserve"> behind the gallows</w:t>
      </w:r>
      <w:r>
        <w:rPr>
          <w:rFonts w:ascii="Georgia" w:cs="Georgia" w:eastAsia="Georgia" w:hAnsi="Georgia"/>
          <w:sz w:val="22"/>
          <w:szCs w:val="22"/>
        </w:rPr>
        <w:t xml:space="preserve"> — bigger than both of them — and the three wolves</w:t>
      </w:r>
      <w:r>
        <w:rPr>
          <w:rFonts w:ascii="Georgia" w:cs="Georgia" w:eastAsia="Georgia" w:hAnsi="Georgia"/>
          <w:sz w:val="22"/>
          <w:szCs w:val="22"/>
        </w:rPr>
        <w:t xml:space="preserve"> spread out around you.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how will you cross — slowly, fast, or holding on to someone? And if somebody gets stuck, how could you help them?”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each of you rolls both dice — once. Seven or more: you are across. Under seven: you are stuck. Call for help — in English. Who helps you, and how?”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seven or more. Or you will be detected — and attacked. Decide together. Quietly.”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Strasse, eins von „Ja — vorbeigeschlichen“ / „Nein — entdeckt“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Stollen, „Ja — vorbeigeschlichen“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Guests</w:t>
      </w:r>
      <w:r>
        <w:rPr>
          <w:rFonts w:ascii="Georgia" w:cs="Georgia" w:eastAsia="Georgia" w:hAnsi="Georgia"/>
          <w:sz w:val="21"/>
          <w:szCs w:val="21"/>
        </w:rPr>
        <w:t xml:space="preserve">. Of course. Nobody tells me anything. Up the stair</w:t>
      </w:r>
      <w:r>
        <w:rPr>
          <w:rFonts w:ascii="Georgia" w:cs="Georgia" w:eastAsia="Georgia" w:hAnsi="Georgia"/>
          <w:sz w:val="21"/>
          <w:szCs w:val="21"/>
        </w:rPr>
        <w:t xml:space="preserve">, wait in the courtyard</w:t>
      </w:r>
      <w:r>
        <w:rPr>
          <w:rFonts w:ascii="Georgia" w:cs="Georgia" w:eastAsia="Georgia" w:hAnsi="Georgia"/>
          <w:sz w:val="21"/>
          <w:szCs w:val="21"/>
        </w:rPr>
        <w:t xml:space="preserve"> — somebody will come for you.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Stollen, eins von „Ja — vorbeigeschlichen“ / „Nein — entdeckt“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“Look at the three doors. Each of you: which one would you choose, and why? Respond to another hunter. Then go and explore one thing each — and decide together.”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„Ja — er führt euch“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eins von „Ja — jemand ruft „Anneke!““ / „Nein — niemand kennt sie“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He puts down his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with his right hand; the left one he holds against his chest. It is badly burned.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looks at you and says: “You’re here for the woman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will you help Tam? Explain why, and what you could do. You may say no honestly.”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Küche, „Ja — er führt euch“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Küche, „Nein — ihr sucht selbst“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 will not explain herself. Ask her — each of you at least one question — and find out why she is here.”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tell her: what do you think of this deal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[Abmachung]</w:t>
      </w:r>
      <w:r>
        <w:rPr>
          <w:rFonts w:ascii="Georgia" w:cs="Georgia" w:eastAsia="Georgia" w:hAnsi="Georgia"/>
          <w:sz w:val="19"/>
          <w:szCs w:val="19"/>
        </w:rPr>
        <w:t xml:space="preserve">? Is it fair? And then, together, find at least two other ideas — what else could be done?”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is waiting, and he will answer anything you say. Each of you: say one thing to him — a question, a demand, or an offer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[Angebot]</w:t>
      </w:r>
      <w:r>
        <w:rPr>
          <w:rFonts w:ascii="Georgia" w:cs="Georgia" w:eastAsia="Georgia" w:hAnsi="Georgia"/>
          <w:sz w:val="19"/>
          <w:szCs w:val="19"/>
        </w:rPr>
        <w:t xml:space="preserve">. What do you want from him? And what are you willing to give?”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„Ein echtes Angebot“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Er nimmt an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listens without moving. When you have finished, he asks you to say it again — slowly — and while you speak, he writes it down on a single sheet of paper, word for word.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is worse for me than the old one,” he says. Then he signs it anyway and pushes the paper across the table. “Your turn.”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you sign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[Schild]</w:t>
      </w:r>
      <w:r>
        <w:rPr>
          <w:rFonts w:ascii="Georgia" w:cs="Georgia" w:eastAsia="Georgia" w:hAnsi="Georgia"/>
          <w:sz w:val="19"/>
          <w:szCs w:val="19"/>
        </w:rPr>
        <w:t xml:space="preserve">: say the deal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[Abmachung]</w:t>
      </w:r>
      <w:r>
        <w:rPr>
          <w:rFonts w:ascii="Georgia" w:cs="Georgia" w:eastAsia="Georgia" w:hAnsi="Georgia"/>
          <w:sz w:val="19"/>
          <w:szCs w:val="19"/>
        </w:rPr>
        <w:t xml:space="preserve"> out loud, one part each. What does the village get? What does he get? And what do you give?”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„Sie fragen und hören zu“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Wie es anfing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“1604,” he says. “A hard winter.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streets, fever in every house. They came up this road — the whole village — and asked me what I wanted for my help. I said: company. Somebody to talk to, once every twenty years. The bag, the road, the name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— they wrote all that themselves.”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looks at Mirela. “They never asked what happens up here. Nobody ever asked. You are the first.”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makes an offer</w:t>
      </w:r>
      <w:r>
        <w:rPr>
          <w:rFonts w:ascii="Georgia" w:cs="Georgia" w:eastAsia="Georgia" w:hAnsi="Georgia"/>
          <w:sz w:val="22"/>
          <w:szCs w:val="22"/>
        </w:rPr>
        <w:t xml:space="preserve"> of his own. “She goes down with you today. And once a year, on this night, one of you walks up this road and sits in that chair for one hour. Just to talk. You would be surprised how long an hour can be.”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has made you an offer</w:t>
      </w:r>
      <w:r>
        <w:rPr>
          <w:rFonts w:ascii="Georgia" w:cs="Georgia" w:eastAsia="Georgia" w:hAnsi="Georgia"/>
          <w:sz w:val="19"/>
          <w:szCs w:val="19"/>
        </w:rPr>
        <w:t xml:space="preserve">. Talk about it — together, out loud. Will you take it? And who will come back every year?”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„Nur Forderungen“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Er lehnt ab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smiles, and it is almost kind. “You want something from me, and you offer</w:t>
      </w:r>
      <w:r>
        <w:rPr>
          <w:rFonts w:ascii="Georgia" w:cs="Georgia" w:eastAsia="Georgia" w:hAnsi="Georgia"/>
          <w:sz w:val="22"/>
          <w:szCs w:val="22"/>
        </w:rPr>
        <w:t xml:space="preserve"> nothing. That is not a deal</w:t>
      </w:r>
      <w:r>
        <w:rPr>
          <w:rFonts w:ascii="Georgia" w:cs="Georgia" w:eastAsia="Georgia" w:hAnsi="Georgia"/>
          <w:sz w:val="22"/>
          <w:szCs w:val="22"/>
        </w:rPr>
        <w:t xml:space="preserve">. That is a robbery — and I have been robbed before.”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“Try again. Once. Or draw your swords.”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“One more try. Each of you: what could you give him — something that really costs you? Or will you fight?”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„Drohung oder Beleidigung“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Genug geredet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stops smiling. For a moment he looks very old, and very tired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“Then we are done talking,” he says — and he is already moving.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„Sie greifen an“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Er legt den Mantel ab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look surprised. He looks disappointed — the way a teacher looks when nobody has done the homework.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“As you wish,” he says, and takes off his coat.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weiterziehen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der Winter im 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ins Schloss ziehen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the kitchen door is standing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2026-09-25T15:57:03.718Z</dcterms:created>
  <dcterms:modified xsi:type="dcterms:W3CDTF">2026-09-25T15:57:03.719Z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