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C661" w14:textId="77777777" w:rsidR="006C456C" w:rsidRPr="006C456C" w:rsidRDefault="006C456C" w:rsidP="006C456C">
      <w:pPr>
        <w:shd w:val="clear" w:color="auto" w:fill="FFFFFF"/>
        <w:spacing w:before="300" w:after="0" w:line="240" w:lineRule="auto"/>
        <w:ind w:right="225"/>
        <w:outlineLvl w:val="1"/>
        <w:rPr>
          <w:rFonts w:ascii="Arial" w:eastAsia="Times New Roman" w:hAnsi="Arial" w:cs="Arial"/>
          <w:i/>
          <w:iCs/>
          <w:color w:val="4F4F4F"/>
          <w:sz w:val="30"/>
          <w:szCs w:val="30"/>
        </w:rPr>
      </w:pPr>
      <w:proofErr w:type="spellStart"/>
      <w:r w:rsidRPr="006C456C">
        <w:rPr>
          <w:rFonts w:ascii="Arial" w:eastAsia="Times New Roman" w:hAnsi="Arial" w:cs="Arial"/>
          <w:i/>
          <w:iCs/>
          <w:color w:val="4F4F4F"/>
          <w:sz w:val="30"/>
          <w:szCs w:val="30"/>
        </w:rPr>
        <w:t>Dagprogramma</w:t>
      </w:r>
      <w:proofErr w:type="spellEnd"/>
    </w:p>
    <w:p w14:paraId="0FC43894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01</w:t>
      </w:r>
    </w:p>
    <w:p w14:paraId="75BB4839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Amsterdam - Jakarta</w:t>
      </w:r>
    </w:p>
    <w:p w14:paraId="2CCEB755" w14:textId="0ABB351B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1488C196" wp14:editId="7444B406">
            <wp:extent cx="1432560" cy="1432560"/>
            <wp:effectExtent l="0" t="0" r="0" b="0"/>
            <wp:docPr id="22" name="Picture 22" descr="Vertrek naar bestemming (heenreis)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rek naar bestemming (heenrei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FED7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Vlucht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Amsterdam - Jakarta</w:t>
      </w:r>
    </w:p>
    <w:p w14:paraId="114C321C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Het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zover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: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rondreis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Java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Bali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begint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!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Blader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tijdens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vlucht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Amsterdam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Indonesische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hoofdstad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Jakarta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lekker alle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gidsjes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reistips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door.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overnacht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vliegtuig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332B11E6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02</w:t>
      </w:r>
    </w:p>
    <w:p w14:paraId="165A611A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proofErr w:type="spellStart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Aankomst</w:t>
      </w:r>
      <w:proofErr w:type="spellEnd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 xml:space="preserve"> Jakarta</w:t>
      </w:r>
    </w:p>
    <w:p w14:paraId="244BCCEF" w14:textId="73CF567B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5D774798" wp14:editId="6DB27F6C">
            <wp:extent cx="1432560" cy="1432560"/>
            <wp:effectExtent l="0" t="0" r="0" b="0"/>
            <wp:docPr id="21" name="Picture 21" descr="museum Jakart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seum Jakar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9FEE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Kennismaking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groep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reisleiding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Vrije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middag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Overnachting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Jakarta</w:t>
      </w:r>
    </w:p>
    <w:p w14:paraId="58611C4A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tropische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warmte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ruik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kruidige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geuren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nadat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bent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geland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Welkom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Indonesië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! Laat u op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luchthaven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verwelkomen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lokale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Nederlandssprekende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reisleider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ontmoet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rest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groep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Samen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rijden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hotel,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de rest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tot rust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vlucht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alle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eerste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indrukken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Indonesië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tot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nemen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Uiteraard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bent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alvast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kort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kennis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Jakarta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dineren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leuke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eettentjes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die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bieden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heeft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208730E1" w14:textId="77777777" w:rsidR="006C456C" w:rsidRPr="006C456C" w:rsidRDefault="006C456C" w:rsidP="006C456C">
      <w:pPr>
        <w:shd w:val="clear" w:color="auto" w:fill="FFFFFF"/>
        <w:spacing w:after="75" w:line="240" w:lineRule="auto"/>
        <w:outlineLvl w:val="3"/>
        <w:rPr>
          <w:rFonts w:ascii="Arial" w:eastAsia="Times New Roman" w:hAnsi="Arial" w:cs="Arial"/>
          <w:i/>
          <w:iCs/>
          <w:color w:val="4F4F4F"/>
          <w:sz w:val="27"/>
          <w:szCs w:val="27"/>
        </w:rPr>
      </w:pPr>
      <w:proofErr w:type="spellStart"/>
      <w:r w:rsidRPr="006C456C">
        <w:rPr>
          <w:rFonts w:ascii="Arial" w:eastAsia="Times New Roman" w:hAnsi="Arial" w:cs="Arial"/>
          <w:i/>
          <w:iCs/>
          <w:color w:val="4F4F4F"/>
          <w:sz w:val="27"/>
          <w:szCs w:val="27"/>
        </w:rPr>
        <w:t>Weetje</w:t>
      </w:r>
      <w:proofErr w:type="spellEnd"/>
    </w:p>
    <w:p w14:paraId="7D6AF416" w14:textId="478C3F6A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lastRenderedPageBreak/>
        <w:t xml:space="preserve">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Nederlands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zijn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Indonesische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woorden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ingeburgerd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zoals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amok,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tabee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pienter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pakkie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-an.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Nederlanders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noemen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Indonesische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taal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kortweg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‘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bahasa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’.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betekent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meer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dan ‘taal’.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juiste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volledige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vertaling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‘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bahasa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Indonesia’.</w:t>
      </w:r>
    </w:p>
    <w:p w14:paraId="6A69A065" w14:textId="77777777" w:rsidR="006C456C" w:rsidRP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0B22F3B8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03</w:t>
      </w:r>
    </w:p>
    <w:p w14:paraId="56EC99E8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Jakarta</w:t>
      </w:r>
    </w:p>
    <w:p w14:paraId="4DD93EBC" w14:textId="34993A00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44028396" wp14:editId="2DAF2E8A">
            <wp:extent cx="1432560" cy="1432560"/>
            <wp:effectExtent l="0" t="0" r="0" b="0"/>
            <wp:docPr id="20" name="Picture 2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89E4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Stadsbezoek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Jakarta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Old Batavia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Welkomstdiner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Tweede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overnachting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Jakarta</w:t>
      </w:r>
    </w:p>
    <w:p w14:paraId="53DEB044" w14:textId="713B2931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Na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rustige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ochtend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kennen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middaguur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op pad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eerste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Wayang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poppenmuseum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Vervolgens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kathedraal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daartegenover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derde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grootste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moskee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wereld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sluiten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stadstour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fotostop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Nationaal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Monument (‘Monas’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volksmond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).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namiddag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zijn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terug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hotel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zwembad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of op eigen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gelegenheid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wandeling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omgeving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In het begin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avond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rijden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gezamenlijk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stadscentrum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Fatahillah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-plein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oude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Old Batavia (Kota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Tua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Krijg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tijdens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korte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stadswandeling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Old Batavia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eerste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indruk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roerige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geschiedenis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tussen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Nederland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Indonesië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Old Batavia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opgezet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Nederlanders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tijdens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kolonisatie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het is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oudste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Jakarta.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Bekijk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koloniale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huizen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herken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Nederlandse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invloeden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's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Avonds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samen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groep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Nederlandssprekende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reisleider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gezellig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proofErr w:type="gram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welkomstdiner.Een</w:t>
      </w:r>
      <w:proofErr w:type="spellEnd"/>
      <w:proofErr w:type="gram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leuke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manier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elkaar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alvast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kennen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!</w:t>
      </w:r>
    </w:p>
    <w:p w14:paraId="05A8293A" w14:textId="1F424341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4C1ADC65" w14:textId="3D85E8FB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5547BA4D" w14:textId="3BC30300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4356E779" w14:textId="77FAE9F1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6FEDAC59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211D02A3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lastRenderedPageBreak/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04</w:t>
      </w:r>
    </w:p>
    <w:p w14:paraId="70FAEA33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Jakarta - Bandung (ca. 152 km)</w:t>
      </w:r>
    </w:p>
    <w:p w14:paraId="64F78F33" w14:textId="37FFBA16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2F7EE484" wp14:editId="11990FCC">
            <wp:extent cx="1432560" cy="1432560"/>
            <wp:effectExtent l="0" t="0" r="0" b="0"/>
            <wp:docPr id="19" name="Picture 19" descr="theeplant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eplant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8E4B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Vertrek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Jakarta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Ereveld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Pandu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Vrije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middag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Bandung</w:t>
      </w:r>
    </w:p>
    <w:p w14:paraId="3C8882E7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Na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ontbijt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vervolgen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reis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busrit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Bandung. Ook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bekend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'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Parijs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Oosten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'.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ochtend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stop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Ereveld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Pandu.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indrukwekkende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begraafplaats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memorabele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Alle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soldaten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burgers die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slachtoffer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zijn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geworden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tijdens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oorlog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Japan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liggen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begraven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middag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in Bandung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heeft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de rest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vrije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besteding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zodat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tijd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heeft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even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alvast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eigen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gelegenheid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bekijken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5C129F79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05</w:t>
      </w:r>
    </w:p>
    <w:p w14:paraId="517CD0B4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Bandung</w:t>
      </w:r>
    </w:p>
    <w:p w14:paraId="3C5F6ADF" w14:textId="54705E48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32115952" wp14:editId="1EB65890">
            <wp:extent cx="1432560" cy="1432560"/>
            <wp:effectExtent l="0" t="0" r="0" b="0"/>
            <wp:docPr id="18" name="Picture 1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D2EA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Vrije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ochtend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Citytour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Bandung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Voorstelling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Pak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Udjo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)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Tweede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overnachting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Bandung</w:t>
      </w:r>
    </w:p>
    <w:p w14:paraId="490F360C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Vandaag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heerlijke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vrije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ochtend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Bandung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vooral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bekend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zijn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koloniale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verleden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heerlijke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klimaat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eigen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gelegenheid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gezellige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centrum. Na de lunch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mee op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citytour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langs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aantal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koloniale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plekken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andere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highlights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heel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bijzondere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voorstelling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bijwonen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Pak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Udjo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onvergetelijke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iedereen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die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kinderen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houdt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lokale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gemeenschap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wil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steunen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Kinderen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lastRenderedPageBreak/>
        <w:t xml:space="preserve">alle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leeftijden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geloven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achtergronden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gratis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opgeleid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traditionele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muziek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toneel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dans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spreken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openbaar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Bekijk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hartverwarmende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show,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opgevoerd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kinderen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maak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tegelijk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kennis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verschillende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traditionele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Indonesische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dansen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instrumenten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Dans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speel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wilt met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kinderen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mee!</w:t>
      </w:r>
    </w:p>
    <w:p w14:paraId="6799386F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06</w:t>
      </w:r>
    </w:p>
    <w:p w14:paraId="7C16DE80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Bandung - Jogjakarta</w:t>
      </w:r>
    </w:p>
    <w:p w14:paraId="1462CF16" w14:textId="7578640D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5E9C6F8F" wp14:editId="048B779D">
            <wp:extent cx="1432560" cy="1432560"/>
            <wp:effectExtent l="0" t="0" r="0" b="0"/>
            <wp:docPr id="17" name="Picture 1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38C3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Vertrek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Bandung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Treinreis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Bandung - Jogjakarta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Ramayana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Dansshow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+ diner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)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Eerste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overnachting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Jogjakarta</w:t>
      </w:r>
    </w:p>
    <w:p w14:paraId="36216C67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reizen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vandaag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Jogjakarta (‘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Yogya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’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volksmond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), de ‘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culturele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hoofdstad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Java’. Na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vroege-vogels-ontbijt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hotel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treinstation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Bandung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gebracht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Hiervandaan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maakt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onder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begeleiding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reisleider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onvergetelijke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treinreis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dwars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Java. Maak het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gemakkelijk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aangename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gestoffeerde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stoelen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laat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onderweg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overweldigen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sensationele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panorama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rijstterrassen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kleine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dorpjes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comfortabel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lunch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gezorgd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U bent vast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besef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tijd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verloren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wanneer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station van Jogjakarta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binnenrijdt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Na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treinrit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hotel om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checken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lange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maar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leuke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indrukken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’s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Avonds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mogelijk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traditionele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‘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andong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’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paard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Ramayana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Dinnershow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laten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brengen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). Zo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maakt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op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leuke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manier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alvast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kennis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traditionele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Javaanse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cultuur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kledij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muziek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gastronomie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3B4883E9" w14:textId="77777777" w:rsidR="006C456C" w:rsidRPr="006C456C" w:rsidRDefault="006C456C" w:rsidP="006C456C">
      <w:pPr>
        <w:shd w:val="clear" w:color="auto" w:fill="FFFFFF"/>
        <w:spacing w:after="75" w:line="240" w:lineRule="auto"/>
        <w:outlineLvl w:val="3"/>
        <w:rPr>
          <w:rFonts w:ascii="Arial" w:eastAsia="Times New Roman" w:hAnsi="Arial" w:cs="Arial"/>
          <w:i/>
          <w:iCs/>
          <w:color w:val="4F4F4F"/>
          <w:sz w:val="27"/>
          <w:szCs w:val="27"/>
        </w:rPr>
      </w:pPr>
      <w:proofErr w:type="spellStart"/>
      <w:r w:rsidRPr="006C456C">
        <w:rPr>
          <w:rFonts w:ascii="Arial" w:eastAsia="Times New Roman" w:hAnsi="Arial" w:cs="Arial"/>
          <w:i/>
          <w:iCs/>
          <w:color w:val="4F4F4F"/>
          <w:sz w:val="27"/>
          <w:szCs w:val="27"/>
        </w:rPr>
        <w:t>Weetje</w:t>
      </w:r>
      <w:proofErr w:type="spellEnd"/>
    </w:p>
    <w:p w14:paraId="67F948F9" w14:textId="0BF9BE75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Onder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koloniale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Nederlanders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was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Bandung,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middenin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hoogland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Priangan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geliefd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konden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even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ontsnappen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hoge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temperaturen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Jakarta. Bandung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aangelegd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tuinstad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groene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parken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lanen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Vandaar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tweede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bijnaam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‘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Bloemenstad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’ (‘Kota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Kembang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’). Door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verkeersdrukte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bevolkingsgroei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tuinstadkarakter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tegenwoordig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minder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goed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zichtbaar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070C462E" w14:textId="7CED049C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2BD6D3D4" w14:textId="6B8928EE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07F42627" w14:textId="3C686B07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0CDEC29D" w14:textId="77777777" w:rsidR="006C456C" w:rsidRP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617175A9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lastRenderedPageBreak/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07</w:t>
      </w:r>
    </w:p>
    <w:p w14:paraId="58BBC23D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Jogjakarta &amp; Borobudur</w:t>
      </w:r>
    </w:p>
    <w:p w14:paraId="361782F1" w14:textId="2E233DFD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3270B9CF" wp14:editId="2E7A8A95">
            <wp:extent cx="1432560" cy="1432560"/>
            <wp:effectExtent l="0" t="0" r="0" b="0"/>
            <wp:docPr id="16" name="Picture 1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16CA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Rondrit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per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becak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fietstaxi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)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Borobudur-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tempel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atelier ‘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Yogya-zilver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’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Candijero</w:t>
      </w:r>
      <w:proofErr w:type="spellEnd"/>
    </w:p>
    <w:p w14:paraId="0E0228EA" w14:textId="58DCB70F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Na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ontbijt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bijzondere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manier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kennen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‘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becak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’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fietstaxi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ervaar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hoe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Indonesische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mensen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hun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dagelijks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doorbrengen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vraag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grootste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bezienswaardigheid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is: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of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lokale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bevolking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? Al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fietstaxi’s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achter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elkaar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vormen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leuke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attractie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mensen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straat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rondom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Keraton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hoe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bekende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‘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Yogya-zilver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’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verwerkt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sieraden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souvenirs.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Hoogtepunt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vandaag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ongetwijfeld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wereldberoemde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Borobudur,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lunch.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Misschien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de Borobudur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één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redenen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waarom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rondreis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maakt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Ervaar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waarom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eeuwenoude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tempelcomplex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behalve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belangrijk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boeddhistisch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bedevaartsoord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dé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toeristische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trekpleister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Indonesië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is.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adembenemende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uitzicht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over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jungleachtige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vallei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klim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boven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zeker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helder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Merapi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liggen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één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actiefste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vulkanen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Indonesië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Neem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tijd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indrukwekkende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muurschilderingen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Boeddhabeelden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Na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Borobudur is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mogelijk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Candirejo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dorpje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tijd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lijkt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stil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mensen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het platteland.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paard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komt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dorpje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mogelijkheid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aangeboden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per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verschillende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‘home-industries’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bewonderen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Zo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onder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andere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hoe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traditioneel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huis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zelfgemaakte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cassava crackers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gemaakt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bijzondere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ervaring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!</w:t>
      </w:r>
    </w:p>
    <w:p w14:paraId="266792DE" w14:textId="6E7A0F02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5B9EC10D" w14:textId="7460FD57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47E3E8D8" w14:textId="0D68723A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7AF2C0AE" w14:textId="4DD6DA75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46878F19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03E85135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lastRenderedPageBreak/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08</w:t>
      </w:r>
    </w:p>
    <w:p w14:paraId="02801A93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 xml:space="preserve">Jogjakarta &amp; </w:t>
      </w:r>
      <w:proofErr w:type="spellStart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Prambanan</w:t>
      </w:r>
      <w:proofErr w:type="spellEnd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 xml:space="preserve"> </w:t>
      </w:r>
      <w:proofErr w:type="spellStart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Tempels</w:t>
      </w:r>
      <w:proofErr w:type="spellEnd"/>
    </w:p>
    <w:p w14:paraId="07883559" w14:textId="144E1D0A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29951384" wp14:editId="7FE877F0">
            <wp:extent cx="1432560" cy="1432560"/>
            <wp:effectExtent l="0" t="0" r="0" b="0"/>
            <wp:docPr id="15" name="Picture 1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56CD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Vrije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ochtend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fietstocht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ochtend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beroemde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Prambanan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Tempels</w:t>
      </w:r>
      <w:proofErr w:type="spellEnd"/>
    </w:p>
    <w:p w14:paraId="56D5BB2C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Vanochtend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heerlijke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vrije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ochtend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op eigen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gelegenheid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leert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kennen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of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gewoonweg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zwembad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hotel. Ook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heeft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mogelijkheid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fietstocht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Jogjakarta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).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middag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gaat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indrukwekkende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Prambanan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Tempels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net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buiten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Prambanan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grootste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hindoeïstische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tempelcomplex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Indonesië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Laat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uitgebreid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informeren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tijdens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inbegrepen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rondleiding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neem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zelfs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kijkje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de diverse </w:t>
      </w:r>
      <w:proofErr w:type="gram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stupa’s</w:t>
      </w:r>
      <w:proofErr w:type="gram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Na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afloop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teruggebracht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hotel.</w:t>
      </w:r>
    </w:p>
    <w:p w14:paraId="607A673A" w14:textId="77777777" w:rsidR="006C456C" w:rsidRPr="006C456C" w:rsidRDefault="006C456C" w:rsidP="006C456C">
      <w:pPr>
        <w:shd w:val="clear" w:color="auto" w:fill="FFFFFF"/>
        <w:spacing w:after="75" w:line="240" w:lineRule="auto"/>
        <w:outlineLvl w:val="3"/>
        <w:rPr>
          <w:rFonts w:ascii="Arial" w:eastAsia="Times New Roman" w:hAnsi="Arial" w:cs="Arial"/>
          <w:i/>
          <w:iCs/>
          <w:color w:val="4F4F4F"/>
          <w:sz w:val="27"/>
          <w:szCs w:val="27"/>
        </w:rPr>
      </w:pPr>
      <w:proofErr w:type="spellStart"/>
      <w:r w:rsidRPr="006C456C">
        <w:rPr>
          <w:rFonts w:ascii="Arial" w:eastAsia="Times New Roman" w:hAnsi="Arial" w:cs="Arial"/>
          <w:i/>
          <w:iCs/>
          <w:color w:val="4F4F4F"/>
          <w:sz w:val="27"/>
          <w:szCs w:val="27"/>
        </w:rPr>
        <w:t>Weetje</w:t>
      </w:r>
      <w:proofErr w:type="spellEnd"/>
    </w:p>
    <w:p w14:paraId="52D7154E" w14:textId="77777777" w:rsidR="006C456C" w:rsidRP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De stupa’s op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bovenste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terrassen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Borobudur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bevatten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beelden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zittende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boeddha’s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Volgens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lokale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bijgeloof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vind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je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eeuwige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geluk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je de hand van de ‘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Geluksboeddha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’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Even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proberen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dus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!</w:t>
      </w:r>
    </w:p>
    <w:p w14:paraId="20592722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09</w:t>
      </w:r>
    </w:p>
    <w:p w14:paraId="173EF602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Jogjakarta</w:t>
      </w:r>
    </w:p>
    <w:p w14:paraId="6570561C" w14:textId="03EFDD03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571A7635" wp14:editId="4CD43486">
            <wp:extent cx="1432560" cy="1432560"/>
            <wp:effectExtent l="0" t="0" r="0" b="0"/>
            <wp:docPr id="14" name="Picture 14" descr="UItzicht uit trein van Bandung naar Jogjakarta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Itzicht uit trein van Bandung naar Jogjakar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5088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Vrije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Diverse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mogelijk</w:t>
      </w:r>
      <w:proofErr w:type="spellEnd"/>
    </w:p>
    <w:p w14:paraId="37B23B83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Vandaag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heeft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vrije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die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gebruiken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relaxen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of om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zelf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pad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Ook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één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leuke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zelf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of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omgeving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er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ontzettend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doen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!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lastRenderedPageBreak/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mooie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Dieng Plateau.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zult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verwonderd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mooie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afwisselende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landschap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steile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bergen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groene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plantages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terrassen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kraters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Ook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brengt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Java's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oudste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Hindoe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tempel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uitstap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zusterstad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Jogjakarta; Solo, of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brengen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één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Java's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meest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mysterieuze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tempels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; de Candi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Sukuh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Wilt u wat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meer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cultuur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snuiven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? Er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workshops die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volgen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: van Batik,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traditioneel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Javaanse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dans tot thee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oogsten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zelf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4BA1DCB7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10</w:t>
      </w:r>
    </w:p>
    <w:p w14:paraId="1B9D474D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 xml:space="preserve">Jogjakarta - </w:t>
      </w:r>
      <w:proofErr w:type="spellStart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Jombang</w:t>
      </w:r>
      <w:proofErr w:type="spellEnd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 xml:space="preserve"> - Malang (ca. 300 km)</w:t>
      </w:r>
    </w:p>
    <w:p w14:paraId="7BC5213F" w14:textId="3FD05B6C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2D35C57E" wp14:editId="1A8D750E">
            <wp:extent cx="1432560" cy="1432560"/>
            <wp:effectExtent l="0" t="0" r="0" b="0"/>
            <wp:docPr id="13" name="Picture 13" descr="Trowulan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owula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6AA4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Vertrek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Jogjakarta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Prachtige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treinreis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Centraal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Oost Java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Lunchstop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bergdorpje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Batu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Eerste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overnachting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Malang</w:t>
      </w:r>
    </w:p>
    <w:p w14:paraId="1C9D000E" w14:textId="59898EB1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Na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vroeg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ontbijt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station van Jogjakarta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gebracht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ca. 4-uur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durende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treinreis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Centraal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-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Oost Java,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uitstapt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plaatsje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Jombang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laatste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stuk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per bus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afgelegd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duurt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ca. 3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Onderweg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lunchstop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gemaakt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bergdorpje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Batu. In de loop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middag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arriveert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koloniale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Malang,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twee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nachten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verblijft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0D3409A0" w14:textId="2061F321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68B8EEB6" w14:textId="19AA9F06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41A37A07" w14:textId="378D3802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3FAA79EC" w14:textId="0A141A5F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40445480" w14:textId="186A8FDD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4B1DD133" w14:textId="51EF690B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689DAAD4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4E17D0D5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lastRenderedPageBreak/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11</w:t>
      </w:r>
    </w:p>
    <w:p w14:paraId="02B35A9E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Malang</w:t>
      </w:r>
    </w:p>
    <w:p w14:paraId="35A80DB5" w14:textId="75B245F6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02E63E61" wp14:editId="51FD18EE">
            <wp:extent cx="1432560" cy="1432560"/>
            <wp:effectExtent l="0" t="0" r="0" b="0"/>
            <wp:docPr id="12" name="Picture 1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95FA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Stadswandeling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Malang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Toko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&amp;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Jodipan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Eerste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overnachting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Malang</w:t>
      </w:r>
    </w:p>
    <w:p w14:paraId="48E04B4C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Vandaag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heerlijke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ontspannen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ochtend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gezamenlijke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stadswandeling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oude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centrum van Malang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Lees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Nederlandse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geschiedenis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oude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gebouwen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art-deco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architectuur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wandeling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begint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authentieke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Nederlandse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restaurant ‘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Toko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’,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begrip in Malang.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Bestel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échte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Indonesische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kroketten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oud-Hollands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snoep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Tot slot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brengen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kleurrijke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Jodipan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alvorens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terug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hotel.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degene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die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morgenochtend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vroeg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Bromo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vulkaan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willen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adviseren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vandaag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tijdig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slapen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Want de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zult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al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vroeg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sommige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zullen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’s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nachts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noemen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gewekt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5FB57448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12</w:t>
      </w:r>
    </w:p>
    <w:p w14:paraId="4F3AC78C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 xml:space="preserve">Malang &amp; Bromo </w:t>
      </w:r>
      <w:proofErr w:type="spellStart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Vulkaan</w:t>
      </w:r>
      <w:proofErr w:type="spellEnd"/>
    </w:p>
    <w:p w14:paraId="1D061416" w14:textId="189B691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55F3CD47" wp14:editId="20B9F291">
            <wp:extent cx="1432560" cy="1432560"/>
            <wp:effectExtent l="0" t="0" r="0" b="0"/>
            <wp:docPr id="11" name="Picture 11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5BC0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‘Bromo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Expeditie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’ Bromo-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vulkaan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)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Vrije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middag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Malang</w:t>
      </w:r>
    </w:p>
    <w:p w14:paraId="05F57A5E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Beleef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ronduit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onvergetelijke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gebeurtenis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’s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ochtends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vroeg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deelneemt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‘Bromo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Expeditie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’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).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Bromo-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vulkaan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velen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één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hoogtepunten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fantastische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rondreis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ervaren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! Laat u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wakker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bellen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de gids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drink even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kop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koffie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of thee.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lastRenderedPageBreak/>
        <w:t>Rijd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entree van het Bromo National Park,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klassieke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Land Rovers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klaarstaan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‘old-timers’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brengen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over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smalle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bergweggetjes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top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Penanjakan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-berg.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Aanschouw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spectaculaire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zonsopgang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uiteraard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afhankelijk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onder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prachtige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sterrenhemel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laat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terwijl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steeds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lichter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verrassen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wonderschone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landschap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voeten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ligt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Wandel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Bromo-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vulkaan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of per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paard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verder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trekken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kraterrand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rook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letterlijk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aarde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opstijgen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!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Kom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even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ontbijtbox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het hotel.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Na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afloop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rijden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terug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Malang,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de rest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besteding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heeft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meeste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zullen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even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uurtjes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willen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slapen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of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wellicht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rand van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zwembad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napraten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over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indrukwekkende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ochtend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356422AB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13</w:t>
      </w:r>
    </w:p>
    <w:p w14:paraId="5D92CEA4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 xml:space="preserve">Malang - </w:t>
      </w:r>
      <w:proofErr w:type="spellStart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Kalibaru</w:t>
      </w:r>
      <w:proofErr w:type="spellEnd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 xml:space="preserve"> (ca. 230 km)</w:t>
      </w:r>
    </w:p>
    <w:p w14:paraId="640E3F38" w14:textId="373473FA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051705EC" wp14:editId="46CCBB26">
            <wp:extent cx="1432560" cy="1432560"/>
            <wp:effectExtent l="0" t="0" r="0" b="0"/>
            <wp:docPr id="10" name="Picture 10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38CA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sigarenfabriekje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enkel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productietijd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)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Rondleiding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Ibu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Harni-plantage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Twee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overnachtingen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Kalibaru</w:t>
      </w:r>
      <w:proofErr w:type="spellEnd"/>
    </w:p>
    <w:p w14:paraId="313B5102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Na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ontbijt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reizen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door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Kalibaru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onderweg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indien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zijn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één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kleine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sigarenfabriekjes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regio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hoe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sigaren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steeds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grotendeels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 met de hand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gemaakt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eind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middag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arriveren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Kalibaru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klein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plantageplaatsje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uiterste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oosten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Java.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Kalibaru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de Bu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Harni-plantage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prachtige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oude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koloniale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plantage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Oost-Java.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Bekijk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hoe cacao,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koffie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vanille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kaneel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peper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verbouwd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krijg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indruk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intensieve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handel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Nederland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andere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Westerse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landen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Word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rondgeleid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boer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zelf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einde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hotel,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prachtige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locatie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ligt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zult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ervaren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in Oost-Java bent.</w:t>
      </w:r>
    </w:p>
    <w:p w14:paraId="4B9F9956" w14:textId="77777777" w:rsidR="006C456C" w:rsidRPr="006C456C" w:rsidRDefault="006C456C" w:rsidP="006C456C">
      <w:pPr>
        <w:shd w:val="clear" w:color="auto" w:fill="FFFFFF"/>
        <w:spacing w:after="75" w:line="240" w:lineRule="auto"/>
        <w:outlineLvl w:val="3"/>
        <w:rPr>
          <w:rFonts w:ascii="Arial" w:eastAsia="Times New Roman" w:hAnsi="Arial" w:cs="Arial"/>
          <w:i/>
          <w:iCs/>
          <w:color w:val="4F4F4F"/>
          <w:sz w:val="27"/>
          <w:szCs w:val="27"/>
        </w:rPr>
      </w:pPr>
      <w:proofErr w:type="spellStart"/>
      <w:r w:rsidRPr="006C456C">
        <w:rPr>
          <w:rFonts w:ascii="Arial" w:eastAsia="Times New Roman" w:hAnsi="Arial" w:cs="Arial"/>
          <w:i/>
          <w:iCs/>
          <w:color w:val="4F4F4F"/>
          <w:sz w:val="27"/>
          <w:szCs w:val="27"/>
        </w:rPr>
        <w:t>Goed</w:t>
      </w:r>
      <w:proofErr w:type="spellEnd"/>
      <w:r w:rsidRPr="006C456C">
        <w:rPr>
          <w:rFonts w:ascii="Arial" w:eastAsia="Times New Roman" w:hAnsi="Arial" w:cs="Arial"/>
          <w:i/>
          <w:iCs/>
          <w:color w:val="4F4F4F"/>
          <w:sz w:val="27"/>
          <w:szCs w:val="27"/>
        </w:rPr>
        <w:t xml:space="preserve"> om </w:t>
      </w:r>
      <w:proofErr w:type="spellStart"/>
      <w:r w:rsidRPr="006C456C">
        <w:rPr>
          <w:rFonts w:ascii="Arial" w:eastAsia="Times New Roman" w:hAnsi="Arial" w:cs="Arial"/>
          <w:i/>
          <w:iCs/>
          <w:color w:val="4F4F4F"/>
          <w:sz w:val="27"/>
          <w:szCs w:val="27"/>
        </w:rPr>
        <w:t>te</w:t>
      </w:r>
      <w:proofErr w:type="spellEnd"/>
      <w:r w:rsidRPr="006C456C">
        <w:rPr>
          <w:rFonts w:ascii="Arial" w:eastAsia="Times New Roman" w:hAnsi="Arial" w:cs="Arial"/>
          <w:i/>
          <w:iCs/>
          <w:color w:val="4F4F4F"/>
          <w:sz w:val="27"/>
          <w:szCs w:val="27"/>
        </w:rPr>
        <w:t xml:space="preserve"> </w:t>
      </w:r>
      <w:proofErr w:type="spellStart"/>
      <w:r w:rsidRPr="006C456C">
        <w:rPr>
          <w:rFonts w:ascii="Arial" w:eastAsia="Times New Roman" w:hAnsi="Arial" w:cs="Arial"/>
          <w:i/>
          <w:iCs/>
          <w:color w:val="4F4F4F"/>
          <w:sz w:val="27"/>
          <w:szCs w:val="27"/>
        </w:rPr>
        <w:t>weten</w:t>
      </w:r>
      <w:proofErr w:type="spellEnd"/>
    </w:p>
    <w:p w14:paraId="44CA4964" w14:textId="03AF6D12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Vanwege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rurale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karakter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regio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Kalibaru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zijn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hotels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eenvoudig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zijn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superior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klasse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hotels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omgeving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7BF80E26" w14:textId="7643B400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1E5D48EE" w14:textId="7BC39FB5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1AD2ED60" w14:textId="77777777" w:rsidR="006C456C" w:rsidRP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1F6E504E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lastRenderedPageBreak/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14</w:t>
      </w:r>
    </w:p>
    <w:p w14:paraId="660B850B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proofErr w:type="spellStart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Kalibaru</w:t>
      </w:r>
      <w:proofErr w:type="spellEnd"/>
    </w:p>
    <w:p w14:paraId="62FBE67D" w14:textId="61F8A359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5F4AF324" wp14:editId="08E55B9F">
            <wp:extent cx="1432560" cy="1432560"/>
            <wp:effectExtent l="0" t="0" r="0" b="0"/>
            <wp:docPr id="9" name="Picture 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2E09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Vrije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Beklimmen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Iljen-vulkaan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)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Overnachting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Kalibaru</w:t>
      </w:r>
      <w:proofErr w:type="spellEnd"/>
    </w:p>
    <w:p w14:paraId="71E10D4C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sfeervolle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Kalibaru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omgeven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natuur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vandaag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hele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besteden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Huur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bijvoorbeeld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fiets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of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wandel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omgeving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bekijk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plantages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koffie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nootmuskaat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kruidnagel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vanille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foelie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cacao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kaneel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die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verbouwd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Als u wilt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bijzondere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Iljen-vulkaan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beklimmen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gids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intensieve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–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alleen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wandeling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boven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al 1,5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tot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2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–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erg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goede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conditie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vereist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maar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zeker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moeite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!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Bewonder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regenwoud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onderaan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berg de in Java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zeldzame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varens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reuzenbomen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onderweg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schitterende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vergezichten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Op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pittige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tocht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komt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zwaarbelaste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zwaveldragers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Hun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volle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manden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bevatten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vaak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75 tot 90 kilo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zwavel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die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delven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kraterrand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prachtige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minder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toeristische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vulkaan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Vanaf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kraterrand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heeft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prachtig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uitzicht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over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omringende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regenwoud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bijzonder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gekleurde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kratermeer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Daal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eventueel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kratermeer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zwavel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gewonnen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Houd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rekening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de hele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sterke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!</w:t>
      </w:r>
    </w:p>
    <w:p w14:paraId="61C80A87" w14:textId="77777777" w:rsidR="006C456C" w:rsidRPr="006C456C" w:rsidRDefault="006C456C" w:rsidP="006C456C">
      <w:pPr>
        <w:shd w:val="clear" w:color="auto" w:fill="FFFFFF"/>
        <w:spacing w:after="75" w:line="240" w:lineRule="auto"/>
        <w:outlineLvl w:val="3"/>
        <w:rPr>
          <w:rFonts w:ascii="Arial" w:eastAsia="Times New Roman" w:hAnsi="Arial" w:cs="Arial"/>
          <w:i/>
          <w:iCs/>
          <w:color w:val="4F4F4F"/>
          <w:sz w:val="27"/>
          <w:szCs w:val="27"/>
        </w:rPr>
      </w:pPr>
      <w:proofErr w:type="spellStart"/>
      <w:r w:rsidRPr="006C456C">
        <w:rPr>
          <w:rFonts w:ascii="Arial" w:eastAsia="Times New Roman" w:hAnsi="Arial" w:cs="Arial"/>
          <w:i/>
          <w:iCs/>
          <w:color w:val="4F4F4F"/>
          <w:sz w:val="27"/>
          <w:szCs w:val="27"/>
        </w:rPr>
        <w:t>Weetje</w:t>
      </w:r>
      <w:proofErr w:type="spellEnd"/>
    </w:p>
    <w:p w14:paraId="5248C8DD" w14:textId="28E930DA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Java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kokospalmen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die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deels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dienen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opbrengst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kokosnoten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deels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bekende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bruine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palmsuiker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1503DEC9" w14:textId="5086725A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50DDBC6A" w14:textId="6592008D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2D2C1D75" w14:textId="1072CB21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1EE75841" w14:textId="2C316FFC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7FA1DD20" w14:textId="7FAD18DF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2EA013C8" w14:textId="4E23A15E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47F27874" w14:textId="3C03C3CC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777B31C9" w14:textId="4C31F390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3359CBC8" w14:textId="77777777" w:rsidR="006C456C" w:rsidRP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4D4EAEBC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lastRenderedPageBreak/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15</w:t>
      </w:r>
    </w:p>
    <w:p w14:paraId="5E924414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proofErr w:type="spellStart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Kalibaru</w:t>
      </w:r>
      <w:proofErr w:type="spellEnd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 xml:space="preserve"> - </w:t>
      </w:r>
      <w:proofErr w:type="spellStart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Lovina</w:t>
      </w:r>
      <w:proofErr w:type="spellEnd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 xml:space="preserve"> (ca. 150 km)</w:t>
      </w:r>
    </w:p>
    <w:p w14:paraId="2C4A8EAE" w14:textId="1374E74D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595EA60F" wp14:editId="534B8688">
            <wp:extent cx="1432560" cy="1432560"/>
            <wp:effectExtent l="0" t="0" r="0" b="0"/>
            <wp:docPr id="8" name="Picture 8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73C4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>Ferry-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overtocht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Ketapang -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Gilimanuk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/Bali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Overnachting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Lovina</w:t>
      </w:r>
      <w:proofErr w:type="spellEnd"/>
    </w:p>
    <w:p w14:paraId="0075F5C8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Na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ontbijt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rijden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Ketapang,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de ferry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Gilimanuk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Bali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pakken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Op Bali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lunchen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even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Pemuteran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noordkust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inbegrepen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direct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verschil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Java. Op het ‘Eiland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Goden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’ is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rustiger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hindoeïstische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cultuur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duidelijker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aanwezig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eind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middag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hotel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Lovina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4862A963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16</w:t>
      </w:r>
    </w:p>
    <w:p w14:paraId="0C09097F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proofErr w:type="spellStart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Lovina</w:t>
      </w:r>
      <w:proofErr w:type="spellEnd"/>
    </w:p>
    <w:p w14:paraId="51BDF380" w14:textId="5A4B9C7B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1F158291" wp14:editId="5C5C418D">
            <wp:extent cx="1432560" cy="1432560"/>
            <wp:effectExtent l="0" t="0" r="0" b="0"/>
            <wp:docPr id="7" name="Picture 7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4F56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Vrije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Boottrip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dolfijnen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kijken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)</w:t>
      </w:r>
    </w:p>
    <w:p w14:paraId="6E778E46" w14:textId="16EB83C9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Vandaag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heerlijke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vrije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donkere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stranden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Lovina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noorden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Bali.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Lovina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absoluut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toeristisch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rust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lokale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gebruiken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Maak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gebruik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lekkere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zwembad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of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strandwandeling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kiezen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Zo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Lovina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bekend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dolfijnen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hier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’s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ochtends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vóór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ontbijt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mee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lokale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boot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). Met wat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geluk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zwemmen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spelen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dolfijnen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!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zonsopkomst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ervaring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642B7E79" w14:textId="739FDA98" w:rsid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5691F5F9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7B9A1354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lastRenderedPageBreak/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17</w:t>
      </w:r>
    </w:p>
    <w:p w14:paraId="60E4801D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proofErr w:type="spellStart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Lovina</w:t>
      </w:r>
      <w:proofErr w:type="spellEnd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 xml:space="preserve"> – </w:t>
      </w:r>
      <w:proofErr w:type="spellStart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Ubud</w:t>
      </w:r>
      <w:proofErr w:type="spellEnd"/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 xml:space="preserve"> - Sanur (ca. 75 km)</w:t>
      </w:r>
    </w:p>
    <w:p w14:paraId="3913C974" w14:textId="1E660A6C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173EA47C" wp14:editId="1ADCA9AD">
            <wp:extent cx="1432560" cy="1432560"/>
            <wp:effectExtent l="0" t="0" r="0" b="0"/>
            <wp:docPr id="6" name="Picture 6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36B7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Gitgit-watervallen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lokale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markt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Bedugul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Wandeling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Ubud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Eerste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overnachting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Sanur</w:t>
      </w:r>
    </w:p>
    <w:p w14:paraId="5353E092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vervolgen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rondreis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ontbijt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Vandaag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laten we u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prachtige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noordwesten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Bali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Gitgit-watervallen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vlakbij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Singaraja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verkoelende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mist die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hun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groene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omgeving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verspreiden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In Bedugul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zult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over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lokale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markt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wandelen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verschillende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specerijen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fruit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groente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frisse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omgeving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ontdekken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lunchtijd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bereiken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Ubud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hét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kunstenaarsdorp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Bali.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Ubud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blijft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één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leukste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plaatsen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eiland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ondanks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toegenomen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populariteit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heeft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volop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kans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plaatsje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eigen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gelegenheid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verkennen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Wandel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over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markt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of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breng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Monkey Forest. Na circa 2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uur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rijden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we door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eindbestemming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, Sanur.</w:t>
      </w:r>
    </w:p>
    <w:p w14:paraId="53DB35ED" w14:textId="77777777" w:rsidR="006C456C" w:rsidRPr="006C456C" w:rsidRDefault="006C456C" w:rsidP="006C456C">
      <w:pPr>
        <w:shd w:val="clear" w:color="auto" w:fill="FFFFFF"/>
        <w:spacing w:after="75" w:line="240" w:lineRule="auto"/>
        <w:outlineLvl w:val="3"/>
        <w:rPr>
          <w:rFonts w:ascii="Arial" w:eastAsia="Times New Roman" w:hAnsi="Arial" w:cs="Arial"/>
          <w:i/>
          <w:iCs/>
          <w:color w:val="4F4F4F"/>
          <w:sz w:val="27"/>
          <w:szCs w:val="27"/>
        </w:rPr>
      </w:pPr>
      <w:proofErr w:type="spellStart"/>
      <w:r w:rsidRPr="006C456C">
        <w:rPr>
          <w:rFonts w:ascii="Arial" w:eastAsia="Times New Roman" w:hAnsi="Arial" w:cs="Arial"/>
          <w:i/>
          <w:iCs/>
          <w:color w:val="4F4F4F"/>
          <w:sz w:val="27"/>
          <w:szCs w:val="27"/>
        </w:rPr>
        <w:t>Weetje</w:t>
      </w:r>
      <w:proofErr w:type="spellEnd"/>
    </w:p>
    <w:p w14:paraId="1BB0ACBA" w14:textId="11DC3A83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Ubud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paradijs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winkelliefhebbers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Ding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goed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iets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wilt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kopen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Onthoud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afdingen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spel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waaraan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zowel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koper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verkoper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tevreden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gevoel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overhouden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!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Bewaar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allen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tijden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glimlach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maar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eerste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instantie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toch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maximaal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helft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gevraagde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bedrag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48BD80B1" w14:textId="28FEDC9F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54627CD4" w14:textId="615BAC47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14ED02C7" w14:textId="63903DBE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2F9D9DBB" w14:textId="4CB8E480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6C22ECF9" w14:textId="12E9EA92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32D89BE9" w14:textId="3AE20E50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0D4BF6A5" w14:textId="3641DAC7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1772DF09" w14:textId="2CE30E79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1DAF0642" w14:textId="5E8FE4B2" w:rsid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51456EE2" w14:textId="77777777" w:rsidR="006C456C" w:rsidRP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</w:p>
    <w:p w14:paraId="63DF1710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lastRenderedPageBreak/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18</w:t>
      </w:r>
    </w:p>
    <w:p w14:paraId="0084A333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Sanur</w:t>
      </w:r>
    </w:p>
    <w:p w14:paraId="7B757B98" w14:textId="04CC52F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5938D82D" wp14:editId="2DCBF6EB">
            <wp:extent cx="1432560" cy="1432560"/>
            <wp:effectExtent l="0" t="0" r="0" b="0"/>
            <wp:docPr id="5" name="Picture 5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6C88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Vrije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Ontmoeting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plaatselijke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vertegenwoordigster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(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Nederlandssprekend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)</w:t>
      </w:r>
    </w:p>
    <w:p w14:paraId="35377B98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Maak op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eerste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ochtend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Sanur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kennis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plaatselijke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Nederlandssprekende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vertegenwoordigster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Zij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nodigt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informatiebijeenkomst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wegwijs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omgeving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plaatselijke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vertegenwoordigster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staat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volledig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tot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dienst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tijdens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verblijf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Bali.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komende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gezellige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hotel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zwembad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mooie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stranden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Sanur.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natuurlijk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leuke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2C8D360F" w14:textId="77777777" w:rsidR="006C456C" w:rsidRPr="006C456C" w:rsidRDefault="006C456C" w:rsidP="006C456C">
      <w:pPr>
        <w:shd w:val="clear" w:color="auto" w:fill="FFFFFF"/>
        <w:spacing w:after="75" w:line="240" w:lineRule="auto"/>
        <w:outlineLvl w:val="3"/>
        <w:rPr>
          <w:rFonts w:ascii="Arial" w:eastAsia="Times New Roman" w:hAnsi="Arial" w:cs="Arial"/>
          <w:i/>
          <w:iCs/>
          <w:color w:val="4F4F4F"/>
          <w:sz w:val="27"/>
          <w:szCs w:val="27"/>
        </w:rPr>
      </w:pPr>
      <w:proofErr w:type="spellStart"/>
      <w:r w:rsidRPr="006C456C">
        <w:rPr>
          <w:rFonts w:ascii="Arial" w:eastAsia="Times New Roman" w:hAnsi="Arial" w:cs="Arial"/>
          <w:i/>
          <w:iCs/>
          <w:color w:val="4F4F4F"/>
          <w:sz w:val="27"/>
          <w:szCs w:val="27"/>
        </w:rPr>
        <w:t>Weetje</w:t>
      </w:r>
      <w:proofErr w:type="spellEnd"/>
    </w:p>
    <w:p w14:paraId="405FADFF" w14:textId="77777777" w:rsidR="006C456C" w:rsidRPr="006C456C" w:rsidRDefault="006C456C" w:rsidP="006C456C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Wilt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zich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laatste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verblijf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extra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watten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laten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leggen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?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mogelijk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! Op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verzoek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regelen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upgrade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één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luxere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hotels in Sanur, of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zelfs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andere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badplaats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Zo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verblijven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Prama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Sanur Beach Hotel, Mercure Resort,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Puri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Santrian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of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Segara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Village in Sanur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Tonys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Villas &amp; Resort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Seminyak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meer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informatie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over de hotels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toeslagen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menu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‘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verlengen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’.</w:t>
      </w:r>
    </w:p>
    <w:p w14:paraId="31A2F398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19</w:t>
      </w:r>
    </w:p>
    <w:p w14:paraId="5367CD88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Sanur</w:t>
      </w:r>
    </w:p>
    <w:p w14:paraId="5044C6E7" w14:textId="4067AC45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74CA19D9" wp14:editId="38AF83FF">
            <wp:extent cx="1432560" cy="1432560"/>
            <wp:effectExtent l="0" t="0" r="0" b="0"/>
            <wp:docPr id="4" name="Picture 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665A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Vrije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Sanur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Overnachting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Sanur</w:t>
      </w:r>
    </w:p>
    <w:p w14:paraId="151997AB" w14:textId="6FBBB55B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heerlijke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vrije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boeg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Wat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gaat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doen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?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Ontspannen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strand of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toch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liever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iets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actiefs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? 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zijn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verschillende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mogelijkheden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maken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Ga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bijvoorbeeld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kookcursus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doen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leer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alles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over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overheerlijke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Balinese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keuken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Proeven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hoort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lastRenderedPageBreak/>
        <w:t>uiteraard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absoluut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straf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opgedane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kennis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neemt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mee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huis om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terug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denken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die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heerlijke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vakantie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4D7CFB78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20</w:t>
      </w:r>
    </w:p>
    <w:p w14:paraId="4EC809C1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Sanur</w:t>
      </w:r>
    </w:p>
    <w:p w14:paraId="6B2AFED0" w14:textId="0DB3DAE0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084EA26E" wp14:editId="0B59C3A9">
            <wp:extent cx="1432560" cy="1432560"/>
            <wp:effectExtent l="0" t="0" r="0" b="0"/>
            <wp:docPr id="3" name="Picture 3" descr="Zonsondergang Sanur Indonesië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Zonsondergang Sanur Indonesië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5943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zon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, zee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strand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  <w:t xml:space="preserve">Vrije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Keuze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leuke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optionele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excursies</w:t>
      </w:r>
      <w:proofErr w:type="spellEnd"/>
    </w:p>
    <w:p w14:paraId="6933482A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Droom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nog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even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weg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heerlijke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warmte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Balinese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zon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Liever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iets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actiefs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?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behoort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natuurlijk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tot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mogelijkheden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bijzondere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culturele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belevenis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bijwonen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Kecak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Apendans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Uluwatu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of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heerlijke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cruise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zonsondergang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met diner.</w:t>
      </w:r>
    </w:p>
    <w:p w14:paraId="6F645197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21</w:t>
      </w:r>
    </w:p>
    <w:p w14:paraId="769B01FE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Sanur - Denpasar - Amsterdam</w:t>
      </w:r>
    </w:p>
    <w:p w14:paraId="33A85C18" w14:textId="1234D6BB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4BBA0E88" wp14:editId="31548310">
            <wp:extent cx="1432560" cy="1432560"/>
            <wp:effectExtent l="0" t="0" r="0" b="0"/>
            <wp:docPr id="2" name="Picture 2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D112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Transfer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vliegveld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Denpasar</w:t>
      </w:r>
      <w:r w:rsidRPr="006C456C">
        <w:rPr>
          <w:rFonts w:ascii="Arial" w:eastAsia="Times New Roman" w:hAnsi="Arial" w:cs="Arial"/>
          <w:color w:val="4F4F4F"/>
          <w:sz w:val="21"/>
          <w:szCs w:val="21"/>
        </w:rPr>
        <w:br/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Terugvlucht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Denpasar - Amsterdam</w:t>
      </w:r>
    </w:p>
    <w:p w14:paraId="5E1E7CE6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Helaas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is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laatste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Bali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aangebroken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Vandaag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wordt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opgehaald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bij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hotel in Sanur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rijdt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luchthaven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Denpasar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voor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terugvlucht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Amsterdam.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vliegtuig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volop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alle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indrukken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ongetwijfeld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vele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foto’s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die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onderweg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heeft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gemaakt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overnacht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vliegtuig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Uiteraard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kunt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deze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rondreis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verlengen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strandhotel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rondreis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. Zo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heeft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extra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tijd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genieten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mooie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Bali!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Mocht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gekozen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hebben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om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stranddagen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door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brengen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luxer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hotel, dan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vindt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de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verlenging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automatisch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ook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plaats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hotel.</w:t>
      </w:r>
    </w:p>
    <w:p w14:paraId="52AA69D5" w14:textId="77777777" w:rsidR="006C456C" w:rsidRPr="006C456C" w:rsidRDefault="006C456C" w:rsidP="006C456C">
      <w:pPr>
        <w:shd w:val="clear" w:color="auto" w:fill="4F4F4F"/>
        <w:spacing w:after="0" w:line="195" w:lineRule="atLeast"/>
        <w:rPr>
          <w:rFonts w:ascii="Arial" w:eastAsia="Times New Roman" w:hAnsi="Arial" w:cs="Arial"/>
          <w:color w:val="FFFFFF"/>
          <w:sz w:val="30"/>
          <w:szCs w:val="30"/>
        </w:rPr>
      </w:pPr>
      <w:r w:rsidRPr="006C456C">
        <w:rPr>
          <w:rFonts w:ascii="Arial" w:eastAsia="Times New Roman" w:hAnsi="Arial" w:cs="Arial"/>
          <w:color w:val="FFFFFF"/>
          <w:sz w:val="16"/>
          <w:szCs w:val="16"/>
        </w:rPr>
        <w:lastRenderedPageBreak/>
        <w:t>DAG</w:t>
      </w:r>
      <w:r w:rsidRPr="006C456C">
        <w:rPr>
          <w:rFonts w:ascii="Arial" w:eastAsia="Times New Roman" w:hAnsi="Arial" w:cs="Arial"/>
          <w:color w:val="FFFFFF"/>
          <w:sz w:val="30"/>
          <w:szCs w:val="30"/>
        </w:rPr>
        <w:br/>
        <w:t>22</w:t>
      </w:r>
    </w:p>
    <w:p w14:paraId="6EAAE7E5" w14:textId="77777777" w:rsidR="006C456C" w:rsidRPr="006C456C" w:rsidRDefault="006C456C" w:rsidP="006C456C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</w:pPr>
      <w:r w:rsidRPr="006C456C">
        <w:rPr>
          <w:rFonts w:ascii="Arial" w:eastAsia="Times New Roman" w:hAnsi="Arial" w:cs="Arial"/>
          <w:b/>
          <w:bCs/>
          <w:i/>
          <w:iCs/>
          <w:color w:val="4F4F4F"/>
          <w:sz w:val="24"/>
          <w:szCs w:val="24"/>
        </w:rPr>
        <w:t>Amsterdam</w:t>
      </w:r>
    </w:p>
    <w:p w14:paraId="2D8F1C07" w14:textId="7DE6B65C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noProof/>
          <w:color w:val="00B1EB"/>
          <w:sz w:val="21"/>
          <w:szCs w:val="21"/>
        </w:rPr>
        <w:drawing>
          <wp:inline distT="0" distB="0" distL="0" distR="0" wp14:anchorId="3BCC5691" wp14:editId="71BD154A">
            <wp:extent cx="1432560" cy="1432560"/>
            <wp:effectExtent l="0" t="0" r="0" b="0"/>
            <wp:docPr id="1" name="Picture 1" descr="Aankomst luchthaven (terugreis)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ankomst luchthaven (terugreis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F84E" w14:textId="77777777" w:rsidR="006C456C" w:rsidRPr="006C456C" w:rsidRDefault="006C456C" w:rsidP="006C4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Aankomst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Amsterdam</w:t>
      </w:r>
    </w:p>
    <w:p w14:paraId="4C6CB847" w14:textId="77777777" w:rsidR="006C456C" w:rsidRPr="006C456C" w:rsidRDefault="006C456C" w:rsidP="006C45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F4F4F"/>
          <w:sz w:val="21"/>
          <w:szCs w:val="21"/>
        </w:rPr>
      </w:pPr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landt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Schiphol.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Dit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betekent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einde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van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ontspannen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rondreis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op het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fantastische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Java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Bali. U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gaat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terug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naar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huis met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vers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in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uw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herinnering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schat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aan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mooie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 xml:space="preserve"> </w:t>
      </w:r>
      <w:proofErr w:type="spellStart"/>
      <w:r w:rsidRPr="006C456C">
        <w:rPr>
          <w:rFonts w:ascii="Arial" w:eastAsia="Times New Roman" w:hAnsi="Arial" w:cs="Arial"/>
          <w:color w:val="4F4F4F"/>
          <w:sz w:val="21"/>
          <w:szCs w:val="21"/>
        </w:rPr>
        <w:t>ervaringen</w:t>
      </w:r>
      <w:proofErr w:type="spellEnd"/>
      <w:r w:rsidRPr="006C456C">
        <w:rPr>
          <w:rFonts w:ascii="Arial" w:eastAsia="Times New Roman" w:hAnsi="Arial" w:cs="Arial"/>
          <w:color w:val="4F4F4F"/>
          <w:sz w:val="21"/>
          <w:szCs w:val="21"/>
        </w:rPr>
        <w:t>.</w:t>
      </w:r>
    </w:p>
    <w:p w14:paraId="14FB7E18" w14:textId="77777777" w:rsidR="00755C2E" w:rsidRDefault="00755C2E"/>
    <w:sectPr w:rsidR="0075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6C"/>
    <w:rsid w:val="006C456C"/>
    <w:rsid w:val="0075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8706"/>
  <w15:chartTrackingRefBased/>
  <w15:docId w15:val="{B64D9574-4431-4AED-8CD8-6E318896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4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45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5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4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456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ogrammadag">
    <w:name w:val="programmadag"/>
    <w:basedOn w:val="DefaultParagraphFont"/>
    <w:rsid w:val="006C456C"/>
  </w:style>
  <w:style w:type="character" w:customStyle="1" w:styleId="programmanr">
    <w:name w:val="programmanr"/>
    <w:basedOn w:val="DefaultParagraphFont"/>
    <w:rsid w:val="006C456C"/>
  </w:style>
  <w:style w:type="paragraph" w:customStyle="1" w:styleId="progomschrijving">
    <w:name w:val="progomschrijving"/>
    <w:basedOn w:val="Normal"/>
    <w:rsid w:val="006C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73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4497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6581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11539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9161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9399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1339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9952">
                      <w:marLeft w:val="251"/>
                      <w:marRight w:val="0"/>
                      <w:marTop w:val="0"/>
                      <w:marBottom w:val="300"/>
                      <w:divBdr>
                        <w:top w:val="single" w:sz="12" w:space="8" w:color="6D6E70"/>
                        <w:left w:val="single" w:sz="12" w:space="8" w:color="6D6E70"/>
                        <w:bottom w:val="single" w:sz="12" w:space="8" w:color="6D6E70"/>
                        <w:right w:val="single" w:sz="12" w:space="8" w:color="6D6E70"/>
                      </w:divBdr>
                    </w:div>
                  </w:divsChild>
                </w:div>
              </w:divsChild>
            </w:div>
            <w:div w:id="1852528855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015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44439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526499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9054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78108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320862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96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4322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40781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5753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82647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200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0005">
                      <w:marLeft w:val="251"/>
                      <w:marRight w:val="0"/>
                      <w:marTop w:val="0"/>
                      <w:marBottom w:val="300"/>
                      <w:divBdr>
                        <w:top w:val="single" w:sz="12" w:space="8" w:color="6D6E70"/>
                        <w:left w:val="single" w:sz="12" w:space="8" w:color="6D6E70"/>
                        <w:bottom w:val="single" w:sz="12" w:space="8" w:color="6D6E70"/>
                        <w:right w:val="single" w:sz="12" w:space="8" w:color="6D6E70"/>
                      </w:divBdr>
                    </w:div>
                  </w:divsChild>
                </w:div>
              </w:divsChild>
            </w:div>
            <w:div w:id="56786424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596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6749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866019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7615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97322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729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3235">
                      <w:marLeft w:val="251"/>
                      <w:marRight w:val="0"/>
                      <w:marTop w:val="0"/>
                      <w:marBottom w:val="300"/>
                      <w:divBdr>
                        <w:top w:val="single" w:sz="12" w:space="8" w:color="6D6E70"/>
                        <w:left w:val="single" w:sz="12" w:space="8" w:color="6D6E70"/>
                        <w:bottom w:val="single" w:sz="12" w:space="8" w:color="6D6E70"/>
                        <w:right w:val="single" w:sz="12" w:space="8" w:color="6D6E70"/>
                      </w:divBdr>
                    </w:div>
                  </w:divsChild>
                </w:div>
              </w:divsChild>
            </w:div>
            <w:div w:id="124592117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569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1475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77930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40340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8159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31409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284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5503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5613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7402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4701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22082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9328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9880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18230">
                  <w:marLeft w:val="251"/>
                  <w:marRight w:val="0"/>
                  <w:marTop w:val="0"/>
                  <w:marBottom w:val="300"/>
                  <w:divBdr>
                    <w:top w:val="single" w:sz="12" w:space="8" w:color="F06E32"/>
                    <w:left w:val="single" w:sz="12" w:space="8" w:color="F06E32"/>
                    <w:bottom w:val="single" w:sz="12" w:space="8" w:color="F06E32"/>
                    <w:right w:val="single" w:sz="12" w:space="8" w:color="F06E32"/>
                  </w:divBdr>
                </w:div>
              </w:divsChild>
            </w:div>
            <w:div w:id="433866626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402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3245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370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8136">
                      <w:marLeft w:val="251"/>
                      <w:marRight w:val="0"/>
                      <w:marTop w:val="0"/>
                      <w:marBottom w:val="300"/>
                      <w:divBdr>
                        <w:top w:val="single" w:sz="12" w:space="8" w:color="6D6E70"/>
                        <w:left w:val="single" w:sz="12" w:space="8" w:color="6D6E70"/>
                        <w:bottom w:val="single" w:sz="12" w:space="8" w:color="6D6E70"/>
                        <w:right w:val="single" w:sz="12" w:space="8" w:color="6D6E70"/>
                      </w:divBdr>
                    </w:div>
                  </w:divsChild>
                </w:div>
              </w:divsChild>
            </w:div>
            <w:div w:id="714425175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29638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4689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71360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3217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25137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07288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2570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3512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54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2537">
                      <w:marLeft w:val="251"/>
                      <w:marRight w:val="0"/>
                      <w:marTop w:val="0"/>
                      <w:marBottom w:val="300"/>
                      <w:divBdr>
                        <w:top w:val="single" w:sz="12" w:space="8" w:color="6D6E70"/>
                        <w:left w:val="single" w:sz="12" w:space="8" w:color="6D6E70"/>
                        <w:bottom w:val="single" w:sz="12" w:space="8" w:color="6D6E70"/>
                        <w:right w:val="single" w:sz="12" w:space="8" w:color="6D6E70"/>
                      </w:divBdr>
                    </w:div>
                  </w:divsChild>
                </w:div>
              </w:divsChild>
            </w:div>
            <w:div w:id="337775475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9728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66788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476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5604">
                      <w:marLeft w:val="251"/>
                      <w:marRight w:val="0"/>
                      <w:marTop w:val="0"/>
                      <w:marBottom w:val="300"/>
                      <w:divBdr>
                        <w:top w:val="single" w:sz="12" w:space="8" w:color="6D6E70"/>
                        <w:left w:val="single" w:sz="12" w:space="8" w:color="6D6E70"/>
                        <w:bottom w:val="single" w:sz="12" w:space="8" w:color="6D6E70"/>
                        <w:right w:val="single" w:sz="12" w:space="8" w:color="6D6E70"/>
                      </w:divBdr>
                    </w:div>
                  </w:divsChild>
                </w:div>
              </w:divsChild>
            </w:div>
            <w:div w:id="427117956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6189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1379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387552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628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4046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037225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1594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09710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27110">
              <w:marLeft w:val="0"/>
              <w:marRight w:val="0"/>
              <w:marTop w:val="300"/>
              <w:marBottom w:val="0"/>
              <w:divBdr>
                <w:top w:val="single" w:sz="6" w:space="15" w:color="A2A2A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7479">
                      <w:marLeft w:val="27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41888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www.nrv.nl/cache/image/14392119131idalpramban_1537334166.jpg" TargetMode="External"/><Relationship Id="rId26" Type="http://schemas.openxmlformats.org/officeDocument/2006/relationships/hyperlink" Target="https://www.nrv.nl/cache/image/14392857991idalbromojp_1537334166.jpg" TargetMode="External"/><Relationship Id="rId39" Type="http://schemas.openxmlformats.org/officeDocument/2006/relationships/image" Target="media/image18.jpeg"/><Relationship Id="rId21" Type="http://schemas.openxmlformats.org/officeDocument/2006/relationships/image" Target="media/image9.jpeg"/><Relationship Id="rId34" Type="http://schemas.openxmlformats.org/officeDocument/2006/relationships/hyperlink" Target="https://www.nrv.nl/cache/image/201603311425330.141744319373idaldolfij_1432108882_compressed_1537334167.jpg" TargetMode="External"/><Relationship Id="rId42" Type="http://schemas.openxmlformats.org/officeDocument/2006/relationships/hyperlink" Target="https://www.nrv.nl/cache/image/200805281635010.ID_AL_Sanur_zonsondergang_1537334167.gif" TargetMode="External"/><Relationship Id="rId47" Type="http://schemas.openxmlformats.org/officeDocument/2006/relationships/image" Target="media/image22.jpeg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s://www.nrv.nl/cache/image/201603311420080.141805106893idalborobu_1432108954_compressed_1537334167.jpg" TargetMode="External"/><Relationship Id="rId29" Type="http://schemas.openxmlformats.org/officeDocument/2006/relationships/image" Target="media/image13.jpeg"/><Relationship Id="rId11" Type="http://schemas.openxmlformats.org/officeDocument/2006/relationships/image" Target="media/image4.jpeg"/><Relationship Id="rId24" Type="http://schemas.openxmlformats.org/officeDocument/2006/relationships/hyperlink" Target="https://www.nrv.nl/cache/image/141805218319idalmalang_1537334166.jpg" TargetMode="External"/><Relationship Id="rId32" Type="http://schemas.openxmlformats.org/officeDocument/2006/relationships/hyperlink" Target="https://www.nrv.nl/cache/image/201603311424580.141805106243idalbaliri_1432108951_compressed_1537334167.jpg" TargetMode="External"/><Relationship Id="rId37" Type="http://schemas.openxmlformats.org/officeDocument/2006/relationships/image" Target="media/image17.jpeg"/><Relationship Id="rId40" Type="http://schemas.openxmlformats.org/officeDocument/2006/relationships/hyperlink" Target="https://www.nrv.nl/cache/image/500x500_e2acdecfec2957dd_1615984970.jpg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www.nrv.nl/cache/image/141805218316idalkaliba_1537334166.jpg" TargetMode="External"/><Relationship Id="rId36" Type="http://schemas.openxmlformats.org/officeDocument/2006/relationships/hyperlink" Target="https://www.nrv.nl/cache/image/14399745155idalubudaap_1537334166.jp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nrv.nl/cache/image/201507131353100.ID_AL_theeplantage_1537334167.jpg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4" Type="http://schemas.openxmlformats.org/officeDocument/2006/relationships/hyperlink" Target="https://www.nrv.nl/cache/image/141805218433idalsanur1_1537334166.jpg" TargetMode="External"/><Relationship Id="rId4" Type="http://schemas.openxmlformats.org/officeDocument/2006/relationships/hyperlink" Target="https://www.nrv.nl/cache/image/14380871154ertreknaarb_1537334166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nrv.nl/cache/image/14665850192idaljogjaka_1537334166.jpg" TargetMode="External"/><Relationship Id="rId22" Type="http://schemas.openxmlformats.org/officeDocument/2006/relationships/hyperlink" Target="https://www.nrv.nl/cache/image/201507131358040.ID_AL_Trowulan_1537334167.jpg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www.nrv.nl/cache/image/141805218323idaljavaai_1537334166.jpg" TargetMode="External"/><Relationship Id="rId35" Type="http://schemas.openxmlformats.org/officeDocument/2006/relationships/image" Target="media/image16.jpeg"/><Relationship Id="rId43" Type="http://schemas.openxmlformats.org/officeDocument/2006/relationships/image" Target="media/image20.gif"/><Relationship Id="rId48" Type="http://schemas.openxmlformats.org/officeDocument/2006/relationships/fontTable" Target="fontTable.xml"/><Relationship Id="rId8" Type="http://schemas.openxmlformats.org/officeDocument/2006/relationships/hyperlink" Target="https://www.nrv.nl/cache/image/14392766654idaljakarta_1537334166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nrv.nl/cache/image/201603311418330.14351402805idaludjojpg_1435140280_compressed_1537334167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hyperlink" Target="https://www.nrv.nl/cache/image/141805218212idalsanur2_1537334166.jpg" TargetMode="External"/><Relationship Id="rId46" Type="http://schemas.openxmlformats.org/officeDocument/2006/relationships/hyperlink" Target="https://www.nrv.nl/cache/image/14380871157ankomstluch_1537334166.jpg" TargetMode="External"/><Relationship Id="rId20" Type="http://schemas.openxmlformats.org/officeDocument/2006/relationships/hyperlink" Target="https://www.nrv.nl/cache/image/201603311419310.201103291555060.ID_AL_uitzicht%20trein%20BAN-Jog_1432110095_compressed_1537334167.jpg" TargetMode="External"/><Relationship Id="rId41" Type="http://schemas.openxmlformats.org/officeDocument/2006/relationships/image" Target="media/image19.jpeg"/><Relationship Id="rId1" Type="http://schemas.openxmlformats.org/officeDocument/2006/relationships/styles" Target="styles.xml"/><Relationship Id="rId6" Type="http://schemas.openxmlformats.org/officeDocument/2006/relationships/hyperlink" Target="https://www.nrv.nl/cache/image/201603311416110.201507131343070.ID_AL_Jakarta_1436787787_compressed_153733416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2839</Words>
  <Characters>16188</Characters>
  <Application>Microsoft Office Word</Application>
  <DocSecurity>0</DocSecurity>
  <Lines>134</Lines>
  <Paragraphs>37</Paragraphs>
  <ScaleCrop>false</ScaleCrop>
  <Company/>
  <LinksUpToDate>false</LinksUpToDate>
  <CharactersWithSpaces>18990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Rafli Akbar</dc:creator>
  <cp:keywords/>
  <dc:description/>
  <cp:lastModifiedBy>Muhammad Rafli Akbar</cp:lastModifiedBy>
  <cp:revision>1</cp:revision>
  <dcterms:created xsi:type="dcterms:W3CDTF">2022-06-17T03:29:00Z</dcterms:created>
  <dcterms:modified xsi:type="dcterms:W3CDTF">2022-06-17T03:31:00Z</dcterms:modified>
</cp:coreProperties>
</file>