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01DA" w14:textId="4FB3081E" w:rsidR="00CC2FF8" w:rsidRDefault="00CC2F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Abstract:</w:t>
      </w:r>
    </w:p>
    <w:p w14:paraId="3DD6CF1F" w14:textId="76AED49C" w:rsidR="00CC2FF8" w:rsidRPr="00CC2FF8" w:rsidRDefault="00CC2FF8">
      <w:r>
        <w:t>[Do I need to do an abstract?]</w:t>
      </w:r>
    </w:p>
    <w:p w14:paraId="1CE41231" w14:textId="07609266" w:rsidR="001341E3" w:rsidRDefault="00474AC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Introduction:</w:t>
      </w:r>
    </w:p>
    <w:p w14:paraId="58B146F4" w14:textId="77777777" w:rsidR="00412014" w:rsidRPr="00412014" w:rsidRDefault="00412014" w:rsidP="00412014">
      <w:r w:rsidRPr="00412014">
        <w:t xml:space="preserve">  Par 1: Host-associated microbiomes (general importance) </w:t>
      </w:r>
    </w:p>
    <w:p w14:paraId="23FBDFD3" w14:textId="77777777" w:rsidR="00412014" w:rsidRPr="00412014" w:rsidRDefault="00412014" w:rsidP="00412014">
      <w:r w:rsidRPr="00412014">
        <w:t xml:space="preserve">  Par 2: Pseudomonas as model organism </w:t>
      </w:r>
    </w:p>
    <w:p w14:paraId="10C66BAF" w14:textId="77777777" w:rsidR="00412014" w:rsidRPr="00412014" w:rsidRDefault="00412014" w:rsidP="00412014">
      <w:r w:rsidRPr="00412014">
        <w:t xml:space="preserve">  Par 3: Gap in knowledge about lifestyle effects </w:t>
      </w:r>
    </w:p>
    <w:p w14:paraId="271DDDBC" w14:textId="77777777" w:rsidR="00412014" w:rsidRPr="00412014" w:rsidRDefault="00412014" w:rsidP="00412014">
      <w:r w:rsidRPr="00412014">
        <w:t xml:space="preserve">  Par 4: Public data repositories (opportunities AND challenges) </w:t>
      </w:r>
    </w:p>
    <w:p w14:paraId="4F5C1DE7" w14:textId="77777777" w:rsidR="00412014" w:rsidRDefault="00412014" w:rsidP="00412014">
      <w:pPr>
        <w:rPr>
          <w:b/>
          <w:bCs/>
        </w:rPr>
      </w:pPr>
      <w:r w:rsidRPr="00412014">
        <w:t xml:space="preserve">  </w:t>
      </w:r>
      <w:r w:rsidRPr="00412014">
        <w:rPr>
          <w:b/>
          <w:bCs/>
        </w:rPr>
        <w:t>Par 5: Aim, hypothesis, and predictions</w:t>
      </w:r>
    </w:p>
    <w:p w14:paraId="08D12091" w14:textId="7B85996E" w:rsidR="00474ACB" w:rsidRDefault="00474ACB" w:rsidP="004120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Methods:</w:t>
      </w:r>
    </w:p>
    <w:p w14:paraId="456E32C8" w14:textId="77777777" w:rsidR="00EF4A4F" w:rsidRPr="00EF4A4F" w:rsidRDefault="00EF4A4F" w:rsidP="00EF4A4F">
      <w:r w:rsidRPr="00EF4A4F">
        <w:t xml:space="preserve">  Par 1: Data collection and filtering </w:t>
      </w:r>
    </w:p>
    <w:p w14:paraId="2F9F0124" w14:textId="77777777" w:rsidR="00EF4A4F" w:rsidRPr="00EF4A4F" w:rsidRDefault="00EF4A4F" w:rsidP="00EF4A4F">
      <w:r w:rsidRPr="00EF4A4F">
        <w:t xml:space="preserve">  Par 2: Gene annotation pipeline (Prodigal → </w:t>
      </w:r>
      <w:proofErr w:type="spellStart"/>
      <w:r w:rsidRPr="00EF4A4F">
        <w:t>eggNOG</w:t>
      </w:r>
      <w:proofErr w:type="spellEnd"/>
      <w:r w:rsidRPr="00EF4A4F">
        <w:t xml:space="preserve"> → KEGG) </w:t>
      </w:r>
    </w:p>
    <w:p w14:paraId="01FB9DCB" w14:textId="77777777" w:rsidR="00EF4A4F" w:rsidRPr="00EF4A4F" w:rsidRDefault="00EF4A4F" w:rsidP="00EF4A4F">
      <w:r w:rsidRPr="00EF4A4F">
        <w:t xml:space="preserve">  Par 3: Phylogenetic analysis (GTDB-Tk) </w:t>
      </w:r>
    </w:p>
    <w:p w14:paraId="2CE134D0" w14:textId="77777777" w:rsidR="00EF4A4F" w:rsidRPr="00EF4A4F" w:rsidRDefault="00EF4A4F" w:rsidP="00EF4A4F">
      <w:r w:rsidRPr="00EF4A4F">
        <w:t xml:space="preserve">  Par 4: Comparative analysis approach (grouping by lifestyle) </w:t>
      </w:r>
    </w:p>
    <w:p w14:paraId="56B3CEA7" w14:textId="77777777" w:rsidR="00EF4A4F" w:rsidRPr="00EF4A4F" w:rsidRDefault="00EF4A4F" w:rsidP="00EF4A4F">
      <w:r w:rsidRPr="00EF4A4F">
        <w:t xml:space="preserve">  Par 5: Descriptive statistics </w:t>
      </w:r>
    </w:p>
    <w:p w14:paraId="58421BCB" w14:textId="77777777" w:rsidR="00EF4A4F" w:rsidRDefault="00EF4A4F" w:rsidP="00EF4A4F">
      <w:r w:rsidRPr="00EF4A4F">
        <w:t xml:space="preserve">  </w:t>
      </w:r>
      <w:r w:rsidRPr="00EF4A4F">
        <w:rPr>
          <w:b/>
          <w:bCs/>
        </w:rPr>
        <w:t>Ethics statement</w:t>
      </w:r>
      <w:r w:rsidRPr="00EF4A4F">
        <w:t xml:space="preserve"> ← Required, even if just "no issues identified"</w:t>
      </w:r>
    </w:p>
    <w:p w14:paraId="7421BABB" w14:textId="660E939F" w:rsidR="00474ACB" w:rsidRDefault="00474ACB" w:rsidP="00EF4A4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Results:</w:t>
      </w:r>
    </w:p>
    <w:p w14:paraId="3F67C89B" w14:textId="77777777" w:rsidR="00EF4A4F" w:rsidRPr="00EF4A4F" w:rsidRDefault="00EF4A4F" w:rsidP="00EF4A4F">
      <w:r w:rsidRPr="00EF4A4F">
        <w:t xml:space="preserve">  Par 1: Dataset composition (Table 1: counts per group) </w:t>
      </w:r>
    </w:p>
    <w:p w14:paraId="0B87C7FD" w14:textId="77777777" w:rsidR="00EF4A4F" w:rsidRPr="00EF4A4F" w:rsidRDefault="00EF4A4F" w:rsidP="00EF4A4F">
      <w:r w:rsidRPr="00EF4A4F">
        <w:t xml:space="preserve">  Par 2: Taxonomic diversity (Table 2: species × host breakdown) </w:t>
      </w:r>
    </w:p>
    <w:p w14:paraId="730FFB0A" w14:textId="77777777" w:rsidR="00EF4A4F" w:rsidRPr="00EF4A4F" w:rsidRDefault="00EF4A4F" w:rsidP="00EF4A4F">
      <w:r w:rsidRPr="00EF4A4F">
        <w:t xml:space="preserve">  Par 3: Phylogenetic relationships (Figure 1: tree) </w:t>
      </w:r>
    </w:p>
    <w:p w14:paraId="471EAF6F" w14:textId="77777777" w:rsidR="00EF4A4F" w:rsidRPr="00EF4A4F" w:rsidRDefault="00EF4A4F" w:rsidP="00EF4A4F">
      <w:r w:rsidRPr="00EF4A4F">
        <w:t xml:space="preserve">  Par 4: Functional analysis (heatmaps - if you have them done) </w:t>
      </w:r>
    </w:p>
    <w:p w14:paraId="24B97EB7" w14:textId="77777777" w:rsidR="00EF4A4F" w:rsidRDefault="00EF4A4F" w:rsidP="00EF4A4F">
      <w:r w:rsidRPr="00EF4A4F">
        <w:t>  Par 5: Statistical tests (if you have them done)</w:t>
      </w:r>
    </w:p>
    <w:p w14:paraId="2823AB0D" w14:textId="77777777" w:rsidR="00EF4A4F" w:rsidRPr="00EF4A4F" w:rsidRDefault="00EF4A4F" w:rsidP="00EF4A4F">
      <w:pPr>
        <w:rPr>
          <w:b/>
          <w:bCs/>
          <w:sz w:val="40"/>
          <w:szCs w:val="40"/>
        </w:rPr>
      </w:pPr>
      <w:r w:rsidRPr="00EF4A4F">
        <w:rPr>
          <w:b/>
          <w:bCs/>
          <w:sz w:val="40"/>
          <w:szCs w:val="40"/>
        </w:rPr>
        <w:t>Discussion: ← YOU'RE MISSING THIS SECTION</w:t>
      </w:r>
    </w:p>
    <w:p w14:paraId="7B65C785" w14:textId="77777777" w:rsidR="00EF4A4F" w:rsidRPr="00EF4A4F" w:rsidRDefault="00EF4A4F" w:rsidP="00EF4A4F">
      <w:pPr>
        <w:numPr>
          <w:ilvl w:val="0"/>
          <w:numId w:val="1"/>
        </w:numPr>
      </w:pPr>
      <w:r w:rsidRPr="00EF4A4F">
        <w:t>Par 1: Do results support hypothesis?</w:t>
      </w:r>
    </w:p>
    <w:p w14:paraId="0AA43A32" w14:textId="77777777" w:rsidR="00EF4A4F" w:rsidRPr="00EF4A4F" w:rsidRDefault="00EF4A4F" w:rsidP="00EF4A4F">
      <w:pPr>
        <w:numPr>
          <w:ilvl w:val="0"/>
          <w:numId w:val="1"/>
        </w:numPr>
      </w:pPr>
      <w:r w:rsidRPr="00EF4A4F">
        <w:t>Par 2: Interpretation of specific pathways found</w:t>
      </w:r>
    </w:p>
    <w:p w14:paraId="595953D3" w14:textId="77777777" w:rsidR="00EF4A4F" w:rsidRPr="00EF4A4F" w:rsidRDefault="00EF4A4F" w:rsidP="00EF4A4F">
      <w:pPr>
        <w:numPr>
          <w:ilvl w:val="0"/>
          <w:numId w:val="1"/>
        </w:numPr>
      </w:pPr>
      <w:r w:rsidRPr="00EF4A4F">
        <w:t>Par 3: Comparison with previous studies</w:t>
      </w:r>
    </w:p>
    <w:p w14:paraId="52F1A051" w14:textId="77777777" w:rsidR="00EF4A4F" w:rsidRPr="00EF4A4F" w:rsidRDefault="00EF4A4F" w:rsidP="00EF4A4F">
      <w:pPr>
        <w:numPr>
          <w:ilvl w:val="0"/>
          <w:numId w:val="1"/>
        </w:numPr>
      </w:pPr>
      <w:r w:rsidRPr="00EF4A4F">
        <w:t>Par 4: Data quality challenges and their impact</w:t>
      </w:r>
    </w:p>
    <w:p w14:paraId="1AA01506" w14:textId="77777777" w:rsidR="00EF4A4F" w:rsidRPr="00EF4A4F" w:rsidRDefault="00EF4A4F" w:rsidP="00EF4A4F">
      <w:pPr>
        <w:numPr>
          <w:ilvl w:val="0"/>
          <w:numId w:val="1"/>
        </w:numPr>
      </w:pPr>
      <w:r w:rsidRPr="00EF4A4F">
        <w:lastRenderedPageBreak/>
        <w:t>Par 5: Limitations of the study</w:t>
      </w:r>
    </w:p>
    <w:p w14:paraId="0A53599B" w14:textId="77777777" w:rsidR="00EF4A4F" w:rsidRPr="00EF4A4F" w:rsidRDefault="00EF4A4F" w:rsidP="00EF4A4F">
      <w:pPr>
        <w:rPr>
          <w:b/>
          <w:bCs/>
          <w:sz w:val="40"/>
          <w:szCs w:val="40"/>
        </w:rPr>
      </w:pPr>
      <w:r w:rsidRPr="00EF4A4F">
        <w:rPr>
          <w:b/>
          <w:bCs/>
          <w:sz w:val="40"/>
          <w:szCs w:val="40"/>
        </w:rPr>
        <w:t>Conclusion: (separate from Discussion!)</w:t>
      </w:r>
    </w:p>
    <w:p w14:paraId="3AA13B4B" w14:textId="77777777" w:rsidR="00EF4A4F" w:rsidRPr="00EF4A4F" w:rsidRDefault="00EF4A4F" w:rsidP="00EF4A4F">
      <w:pPr>
        <w:numPr>
          <w:ilvl w:val="0"/>
          <w:numId w:val="2"/>
        </w:numPr>
      </w:pPr>
      <w:r w:rsidRPr="00EF4A4F">
        <w:t>Par 1: Summary of main findings</w:t>
      </w:r>
    </w:p>
    <w:p w14:paraId="566C779F" w14:textId="77777777" w:rsidR="00EF4A4F" w:rsidRPr="00EF4A4F" w:rsidRDefault="00EF4A4F" w:rsidP="00EF4A4F">
      <w:pPr>
        <w:numPr>
          <w:ilvl w:val="0"/>
          <w:numId w:val="2"/>
        </w:numPr>
      </w:pPr>
      <w:r w:rsidRPr="00EF4A4F">
        <w:t>Par 2: Broader implications for field</w:t>
      </w:r>
    </w:p>
    <w:p w14:paraId="1A3604A0" w14:textId="77777777" w:rsidR="00EF4A4F" w:rsidRPr="00EF4A4F" w:rsidRDefault="00EF4A4F" w:rsidP="00EF4A4F">
      <w:pPr>
        <w:numPr>
          <w:ilvl w:val="0"/>
          <w:numId w:val="2"/>
        </w:numPr>
      </w:pPr>
      <w:r w:rsidRPr="00EF4A4F">
        <w:t>Par 3: Future directions and recommendations</w:t>
      </w:r>
    </w:p>
    <w:p w14:paraId="6372EEF6" w14:textId="3FEAE64A" w:rsidR="00470489" w:rsidRDefault="00470489">
      <w:r>
        <w:t>[par 4: next steps</w:t>
      </w:r>
      <w:r w:rsidR="00306677">
        <w:t>, where future studies could go and recommendations for people thinking about working with public data / recommendations for how to improve public data (such as field standardisation).</w:t>
      </w:r>
    </w:p>
    <w:p w14:paraId="32A0D472" w14:textId="594C9104" w:rsidR="00306677" w:rsidRDefault="003066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</w:t>
      </w:r>
      <w:r>
        <w:rPr>
          <w:b/>
          <w:bCs/>
          <w:sz w:val="40"/>
          <w:szCs w:val="40"/>
        </w:rPr>
        <w:t>ferences:</w:t>
      </w:r>
    </w:p>
    <w:p w14:paraId="248BF8F4" w14:textId="4C67D4F0" w:rsidR="00D6686A" w:rsidRPr="00D6686A" w:rsidRDefault="00D6686A">
      <w:r>
        <w:t>[</w:t>
      </w:r>
      <w:r>
        <w:rPr>
          <w:i/>
          <w:iCs/>
        </w:rPr>
        <w:t>Bibliography to be made from Zotero at the end, remember, it will need editing, like adding the DOI in</w:t>
      </w:r>
      <w:r>
        <w:t>]</w:t>
      </w:r>
    </w:p>
    <w:sectPr w:rsidR="00D6686A" w:rsidRPr="00D6686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D011B" w14:textId="77777777" w:rsidR="00552B04" w:rsidRDefault="00552B04" w:rsidP="006C209C">
      <w:pPr>
        <w:spacing w:after="0" w:line="240" w:lineRule="auto"/>
      </w:pPr>
      <w:r>
        <w:separator/>
      </w:r>
    </w:p>
  </w:endnote>
  <w:endnote w:type="continuationSeparator" w:id="0">
    <w:p w14:paraId="74ADC6D1" w14:textId="77777777" w:rsidR="00552B04" w:rsidRDefault="00552B04" w:rsidP="006C2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4E16" w14:textId="77777777" w:rsidR="00552B04" w:rsidRDefault="00552B04" w:rsidP="006C209C">
      <w:pPr>
        <w:spacing w:after="0" w:line="240" w:lineRule="auto"/>
      </w:pPr>
      <w:r>
        <w:separator/>
      </w:r>
    </w:p>
  </w:footnote>
  <w:footnote w:type="continuationSeparator" w:id="0">
    <w:p w14:paraId="25B98D54" w14:textId="77777777" w:rsidR="00552B04" w:rsidRDefault="00552B04" w:rsidP="006C2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5F944" w14:textId="4B720E82" w:rsidR="006C209C" w:rsidRDefault="006C209C">
    <w:pPr>
      <w:pStyle w:val="Header"/>
    </w:pPr>
    <w:r>
      <w:t xml:space="preserve">Plan for dissertation: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14AE"/>
    <w:multiLevelType w:val="multilevel"/>
    <w:tmpl w:val="F54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B4472"/>
    <w:multiLevelType w:val="multilevel"/>
    <w:tmpl w:val="18B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5707">
    <w:abstractNumId w:val="1"/>
  </w:num>
  <w:num w:numId="2" w16cid:durableId="207986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FC"/>
    <w:rsid w:val="001341E3"/>
    <w:rsid w:val="002B1AB4"/>
    <w:rsid w:val="00306677"/>
    <w:rsid w:val="00412014"/>
    <w:rsid w:val="004313FC"/>
    <w:rsid w:val="00470489"/>
    <w:rsid w:val="00474ACB"/>
    <w:rsid w:val="00501671"/>
    <w:rsid w:val="00552B04"/>
    <w:rsid w:val="006C209C"/>
    <w:rsid w:val="00725129"/>
    <w:rsid w:val="008B56EB"/>
    <w:rsid w:val="00A726B7"/>
    <w:rsid w:val="00BF0919"/>
    <w:rsid w:val="00CC2FF8"/>
    <w:rsid w:val="00D6686A"/>
    <w:rsid w:val="00EF4A4F"/>
    <w:rsid w:val="00FB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4959"/>
  <w15:chartTrackingRefBased/>
  <w15:docId w15:val="{2BF69871-D116-4785-8E76-04A31910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2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09C"/>
  </w:style>
  <w:style w:type="paragraph" w:styleId="Footer">
    <w:name w:val="footer"/>
    <w:basedOn w:val="Normal"/>
    <w:link w:val="FooterChar"/>
    <w:uiPriority w:val="99"/>
    <w:unhideWhenUsed/>
    <w:rsid w:val="006C2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Nunn</dc:creator>
  <cp:keywords/>
  <dc:description/>
  <cp:lastModifiedBy>Toby Nunn</cp:lastModifiedBy>
  <cp:revision>10</cp:revision>
  <dcterms:created xsi:type="dcterms:W3CDTF">2025-12-16T09:11:00Z</dcterms:created>
  <dcterms:modified xsi:type="dcterms:W3CDTF">2025-12-16T10:14:00Z</dcterms:modified>
</cp:coreProperties>
</file>