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mic Sans MS" w:cs="Comic Sans MS" w:eastAsia="Comic Sans MS" w:hAnsi="Comic Sans MS"/>
          <w:b/>
          <w:bCs/>
          <w:color w:val="00A651"/>
          <w:sz w:val="28"/>
          <w:szCs w:val="28"/>
          <w:u w:val="single"/>
        </w:rPr>
        <w:t xml:space="preserve">Wir beschreiben den Arbeitsplatz einer Medizinischen Fachangestellten</w:t>
      </w:r>
    </w:p>
    <w:p>
      <w:pPr>
        <w:spacing w:after="120" w:line="360"/>
      </w:pPr>
      <w:r>
        <w:rPr>
          <w:rFonts w:ascii="Comic Sans MS" w:cs="Comic Sans MS" w:eastAsia="Comic Sans MS" w:hAnsi="Comic Sans MS"/>
          <w:i/>
          <w:iCs/>
          <w:sz w:val="21"/>
          <w:szCs w:val="21"/>
        </w:rPr>
        <w:t xml:space="preserve">Lies die Texte 1–5 (oder hör sie dir an) und notiere Stichpunkte unter der passenden Überschrift.</w:t>
      </w:r>
    </w:p>
    <w:tbl>
      <w:tblPr>
        <w:tblW w:type="dxa" w:w="10632"/>
        <w:tblBorders>
          <w:top w:val="none" w:color="FFFFFF" w:sz="0"/>
          <w:left w:val="none" w:color="FFFFFF" w:sz="0"/>
          <w:bottom w:val="none" w:color="FFFFFF" w:sz="0"/>
          <w:right w:val="none" w:color="FFFFFF" w:sz="0"/>
          <w:insideH w:val="none" w:color="FFFFFF" w:sz="0"/>
          <w:insideV w:val="none" w:color="FFFFFF" w:sz="0"/>
        </w:tblBorders>
      </w:tblPr>
      <w:tblGrid>
        <w:gridCol w:w="3900"/>
        <w:gridCol w:w="2832"/>
        <w:gridCol w:w="3900"/>
      </w:tblGrid>
      <w:tr>
        <w:trPr>
          <w:cantSplit/>
          <w:trHeight w:val="46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c>
          <w:tcPr>
            <w:tcW w:type="dxa" w:w="2832"/>
            <w:vMerge w:val="restart"/>
            <w:tcBorders>
              <w:top w:val="none" w:color="FFFFFF" w:sz="0"/>
              <w:left w:val="none" w:color="FFFFFF" w:sz="0"/>
              <w:bottom w:val="none" w:color="FFFFFF" w:sz="0"/>
              <w:right w:val="none" w:color="FFFFFF" w:sz="0"/>
            </w:tcBorders>
            <w:vAlign w:val="center"/>
          </w:tcPr>
          <w:p>
            <w:pPr>
              <w:jc w:val="center"/>
            </w:pPr>
            <w:r>
              <w:drawing>
                <wp:inline distT="0" distB="0" distL="0" distR="0">
                  <wp:extent cx="1714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895475"/>
                          </a:xfrm>
                          <a:prstGeom prst="rect">
                            <a:avLst/>
                          </a:prstGeom>
                        </pic:spPr>
                      </pic:pic>
                    </a:graphicData>
                  </a:graphic>
                </wp:inline>
              </w:drawing>
            </w: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r>
      <w:tr>
        <w:trPr>
          <w:cantSplit/>
          <w:trHeight w:val="46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r>
      <w:tr>
        <w:trPr>
          <w:cantSplit/>
          <w:trHeight w:val="46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904875"/>
                          </a:xfrm>
                          <a:prstGeom prst="rect">
                            <a:avLst/>
                          </a:prstGeom>
                        </pic:spPr>
                      </pic:pic>
                    </a:graphicData>
                  </a:graphic>
                </wp:inline>
              </w:drawing>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p>
            <w:pPr>
              <w:tabs>
                <w:tab w:val="right" w:pos="3640" w:leader="underscore"/>
              </w:tabs>
              <w:spacing w:before="240"/>
            </w:pPr>
            <w:r>
              <w:rPr>
                <w:rFonts w:ascii="Comic Sans MS" w:cs="Comic Sans MS" w:eastAsia="Comic Sans MS" w:hAnsi="Comic Sans MS"/>
                <w:color w:val="9FB0C6"/>
                <w:sz w:val="24"/>
                <w:szCs w:val="24"/>
              </w:rPr>
              <w:t xml:space="preserve">	</w:t>
            </w:r>
          </w:p>
        </w:tc>
      </w:tr>
    </w:tbl>
    <w:p>
      <w:r>
        <w:br w:type="page"/>
      </w:r>
    </w:p>
    <w:p>
      <w:pPr>
        <w:spacing w:after="120" w:line="360"/>
      </w:pPr>
      <w:r>
        <w:rPr>
          <w:rFonts w:ascii="Comic Sans MS" w:cs="Comic Sans MS" w:eastAsia="Comic Sans MS" w:hAnsi="Comic Sans MS"/>
          <w:b/>
          <w:bCs/>
          <w:sz w:val="24"/>
          <w:szCs w:val="24"/>
          <w:u w:val="single"/>
        </w:rPr>
        <w:t xml:space="preserve">Text 1</w:t>
      </w:r>
    </w:p>
    <w:p>
      <w:pPr>
        <w:spacing w:after="120" w:line="360"/>
      </w:pPr>
      <w:r>
        <w:rPr>
          <w:rFonts w:ascii="Comic Sans MS" w:cs="Comic Sans MS" w:eastAsia="Comic Sans MS" w:hAnsi="Comic Sans MS"/>
          <w:sz w:val="24"/>
          <w:szCs w:val="24"/>
        </w:rPr>
        <w:t xml:space="preserve">Hallo, ich bin Selin. Vor einem Jahr habe ich meine dreijährige Ausbildung zur Medizinischen Fachangestellten abgeschlossen. Ich arbeite in einer Hausarztpraxis in Augsburg.</w:t>
      </w:r>
    </w:p>
    <w:p>
      <w:pPr>
        <w:spacing w:after="120" w:line="360"/>
      </w:pPr>
      <w:r>
        <w:rPr>
          <w:rFonts w:ascii="Comic Sans MS" w:cs="Comic Sans MS" w:eastAsia="Comic Sans MS" w:hAnsi="Comic Sans MS"/>
          <w:sz w:val="24"/>
          <w:szCs w:val="24"/>
        </w:rPr>
        <w:t xml:space="preserve">Morgens sitze ich oft am Empfang. Ich begrüße die Patienten, nehme Anrufe an und vergebe Termine. Danach helfe ich der Ärztin bei den Untersuchungen. Ich messe den Blutdruck, nehme Blut ab, schreibe ein EKG und lege Verbände an.</w:t>
      </w:r>
    </w:p>
    <w:p>
      <w:pPr>
        <w:spacing w:after="120" w:line="360"/>
      </w:pPr>
      <w:r>
        <w:rPr>
          <w:rFonts w:ascii="Comic Sans MS" w:cs="Comic Sans MS" w:eastAsia="Comic Sans MS" w:hAnsi="Comic Sans MS"/>
          <w:sz w:val="24"/>
          <w:szCs w:val="24"/>
        </w:rPr>
        <w:t xml:space="preserve">Auch Büroarbeit gehört dazu: Ich rechne mit den Krankenkassen ab und pflege die Patientenakten am Computer.</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Welche Aufgaben muss Selin täglich bei ihrer Arbeit erledigen?</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spacing w:after="0" w:before="240"/>
      </w:pPr>
      <w:r>
        <w:rPr>
          <w:rFonts w:ascii="Comic Sans MS" w:cs="Comic Sans MS" w:eastAsia="Comic Sans MS" w:hAnsi="Comic Sans MS"/>
          <w:sz w:val="24"/>
          <w:szCs w:val="24"/>
        </w:rPr>
        <w:t xml:space="preserve">Wo arbeitet Selin?</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2</w:t>
      </w:r>
    </w:p>
    <w:p>
      <w:pPr>
        <w:spacing w:after="120" w:line="360"/>
      </w:pPr>
      <w:r>
        <w:rPr>
          <w:rFonts w:ascii="Comic Sans MS" w:cs="Comic Sans MS" w:eastAsia="Comic Sans MS" w:hAnsi="Comic Sans MS"/>
          <w:sz w:val="24"/>
          <w:szCs w:val="24"/>
        </w:rPr>
        <w:t xml:space="preserve">In unserer Praxis arbeite ich mit vielen Geräten. Mit dem Blutdruckmessgerät und dem Fieberthermometer prüfe ich die Werte der Patienten. Für die Blutabnahme brauche ich Spritzen, Kanülen und Röhrchen. Mit dem EKG-Gerät zeichne ich auf, wie das Herz schlägt.</w:t>
      </w:r>
    </w:p>
    <w:p>
      <w:pPr>
        <w:spacing w:after="120" w:line="360"/>
      </w:pPr>
      <w:r>
        <w:rPr>
          <w:rFonts w:ascii="Comic Sans MS" w:cs="Comic Sans MS" w:eastAsia="Comic Sans MS" w:hAnsi="Comic Sans MS"/>
          <w:sz w:val="24"/>
          <w:szCs w:val="24"/>
        </w:rPr>
        <w:t xml:space="preserve">Sehr wichtig ist der Computer. Dort trage ich Termine ein, drucke Rezepte und lese die Gesundheitskarte der Patienten ein.</w:t>
      </w:r>
    </w:p>
    <w:p>
      <w:pPr>
        <w:spacing w:after="120" w:line="360"/>
      </w:pPr>
      <w:r>
        <w:rPr>
          <w:rFonts w:ascii="Comic Sans MS" w:cs="Comic Sans MS" w:eastAsia="Comic Sans MS" w:hAnsi="Comic Sans MS"/>
          <w:sz w:val="24"/>
          <w:szCs w:val="24"/>
        </w:rPr>
        <w:t xml:space="preserve">Außerdem brauche ich Verbandsmaterial, Pflaster, Einmalhandschuhe und Desinfektionsmittel. Die Instrumente reinige ich und mache sie im Sterilisator wieder keimfrei.</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Mit welchen Arbeitsmitteln und welchem Material arbeitet Selin?</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3</w:t>
      </w:r>
    </w:p>
    <w:p>
      <w:pPr>
        <w:spacing w:after="120" w:line="360"/>
      </w:pPr>
      <w:r>
        <w:rPr>
          <w:rFonts w:ascii="Comic Sans MS" w:cs="Comic Sans MS" w:eastAsia="Comic Sans MS" w:hAnsi="Comic Sans MS"/>
          <w:sz w:val="24"/>
          <w:szCs w:val="24"/>
        </w:rPr>
        <w:t xml:space="preserve">Mein Beruf hat schöne und anstrengende Seiten. Ich arbeite in hellen, sauberen Räumen und muss nie bei Regen raus. Gut finde ich auch, dass ich mal sitze und mal stehe.</w:t>
      </w:r>
    </w:p>
    <w:p>
      <w:pPr>
        <w:spacing w:after="120" w:line="360"/>
      </w:pPr>
      <w:r>
        <w:rPr>
          <w:rFonts w:ascii="Comic Sans MS" w:cs="Comic Sans MS" w:eastAsia="Comic Sans MS" w:hAnsi="Comic Sans MS"/>
          <w:sz w:val="24"/>
          <w:szCs w:val="24"/>
        </w:rPr>
        <w:t xml:space="preserve">Oft ist es aber stressig. Das Telefon klingelt ständig und das Wartezimmer ist voll. Manche Patienten sind ungeduldig oder unfreundlich. Weil viele Patienten krank sind, kann ich mich anstecken. Deshalb trage ich Handschuhe und desinfiziere oft meine Hände. Davon wird meine Haut trocken.</w:t>
      </w:r>
    </w:p>
    <w:p>
      <w:pPr>
        <w:spacing w:after="120" w:line="360"/>
      </w:pPr>
      <w:r>
        <w:rPr>
          <w:rFonts w:ascii="Comic Sans MS" w:cs="Comic Sans MS" w:eastAsia="Comic Sans MS" w:hAnsi="Comic Sans MS"/>
          <w:sz w:val="24"/>
          <w:szCs w:val="24"/>
        </w:rPr>
        <w:t xml:space="preserve">Abends habe ich meistens um 18 Uhr frei, und am Mittwochnachmittag ist die Praxis zu.</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Welche guten und schlechten Arbeitsbedingungen hat Selins Arbeitsplatz?</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4</w:t>
      </w:r>
    </w:p>
    <w:p>
      <w:pPr>
        <w:spacing w:after="120" w:line="360"/>
      </w:pPr>
      <w:r>
        <w:rPr>
          <w:rFonts w:ascii="Comic Sans MS" w:cs="Comic Sans MS" w:eastAsia="Comic Sans MS" w:hAnsi="Comic Sans MS"/>
          <w:sz w:val="24"/>
          <w:szCs w:val="24"/>
        </w:rPr>
        <w:t xml:space="preserve">Warum ich diesen Beruf gewählt habe? Ich wollte schon immer mit Menschen arbeiten und ihnen helfen. Wenn sich ein Patient bei mir bedankt, freue ich mich sehr.</w:t>
      </w:r>
    </w:p>
    <w:p>
      <w:pPr>
        <w:spacing w:after="120" w:line="360"/>
      </w:pPr>
      <w:r>
        <w:rPr>
          <w:rFonts w:ascii="Comic Sans MS" w:cs="Comic Sans MS" w:eastAsia="Comic Sans MS" w:hAnsi="Comic Sans MS"/>
          <w:sz w:val="24"/>
          <w:szCs w:val="24"/>
        </w:rPr>
        <w:t xml:space="preserve">Mir gefällt auch, dass ich viel über Medizin und den menschlichen Körper lerne. In unserer Praxis sind wir ein tolles Team.</w:t>
      </w:r>
    </w:p>
    <w:p>
      <w:pPr>
        <w:spacing w:after="120" w:line="360"/>
      </w:pPr>
      <w:r>
        <w:rPr>
          <w:rFonts w:ascii="Comic Sans MS" w:cs="Comic Sans MS" w:eastAsia="Comic Sans MS" w:hAnsi="Comic Sans MS"/>
          <w:sz w:val="24"/>
          <w:szCs w:val="24"/>
        </w:rPr>
        <w:t xml:space="preserve">Arztpraxen gibt es überall, deshalb finde ich leicht eine Stelle. Der Lohn ist am Anfang nicht sehr hoch. Aber ich kann mich weiterbilden, zum Beispiel zur Praxismanagerin. Dann verdiene ich mehr.</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Warum hat Selin sich ausgerechnet diesen Beruf ausgewählt?</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5</w:t>
      </w:r>
    </w:p>
    <w:p>
      <w:pPr>
        <w:spacing w:after="120" w:line="360"/>
      </w:pPr>
      <w:r>
        <w:rPr>
          <w:rFonts w:ascii="Comic Sans MS" w:cs="Comic Sans MS" w:eastAsia="Comic Sans MS" w:hAnsi="Comic Sans MS"/>
          <w:sz w:val="24"/>
          <w:szCs w:val="24"/>
        </w:rPr>
        <w:t xml:space="preserve">Für meinen Beruf braucht man einige Fähigkeiten. Am wichtigsten ist, dass man freundlich und geduldig mit Menschen umgehen kann. Ich muss auch ruhig bleiben, wenn es hektisch wird oder ein Notfall kommt.</w:t>
      </w:r>
    </w:p>
    <w:p>
      <w:pPr>
        <w:spacing w:after="120" w:line="360"/>
      </w:pPr>
      <w:r>
        <w:rPr>
          <w:rFonts w:ascii="Comic Sans MS" w:cs="Comic Sans MS" w:eastAsia="Comic Sans MS" w:hAnsi="Comic Sans MS"/>
          <w:sz w:val="24"/>
          <w:szCs w:val="24"/>
        </w:rPr>
        <w:t xml:space="preserve">Man muss sorgfältig arbeiten, denn ein Fehler bei Medikamenten kann gefährlich sein. Außerdem darf man sich nicht vor Blut und Wunden ekeln. Gute Deutschkenntnisse brauche ich zum Schreiben und Erklären. Mit dem Computer muss ich sicher umgehen.</w:t>
      </w:r>
    </w:p>
    <w:p>
      <w:pPr>
        <w:spacing w:after="120" w:line="360"/>
      </w:pPr>
      <w:r>
        <w:rPr>
          <w:rFonts w:ascii="Comic Sans MS" w:cs="Comic Sans MS" w:eastAsia="Comic Sans MS" w:hAnsi="Comic Sans MS"/>
          <w:sz w:val="24"/>
          <w:szCs w:val="24"/>
        </w:rPr>
        <w:t xml:space="preserve">Alles, was ich über Patienten erfahre, muss ich geheim halten. Die Medizin entwickelt sich ständig weiter, deshalb besuche ich regelmäßig Fortbildungen.</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Welche Fähigkeiten braucht Selin als Medizinische Fachangestellte?</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spacing w:after="0" w:before="240"/>
      </w:pPr>
      <w:r>
        <w:rPr>
          <w:rFonts w:ascii="Comic Sans MS" w:cs="Comic Sans MS" w:eastAsia="Comic Sans MS" w:hAnsi="Comic Sans MS"/>
          <w:sz w:val="24"/>
          <w:szCs w:val="24"/>
        </w:rPr>
        <w:t xml:space="preserve">Was muss Selin tun, um auch in Zukunft erfolgreich zu sein?</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200"/>
      </w:pPr>
      <w:r>
        <w:rPr>
          <w:rFonts w:ascii="Comic Sans MS" w:cs="Comic Sans MS" w:eastAsia="Comic Sans MS" w:hAnsi="Comic Sans MS"/>
          <w:b/>
          <w:bCs/>
          <w:color w:val="00A651"/>
          <w:sz w:val="28"/>
          <w:szCs w:val="28"/>
          <w:u w:val="single"/>
        </w:rPr>
        <w:t xml:space="preserve">Lösung: Hefteintrag Medizinische Fachangestellte</w:t>
      </w:r>
    </w:p>
    <w:tbl>
      <w:tblPr>
        <w:tblW w:type="dxa" w:w="10632"/>
        <w:tblBorders>
          <w:top w:val="none" w:color="FFFFFF" w:sz="0"/>
          <w:left w:val="none" w:color="FFFFFF" w:sz="0"/>
          <w:bottom w:val="none" w:color="FFFFFF" w:sz="0"/>
          <w:right w:val="none" w:color="FFFFFF" w:sz="0"/>
          <w:insideH w:val="none" w:color="FFFFFF" w:sz="0"/>
          <w:insideV w:val="none" w:color="FFFFFF" w:sz="0"/>
        </w:tblBorders>
      </w:tblPr>
      <w:tblGrid>
        <w:gridCol w:w="3900"/>
        <w:gridCol w:w="2832"/>
        <w:gridCol w:w="3900"/>
      </w:tblGrid>
      <w:tr>
        <w:trPr>
          <w:cantSplit/>
          <w:trHeight w:val="43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Patienten empfangen, Telefon, Termine</w:t>
            </w:r>
          </w:p>
          <w:p>
            <w:pPr>
              <w:pStyle w:val="ListParagraph"/>
              <w:numPr>
                <w:ilvl w:val="0"/>
                <w:numId w:val="2"/>
              </w:numPr>
              <w:spacing w:after="30"/>
            </w:pPr>
            <w:r>
              <w:rPr>
                <w:rFonts w:ascii="Comic Sans MS" w:cs="Comic Sans MS" w:eastAsia="Comic Sans MS" w:hAnsi="Comic Sans MS"/>
                <w:sz w:val="21"/>
                <w:szCs w:val="21"/>
              </w:rPr>
              <w:t xml:space="preserve">bei Untersuchungen helfen</w:t>
            </w:r>
          </w:p>
          <w:p>
            <w:pPr>
              <w:pStyle w:val="ListParagraph"/>
              <w:numPr>
                <w:ilvl w:val="0"/>
                <w:numId w:val="2"/>
              </w:numPr>
              <w:spacing w:after="30"/>
            </w:pPr>
            <w:r>
              <w:rPr>
                <w:rFonts w:ascii="Comic Sans MS" w:cs="Comic Sans MS" w:eastAsia="Comic Sans MS" w:hAnsi="Comic Sans MS"/>
                <w:sz w:val="21"/>
                <w:szCs w:val="21"/>
              </w:rPr>
              <w:t xml:space="preserve">Blutdruck messen, Blut abnehmen</w:t>
            </w:r>
          </w:p>
          <w:p>
            <w:pPr>
              <w:pStyle w:val="ListParagraph"/>
              <w:numPr>
                <w:ilvl w:val="0"/>
                <w:numId w:val="2"/>
              </w:numPr>
              <w:spacing w:after="30"/>
            </w:pPr>
            <w:r>
              <w:rPr>
                <w:rFonts w:ascii="Comic Sans MS" w:cs="Comic Sans MS" w:eastAsia="Comic Sans MS" w:hAnsi="Comic Sans MS"/>
                <w:sz w:val="21"/>
                <w:szCs w:val="21"/>
              </w:rPr>
              <w:t xml:space="preserve">EKG schreiben, Verbände anlegen</w:t>
            </w:r>
          </w:p>
          <w:p>
            <w:pPr>
              <w:pStyle w:val="ListParagraph"/>
              <w:numPr>
                <w:ilvl w:val="0"/>
                <w:numId w:val="2"/>
              </w:numPr>
              <w:spacing w:after="30"/>
            </w:pPr>
            <w:r>
              <w:rPr>
                <w:rFonts w:ascii="Comic Sans MS" w:cs="Comic Sans MS" w:eastAsia="Comic Sans MS" w:hAnsi="Comic Sans MS"/>
                <w:sz w:val="21"/>
                <w:szCs w:val="21"/>
              </w:rPr>
              <w:t xml:space="preserve">mit Krankenkassen abrechnen</w:t>
            </w:r>
          </w:p>
          <w:p>
            <w:pPr>
              <w:pStyle w:val="ListParagraph"/>
              <w:numPr>
                <w:ilvl w:val="0"/>
                <w:numId w:val="2"/>
              </w:numPr>
              <w:spacing w:after="30"/>
            </w:pPr>
            <w:r>
              <w:rPr>
                <w:rFonts w:ascii="Comic Sans MS" w:cs="Comic Sans MS" w:eastAsia="Comic Sans MS" w:hAnsi="Comic Sans MS"/>
                <w:sz w:val="21"/>
                <w:szCs w:val="21"/>
              </w:rPr>
              <w:t xml:space="preserve">Patientenakten am Computer pflegen</w:t>
            </w:r>
          </w:p>
        </w:tc>
        <w:tc>
          <w:tcPr>
            <w:tcW w:type="dxa" w:w="2832"/>
            <w:vMerge w:val="restart"/>
            <w:tcBorders>
              <w:top w:val="none" w:color="FFFFFF" w:sz="0"/>
              <w:left w:val="none" w:color="FFFFFF" w:sz="0"/>
              <w:bottom w:val="none" w:color="FFFFFF" w:sz="0"/>
              <w:right w:val="none" w:color="FFFFFF" w:sz="0"/>
            </w:tcBorders>
            <w:vAlign w:val="center"/>
          </w:tcPr>
          <w:p>
            <w:pPr>
              <w:jc w:val="center"/>
            </w:pPr>
            <w:r>
              <w:drawing>
                <wp:inline distT="0" distB="0" distL="0" distR="0">
                  <wp:extent cx="1714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895475"/>
                          </a:xfrm>
                          <a:prstGeom prst="rect">
                            <a:avLst/>
                          </a:prstGeom>
                        </pic:spPr>
                      </pic:pic>
                    </a:graphicData>
                  </a:graphic>
                </wp:inline>
              </w:drawing>
            </w: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Arztpraxis (Hausarztpraxis)</w:t>
            </w:r>
          </w:p>
          <w:p>
            <w:pPr>
              <w:pStyle w:val="ListParagraph"/>
              <w:numPr>
                <w:ilvl w:val="0"/>
                <w:numId w:val="2"/>
              </w:numPr>
              <w:spacing w:after="30"/>
            </w:pPr>
            <w:r>
              <w:rPr>
                <w:rFonts w:ascii="Comic Sans MS" w:cs="Comic Sans MS" w:eastAsia="Comic Sans MS" w:hAnsi="Comic Sans MS"/>
                <w:sz w:val="21"/>
                <w:szCs w:val="21"/>
              </w:rPr>
              <w:t xml:space="preserve">Empfang</w:t>
            </w:r>
          </w:p>
          <w:p>
            <w:pPr>
              <w:pStyle w:val="ListParagraph"/>
              <w:numPr>
                <w:ilvl w:val="0"/>
                <w:numId w:val="2"/>
              </w:numPr>
              <w:spacing w:after="30"/>
            </w:pPr>
            <w:r>
              <w:rPr>
                <w:rFonts w:ascii="Comic Sans MS" w:cs="Comic Sans MS" w:eastAsia="Comic Sans MS" w:hAnsi="Comic Sans MS"/>
                <w:sz w:val="21"/>
                <w:szCs w:val="21"/>
              </w:rPr>
              <w:t xml:space="preserve">Untersuchungsräume</w:t>
            </w:r>
          </w:p>
        </w:tc>
      </w:tr>
      <w:tr>
        <w:trPr>
          <w:cantSplit/>
          <w:trHeight w:val="43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Blutdruckmessgerät, Fieberthermometer</w:t>
            </w:r>
          </w:p>
          <w:p>
            <w:pPr>
              <w:pStyle w:val="ListParagraph"/>
              <w:numPr>
                <w:ilvl w:val="0"/>
                <w:numId w:val="2"/>
              </w:numPr>
              <w:spacing w:after="30"/>
            </w:pPr>
            <w:r>
              <w:rPr>
                <w:rFonts w:ascii="Comic Sans MS" w:cs="Comic Sans MS" w:eastAsia="Comic Sans MS" w:hAnsi="Comic Sans MS"/>
                <w:sz w:val="21"/>
                <w:szCs w:val="21"/>
              </w:rPr>
              <w:t xml:space="preserve">Spritzen, Kanülen, Röhrchen</w:t>
            </w:r>
          </w:p>
          <w:p>
            <w:pPr>
              <w:pStyle w:val="ListParagraph"/>
              <w:numPr>
                <w:ilvl w:val="0"/>
                <w:numId w:val="2"/>
              </w:numPr>
              <w:spacing w:after="30"/>
            </w:pPr>
            <w:r>
              <w:rPr>
                <w:rFonts w:ascii="Comic Sans MS" w:cs="Comic Sans MS" w:eastAsia="Comic Sans MS" w:hAnsi="Comic Sans MS"/>
                <w:sz w:val="21"/>
                <w:szCs w:val="21"/>
              </w:rPr>
              <w:t xml:space="preserve">EKG-Gerät</w:t>
            </w:r>
          </w:p>
          <w:p>
            <w:pPr>
              <w:pStyle w:val="ListParagraph"/>
              <w:numPr>
                <w:ilvl w:val="0"/>
                <w:numId w:val="2"/>
              </w:numPr>
              <w:spacing w:after="30"/>
            </w:pPr>
            <w:r>
              <w:rPr>
                <w:rFonts w:ascii="Comic Sans MS" w:cs="Comic Sans MS" w:eastAsia="Comic Sans MS" w:hAnsi="Comic Sans MS"/>
                <w:sz w:val="21"/>
                <w:szCs w:val="21"/>
              </w:rPr>
              <w:t xml:space="preserve">Computer, Gesundheitskarte</w:t>
            </w:r>
          </w:p>
          <w:p>
            <w:pPr>
              <w:pStyle w:val="ListParagraph"/>
              <w:numPr>
                <w:ilvl w:val="0"/>
                <w:numId w:val="2"/>
              </w:numPr>
              <w:spacing w:after="30"/>
            </w:pPr>
            <w:r>
              <w:rPr>
                <w:rFonts w:ascii="Comic Sans MS" w:cs="Comic Sans MS" w:eastAsia="Comic Sans MS" w:hAnsi="Comic Sans MS"/>
                <w:sz w:val="21"/>
                <w:szCs w:val="21"/>
              </w:rPr>
              <w:t xml:space="preserve">Sterilisator</w:t>
            </w:r>
          </w:p>
          <w:p>
            <w:pPr>
              <w:pStyle w:val="ListParagraph"/>
              <w:numPr>
                <w:ilvl w:val="0"/>
                <w:numId w:val="2"/>
              </w:numPr>
              <w:spacing w:after="30"/>
            </w:pPr>
            <w:r>
              <w:rPr>
                <w:rFonts w:ascii="Comic Sans MS" w:cs="Comic Sans MS" w:eastAsia="Comic Sans MS" w:hAnsi="Comic Sans MS"/>
                <w:sz w:val="21"/>
                <w:szCs w:val="21"/>
              </w:rPr>
              <w:t xml:space="preserve">Material: Verbandsmaterial, Pflaster, Handschuhe, Desinfektionsmittel</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 helle, saubere Räume</w:t>
            </w:r>
          </w:p>
          <w:p>
            <w:pPr>
              <w:pStyle w:val="ListParagraph"/>
              <w:numPr>
                <w:ilvl w:val="0"/>
                <w:numId w:val="2"/>
              </w:numPr>
              <w:spacing w:after="30"/>
            </w:pPr>
            <w:r>
              <w:rPr>
                <w:rFonts w:ascii="Comic Sans MS" w:cs="Comic Sans MS" w:eastAsia="Comic Sans MS" w:hAnsi="Comic Sans MS"/>
                <w:sz w:val="21"/>
                <w:szCs w:val="21"/>
              </w:rPr>
              <w:t xml:space="preserve">+ sitzen und stehen im Wechsel</w:t>
            </w:r>
          </w:p>
          <w:p>
            <w:pPr>
              <w:pStyle w:val="ListParagraph"/>
              <w:numPr>
                <w:ilvl w:val="0"/>
                <w:numId w:val="2"/>
              </w:numPr>
              <w:spacing w:after="30"/>
            </w:pPr>
            <w:r>
              <w:rPr>
                <w:rFonts w:ascii="Comic Sans MS" w:cs="Comic Sans MS" w:eastAsia="Comic Sans MS" w:hAnsi="Comic Sans MS"/>
                <w:sz w:val="21"/>
                <w:szCs w:val="21"/>
              </w:rPr>
              <w:t xml:space="preserve">+ feste Zeiten, Mittwochnachmittag frei</w:t>
            </w:r>
          </w:p>
          <w:p>
            <w:pPr>
              <w:pStyle w:val="ListParagraph"/>
              <w:numPr>
                <w:ilvl w:val="0"/>
                <w:numId w:val="2"/>
              </w:numPr>
              <w:spacing w:after="30"/>
            </w:pPr>
            <w:r>
              <w:rPr>
                <w:rFonts w:ascii="Comic Sans MS" w:cs="Comic Sans MS" w:eastAsia="Comic Sans MS" w:hAnsi="Comic Sans MS"/>
                <w:sz w:val="21"/>
                <w:szCs w:val="21"/>
              </w:rPr>
              <w:t xml:space="preserve">– Stress (Telefon, volles Wartezimmer)</w:t>
            </w:r>
          </w:p>
          <w:p>
            <w:pPr>
              <w:pStyle w:val="ListParagraph"/>
              <w:numPr>
                <w:ilvl w:val="0"/>
                <w:numId w:val="2"/>
              </w:numPr>
              <w:spacing w:after="30"/>
            </w:pPr>
            <w:r>
              <w:rPr>
                <w:rFonts w:ascii="Comic Sans MS" w:cs="Comic Sans MS" w:eastAsia="Comic Sans MS" w:hAnsi="Comic Sans MS"/>
                <w:sz w:val="21"/>
                <w:szCs w:val="21"/>
              </w:rPr>
              <w:t xml:space="preserve">– ungeduldige, unfreundliche Patienten</w:t>
            </w:r>
          </w:p>
          <w:p>
            <w:pPr>
              <w:pStyle w:val="ListParagraph"/>
              <w:numPr>
                <w:ilvl w:val="0"/>
                <w:numId w:val="2"/>
              </w:numPr>
              <w:spacing w:after="30"/>
            </w:pPr>
            <w:r>
              <w:rPr>
                <w:rFonts w:ascii="Comic Sans MS" w:cs="Comic Sans MS" w:eastAsia="Comic Sans MS" w:hAnsi="Comic Sans MS"/>
                <w:sz w:val="21"/>
                <w:szCs w:val="21"/>
              </w:rPr>
              <w:t xml:space="preserve">– Ansteckungsgefahr, trockene Haut</w:t>
            </w:r>
          </w:p>
        </w:tc>
      </w:tr>
      <w:tr>
        <w:trPr>
          <w:cantSplit/>
          <w:trHeight w:val="4300" w:hRule="atLeast"/>
        </w:trPr>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freundlich und geduldig</w:t>
            </w:r>
          </w:p>
          <w:p>
            <w:pPr>
              <w:pStyle w:val="ListParagraph"/>
              <w:numPr>
                <w:ilvl w:val="0"/>
                <w:numId w:val="2"/>
              </w:numPr>
              <w:spacing w:after="30"/>
            </w:pPr>
            <w:r>
              <w:rPr>
                <w:rFonts w:ascii="Comic Sans MS" w:cs="Comic Sans MS" w:eastAsia="Comic Sans MS" w:hAnsi="Comic Sans MS"/>
                <w:sz w:val="21"/>
                <w:szCs w:val="21"/>
              </w:rPr>
              <w:t xml:space="preserve">ruhig bleiben bei Stress und Notfällen</w:t>
            </w:r>
          </w:p>
          <w:p>
            <w:pPr>
              <w:pStyle w:val="ListParagraph"/>
              <w:numPr>
                <w:ilvl w:val="0"/>
                <w:numId w:val="2"/>
              </w:numPr>
              <w:spacing w:after="30"/>
            </w:pPr>
            <w:r>
              <w:rPr>
                <w:rFonts w:ascii="Comic Sans MS" w:cs="Comic Sans MS" w:eastAsia="Comic Sans MS" w:hAnsi="Comic Sans MS"/>
                <w:sz w:val="21"/>
                <w:szCs w:val="21"/>
              </w:rPr>
              <w:t xml:space="preserve">sorgfältig arbeiten</w:t>
            </w:r>
          </w:p>
          <w:p>
            <w:pPr>
              <w:pStyle w:val="ListParagraph"/>
              <w:numPr>
                <w:ilvl w:val="0"/>
                <w:numId w:val="2"/>
              </w:numPr>
              <w:spacing w:after="30"/>
            </w:pPr>
            <w:r>
              <w:rPr>
                <w:rFonts w:ascii="Comic Sans MS" w:cs="Comic Sans MS" w:eastAsia="Comic Sans MS" w:hAnsi="Comic Sans MS"/>
                <w:sz w:val="21"/>
                <w:szCs w:val="21"/>
              </w:rPr>
              <w:t xml:space="preserve">kein Ekel vor Blut und Wunden</w:t>
            </w:r>
          </w:p>
          <w:p>
            <w:pPr>
              <w:pStyle w:val="ListParagraph"/>
              <w:numPr>
                <w:ilvl w:val="0"/>
                <w:numId w:val="2"/>
              </w:numPr>
              <w:spacing w:after="30"/>
            </w:pPr>
            <w:r>
              <w:rPr>
                <w:rFonts w:ascii="Comic Sans MS" w:cs="Comic Sans MS" w:eastAsia="Comic Sans MS" w:hAnsi="Comic Sans MS"/>
                <w:sz w:val="21"/>
                <w:szCs w:val="21"/>
              </w:rPr>
              <w:t xml:space="preserve">gute Deutschkenntnisse</w:t>
            </w:r>
          </w:p>
          <w:p>
            <w:pPr>
              <w:pStyle w:val="ListParagraph"/>
              <w:numPr>
                <w:ilvl w:val="0"/>
                <w:numId w:val="2"/>
              </w:numPr>
              <w:spacing w:after="30"/>
            </w:pPr>
            <w:r>
              <w:rPr>
                <w:rFonts w:ascii="Comic Sans MS" w:cs="Comic Sans MS" w:eastAsia="Comic Sans MS" w:hAnsi="Comic Sans MS"/>
                <w:sz w:val="21"/>
                <w:szCs w:val="21"/>
              </w:rPr>
              <w:t xml:space="preserve">sicher am Computer</w:t>
            </w:r>
          </w:p>
          <w:p>
            <w:pPr>
              <w:pStyle w:val="ListParagraph"/>
              <w:numPr>
                <w:ilvl w:val="0"/>
                <w:numId w:val="2"/>
              </w:numPr>
              <w:spacing w:after="30"/>
            </w:pPr>
            <w:r>
              <w:rPr>
                <w:rFonts w:ascii="Comic Sans MS" w:cs="Comic Sans MS" w:eastAsia="Comic Sans MS" w:hAnsi="Comic Sans MS"/>
                <w:sz w:val="21"/>
                <w:szCs w:val="21"/>
              </w:rPr>
              <w:t xml:space="preserve">Schweigepflicht</w:t>
            </w:r>
          </w:p>
          <w:p>
            <w:pPr>
              <w:pStyle w:val="ListParagraph"/>
              <w:numPr>
                <w:ilvl w:val="0"/>
                <w:numId w:val="2"/>
              </w:numPr>
              <w:spacing w:after="30"/>
            </w:pPr>
            <w:r>
              <w:rPr>
                <w:rFonts w:ascii="Comic Sans MS" w:cs="Comic Sans MS" w:eastAsia="Comic Sans MS" w:hAnsi="Comic Sans MS"/>
                <w:sz w:val="21"/>
                <w:szCs w:val="21"/>
              </w:rPr>
              <w:t xml:space="preserve">regelmäßige Fortbildungen</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40"/>
              <w:left w:type="dxa" w:w="80"/>
              <w:right w:type="dxa" w:w="80"/>
            </w:tcMar>
          </w:tcPr>
          <w:p>
            <w:pPr>
              <w:spacing w:after="40"/>
              <w:jc w:val="center"/>
            </w:pPr>
            <w:r>
              <w:drawing>
                <wp:inline distT="0" distB="0" distL="0" distR="0">
                  <wp:extent cx="2381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904875"/>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sz w:val="21"/>
                <w:szCs w:val="21"/>
              </w:rPr>
              <w:t xml:space="preserve">mit Menschen arbeiten, helfen</w:t>
            </w:r>
          </w:p>
          <w:p>
            <w:pPr>
              <w:pStyle w:val="ListParagraph"/>
              <w:numPr>
                <w:ilvl w:val="0"/>
                <w:numId w:val="2"/>
              </w:numPr>
              <w:spacing w:after="30"/>
            </w:pPr>
            <w:r>
              <w:rPr>
                <w:rFonts w:ascii="Comic Sans MS" w:cs="Comic Sans MS" w:eastAsia="Comic Sans MS" w:hAnsi="Comic Sans MS"/>
                <w:sz w:val="21"/>
                <w:szCs w:val="21"/>
              </w:rPr>
              <w:t xml:space="preserve">Dank der Patienten</w:t>
            </w:r>
          </w:p>
          <w:p>
            <w:pPr>
              <w:pStyle w:val="ListParagraph"/>
              <w:numPr>
                <w:ilvl w:val="0"/>
                <w:numId w:val="2"/>
              </w:numPr>
              <w:spacing w:after="30"/>
            </w:pPr>
            <w:r>
              <w:rPr>
                <w:rFonts w:ascii="Comic Sans MS" w:cs="Comic Sans MS" w:eastAsia="Comic Sans MS" w:hAnsi="Comic Sans MS"/>
                <w:sz w:val="21"/>
                <w:szCs w:val="21"/>
              </w:rPr>
              <w:t xml:space="preserve">viel über Medizin lernen</w:t>
            </w:r>
          </w:p>
          <w:p>
            <w:pPr>
              <w:pStyle w:val="ListParagraph"/>
              <w:numPr>
                <w:ilvl w:val="0"/>
                <w:numId w:val="2"/>
              </w:numPr>
              <w:spacing w:after="30"/>
            </w:pPr>
            <w:r>
              <w:rPr>
                <w:rFonts w:ascii="Comic Sans MS" w:cs="Comic Sans MS" w:eastAsia="Comic Sans MS" w:hAnsi="Comic Sans MS"/>
                <w:sz w:val="21"/>
                <w:szCs w:val="21"/>
              </w:rPr>
              <w:t xml:space="preserve">tolles Team</w:t>
            </w:r>
          </w:p>
          <w:p>
            <w:pPr>
              <w:pStyle w:val="ListParagraph"/>
              <w:numPr>
                <w:ilvl w:val="0"/>
                <w:numId w:val="2"/>
              </w:numPr>
              <w:spacing w:after="30"/>
            </w:pPr>
            <w:r>
              <w:rPr>
                <w:rFonts w:ascii="Comic Sans MS" w:cs="Comic Sans MS" w:eastAsia="Comic Sans MS" w:hAnsi="Comic Sans MS"/>
                <w:sz w:val="21"/>
                <w:szCs w:val="21"/>
              </w:rPr>
              <w:t xml:space="preserve">überall Stellen</w:t>
            </w:r>
          </w:p>
          <w:p>
            <w:pPr>
              <w:pStyle w:val="ListParagraph"/>
              <w:numPr>
                <w:ilvl w:val="0"/>
                <w:numId w:val="2"/>
              </w:numPr>
              <w:spacing w:after="30"/>
            </w:pPr>
            <w:r>
              <w:rPr>
                <w:rFonts w:ascii="Comic Sans MS" w:cs="Comic Sans MS" w:eastAsia="Comic Sans MS" w:hAnsi="Comic Sans MS"/>
                <w:sz w:val="21"/>
                <w:szCs w:val="21"/>
              </w:rPr>
              <w:t xml:space="preserve">Weiterbildung (Praxismanagerin), mehr Lohn</w:t>
            </w:r>
          </w:p>
        </w:tc>
      </w:tr>
    </w:tbl>
    <w:sectPr>
      <w:pgSz w:w="11906" w:h="16838" w:orient="portrait"/>
      <w:pgMar w:top="567" w:right="70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cs="Comic Sans MS" w:eastAsia="Comic Sans MS" w:hAnsi="Comic Sans M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7a9330dd9dd32b2e8f72c821f1211afe62bfbd.png"/><Relationship Id="rId8" Type="http://schemas.openxmlformats.org/officeDocument/2006/relationships/image" Target="media/0e4e4f4d685406d3e622fe9d97e2fc77f0101e29.png"/><Relationship Id="rId9" Type="http://schemas.openxmlformats.org/officeDocument/2006/relationships/image" Target="media/ad10b5b184c759d0c8398190c619104e4fc2e184.png"/><Relationship Id="rId10" Type="http://schemas.openxmlformats.org/officeDocument/2006/relationships/image" Target="media/eed5412a0020a076bbb806bed7dd003b383b68d6.png"/><Relationship Id="rId11" Type="http://schemas.openxmlformats.org/officeDocument/2006/relationships/image" Target="media/807f0b498307a975ea814f37554ef084550140f6.png"/><Relationship Id="rId12" Type="http://schemas.openxmlformats.org/officeDocument/2006/relationships/image" Target="media/8f21a00af364e922472ef7c5309c6ae58bfb5d5a.png"/><Relationship Id="rId13" Type="http://schemas.openxmlformats.org/officeDocument/2006/relationships/image" Target="media/79a84f95951260e1d5c6643d8841467747c9a23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2026-10-14T07:57:17.007Z</dcterms:created>
  <dcterms:modified xsi:type="dcterms:W3CDTF">2026-10-14T07:57:17.008Z</dcterms:modified>
</cp:coreProperties>
</file>

<file path=docProps/custom.xml><?xml version="1.0" encoding="utf-8"?>
<Properties xmlns="http://schemas.openxmlformats.org/officeDocument/2006/custom-properties" xmlns:vt="http://schemas.openxmlformats.org/officeDocument/2006/docPropsVTypes"/>
</file>