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Agencia de Hoteles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 Gabriel Sanabria , Tobias Rojas y Emanuel Aspi.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FODA: Diagrama que representa las fortalezas, oportunidades, debilidades y amenazas, para tener una mejor planificación del desarrollo del proyecto. Analizando cada uno de estos factores.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Diagrama de caso de uso: Este diagrama representa las distintas acciones que el usuario puede llegar a realizar, estas acciones llegan a distintos actores y devuelven un valor determinado.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Diagrama de GANTT: El objetivo de este diagrama es la representación gráfica del tiempo que lleva a cabo cada tarea a lo largo del tiempo estimado del proyecto.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Diagrama de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KANBAN</w:t>
      </w:r>
      <w:r w:rsidDel="00000000" w:rsidR="00000000" w:rsidRPr="00000000">
        <w:rPr>
          <w:sz w:val="24"/>
          <w:szCs w:val="24"/>
          <w:rtl w:val="0"/>
        </w:rPr>
        <w:t xml:space="preserve">: El objetivo del diagrama es ayudar a visualizar y distribuir mejor las tareas asignadas para tener un mejor rendimiento a la hora de realizar el proyecto.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Estudio de Mercado:Es una herramienta utilizada para conocer a fondo la opiniones y hábitos de competencia. A su vez se basa en un segmento de mercado específico, en el cual sería un producto o servicio.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Speech: Es la presentación de un producto que ya está finalizado para atraer a clientes potenciales.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