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Requirement Specifications and Analysis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Scope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goal of the Payroll Management system</w:t>
      </w:r>
      <w:bookmarkStart w:id="0" w:name="_GoBack"/>
      <w:bookmarkEnd w:id="0"/>
      <w:r>
        <w:rPr>
          <w:sz w:val="24"/>
          <w:szCs w:val="24"/>
        </w:rPr>
        <w:t>(PMS) is to help businesses effectively compute, manage and track the disbursement of employees’ salaries.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Requirement specifications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Basing on information gathered from the interview and researching related systems, a list of both functional and non-functional requirements for the system was created.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following requirements describe what is required of the application to help users accomplish tasks and achieve their objectives.</w:t>
      </w:r>
    </w:p>
    <w:tbl>
      <w:tblPr>
        <w:tblStyle w:val="GridTable4"/>
        <w:tblW w:w="100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4"/>
        <w:gridCol w:w="3814"/>
        <w:gridCol w:w="5384"/>
      </w:tblGrid>
      <w:tr>
        <w:trPr>
          <w:trHeight w:val="2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>
        <w:trPr>
          <w:trHeight w:val="8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381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employee payroll records</w:t>
            </w:r>
          </w:p>
        </w:tc>
        <w:tc>
          <w:tcPr>
            <w:tcW w:w="538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allow users to create and update employee records pertaining such as recruitment, salary, performance and benefits  </w:t>
            </w:r>
          </w:p>
        </w:tc>
      </w:tr>
      <w:tr>
        <w:trPr>
          <w:trHeight w:val="1505" w:hRule="atLeast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3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employee payroll records</w:t>
            </w:r>
          </w:p>
        </w:tc>
        <w:tc>
          <w:tcPr>
            <w:tcW w:w="5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retrieve, edit, and print/export the salary information of all the employees. Automatically calculate salary heads based on the latest HR and Government compliance norms.</w:t>
            </w:r>
          </w:p>
        </w:tc>
      </w:tr>
      <w:tr>
        <w:trPr>
          <w:trHeight w:val="8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F03</w:t>
            </w:r>
          </w:p>
        </w:tc>
        <w:tc>
          <w:tcPr>
            <w:tcW w:w="381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salary structures</w:t>
            </w:r>
          </w:p>
        </w:tc>
        <w:tc>
          <w:tcPr>
            <w:tcW w:w="538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a record of all available salary structures, Bonuses, Loans and assign the best amount to the right candidate. </w:t>
            </w:r>
          </w:p>
        </w:tc>
      </w:tr>
      <w:tr>
        <w:trPr>
          <w:trHeight w:val="599" w:hRule="atLeast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F04</w:t>
            </w:r>
          </w:p>
        </w:tc>
        <w:tc>
          <w:tcPr>
            <w:tcW w:w="3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 Management</w:t>
            </w:r>
          </w:p>
        </w:tc>
        <w:tc>
          <w:tcPr>
            <w:tcW w:w="5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allow users to generate records that will assist in submitting NSSF benefits</w:t>
            </w:r>
          </w:p>
        </w:tc>
      </w:tr>
      <w:tr>
        <w:trPr>
          <w:trHeight w:val="8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F05</w:t>
            </w:r>
          </w:p>
        </w:tc>
        <w:tc>
          <w:tcPr>
            <w:tcW w:w="381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generation</w:t>
            </w:r>
          </w:p>
        </w:tc>
        <w:tc>
          <w:tcPr>
            <w:tcW w:w="538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feature should produce a summary of payroll related activities that can be exported into MS Excel/Access</w:t>
            </w:r>
          </w:p>
        </w:tc>
      </w:tr>
      <w:tr>
        <w:trPr>
          <w:trHeight w:val="891" w:hRule="atLeast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F06</w:t>
            </w:r>
          </w:p>
        </w:tc>
        <w:tc>
          <w:tcPr>
            <w:tcW w:w="3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and management of Leave policies</w:t>
            </w:r>
          </w:p>
        </w:tc>
        <w:tc>
          <w:tcPr>
            <w:tcW w:w="5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Interface (UI) should easily allow creating and adjusting notice period for leave and public holidays and settle payment accordingly.</w:t>
            </w:r>
          </w:p>
        </w:tc>
      </w:tr>
      <w:tr>
        <w:trPr>
          <w:trHeight w:val="8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F07</w:t>
            </w:r>
          </w:p>
        </w:tc>
        <w:tc>
          <w:tcPr>
            <w:tcW w:w="381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Employee records</w:t>
            </w:r>
          </w:p>
        </w:tc>
        <w:tc>
          <w:tcPr>
            <w:tcW w:w="5384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allow users to analyze employee data such as performance versus wages to help managers identify and promote talent.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following non-functional requirements should address possible constraints that may affect the performance of the application.</w:t>
      </w:r>
    </w:p>
    <w:tbl>
      <w:tblPr>
        <w:tblStyle w:val="GridTable4"/>
        <w:tblW w:w="10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"/>
        <w:gridCol w:w="3826"/>
        <w:gridCol w:w="5596"/>
      </w:tblGrid>
      <w:tr>
        <w:trPr>
          <w:trHeight w:val="30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5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>
        <w:trPr>
          <w:trHeight w:val="61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NF01</w:t>
            </w:r>
          </w:p>
        </w:tc>
        <w:tc>
          <w:tcPr>
            <w:tcW w:w="382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integrity</w:t>
            </w:r>
          </w:p>
        </w:tc>
        <w:tc>
          <w:tcPr>
            <w:tcW w:w="559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that various functions performed maintain data accuracy and consistency.</w:t>
            </w:r>
          </w:p>
        </w:tc>
      </w:tr>
      <w:tr>
        <w:trPr>
          <w:trHeight w:val="613" w:hRule="atLeast"/>
        </w:trPr>
        <w:tc>
          <w:tcPr>
            <w:tcW w:w="8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 w:val="false"/>
                <w:sz w:val="24"/>
                <w:szCs w:val="24"/>
              </w:rPr>
            </w:pPr>
            <w:r>
              <w:rPr>
                <w:b/>
                <w:bCs w:val="false"/>
                <w:sz w:val="24"/>
                <w:szCs w:val="24"/>
              </w:rPr>
              <w:t>NF02</w:t>
            </w:r>
          </w:p>
        </w:tc>
        <w:tc>
          <w:tcPr>
            <w:tcW w:w="38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Security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records should be granted to authorized users only to avoid data breaches</w:t>
            </w:r>
          </w:p>
        </w:tc>
      </w:tr>
      <w:tr>
        <w:trPr>
          <w:trHeight w:val="62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NF03</w:t>
            </w:r>
          </w:p>
        </w:tc>
        <w:tc>
          <w:tcPr>
            <w:tcW w:w="382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compatibility</w:t>
            </w:r>
          </w:p>
        </w:tc>
        <w:tc>
          <w:tcPr>
            <w:tcW w:w="559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be able to function with ease on both pc mobile devices</w:t>
            </w:r>
          </w:p>
        </w:tc>
      </w:tr>
      <w:tr>
        <w:trPr>
          <w:trHeight w:val="629" w:hRule="atLeast"/>
        </w:trPr>
        <w:tc>
          <w:tcPr>
            <w:tcW w:w="8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NF04</w:t>
            </w:r>
          </w:p>
        </w:tc>
        <w:tc>
          <w:tcPr>
            <w:tcW w:w="38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Customization of features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should be able to customize the software by creating profiles and tables depending on the organization’s needs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bookmarkStart w:id="1" w:name="_Toc14719148"/>
      <w:bookmarkStart w:id="2" w:name="_Toc10733513"/>
      <w:r>
        <w:rPr>
          <w:b/>
          <w:sz w:val="24"/>
          <w:szCs w:val="24"/>
        </w:rPr>
        <w:t>Performance requirements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The following will be the requirements hardware requirements that should be supported by the application;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 web browser e.g. Mozilla Firefox, Google Chrome, Safari, opera etc.</w:t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Windows, IOS or Android operating system</w:t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bookmarkStart w:id="3" w:name="_Toc14719148"/>
      <w:bookmarkStart w:id="4" w:name="_Toc10733513"/>
      <w:r>
        <w:rPr>
          <w:b/>
          <w:sz w:val="24"/>
          <w:szCs w:val="24"/>
        </w:rPr>
        <w:t>Requirement Analysis</w:t>
      </w:r>
      <w:bookmarkEnd w:id="3"/>
      <w:bookmarkEnd w:id="4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MoSCoW analysis of the requirements was conducted for both functional and non-functional requirements which were classified as follows;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M: Must have</w:t>
      </w:r>
      <w:r>
        <w:rPr>
          <w:sz w:val="24"/>
          <w:szCs w:val="24"/>
        </w:rPr>
        <w:t xml:space="preserve"> – the application has to support this functionality or implement this non-functional requirement.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S: Should have</w:t>
      </w:r>
      <w:r>
        <w:rPr>
          <w:sz w:val="24"/>
          <w:szCs w:val="24"/>
        </w:rPr>
        <w:t xml:space="preserve"> – the application should include this if at all possible.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C: Could have</w:t>
      </w:r>
      <w:r>
        <w:rPr>
          <w:sz w:val="24"/>
          <w:szCs w:val="24"/>
        </w:rPr>
        <w:t xml:space="preserve"> – we could include this functionality if it does not impact on anything else.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W: Won’t have</w:t>
      </w:r>
      <w:r>
        <w:rPr>
          <w:sz w:val="24"/>
          <w:szCs w:val="24"/>
        </w:rPr>
        <w:t xml:space="preserve"> – things that we will consider for future enhancements but we will not include in this version of the system.</w:t>
      </w:r>
    </w:p>
    <w:tbl>
      <w:tblPr>
        <w:tblStyle w:val="GridTable4"/>
        <w:tblW w:w="95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25"/>
        <w:gridCol w:w="3675"/>
        <w:gridCol w:w="33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Requirement Code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spacing w:lineRule="auto" w:line="259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Classification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employee payroll records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darkCyan"/>
              </w:rPr>
              <w:t>M</w:t>
            </w:r>
          </w:p>
        </w:tc>
      </w:tr>
      <w:tr>
        <w:trPr/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employee payroll records</w:t>
            </w:r>
          </w:p>
        </w:tc>
        <w:tc>
          <w:tcPr>
            <w:tcW w:w="33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F03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salary structures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>
        <w:trPr/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F04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 Management</w:t>
            </w:r>
          </w:p>
        </w:tc>
        <w:tc>
          <w:tcPr>
            <w:tcW w:w="33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F05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generation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darkCyan"/>
              </w:rPr>
              <w:t>S</w:t>
            </w:r>
          </w:p>
        </w:tc>
      </w:tr>
      <w:tr>
        <w:trPr/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F06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Creation and management of Leave policies</w:t>
            </w:r>
          </w:p>
        </w:tc>
        <w:tc>
          <w:tcPr>
            <w:tcW w:w="33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F07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Employee records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59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>
        <w:trPr>
          <w:trHeight w:val="598" w:hRule="atLeast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NF01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integrity</w:t>
            </w:r>
          </w:p>
        </w:tc>
        <w:tc>
          <w:tcPr>
            <w:tcW w:w="33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rPr>
          <w:trHeight w:val="5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bCs w:val="false"/>
                <w:sz w:val="24"/>
                <w:szCs w:val="24"/>
              </w:rPr>
            </w:pPr>
            <w:r>
              <w:rPr>
                <w:b/>
                <w:bCs w:val="false"/>
                <w:sz w:val="24"/>
                <w:szCs w:val="24"/>
              </w:rPr>
              <w:t>NF02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Security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rPr>
          <w:trHeight w:val="614" w:hRule="atLeast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NF03</w:t>
            </w:r>
          </w:p>
        </w:tc>
        <w:tc>
          <w:tcPr>
            <w:tcW w:w="367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compatibility</w:t>
            </w:r>
          </w:p>
        </w:tc>
        <w:tc>
          <w:tcPr>
            <w:tcW w:w="338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>
        <w:trPr>
          <w:trHeight w:val="6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NF04</w:t>
            </w:r>
          </w:p>
        </w:tc>
        <w:tc>
          <w:tcPr>
            <w:tcW w:w="3675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Customization of features</w:t>
            </w:r>
          </w:p>
        </w:tc>
        <w:tc>
          <w:tcPr>
            <w:tcW w:w="3386" w:type="dxa"/>
            <w:tcBorders/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darkCyan"/>
              </w:rPr>
            </w:pPr>
            <w:r>
              <w:rPr>
                <w:sz w:val="24"/>
                <w:szCs w:val="24"/>
                <w:highlight w:val="darkCyan"/>
              </w:rPr>
              <w:t xml:space="preserve">M </w:t>
            </w:r>
            <w:r>
              <w:rPr>
                <w:sz w:val="24"/>
                <w:szCs w:val="24"/>
                <w:highlight w:val="darkCyan"/>
              </w:rPr>
              <w:t>part of this</w:t>
            </w:r>
          </w:p>
        </w:tc>
      </w:tr>
    </w:tbl>
    <w:p>
      <w:pPr>
        <w:pStyle w:val="Normal"/>
        <w:tabs>
          <w:tab w:val="left" w:pos="1635" w:leader="none"/>
        </w:tabs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8d2e0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LibreOffice/6.0.7.3$Linux_X86_64 LibreOffice_project/00m0$Build-3</Application>
  <Pages>3</Pages>
  <Words>525</Words>
  <Characters>3063</Characters>
  <CharactersWithSpaces>3502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2019-12-12T07:58:00Z</dcterms:created>
  <dc:creator>HP</dc:creator>
  <dc:description/>
  <dc:language>en-US</dc:language>
  <cp:lastModifiedBy/>
  <dcterms:modified xsi:type="dcterms:W3CDTF">2019-12-16T13:25:32Z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