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B59" w:rsidRDefault="00625186">
      <w:r>
        <w:t>Database HA should be done via external tools:</w:t>
      </w:r>
    </w:p>
    <w:p w:rsidR="00625186" w:rsidRDefault="00625186">
      <w:r w:rsidRPr="00625186">
        <w:rPr>
          <w:highlight w:val="yellow"/>
        </w:rPr>
        <w:t>Galera</w:t>
      </w:r>
      <w:r>
        <w:t xml:space="preserve"> or</w:t>
      </w:r>
    </w:p>
    <w:p w:rsidR="00625186" w:rsidRDefault="00625186">
      <w:r>
        <w:t>Multi-Master rep model for MySQL (MMM)</w:t>
      </w:r>
    </w:p>
    <w:p w:rsidR="00625186" w:rsidRDefault="00625186">
      <w:r>
        <w:t>RabbitMQ HA – not handled by openstack</w:t>
      </w:r>
    </w:p>
    <w:p w:rsidR="00625186" w:rsidRDefault="00625186">
      <w:r>
        <w:t xml:space="preserve">Nova Scheduler Filtering vs random </w:t>
      </w:r>
    </w:p>
    <w:p w:rsidR="00625186" w:rsidRDefault="00625186">
      <w:r>
        <w:t>Nova Scheduler Weighting – occurs after filtering</w:t>
      </w:r>
    </w:p>
    <w:p w:rsidR="00625186" w:rsidRDefault="00625186">
      <w:r>
        <w:t>What ML2 plugin manager are we using now?</w:t>
      </w:r>
    </w:p>
    <w:p w:rsidR="00625186" w:rsidRDefault="00625186">
      <w:r>
        <w:t>SW Overlay network - PLUMgrid</w:t>
      </w:r>
      <w:bookmarkStart w:id="0" w:name="_GoBack"/>
      <w:bookmarkEnd w:id="0"/>
    </w:p>
    <w:sectPr w:rsidR="0062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5C"/>
    <w:rsid w:val="004D429E"/>
    <w:rsid w:val="00625186"/>
    <w:rsid w:val="00964B59"/>
    <w:rsid w:val="00E8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6CCFC-BB26-4509-9AD8-DE3B4AD2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3</cp:revision>
  <dcterms:created xsi:type="dcterms:W3CDTF">2015-03-13T13:00:00Z</dcterms:created>
  <dcterms:modified xsi:type="dcterms:W3CDTF">2015-03-16T12:07:00Z</dcterms:modified>
</cp:coreProperties>
</file>