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77167" w14:textId="77777777" w:rsidR="006C063A" w:rsidRPr="0050561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57" w:hanging="357"/>
        <w:jc w:val="both"/>
        <w:rPr>
          <w:color w:val="000000"/>
          <w:lang w:val="en-US"/>
        </w:rPr>
      </w:pPr>
      <w:r w:rsidRPr="00505619">
        <w:rPr>
          <w:color w:val="000000"/>
          <w:lang w:val="en-US"/>
        </w:rPr>
        <w:t xml:space="preserve">The image </w:t>
      </w:r>
      <w:r w:rsidRPr="00505619">
        <w:rPr>
          <w:i/>
          <w:color w:val="000000"/>
          <w:lang w:val="en-US"/>
        </w:rPr>
        <w:t>IM_0069_rot.raw</w:t>
      </w:r>
      <w:r w:rsidRPr="00505619">
        <w:rPr>
          <w:color w:val="000000"/>
          <w:lang w:val="en-US"/>
        </w:rPr>
        <w:t xml:space="preserve"> was saved in raw data. The matrix size is 512×512, the FOV is 614.4mm × 614.4mm and the bit depth is 16 bits, type signed integer, </w:t>
      </w:r>
      <w:r w:rsidRPr="00505619">
        <w:rPr>
          <w:b/>
          <w:color w:val="000000"/>
          <w:u w:val="single"/>
          <w:lang w:val="en-US"/>
        </w:rPr>
        <w:t>big endian</w:t>
      </w:r>
      <w:r w:rsidRPr="00505619">
        <w:rPr>
          <w:color w:val="000000"/>
          <w:lang w:val="en-US"/>
        </w:rPr>
        <w:t xml:space="preserve">. </w:t>
      </w:r>
    </w:p>
    <w:p w14:paraId="5A8642ED" w14:textId="77777777" w:rsidR="006C063A" w:rsidRPr="0050561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14" w:hanging="357"/>
        <w:jc w:val="both"/>
        <w:rPr>
          <w:color w:val="000000"/>
          <w:lang w:val="en-US"/>
        </w:rPr>
      </w:pPr>
      <w:r w:rsidRPr="00505619">
        <w:rPr>
          <w:color w:val="000000"/>
          <w:lang w:val="en-US"/>
        </w:rPr>
        <w:t>Open the image and write the Matlab code you used:</w:t>
      </w:r>
    </w:p>
    <w:tbl>
      <w:tblPr>
        <w:tblStyle w:val="a7"/>
        <w:tblW w:w="832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29"/>
      </w:tblGrid>
      <w:tr w:rsidR="006C063A" w:rsidRPr="00AE07ED" w14:paraId="194448E8" w14:textId="77777777">
        <w:trPr>
          <w:trHeight w:val="897"/>
        </w:trPr>
        <w:tc>
          <w:tcPr>
            <w:tcW w:w="8329" w:type="dxa"/>
          </w:tcPr>
          <w:p w14:paraId="6BC25503" w14:textId="77777777" w:rsidR="006C063A" w:rsidRPr="00505619" w:rsidRDefault="006C063A">
            <w:pPr>
              <w:tabs>
                <w:tab w:val="left" w:pos="284"/>
              </w:tabs>
              <w:jc w:val="both"/>
              <w:rPr>
                <w:sz w:val="16"/>
                <w:szCs w:val="16"/>
                <w:lang w:val="en-US"/>
              </w:rPr>
            </w:pPr>
          </w:p>
        </w:tc>
      </w:tr>
    </w:tbl>
    <w:p w14:paraId="6BADA6A6" w14:textId="77777777" w:rsidR="006C063A" w:rsidRPr="0050561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714" w:hanging="357"/>
        <w:jc w:val="both"/>
        <w:rPr>
          <w:color w:val="000000"/>
          <w:lang w:val="en-US"/>
        </w:rPr>
      </w:pPr>
      <w:r w:rsidRPr="00505619">
        <w:rPr>
          <w:color w:val="000000"/>
          <w:lang w:val="en-US"/>
        </w:rPr>
        <w:t xml:space="preserve">Display the image with </w:t>
      </w:r>
      <w:proofErr w:type="spellStart"/>
      <w:r w:rsidRPr="00505619">
        <w:rPr>
          <w:b/>
          <w:i/>
          <w:color w:val="000000"/>
          <w:lang w:val="en-US"/>
        </w:rPr>
        <w:t>imshow</w:t>
      </w:r>
      <w:proofErr w:type="spellEnd"/>
      <w:r w:rsidRPr="00505619">
        <w:rPr>
          <w:color w:val="000000"/>
          <w:lang w:val="en-US"/>
        </w:rPr>
        <w:t xml:space="preserve">. </w:t>
      </w:r>
      <w:r w:rsidRPr="00505619">
        <w:rPr>
          <w:lang w:val="en-US"/>
        </w:rPr>
        <w:t xml:space="preserve">Use </w:t>
      </w:r>
      <w:proofErr w:type="spellStart"/>
      <w:r w:rsidRPr="00505619">
        <w:rPr>
          <w:b/>
          <w:lang w:val="en-US"/>
        </w:rPr>
        <w:t>colorbar</w:t>
      </w:r>
      <w:proofErr w:type="spellEnd"/>
      <w:r w:rsidRPr="00505619">
        <w:rPr>
          <w:color w:val="000000"/>
          <w:lang w:val="en-US"/>
        </w:rPr>
        <w:t xml:space="preserve"> to display the </w:t>
      </w:r>
      <w:r w:rsidRPr="00505619">
        <w:rPr>
          <w:lang w:val="en-US"/>
        </w:rPr>
        <w:t xml:space="preserve">values in the image. </w:t>
      </w:r>
      <w:r w:rsidRPr="00505619">
        <w:rPr>
          <w:color w:val="000000"/>
          <w:lang w:val="en-US"/>
        </w:rPr>
        <w:t>Insert a screenshot and write the Matlab code you used:</w:t>
      </w:r>
    </w:p>
    <w:tbl>
      <w:tblPr>
        <w:tblStyle w:val="a8"/>
        <w:tblW w:w="832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5494"/>
      </w:tblGrid>
      <w:tr w:rsidR="006C063A" w:rsidRPr="00AE07ED" w14:paraId="09B97CDD" w14:textId="77777777">
        <w:trPr>
          <w:trHeight w:val="2195"/>
        </w:trPr>
        <w:tc>
          <w:tcPr>
            <w:tcW w:w="2835" w:type="dxa"/>
          </w:tcPr>
          <w:p w14:paraId="7FDF1B3F" w14:textId="77777777" w:rsidR="006C063A" w:rsidRPr="00505619" w:rsidRDefault="00000000">
            <w:pPr>
              <w:tabs>
                <w:tab w:val="left" w:pos="284"/>
              </w:tabs>
              <w:jc w:val="both"/>
              <w:rPr>
                <w:rFonts w:ascii="Arimo" w:eastAsia="Arimo" w:hAnsi="Arimo" w:cs="Arimo"/>
                <w:sz w:val="20"/>
                <w:szCs w:val="20"/>
                <w:lang w:val="en-US"/>
              </w:rPr>
            </w:pPr>
            <w:bookmarkStart w:id="0" w:name="_heading=h.gjdgxs" w:colFirst="0" w:colLast="0"/>
            <w:bookmarkEnd w:id="0"/>
            <w:r w:rsidRPr="00505619">
              <w:rPr>
                <w:rFonts w:ascii="Arimo" w:eastAsia="Arimo" w:hAnsi="Arimo" w:cs="Arimo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494" w:type="dxa"/>
          </w:tcPr>
          <w:p w14:paraId="2D254449" w14:textId="77777777" w:rsidR="006C063A" w:rsidRPr="00505619" w:rsidRDefault="006C063A">
            <w:pPr>
              <w:tabs>
                <w:tab w:val="left" w:pos="284"/>
              </w:tabs>
              <w:jc w:val="both"/>
              <w:rPr>
                <w:rFonts w:ascii="Arimo" w:eastAsia="Arimo" w:hAnsi="Arimo" w:cs="Arimo"/>
                <w:sz w:val="20"/>
                <w:szCs w:val="20"/>
                <w:lang w:val="en-US"/>
              </w:rPr>
            </w:pPr>
          </w:p>
        </w:tc>
      </w:tr>
    </w:tbl>
    <w:p w14:paraId="2BF7E3AF" w14:textId="77777777" w:rsidR="006C063A" w:rsidRPr="0050561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714" w:hanging="357"/>
        <w:jc w:val="both"/>
        <w:rPr>
          <w:color w:val="000000"/>
          <w:lang w:val="en-US"/>
        </w:rPr>
      </w:pPr>
      <w:r w:rsidRPr="00505619">
        <w:rPr>
          <w:color w:val="000000"/>
          <w:lang w:val="en-US"/>
        </w:rPr>
        <w:t>Do a noise measurement in terms of coefficient of variation (</w:t>
      </w:r>
      <m:oMath>
        <m:r>
          <w:rPr>
            <w:rFonts w:ascii="Cambria Math" w:eastAsia="Cambria Math" w:hAnsi="Cambria Math" w:cs="Cambria Math"/>
            <w:color w:val="000000"/>
            <w:lang w:val="en-US"/>
          </w:rPr>
          <m:t>CV=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lang w:val="en-US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lang w:val="en-US"/>
              </w:rPr>
              <m:t>standard deviation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lang w:val="en-US"/>
              </w:rPr>
              <m:t>mean value</m:t>
            </m:r>
          </m:den>
        </m:f>
      </m:oMath>
      <w:r w:rsidRPr="00505619">
        <w:rPr>
          <w:color w:val="000000"/>
          <w:lang w:val="en-US"/>
        </w:rPr>
        <w:t>) in a homogenous area of size 24 mm × 24 mm, similar to the one shown in red in the figure. Insert the Matlab code and result of measurement.</w:t>
      </w:r>
    </w:p>
    <w:tbl>
      <w:tblPr>
        <w:tblStyle w:val="a9"/>
        <w:tblW w:w="832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6"/>
        <w:gridCol w:w="5923"/>
      </w:tblGrid>
      <w:tr w:rsidR="006C063A" w:rsidRPr="00505619" w14:paraId="2D6C460D" w14:textId="77777777">
        <w:trPr>
          <w:trHeight w:val="1871"/>
        </w:trPr>
        <w:tc>
          <w:tcPr>
            <w:tcW w:w="2406" w:type="dxa"/>
          </w:tcPr>
          <w:p w14:paraId="5FE6694B" w14:textId="77777777" w:rsidR="006C063A" w:rsidRPr="00505619" w:rsidRDefault="00000000">
            <w:pPr>
              <w:tabs>
                <w:tab w:val="left" w:pos="284"/>
              </w:tabs>
              <w:jc w:val="both"/>
              <w:rPr>
                <w:sz w:val="16"/>
                <w:szCs w:val="16"/>
                <w:lang w:val="en-US"/>
              </w:rPr>
            </w:pPr>
            <w:r w:rsidRPr="00505619">
              <w:rPr>
                <w:noProof/>
                <w:lang w:val="en-US"/>
              </w:rPr>
              <w:drawing>
                <wp:inline distT="0" distB="0" distL="0" distR="0" wp14:anchorId="45300224" wp14:editId="5DCEE67C">
                  <wp:extent cx="1391577" cy="1153058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t="190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577" cy="11530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505619">
              <w:rPr>
                <w:lang w:val="en-US"/>
              </w:rPr>
              <w:t xml:space="preserve"> </w:t>
            </w:r>
          </w:p>
          <w:p w14:paraId="25624F58" w14:textId="77777777" w:rsidR="006C063A" w:rsidRPr="00505619" w:rsidRDefault="006C063A">
            <w:pPr>
              <w:tabs>
                <w:tab w:val="left" w:pos="284"/>
              </w:tabs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5923" w:type="dxa"/>
          </w:tcPr>
          <w:p w14:paraId="478AA86D" w14:textId="77777777" w:rsidR="006C063A" w:rsidRPr="00505619" w:rsidRDefault="006C063A">
            <w:pPr>
              <w:tabs>
                <w:tab w:val="left" w:pos="284"/>
              </w:tabs>
              <w:jc w:val="both"/>
              <w:rPr>
                <w:sz w:val="16"/>
                <w:szCs w:val="16"/>
                <w:lang w:val="en-US"/>
              </w:rPr>
            </w:pPr>
          </w:p>
        </w:tc>
      </w:tr>
    </w:tbl>
    <w:p w14:paraId="2DC81C24" w14:textId="5BFCE109" w:rsidR="006C063A" w:rsidRPr="0050561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57" w:hanging="357"/>
        <w:jc w:val="both"/>
        <w:rPr>
          <w:color w:val="000000"/>
          <w:lang w:val="en-US"/>
        </w:rPr>
      </w:pPr>
      <w:r w:rsidRPr="00505619">
        <w:rPr>
          <w:color w:val="000000"/>
          <w:lang w:val="en-US"/>
        </w:rPr>
        <w:t xml:space="preserve">Create a new image that is a subsampled version of </w:t>
      </w:r>
      <w:r w:rsidRPr="00505619">
        <w:rPr>
          <w:i/>
          <w:color w:val="000000"/>
          <w:lang w:val="en-US"/>
        </w:rPr>
        <w:t>IM_0069_rot.raw</w:t>
      </w:r>
      <w:r w:rsidRPr="00505619">
        <w:rPr>
          <w:color w:val="000000"/>
          <w:lang w:val="en-US"/>
        </w:rPr>
        <w:t xml:space="preserve"> with a matrix size of 256×256 by grouping pixels. Each pixel in the new image </w:t>
      </w:r>
      <w:r w:rsidR="00565442" w:rsidRPr="00505619">
        <w:rPr>
          <w:color w:val="000000"/>
          <w:lang w:val="en-US"/>
        </w:rPr>
        <w:t>must</w:t>
      </w:r>
      <w:r w:rsidRPr="00505619">
        <w:rPr>
          <w:color w:val="000000"/>
          <w:lang w:val="en-US"/>
        </w:rPr>
        <w:t xml:space="preserve"> be the result of combining four pixels in the original. </w:t>
      </w:r>
    </w:p>
    <w:p w14:paraId="70EC6C7D" w14:textId="355B7A2A" w:rsidR="006C063A" w:rsidRPr="0050561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color w:val="000000"/>
          <w:lang w:val="en-US"/>
        </w:rPr>
      </w:pPr>
      <w:r w:rsidRPr="00505619">
        <w:rPr>
          <w:color w:val="000000"/>
          <w:lang w:val="en-US"/>
        </w:rPr>
        <w:t xml:space="preserve">What do you think is better to maintain the clinical meaning, </w:t>
      </w:r>
      <w:r w:rsidR="00565442" w:rsidRPr="00505619">
        <w:rPr>
          <w:color w:val="000000"/>
          <w:lang w:val="en-US"/>
        </w:rPr>
        <w:t>adding,</w:t>
      </w:r>
      <w:r w:rsidRPr="00505619">
        <w:rPr>
          <w:color w:val="000000"/>
          <w:lang w:val="en-US"/>
        </w:rPr>
        <w:t xml:space="preserve"> or averaging the four pixels? Explain why.</w:t>
      </w:r>
    </w:p>
    <w:tbl>
      <w:tblPr>
        <w:tblStyle w:val="aa"/>
        <w:tblW w:w="832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29"/>
      </w:tblGrid>
      <w:tr w:rsidR="006C063A" w:rsidRPr="00505619" w14:paraId="727FAE29" w14:textId="77777777">
        <w:trPr>
          <w:trHeight w:val="682"/>
        </w:trPr>
        <w:tc>
          <w:tcPr>
            <w:tcW w:w="8329" w:type="dxa"/>
          </w:tcPr>
          <w:p w14:paraId="390AE854" w14:textId="77777777" w:rsidR="006C063A" w:rsidRPr="00505619" w:rsidRDefault="006C063A">
            <w:pPr>
              <w:tabs>
                <w:tab w:val="left" w:pos="284"/>
              </w:tabs>
              <w:spacing w:before="120"/>
              <w:jc w:val="both"/>
              <w:rPr>
                <w:sz w:val="16"/>
                <w:szCs w:val="16"/>
                <w:lang w:val="en-US"/>
              </w:rPr>
            </w:pPr>
          </w:p>
        </w:tc>
      </w:tr>
    </w:tbl>
    <w:p w14:paraId="27495E52" w14:textId="77777777" w:rsidR="006C063A" w:rsidRPr="00505619" w:rsidRDefault="00000000" w:rsidP="00AE07ED">
      <w:pPr>
        <w:spacing w:before="120" w:after="0" w:line="240" w:lineRule="auto"/>
        <w:ind w:firstLine="426"/>
        <w:jc w:val="both"/>
        <w:rPr>
          <w:lang w:val="en-US"/>
        </w:rPr>
      </w:pPr>
      <w:r w:rsidRPr="00505619">
        <w:rPr>
          <w:lang w:val="en-US"/>
        </w:rPr>
        <w:t>You can subsample the image using two different approaches:</w:t>
      </w:r>
    </w:p>
    <w:p w14:paraId="44B43A58" w14:textId="77777777" w:rsidR="006C063A" w:rsidRPr="00EF3DA3" w:rsidRDefault="00000000" w:rsidP="00EF3DA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ind w:left="1077" w:hanging="357"/>
        <w:contextualSpacing w:val="0"/>
        <w:jc w:val="both"/>
        <w:rPr>
          <w:color w:val="000000"/>
          <w:lang w:val="en-US"/>
        </w:rPr>
      </w:pPr>
      <w:r w:rsidRPr="00EF3DA3">
        <w:rPr>
          <w:lang w:val="en-US"/>
        </w:rPr>
        <w:t xml:space="preserve">Approach I: </w:t>
      </w:r>
      <w:r w:rsidRPr="00EF3DA3">
        <w:rPr>
          <w:color w:val="000000"/>
          <w:lang w:val="en-US"/>
        </w:rPr>
        <w:t xml:space="preserve">Use two loops, one for each dimension, </w:t>
      </w:r>
      <w:r w:rsidRPr="00EF3DA3">
        <w:rPr>
          <w:i/>
          <w:color w:val="000000"/>
          <w:lang w:val="en-US"/>
        </w:rPr>
        <w:t>x</w:t>
      </w:r>
      <w:r w:rsidRPr="00EF3DA3">
        <w:rPr>
          <w:color w:val="000000"/>
          <w:lang w:val="en-US"/>
        </w:rPr>
        <w:t xml:space="preserve"> and </w:t>
      </w:r>
      <w:r w:rsidRPr="00EF3DA3">
        <w:rPr>
          <w:i/>
          <w:color w:val="000000"/>
          <w:lang w:val="en-US"/>
        </w:rPr>
        <w:t>y</w:t>
      </w:r>
      <w:r w:rsidRPr="00EF3DA3">
        <w:rPr>
          <w:color w:val="000000"/>
          <w:lang w:val="en-US"/>
        </w:rPr>
        <w:t>.</w:t>
      </w:r>
    </w:p>
    <w:p w14:paraId="512F118B" w14:textId="77777777" w:rsidR="006C063A" w:rsidRPr="00EF3DA3" w:rsidRDefault="00000000" w:rsidP="00EF3DA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ind w:left="1077" w:hanging="357"/>
        <w:contextualSpacing w:val="0"/>
        <w:jc w:val="both"/>
        <w:rPr>
          <w:color w:val="000000"/>
          <w:lang w:val="en-US"/>
        </w:rPr>
      </w:pPr>
      <w:r w:rsidRPr="00EF3DA3">
        <w:rPr>
          <w:lang w:val="en-US"/>
        </w:rPr>
        <w:t xml:space="preserve">Approach II: </w:t>
      </w:r>
      <w:r w:rsidRPr="00EF3DA3">
        <w:rPr>
          <w:color w:val="000000"/>
          <w:lang w:val="en-US"/>
        </w:rPr>
        <w:t>Create two index arrays that subsample the image every two pixels. This approach does not use any loop.</w:t>
      </w:r>
    </w:p>
    <w:p w14:paraId="15C0D797" w14:textId="77777777" w:rsidR="006C063A" w:rsidRPr="0050561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color w:val="000000"/>
          <w:lang w:val="en-US"/>
        </w:rPr>
      </w:pPr>
      <w:r w:rsidRPr="00505619">
        <w:rPr>
          <w:color w:val="000000"/>
          <w:lang w:val="en-US"/>
        </w:rPr>
        <w:t xml:space="preserve">Write the Matlab code for </w:t>
      </w:r>
      <w:r w:rsidRPr="00505619">
        <w:rPr>
          <w:lang w:val="en-US"/>
        </w:rPr>
        <w:t>each approach. The result of both options should be the same, but w</w:t>
      </w:r>
      <w:r w:rsidRPr="00505619">
        <w:rPr>
          <w:color w:val="000000"/>
          <w:lang w:val="en-US"/>
        </w:rPr>
        <w:t xml:space="preserve">hich one is faster (use </w:t>
      </w:r>
      <w:r w:rsidRPr="00505619">
        <w:rPr>
          <w:b/>
          <w:i/>
          <w:color w:val="000000"/>
          <w:lang w:val="en-US"/>
        </w:rPr>
        <w:t>tic</w:t>
      </w:r>
      <w:r w:rsidRPr="00505619">
        <w:rPr>
          <w:color w:val="000000"/>
          <w:lang w:val="en-US"/>
        </w:rPr>
        <w:t xml:space="preserve"> and </w:t>
      </w:r>
      <w:r w:rsidRPr="00505619">
        <w:rPr>
          <w:b/>
          <w:i/>
          <w:color w:val="000000"/>
          <w:lang w:val="en-US"/>
        </w:rPr>
        <w:t>toc</w:t>
      </w:r>
      <w:r w:rsidRPr="00505619">
        <w:rPr>
          <w:color w:val="000000"/>
          <w:lang w:val="en-US"/>
        </w:rPr>
        <w:t>)?</w:t>
      </w:r>
    </w:p>
    <w:tbl>
      <w:tblPr>
        <w:tblStyle w:val="ab"/>
        <w:tblW w:w="832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29"/>
      </w:tblGrid>
      <w:tr w:rsidR="006C063A" w:rsidRPr="00AE07ED" w14:paraId="159892DE" w14:textId="77777777">
        <w:trPr>
          <w:trHeight w:val="1963"/>
        </w:trPr>
        <w:tc>
          <w:tcPr>
            <w:tcW w:w="8329" w:type="dxa"/>
          </w:tcPr>
          <w:p w14:paraId="221B8A62" w14:textId="77777777" w:rsidR="006C063A" w:rsidRPr="00505619" w:rsidRDefault="006C063A">
            <w:pPr>
              <w:tabs>
                <w:tab w:val="left" w:pos="284"/>
              </w:tabs>
              <w:jc w:val="both"/>
              <w:rPr>
                <w:sz w:val="16"/>
                <w:szCs w:val="16"/>
                <w:lang w:val="en-US"/>
              </w:rPr>
            </w:pPr>
          </w:p>
        </w:tc>
      </w:tr>
    </w:tbl>
    <w:p w14:paraId="19470A25" w14:textId="77777777" w:rsidR="006C063A" w:rsidRPr="0050561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714" w:hanging="357"/>
        <w:jc w:val="both"/>
        <w:rPr>
          <w:color w:val="000000"/>
          <w:lang w:val="en-US"/>
        </w:rPr>
      </w:pPr>
      <w:r w:rsidRPr="00505619">
        <w:rPr>
          <w:color w:val="000000"/>
          <w:lang w:val="en-US"/>
        </w:rPr>
        <w:t>Display the subsampled image in a different figure and compare with the original. Do you think we have lost spatial resolution? Why?</w:t>
      </w:r>
    </w:p>
    <w:tbl>
      <w:tblPr>
        <w:tblStyle w:val="ac"/>
        <w:tblW w:w="832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29"/>
      </w:tblGrid>
      <w:tr w:rsidR="006C063A" w:rsidRPr="00505619" w14:paraId="6F7ECBEB" w14:textId="77777777">
        <w:trPr>
          <w:trHeight w:val="1475"/>
        </w:trPr>
        <w:tc>
          <w:tcPr>
            <w:tcW w:w="8329" w:type="dxa"/>
          </w:tcPr>
          <w:p w14:paraId="555CE975" w14:textId="77777777" w:rsidR="006C063A" w:rsidRPr="00505619" w:rsidRDefault="006C063A">
            <w:pPr>
              <w:tabs>
                <w:tab w:val="left" w:pos="284"/>
              </w:tabs>
              <w:jc w:val="both"/>
              <w:rPr>
                <w:sz w:val="16"/>
                <w:szCs w:val="16"/>
                <w:lang w:val="en-US"/>
              </w:rPr>
            </w:pPr>
          </w:p>
          <w:p w14:paraId="68751A4C" w14:textId="77777777" w:rsidR="006C063A" w:rsidRPr="00505619" w:rsidRDefault="006C063A">
            <w:pPr>
              <w:tabs>
                <w:tab w:val="left" w:pos="284"/>
              </w:tabs>
              <w:jc w:val="both"/>
              <w:rPr>
                <w:sz w:val="16"/>
                <w:szCs w:val="16"/>
                <w:lang w:val="en-US"/>
              </w:rPr>
            </w:pPr>
          </w:p>
        </w:tc>
      </w:tr>
    </w:tbl>
    <w:p w14:paraId="6E61EF4E" w14:textId="77777777" w:rsidR="006C063A" w:rsidRPr="0050561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 w:after="240" w:line="240" w:lineRule="auto"/>
        <w:jc w:val="both"/>
        <w:rPr>
          <w:color w:val="000000"/>
          <w:lang w:val="en-US"/>
        </w:rPr>
      </w:pPr>
      <w:r w:rsidRPr="00505619">
        <w:rPr>
          <w:color w:val="000000"/>
          <w:lang w:val="en-US"/>
        </w:rPr>
        <w:t>Measure the noise again (same area of 24 mm × 24 mm that you chose in 1c). Insert the Matlab code and result.</w:t>
      </w:r>
    </w:p>
    <w:tbl>
      <w:tblPr>
        <w:tblStyle w:val="ad"/>
        <w:tblW w:w="832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29"/>
      </w:tblGrid>
      <w:tr w:rsidR="006C063A" w:rsidRPr="00505619" w14:paraId="61CE4DB6" w14:textId="77777777">
        <w:trPr>
          <w:trHeight w:val="1114"/>
        </w:trPr>
        <w:tc>
          <w:tcPr>
            <w:tcW w:w="8329" w:type="dxa"/>
          </w:tcPr>
          <w:p w14:paraId="3E2663C5" w14:textId="77777777" w:rsidR="006C063A" w:rsidRPr="00505619" w:rsidRDefault="006C063A">
            <w:pPr>
              <w:tabs>
                <w:tab w:val="left" w:pos="284"/>
              </w:tabs>
              <w:jc w:val="both"/>
              <w:rPr>
                <w:lang w:val="en-US"/>
              </w:rPr>
            </w:pPr>
          </w:p>
        </w:tc>
      </w:tr>
    </w:tbl>
    <w:p w14:paraId="42883474" w14:textId="2BD43885" w:rsidR="006C063A" w:rsidRPr="00A2247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 w:after="240" w:line="240" w:lineRule="auto"/>
        <w:jc w:val="both"/>
        <w:rPr>
          <w:color w:val="000000"/>
          <w:lang w:val="en-US"/>
        </w:rPr>
      </w:pPr>
      <w:r w:rsidRPr="00505619">
        <w:rPr>
          <w:color w:val="000000"/>
          <w:lang w:val="en-US"/>
        </w:rPr>
        <w:t xml:space="preserve">Calculate the percentage of noise reduction by 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CV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original</m:t>
                </m:r>
              </m:sub>
            </m:sSub>
            <m:r>
              <w:rPr>
                <w:rFonts w:ascii="Cambria Math" w:eastAsia="Cambria Math" w:hAnsi="Cambria Math" w:cs="Cambria Math"/>
                <w:color w:val="000000"/>
                <w:lang w:val="en-US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CV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subsampled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CV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original</m:t>
                </m:r>
              </m:sub>
            </m:sSub>
          </m:den>
        </m:f>
        <m:r>
          <w:rPr>
            <w:rFonts w:ascii="Cambria Math" w:eastAsia="Cambria Math" w:hAnsi="Cambria Math" w:cs="Cambria Math"/>
            <w:color w:val="000000"/>
            <w:lang w:val="en-US"/>
          </w:rPr>
          <m:t>×100</m:t>
        </m:r>
      </m:oMath>
      <w:r w:rsidR="00A22472">
        <w:rPr>
          <w:color w:val="000000"/>
          <w:lang w:val="en-US"/>
        </w:rPr>
        <w:t>,</w:t>
      </w:r>
      <w:r w:rsidRPr="00505619">
        <w:rPr>
          <w:rFonts w:ascii="Cambria Math" w:eastAsia="Cambria Math" w:hAnsi="Cambria Math" w:cs="Cambria Math"/>
          <w:color w:val="000000"/>
          <w:lang w:val="en-US"/>
        </w:rPr>
        <w:t xml:space="preserve"> </w:t>
      </w:r>
      <w:r w:rsidRPr="00A22472">
        <w:rPr>
          <w:rFonts w:eastAsia="Cambria Math"/>
          <w:color w:val="000000"/>
          <w:lang w:val="en-US"/>
        </w:rPr>
        <w:t xml:space="preserve">where </w:t>
      </w:r>
      <w:proofErr w:type="spellStart"/>
      <w:r w:rsidRPr="00A22472">
        <w:rPr>
          <w:rFonts w:eastAsia="Cambria Math"/>
          <w:color w:val="000000"/>
          <w:lang w:val="en-US"/>
        </w:rPr>
        <w:t>CV</w:t>
      </w:r>
      <w:r w:rsidRPr="00A22472">
        <w:rPr>
          <w:rFonts w:eastAsia="Cambria Math"/>
          <w:vertAlign w:val="subscript"/>
          <w:lang w:val="en-US"/>
        </w:rPr>
        <w:t>original</w:t>
      </w:r>
      <w:proofErr w:type="spellEnd"/>
      <w:r w:rsidRPr="00A22472">
        <w:rPr>
          <w:rFonts w:eastAsia="Cambria Math"/>
          <w:lang w:val="en-US"/>
        </w:rPr>
        <w:t xml:space="preserve"> is the value calculated in 1c and </w:t>
      </w:r>
      <w:proofErr w:type="spellStart"/>
      <w:r w:rsidRPr="00A22472">
        <w:rPr>
          <w:rFonts w:eastAsia="Cambria Math"/>
          <w:lang w:val="en-US"/>
        </w:rPr>
        <w:t>CV</w:t>
      </w:r>
      <w:r w:rsidRPr="00A22472">
        <w:rPr>
          <w:rFonts w:eastAsia="Cambria Math"/>
          <w:vertAlign w:val="subscript"/>
          <w:lang w:val="en-US"/>
        </w:rPr>
        <w:t>subsampled</w:t>
      </w:r>
      <w:proofErr w:type="spellEnd"/>
      <w:r w:rsidRPr="00A22472">
        <w:rPr>
          <w:rFonts w:eastAsia="Cambria Math"/>
          <w:lang w:val="en-US"/>
        </w:rPr>
        <w:t xml:space="preserve"> is the value calculated in 2d</w:t>
      </w:r>
      <w:r w:rsidRPr="00A22472">
        <w:rPr>
          <w:color w:val="000000"/>
          <w:lang w:val="en-US"/>
        </w:rPr>
        <w:t>. Insert Matlab code and result. Comment the result discussing whether t</w:t>
      </w:r>
      <w:r w:rsidRPr="00A22472">
        <w:rPr>
          <w:lang w:val="en-US"/>
        </w:rPr>
        <w:t>he noise was reduced or not and the</w:t>
      </w:r>
      <w:r w:rsidRPr="00A22472">
        <w:rPr>
          <w:color w:val="000000"/>
          <w:lang w:val="en-US"/>
        </w:rPr>
        <w:t xml:space="preserve"> reasons for it.</w:t>
      </w:r>
    </w:p>
    <w:tbl>
      <w:tblPr>
        <w:tblStyle w:val="ae"/>
        <w:tblW w:w="832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29"/>
      </w:tblGrid>
      <w:tr w:rsidR="006C063A" w:rsidRPr="00AE07ED" w14:paraId="0BD9D41D" w14:textId="77777777">
        <w:trPr>
          <w:trHeight w:val="1301"/>
        </w:trPr>
        <w:tc>
          <w:tcPr>
            <w:tcW w:w="8329" w:type="dxa"/>
          </w:tcPr>
          <w:p w14:paraId="7E513136" w14:textId="77777777" w:rsidR="006C063A" w:rsidRPr="00505619" w:rsidRDefault="006C063A">
            <w:pPr>
              <w:tabs>
                <w:tab w:val="left" w:pos="284"/>
              </w:tabs>
              <w:jc w:val="both"/>
              <w:rPr>
                <w:sz w:val="16"/>
                <w:szCs w:val="16"/>
                <w:lang w:val="en-US"/>
              </w:rPr>
            </w:pPr>
          </w:p>
        </w:tc>
      </w:tr>
    </w:tbl>
    <w:p w14:paraId="3EAB1ACD" w14:textId="77777777" w:rsidR="006C063A" w:rsidRPr="00505619" w:rsidRDefault="006C063A">
      <w:pPr>
        <w:spacing w:before="240" w:after="120" w:line="240" w:lineRule="auto"/>
        <w:jc w:val="both"/>
        <w:rPr>
          <w:lang w:val="en-US"/>
        </w:rPr>
      </w:pPr>
    </w:p>
    <w:sectPr w:rsidR="006C063A" w:rsidRPr="005056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558" w:bottom="1417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87BFE" w14:textId="77777777" w:rsidR="00656604" w:rsidRDefault="00656604">
      <w:pPr>
        <w:spacing w:after="0" w:line="240" w:lineRule="auto"/>
      </w:pPr>
      <w:r>
        <w:separator/>
      </w:r>
    </w:p>
  </w:endnote>
  <w:endnote w:type="continuationSeparator" w:id="0">
    <w:p w14:paraId="2041F30D" w14:textId="77777777" w:rsidR="00656604" w:rsidRDefault="00656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96200" w14:textId="77777777" w:rsidR="006C063A" w:rsidRDefault="006C063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46C32" w14:textId="77777777" w:rsidR="006C063A" w:rsidRDefault="006C063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8AEE3" w14:textId="77777777" w:rsidR="006C063A" w:rsidRDefault="006C063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FB51A" w14:textId="77777777" w:rsidR="00656604" w:rsidRDefault="00656604">
      <w:pPr>
        <w:spacing w:after="0" w:line="240" w:lineRule="auto"/>
      </w:pPr>
      <w:r>
        <w:separator/>
      </w:r>
    </w:p>
  </w:footnote>
  <w:footnote w:type="continuationSeparator" w:id="0">
    <w:p w14:paraId="214C452F" w14:textId="77777777" w:rsidR="00656604" w:rsidRDefault="00656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2545D" w14:textId="77777777" w:rsidR="006C063A" w:rsidRDefault="006C063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3C274" w14:textId="1B50A204" w:rsidR="006C063A" w:rsidRPr="00505619" w:rsidRDefault="00000000">
    <w:pPr>
      <w:spacing w:after="0" w:line="240" w:lineRule="auto"/>
      <w:jc w:val="both"/>
      <w:rPr>
        <w:b/>
        <w:lang w:val="en-US"/>
      </w:rPr>
    </w:pPr>
    <w:r w:rsidRPr="00505619">
      <w:rPr>
        <w:b/>
        <w:lang w:val="en-US"/>
      </w:rPr>
      <w:t xml:space="preserve">Medical Image processing </w:t>
    </w:r>
    <w:r w:rsidR="00155640">
      <w:rPr>
        <w:b/>
        <w:lang w:val="en-US"/>
      </w:rPr>
      <w:t xml:space="preserve">              </w:t>
    </w:r>
    <w:r w:rsidR="00505619">
      <w:rPr>
        <w:b/>
        <w:lang w:val="en-US"/>
      </w:rPr>
      <w:t xml:space="preserve">                                                                     </w:t>
    </w:r>
    <w:r w:rsidRPr="00505619">
      <w:rPr>
        <w:b/>
        <w:lang w:val="en-US"/>
      </w:rPr>
      <w:t>Guideline for Homework 1</w:t>
    </w:r>
  </w:p>
  <w:p w14:paraId="5337BCCC" w14:textId="77777777" w:rsidR="006C063A" w:rsidRPr="00505619" w:rsidRDefault="006C063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70BD0" w14:textId="77777777" w:rsidR="006C063A" w:rsidRDefault="006C063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63BE8"/>
    <w:multiLevelType w:val="multilevel"/>
    <w:tmpl w:val="E44255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4F75EC"/>
    <w:multiLevelType w:val="hybridMultilevel"/>
    <w:tmpl w:val="76ECA1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1C3CF1"/>
    <w:multiLevelType w:val="multilevel"/>
    <w:tmpl w:val="3704E4EA"/>
    <w:lvl w:ilvl="0">
      <w:start w:val="1"/>
      <w:numFmt w:val="lowerLetter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1539D"/>
    <w:multiLevelType w:val="multilevel"/>
    <w:tmpl w:val="008E830E"/>
    <w:lvl w:ilvl="0">
      <w:start w:val="1"/>
      <w:numFmt w:val="lowerLetter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897091">
    <w:abstractNumId w:val="3"/>
  </w:num>
  <w:num w:numId="2" w16cid:durableId="404304510">
    <w:abstractNumId w:val="0"/>
  </w:num>
  <w:num w:numId="3" w16cid:durableId="1072508311">
    <w:abstractNumId w:val="2"/>
  </w:num>
  <w:num w:numId="4" w16cid:durableId="742022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1NLMwNDQxN7c0NDBS0lEKTi0uzszPAykwrgUADdDHsSwAAAA="/>
  </w:docVars>
  <w:rsids>
    <w:rsidRoot w:val="006C063A"/>
    <w:rsid w:val="00085415"/>
    <w:rsid w:val="00155640"/>
    <w:rsid w:val="00505619"/>
    <w:rsid w:val="00565442"/>
    <w:rsid w:val="005F5D32"/>
    <w:rsid w:val="00656604"/>
    <w:rsid w:val="006C063A"/>
    <w:rsid w:val="008D7890"/>
    <w:rsid w:val="00A22472"/>
    <w:rsid w:val="00AE07ED"/>
    <w:rsid w:val="00C01C24"/>
    <w:rsid w:val="00EF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BF2B"/>
  <w15:docId w15:val="{EFEB8060-214B-48BC-9695-4C4B52A9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977"/>
    <w:rPr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049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49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4977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4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4977"/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1527D2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969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90F"/>
    <w:rPr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vQ1JroDkjelfWouQWpv6dxe2Aw==">AMUW2mXK8Epr5hMNY/ej7N94pQCiO3JB2g1NosuEHDH4kFEN6IySu5IT0loYN0gonwtLj8GcanMix1uvEgOb6tMxhPOJv/Wv7SC0Ze+zBWyIeAkLLkxL++pAXvItdlmQMAUYJtxN3wST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Abella García</dc:creator>
  <cp:lastModifiedBy>Mónica Abella García</cp:lastModifiedBy>
  <cp:revision>6</cp:revision>
  <cp:lastPrinted>2023-01-07T20:32:00Z</cp:lastPrinted>
  <dcterms:created xsi:type="dcterms:W3CDTF">2023-01-07T20:33:00Z</dcterms:created>
  <dcterms:modified xsi:type="dcterms:W3CDTF">2025-02-04T18:57:00Z</dcterms:modified>
</cp:coreProperties>
</file>