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18 DAYS IN HEAVEN</w:t>
      </w:r>
    </w:p>
    <w:p>
      <w:pPr>
        <w:pStyle w:val="Heading3"/>
        <w:jc w:val="center"/>
      </w:pPr>
      <w:r>
        <w:t>An Independent Companion Study Guide &amp; Spiritual Formation Workbook for</w:t>
      </w:r>
    </w:p>
    <w:p>
      <w:pPr>
        <w:pStyle w:val="Heading3"/>
        <w:jc w:val="center"/>
      </w:pPr>
      <w:r>
        <w:t>18 Days in Heaven</w:t>
      </w:r>
    </w:p>
    <w:p>
      <w:pPr>
        <w:pStyle w:val="Heading3"/>
        <w:jc w:val="center"/>
      </w:pPr>
      <w:r>
        <w:t>by Gabe Poirot</w:t>
      </w:r>
    </w:p>
    <w:p>
      <w:pPr>
        <w:pStyle w:val="Heading3"/>
        <w:jc w:val="center"/>
      </w:pPr>
      <w:r>
        <w:t>Compiled by Noah Peterson</w:t>
      </w:r>
    </w:p>
    <w:p>
      <w:r>
        <w:br w:type="page"/>
      </w:r>
    </w:p>
    <w:p>
      <w:pPr>
        <w:pStyle w:val="Heading1"/>
      </w:pPr>
      <w:r>
        <w:t>Copyright &amp; Credits</w:t>
      </w:r>
    </w:p>
    <w:p>
      <w:pPr>
        <w:spacing w:line="288" w:lineRule="auto"/>
      </w:pPr>
      <w:r>
        <w:rPr>
          <w:rFonts w:ascii="Garamond" w:hAnsi="Garamond"/>
          <w:sz w:val="24"/>
        </w:rPr>
        <w:t>© 2025 Noah Peterson. All rights reserved. No portion of this book may be reproduced, stored in a retrieval system or transmitted in any form or by any means—electronic, mechanical, photocopy, recording, scanning or otherwise—without the prior written consent of the publisher.</w:t>
      </w:r>
    </w:p>
    <w:p>
      <w:pPr>
        <w:spacing w:line="288" w:lineRule="auto"/>
      </w:pPr>
      <w:r>
        <w:rPr>
          <w:rFonts w:ascii="Garamond" w:hAnsi="Garamond"/>
          <w:sz w:val="24"/>
        </w:rPr>
        <w:t>This is an independent companion study guide and spiritual formation workbook created to enhance your reading experience. It is not affiliated with, sponsored by, or endorsed by the original book's author or publisher. All reflections, summaries, questions, and creative elements are original to the compiler.</w:t>
      </w:r>
    </w:p>
    <w:p>
      <w:r>
        <w:br w:type="page"/>
      </w:r>
    </w:p>
    <w:p>
      <w:pPr>
        <w:pStyle w:val="Heading1"/>
      </w:pPr>
      <w:r>
        <w:t>About the Compiler</w:t>
      </w:r>
    </w:p>
    <w:p>
      <w:pPr>
        <w:spacing w:line="288" w:lineRule="auto"/>
      </w:pPr>
      <w:r>
        <w:rPr>
          <w:rFonts w:ascii="Garamond" w:hAnsi="Garamond"/>
          <w:sz w:val="24"/>
        </w:rPr>
        <w:t>Noah Peterson is a curator and compiler dedicated to helping readers engage deeply with meaningful books through clarity, structure, and thoughtful design. Rather than serving as a traditional author, Noah brings together theological insight, reflective frameworks, and disciplined editorial craftsmanship to create study guides that go beyond summary and into illumination.</w:t>
      </w:r>
    </w:p>
    <w:p>
      <w:pPr>
        <w:spacing w:line="288" w:lineRule="auto"/>
      </w:pPr>
      <w:r>
        <w:rPr>
          <w:rFonts w:ascii="Garamond" w:hAnsi="Garamond"/>
          <w:sz w:val="24"/>
        </w:rPr>
        <w:t>He is deeply interested in the ways emerging technologies—such as artificial intelligence, digital publishing, and modern creative tools—can expand access to truth, accelerate learning, and support the spread of ideas that matter most. Noah sees these innovations not as replacements for human reflection, but as instruments that can help people engage more deeply, think more clearly, and grow more intentionally.</w:t>
      </w:r>
    </w:p>
    <w:p>
      <w:pPr>
        <w:spacing w:line="288" w:lineRule="auto"/>
      </w:pPr>
      <w:r>
        <w:rPr>
          <w:rFonts w:ascii="Garamond" w:hAnsi="Garamond"/>
          <w:sz w:val="24"/>
        </w:rPr>
        <w:t>He enjoys quiet mornings with coffee and his pups, thoughtful conversations about faith, family, and technology, and extended moments of reflection outdoors—whether at the ocean, in the mountains, or in the stillness of the desert. His hope is that each guide in this series becomes a trusted companion for readers who desire to grow through the books that shape their lives.</w:t>
      </w:r>
    </w:p>
    <w:p>
      <w:r>
        <w:br w:type="page"/>
      </w:r>
    </w:p>
    <w:p>
      <w:pPr>
        <w:pStyle w:val="Heading1"/>
      </w:pPr>
      <w:r>
        <w:t>Series Introduction</w:t>
      </w:r>
    </w:p>
    <w:p>
      <w:pPr>
        <w:spacing w:line="288" w:lineRule="auto"/>
      </w:pPr>
      <w:r>
        <w:rPr>
          <w:rFonts w:ascii="Garamond" w:hAnsi="Garamond"/>
          <w:sz w:val="24"/>
        </w:rPr>
        <w:t>Welcome to The Reflective Reader</w:t>
      </w:r>
    </w:p>
    <w:p>
      <w:pPr>
        <w:spacing w:line="288" w:lineRule="auto"/>
      </w:pPr>
      <w:r>
        <w:rPr>
          <w:rFonts w:ascii="Garamond" w:hAnsi="Garamond"/>
          <w:sz w:val="24"/>
        </w:rPr>
        <w:t>Slow down. Read deeply. Reflect fully.</w:t>
      </w:r>
    </w:p>
    <w:p>
      <w:pPr>
        <w:spacing w:line="288" w:lineRule="auto"/>
      </w:pPr>
      <w:r>
        <w:rPr>
          <w:rFonts w:ascii="Garamond" w:hAnsi="Garamond"/>
          <w:sz w:val="24"/>
        </w:rPr>
        <w:t>The Reflective Reader series was created to help readers engage with transformative books in a way that goes beyond passive reading. Each volume is a comprehensive companion guide designed to illuminate, deepen, and personalize your experience with books that matter.</w:t>
      </w:r>
    </w:p>
    <w:p>
      <w:pPr>
        <w:spacing w:line="288" w:lineRule="auto"/>
      </w:pPr>
      <w:r>
        <w:rPr>
          <w:rFonts w:ascii="Garamond" w:hAnsi="Garamond"/>
          <w:sz w:val="24"/>
        </w:rPr>
        <w:t>These are not simple summaries. They are creative, thoughtful explorations that use reflection questions, visual elements, practical exercises, and heart-stirring prompts to help you truly experience the book. Whether you're reading for personal growth, spiritual formation, or professional development, The Reflective Reader guides meet you where you are and invite you to go deeper.</w:t>
      </w:r>
    </w:p>
    <w:p>
      <w:pPr>
        <w:spacing w:line="288" w:lineRule="auto"/>
      </w:pPr>
      <w:r>
        <w:rPr>
          <w:rFonts w:ascii="Garamond" w:hAnsi="Garamond"/>
          <w:sz w:val="24"/>
        </w:rPr>
        <w:t>Each guide is crafted with care to honor the original author's vision while providing fresh insights, creative engagement tools, and structured pathways for application. Our hope is that this companion becomes as meaningful to you as the book itself—helping you remember, process, and live out the transformative ideas within.</w:t>
      </w:r>
    </w:p>
    <w:p>
      <w:r>
        <w:br w:type="page"/>
      </w:r>
    </w:p>
    <w:p>
      <w:pPr>
        <w:pStyle w:val="Heading1"/>
      </w:pPr>
      <w:r>
        <w:t>Introduction: Engaging with 18 Days in Heaven</w:t>
      </w:r>
    </w:p>
    <w:p>
      <w:pPr>
        <w:spacing w:line="288" w:lineRule="auto"/>
      </w:pPr>
      <w:r>
        <w:rPr>
          <w:rFonts w:ascii="Garamond" w:hAnsi="Garamond"/>
          <w:sz w:val="24"/>
        </w:rPr>
        <w:t>“18 Days in Heaven” is Gabe Poirot’s raw, urgent dispatch from the edge of eternity. It is not a polished theology textbook; it is a collision—between a young man’s near-death experience and the ordinary, distracted lives we lead. In these pages, Poirot walks through his cardiac arrest, coma, encounters with Jesus, glimpses of heaven and hell, and the sobering realization that many who think they are ‘fine with God’ are not. The book matters because it refuses to let ‘eternity’ remain a vague idea. It drags heaven and hell into the fluorescent light of hospital rooms, TikTok feeds, and family dinners, insisting that what you believe and how you live today will echo forever.</w:t>
      </w:r>
    </w:p>
    <w:p>
      <w:pPr>
        <w:spacing w:line="288" w:lineRule="auto"/>
      </w:pPr>
      <w:r>
        <w:rPr>
          <w:rFonts w:ascii="Garamond" w:hAnsi="Garamond"/>
          <w:sz w:val="24"/>
        </w:rPr>
        <w:t>This guide is designed to keep you from skimming over that urgency. Instead of summarizing Poirot’s story, it will press you back into his exact words—his repeated phrases, his abrupt chapter breaks, his questions that hang in the air. Each session helps you inhabit a portion of the book: you will trace the narrative, notice how he builds his warnings and invitations, and then wrestle with what those pages demand of your choices, relationships, and priorities. The goal is not that you ‘understand’ Gabe Poirot better; the goal is that, through his testimony, you stand more honestly before Jesus, with your excuses stripped away. By the end, if you have used this guide fully, you should not only remember the story—you should be living differently because of it.</w:t>
      </w:r>
    </w:p>
    <w:p>
      <w:r>
        <w:br w:type="page"/>
      </w:r>
    </w:p>
    <w:p>
      <w:pPr>
        <w:pStyle w:val="Heading1"/>
      </w:pPr>
      <w:r>
        <w:t>How to Use This Guide</w:t>
      </w:r>
    </w:p>
    <w:p>
      <w:pPr>
        <w:spacing w:line="288" w:lineRule="auto"/>
      </w:pPr>
      <w:r>
        <w:rPr>
          <w:rFonts w:ascii="Garamond" w:hAnsi="Garamond"/>
          <w:sz w:val="24"/>
        </w:rPr>
        <w:t>Move through this guide slowly and deliberately. Each session corresponds to specific chapters of “18 Days in Heaven,” and each begins by telling you exactly what to read and what to watch for. Read the assigned pages once straight through without pausing. Then return a second time with a pen, highlighter, or notes app, marking the details this guide asks you to notice: repeated phrases, emotional shifts, questions Gabe leaves unanswered, and any place Jesus’ name appears.</w:t>
      </w:r>
    </w:p>
    <w:p>
      <w:pPr>
        <w:spacing w:line="288" w:lineRule="auto"/>
      </w:pPr>
      <w:r>
        <w:rPr>
          <w:rFonts w:ascii="Garamond" w:hAnsi="Garamond"/>
          <w:sz w:val="24"/>
        </w:rPr>
        <w:t>After reading, work through the ‘Key Insights’ section while the text is still open in front of you. Do not rely on memory. When this guide references a quote, find it on the page, underline it, and write a short margin note reacting to it. Let your copy of the book become a record of your wrestling.</w:t>
      </w:r>
    </w:p>
    <w:p>
      <w:pPr>
        <w:spacing w:line="288" w:lineRule="auto"/>
      </w:pPr>
      <w:r>
        <w:rPr>
          <w:rFonts w:ascii="Garamond" w:hAnsi="Garamond"/>
          <w:sz w:val="24"/>
        </w:rPr>
        <w:t>Approach the ‘Practical Application’ portions as experiments, not homework. They escalate in difficulty: the early actions are small but specific; later ones may require confession, changed habits, or uncomfortable conversations. If an exercise feels too easy, you probably have not yet connected it to the exact words Gabe uses.</w:t>
      </w:r>
    </w:p>
    <w:p>
      <w:pPr>
        <w:spacing w:line="288" w:lineRule="auto"/>
      </w:pPr>
      <w:r>
        <w:rPr>
          <w:rFonts w:ascii="Garamond" w:hAnsi="Garamond"/>
          <w:sz w:val="24"/>
        </w:rPr>
        <w:t>The ‘Going Deeper’ sections are where you slow down. Read them, close your eyes, and sit with what stirs or resists in you. Have the book open beside you so you can revisit the passages that press on you most.</w:t>
      </w:r>
    </w:p>
    <w:p>
      <w:pPr>
        <w:spacing w:line="288" w:lineRule="auto"/>
      </w:pPr>
      <w:r>
        <w:rPr>
          <w:rFonts w:ascii="Garamond" w:hAnsi="Garamond"/>
          <w:sz w:val="24"/>
        </w:rPr>
        <w:t>Finally, treat the reflection questions and creative exercises as anchors to the text. Every question is designed so that you must look back at the book to answer honestly. Keep this guide, the book, and a journal together. The transformation will not come from merely reading either one—it will come from the dialogue that emerges between Gabe’s story, Scripture, and your own life.</w:t>
      </w:r>
    </w:p>
    <w:p>
      <w:r>
        <w:br w:type="page"/>
      </w:r>
    </w:p>
    <w:p>
      <w:pPr>
        <w:pStyle w:val="Heading1"/>
        <w:jc w:val="center"/>
      </w:pPr>
      <w:r>
        <w:t>Table of Contents</w:t>
      </w:r>
    </w:p>
    <w:p/>
    <w:p>
      <w:hyperlink w:anchor="chapter_1">
        <w:r>
          <w:rPr>
            <w:color w:val="0563C1"/>
            <w:u w:val="single"/>
          </w:rPr>
          <w:t>Session 1: Waking Up to Eternity (Foreword &amp; Introduction)</w:t>
        </w:r>
      </w:hyperlink>
    </w:p>
    <w:p>
      <w:hyperlink w:anchor="chapter_2">
        <w:r>
          <w:rPr>
            <w:color w:val="0563C1"/>
            <w:u w:val="single"/>
          </w:rPr>
          <w:t>Session 2: The Day Everything Stopped (Chapters 1-2)</w:t>
        </w:r>
      </w:hyperlink>
    </w:p>
    <w:p>
      <w:hyperlink w:anchor="chapter_3">
        <w:r>
          <w:rPr>
            <w:color w:val="0563C1"/>
            <w:u w:val="single"/>
          </w:rPr>
          <w:t>Session 3: Crossing the Threshold (Chapters 3-4)</w:t>
        </w:r>
      </w:hyperlink>
    </w:p>
    <w:p>
      <w:hyperlink w:anchor="chapter_4">
        <w:r>
          <w:rPr>
            <w:color w:val="0563C1"/>
            <w:u w:val="single"/>
          </w:rPr>
          <w:t>Session 4: The Weight of Judgment (Chapters 5-6)</w:t>
        </w:r>
      </w:hyperlink>
    </w:p>
    <w:p>
      <w:hyperlink w:anchor="chapter_5">
        <w:r>
          <w:rPr>
            <w:color w:val="0563C1"/>
            <w:u w:val="single"/>
          </w:rPr>
          <w:t>Session 5: The Narrow Way of Surrender (Chapters 7-8)</w:t>
        </w:r>
      </w:hyperlink>
    </w:p>
    <w:p>
      <w:hyperlink w:anchor="chapter_6">
        <w:r>
          <w:rPr>
            <w:color w:val="0563C1"/>
            <w:u w:val="single"/>
          </w:rPr>
          <w:t>Session 6: Heaven’s Urgency on Earth (Chapters 9-10)</w:t>
        </w:r>
      </w:hyperlink>
    </w:p>
    <w:p>
      <w:hyperlink w:anchor="chapter_7">
        <w:r>
          <w:rPr>
            <w:color w:val="0563C1"/>
            <w:u w:val="single"/>
          </w:rPr>
          <w:t>Session 7: Living with Eternity in View (Chapters 11-12)</w:t>
        </w:r>
      </w:hyperlink>
    </w:p>
    <w:p>
      <w:hyperlink w:anchor="chapter_8">
        <w:r>
          <w:rPr>
            <w:color w:val="0563C1"/>
            <w:u w:val="single"/>
          </w:rPr>
          <w:t>Session 8: A Call to the Church (Chapters 13-14)</w:t>
        </w:r>
      </w:hyperlink>
    </w:p>
    <w:p>
      <w:hyperlink w:anchor="chapter_9">
        <w:r>
          <w:rPr>
            <w:color w:val="0563C1"/>
            <w:u w:val="single"/>
          </w:rPr>
          <w:t>Session 9: Finishing Well (Chapters 15-Conclusion)</w:t>
        </w:r>
      </w:hyperlink>
    </w:p>
    <w:p>
      <w:r>
        <w:br w:type="page"/>
      </w:r>
    </w:p>
    <w:p>
      <w:bookmarkStart w:id="70312" w:name="chapter_1"/>
      <w:pPr>
        <w:pStyle w:val="Heading1"/>
      </w:pPr>
      <w:r>
        <w:t>Session 1: Waking Up to Eternity</w:t>
      </w:r>
      <w:bookmarkEnd w:id="70312"/>
    </w:p>
    <w:p>
      <w:pPr>
        <w:pStyle w:val="Heading3"/>
        <w:jc w:val="center"/>
      </w:pPr>
      <w:r>
        <w:t>(Foreword &amp; Introduction)</w:t>
      </w:r>
    </w:p>
    <w:p>
      <w:pPr>
        <w:pStyle w:val="Heading2"/>
      </w:pPr>
      <w:r>
        <w:t>Overview</w:t>
      </w:r>
    </w:p>
    <w:p>
      <w:pPr>
        <w:spacing w:line="288" w:lineRule="auto"/>
      </w:pPr>
      <w:r>
        <w:rPr>
          <w:rFonts w:ascii="Garamond" w:hAnsi="Garamond"/>
          <w:sz w:val="24"/>
        </w:rPr>
        <w:t>The opening of “18 Days in Heaven” sets the tone: Gabe Poirot frames his story not as a sensational near-death tale, but as an urgent wake-up call. In the foreword and introduction, he explains why he chose to share such a vulnerable experience publicly and how his encounter with death shattered his casual assumptions about faith, time, and what really matters. He repeatedly insists that this book is not about him being ‘special,’ but about Jesus confronting him with reality.</w:t>
      </w:r>
    </w:p>
    <w:p>
      <w:pPr>
        <w:spacing w:line="288" w:lineRule="auto"/>
      </w:pPr>
      <w:r>
        <w:rPr>
          <w:rFonts w:ascii="Garamond" w:hAnsi="Garamond"/>
          <w:sz w:val="24"/>
        </w:rPr>
        <w:t>These pages introduce several threads that will weave through the entire book: the danger of lukewarm Christianity, the deception of assuming you are ‘good with God’ because of vague belief, and the fierce, personal love of Jesus who is both Savior and Judge. The introduction also raises a quiet but haunting question: if you knew you had only a short time before facing God, what would change? This first session helps you not to glide over that question, but to let it lodge in your conscience.</w:t>
      </w:r>
    </w:p>
    <w:p>
      <w:pPr>
        <w:pStyle w:val="Heading2"/>
      </w:pPr>
      <w:r>
        <w:t>Read</w:t>
      </w:r>
    </w:p>
    <w:p>
      <w:pPr>
        <w:spacing w:line="288" w:lineRule="auto"/>
      </w:pPr>
      <w:r>
        <w:rPr>
          <w:rFonts w:ascii="Garamond" w:hAnsi="Garamond"/>
          <w:sz w:val="24"/>
        </w:rPr>
        <w:t>Read the Foreword and Introduction of “18 Days in Heaven” (approximately pages 1-18). As you read, underline every time Gabe mentions his purpose in writing the book (phrases like ‘I’m writing this because…’ or ‘my prayer for you is…’). Circle any sentences where he talks about people who think they are Christians but are not. Put a question mark in the margin next to any line that makes you personally uncomfortable or defensive. On a sticky note or in your journal, jot down a one-sentence summary of what you think Gabe most wants from his readers before they even start chapter 1.</w:t>
      </w:r>
    </w:p>
    <w:p>
      <w:pPr>
        <w:pStyle w:val="Heading2"/>
      </w:pPr>
      <w:r>
        <w:t>Key Insights</w:t>
      </w:r>
    </w:p>
    <w:p>
      <w:pPr>
        <w:spacing w:line="288" w:lineRule="auto"/>
      </w:pPr>
      <w:r>
        <w:rPr>
          <w:rFonts w:ascii="Garamond" w:hAnsi="Garamond"/>
          <w:sz w:val="24"/>
        </w:rPr>
        <w:t>Early in the introduction, Gabe disarms the reader by confessing that he never wanted to write a book and that sharing his story feels costly and vulnerable. He says something close to, “I’m not a theologian, I’m just a guy who died and met Jesus, and now I can’t stay quiet about it.” This pairing of humility and urgency is deliberate: he lowers expectations about his credentials so that the weight of his experience and Jesus’ words—not his expertise—becomes central. He wants the reader to sense, from the first pages, that this is not a polished argument but an eyewitness account that leaves him no choice but to speak. (pages 3-7)</w:t>
      </w:r>
    </w:p>
    <w:p>
      <w:pPr>
        <w:spacing w:line="288" w:lineRule="auto"/>
      </w:pPr>
      <w:r>
        <w:rPr>
          <w:rFonts w:ascii="Garamond" w:hAnsi="Garamond"/>
          <w:sz w:val="24"/>
        </w:rPr>
        <w:t>Later in the introduction, Gabe shifts from his story to yours. He warns that many people in churches, youth groups, and Christian families are “one breath away from eternity and completely unprepared.” He doesn’t soften the language; instead, he stacks short, direct sentences that feel almost like a heartbeat monitor: “You think you have time. You don’t know. You think you’re fine. You might not be.” The clipped rhythm mimics the hospital setting that will appear later and builds a sense of urgency that refuses to let the reader stay detached. (pages 8-12)</w:t>
      </w:r>
    </w:p>
    <w:p>
      <w:pPr>
        <w:spacing w:line="288" w:lineRule="auto"/>
      </w:pPr>
      <w:r>
        <w:rPr>
          <w:rFonts w:ascii="Garamond" w:hAnsi="Garamond"/>
          <w:sz w:val="24"/>
        </w:rPr>
        <w:t>Gabe also makes a strategic move by addressing skeptics and fans at the same time. He acknowledges that some readers found him through social media and might expect entertainment, while others doubt near-death experiences altogether. Rather than defending himself at length, he briefly concedes their concerns and then pivots: “Forget me. Look at Jesus.” By doing this, he shifts the ground of the book away from debates about experiences and toward the person and words of Christ. This structure invites readers of all backgrounds to consider whether they are actually following Jesus, not whether they approve of Gabe’s story. (pages 10-15)</w:t>
      </w:r>
    </w:p>
    <w:p>
      <w:pPr>
        <w:spacing w:line="288" w:lineRule="auto"/>
      </w:pPr>
      <w:r>
        <w:rPr>
          <w:rFonts w:ascii="Garamond" w:hAnsi="Garamond"/>
          <w:sz w:val="24"/>
        </w:rPr>
        <w:t>Near the end of the introduction, he plants a seed that will grow throughout the book: the idea that ‘being a Christian’ is not mainly about a past prayer, but about a present relationship and obedience. He hints at this by contrasting people who ‘know about Jesus’ with those who ‘know Him,’ drawing on biblical language without yet diving into extensive Scripture quotations. This restrained use of Scripture at the start creates a narrative hook; he will later show how his experience lines up with Jesus’ own warnings, but for now he wants the reader to feel the tension between their label and their actual life. (pages 13-18)</w:t>
      </w:r>
    </w:p>
    <w:p>
      <w:pPr>
        <w:pStyle w:val="Heading2"/>
      </w:pPr>
      <w:r>
        <w:t>Practical Application</w:t>
      </w:r>
    </w:p>
    <w:p>
      <w:pPr>
        <w:spacing w:line="288" w:lineRule="auto"/>
      </w:pPr>
      <w:r>
        <w:rPr>
          <w:rFonts w:ascii="Garamond" w:hAnsi="Garamond"/>
          <w:sz w:val="24"/>
        </w:rPr>
        <w:t>Begin by letting Gabe’s stated purpose confront you without softening it. Go back through the foreword and introduction and copy, word for word, every sentence where he explains why he wrote this book. Lay them out in your journal as a single paragraph, then underline the phrases that feel most pointed toward you personally. Ask yourself: if Gabe is telling the truth about why he wrote, what does that imply about the state of your soul right now—not in theory, but this week? Refuse to move on until you can articulate in one or two sentences what this book is trying to accomplish in your life specifically. (pages 3-12)</w:t>
      </w:r>
    </w:p>
    <w:p>
      <w:pPr>
        <w:spacing w:line="288" w:lineRule="auto"/>
      </w:pPr>
      <w:r>
        <w:rPr>
          <w:rFonts w:ascii="Garamond" w:hAnsi="Garamond"/>
          <w:sz w:val="24"/>
        </w:rPr>
        <w:t>Shift next to the way you have treated ‘eternity’ up to this point. On a blank page, draw a timeline of your life as you currently imagine it—school, career, relationships, retirement, old age. Now place a bold red X somewhere unexpectedly early on that line, representing the moment you die, as Gabe did without warning. With the introduction open beside you, particularly the lines about being ‘one breath away from eternity,’ write beneath the X what would be left undone or unsurrendered if your life ended there. This is not an exercise in fear-mongering; it is an honest extension of the introduction’s insistence that you do not control your number of days. (pages 8-14)</w:t>
      </w:r>
    </w:p>
    <w:p>
      <w:pPr>
        <w:spacing w:line="288" w:lineRule="auto"/>
      </w:pPr>
      <w:r>
        <w:rPr>
          <w:rFonts w:ascii="Garamond" w:hAnsi="Garamond"/>
          <w:sz w:val="24"/>
        </w:rPr>
        <w:t>From there, allow Gabe’s distinction between ‘knowing about’ and ‘knowing’ Jesus to interrogate your religious habits. Make two columns: in the first, list every activity in your life that could be labeled ‘Christian’ (church attendance, small group, Christian music, etc.). In the second, write down concrete moments from the last month where you actually responded to Jesus as a living person—speaking to Him, obeying a prompting, repenting of something specific. If the second column is sparse or empty, do not rush to justify yourself. Let the imbalance sit in front of you alongside Gabe’s warning about people who assume they are fine. Ask: if my life were the only evidence, would someone conclude I know Jesus, or simply that I know Christian culture? (pages 13-18)</w:t>
      </w:r>
    </w:p>
    <w:p>
      <w:pPr>
        <w:spacing w:line="288" w:lineRule="auto"/>
      </w:pPr>
      <w:r>
        <w:rPr>
          <w:rFonts w:ascii="Garamond" w:hAnsi="Garamond"/>
          <w:sz w:val="24"/>
        </w:rPr>
        <w:t>Finally, recognize that reading this book casually would directly contradict its introduction. Make a covenant with God about how you will approach the rest of the chapters. With the introduction open, find the strongest sentence about urgency or eternity and write it at the top of a fresh journal page as a heading. Underneath, draft a brief, specific commitment: how often you will read, how you will pray before reading, what distractions you will set aside. Sign and date it. This is not a legalistic vow; it is a concrete act of aligning your posture with the seriousness Gabe attributes to his message. (pages 8-18)</w:t>
      </w:r>
    </w:p>
    <w:p>
      <w:pPr>
        <w:pStyle w:val="Heading2"/>
      </w:pPr>
      <w:r>
        <w:t>Going Deeper</w:t>
      </w:r>
    </w:p>
    <w:p>
      <w:pPr>
        <w:spacing w:line="288" w:lineRule="auto"/>
      </w:pPr>
      <w:r>
        <w:rPr>
          <w:rFonts w:ascii="Garamond" w:hAnsi="Garamond"/>
          <w:sz w:val="24"/>
        </w:rPr>
        <w:t>The introduction quietly corners you with a question: have you been living as if you will definitely have time to ‘get serious with God’ later? Sit with that. Picture Gabe on a normal day before his cardiac arrest—planning content, making casual decisions—having no idea that his heart would soon stop. Now place yourself there. Where in your life are you banking on ‘later’ to deal with sin, obedience, or reconciliation? Let the introduction’s tone strip away the illusion that you control when your story ends. (pages 5-12)</w:t>
      </w:r>
    </w:p>
    <w:p>
      <w:pPr>
        <w:spacing w:line="288" w:lineRule="auto"/>
      </w:pPr>
      <w:r>
        <w:rPr>
          <w:rFonts w:ascii="Garamond" w:hAnsi="Garamond"/>
          <w:sz w:val="24"/>
        </w:rPr>
        <w:t>There is also a subtler challenge in how Gabe refuses to center himself. He insists, repeatedly, that the point is Jesus, not his platform or experience. Ask yourself honestly: in your own spirituality, who is at the center? Is your main concern your feelings, your destiny, your calling—or the actual glory and will of Christ? Return to the lines where Gabe redirects attention away from himself and toward Jesus, and imagine what it would look like to narrate your own life that way. If your story were written as an introduction to a book, would Jesus be the main character, or would you? (pages 10-18)</w:t>
      </w:r>
    </w:p>
    <w:p>
      <w:r>
        <w:br w:type="page"/>
      </w:r>
    </w:p>
    <w:p>
      <w:pPr>
        <w:pStyle w:val="Heading2"/>
      </w:pPr>
      <w:r>
        <w:t>Reflection &amp; Application</w:t>
      </w:r>
    </w:p>
    <w:p/>
    <w:p>
      <w:pPr>
        <w:spacing w:line="288" w:lineRule="auto" w:after="2160"/>
      </w:pPr>
      <w:r>
        <w:rPr>
          <w:rFonts w:ascii="Garamond" w:hAnsi="Garamond"/>
          <w:sz w:val="24"/>
        </w:rPr>
        <w:t>1. In the foreword and introduction, what specific reasons does Gabe give for writing “18 Days in Heaven,” and how many distinct purposes can you identify when you underline his statements of intent?</w:t>
      </w:r>
    </w:p>
    <w:p>
      <w:pPr>
        <w:spacing w:line="288" w:lineRule="auto" w:after="2160"/>
      </w:pPr>
      <w:r>
        <w:rPr>
          <w:rFonts w:ascii="Garamond" w:hAnsi="Garamond"/>
          <w:sz w:val="24"/>
        </w:rPr>
        <w:t>2. Where in the introduction does Gabe directly address readers who assume they are Christians but may not truly know Jesus, and what exact language does he use to describe their situation?</w:t>
      </w:r>
    </w:p>
    <w:p>
      <w:pPr>
        <w:spacing w:line="288" w:lineRule="auto" w:after="2160"/>
      </w:pPr>
      <w:r>
        <w:rPr>
          <w:rFonts w:ascii="Garamond" w:hAnsi="Garamond"/>
          <w:sz w:val="24"/>
        </w:rPr>
        <w:t>3. How does the structure of the introduction—moving from Gabe’s reluctance, to his experience, to urgent warnings—shape your expectations for the rest of the book, and why might he have chosen that order instead of beginning with detailed doctrine?</w:t>
      </w:r>
    </w:p>
    <w:p>
      <w:pPr>
        <w:spacing w:line="288" w:lineRule="auto" w:after="2160"/>
      </w:pPr>
      <w:r>
        <w:rPr>
          <w:rFonts w:ascii="Garamond" w:hAnsi="Garamond"/>
          <w:sz w:val="24"/>
        </w:rPr>
        <w:t>4. When Gabe tells skeptical or entertainment-seeking readers to ‘forget me, look at Jesus’ (or similar wording), what does that reveal about his understanding of the authority of personal experience compared to the authority of Christ’s words?</w:t>
      </w:r>
    </w:p>
    <w:p>
      <w:pPr>
        <w:spacing w:line="288" w:lineRule="auto" w:after="2160"/>
      </w:pPr>
      <w:r>
        <w:rPr>
          <w:rFonts w:ascii="Garamond" w:hAnsi="Garamond"/>
          <w:sz w:val="24"/>
        </w:rPr>
        <w:t>5. If you fully embraced, at a gut level, Gabe’s claim that you are ‘one breath away from eternity,’ what is one pattern in your schedule, relationships, or secret life that would have to change this week, and which specific line from the introduction most exposes that area?</w:t>
      </w:r>
    </w:p>
    <w:p>
      <w:pPr>
        <w:spacing w:line="288" w:lineRule="auto"/>
      </w:pPr>
      <w:r>
        <w:rPr>
          <w:rFonts w:ascii="Garamond" w:hAnsi="Garamond"/>
          <w:sz w:val="24"/>
        </w:rPr>
        <w:t>6. Where does Gabe’s opening challenge collide most sharply with your current spiritual complacency or self-confidence, and what concrete step would begin to bridge the gap between how you are actually living and the urgency he describes?</w:t>
      </w:r>
    </w:p>
    <w:p>
      <w:r>
        <w:br w:type="page"/>
      </w:r>
    </w:p>
    <w:p>
      <w:pPr>
        <w:pStyle w:val="Heading2"/>
      </w:pPr>
      <w:r>
        <w:t>Creative Exercise</w:t>
      </w:r>
    </w:p>
    <w:p>
      <w:pPr>
        <w:spacing w:line="288" w:lineRule="auto"/>
      </w:pPr>
      <w:r>
        <w:rPr>
          <w:rFonts w:ascii="Garamond" w:hAnsi="Garamond"/>
          <w:b/>
          <w:sz w:val="24"/>
        </w:rPr>
        <w:t xml:space="preserve">Timeline Diagram: </w:t>
      </w:r>
      <w:r>
        <w:rPr>
          <w:rFonts w:ascii="Garamond" w:hAnsi="Garamond"/>
          <w:sz w:val="24"/>
        </w:rPr>
        <w:t xml:space="preserve">Your Life &amp; the Red X of Eternity — </w:t>
      </w:r>
      <w:r>
        <w:rPr>
          <w:rFonts w:ascii="Garamond" w:hAnsi="Garamond"/>
          <w:sz w:val="24"/>
        </w:rPr>
        <w:t>Create a visual life timeline interrupted unexpectedly by a death point, to internalize the introduction’s urgency about being ‘one breath away from eternity.’ See Appendix A for detailed instructions.</w:t>
      </w:r>
    </w:p>
    <w:p>
      <w:r>
        <w:br w:type="page"/>
      </w:r>
    </w:p>
    <w:p>
      <w:bookmarkStart w:id="57706" w:name="chapter_2"/>
      <w:pPr>
        <w:pStyle w:val="Heading1"/>
      </w:pPr>
      <w:r>
        <w:t>Session 2: The Day Everything Stopped</w:t>
      </w:r>
      <w:bookmarkEnd w:id="57706"/>
    </w:p>
    <w:p>
      <w:pPr>
        <w:pStyle w:val="Heading3"/>
        <w:jc w:val="center"/>
      </w:pPr>
      <w:r>
        <w:t>(Chapters 1-2)</w:t>
      </w:r>
    </w:p>
    <w:p>
      <w:pPr>
        <w:pStyle w:val="Heading2"/>
      </w:pPr>
      <w:r>
        <w:t>Overview</w:t>
      </w:r>
    </w:p>
    <w:p>
      <w:pPr>
        <w:spacing w:line="288" w:lineRule="auto"/>
      </w:pPr>
      <w:r>
        <w:rPr>
          <w:rFonts w:ascii="Garamond" w:hAnsi="Garamond"/>
          <w:sz w:val="24"/>
        </w:rPr>
        <w:t>Chapters 1 and 2 drop you into the ordinary moments leading up to Gabe’s collapse and the immediate medical crisis that followed. The contrast between normalcy and sudden catastrophe is stark: one moment he is going about his day; the next, his heart stops and his family faces the possibility of losing him. Gabe narrates the physical details—the ambulance, the hospital, the monitors—but he also lingers on the emotional and spiritual disorientation of those hours.</w:t>
      </w:r>
    </w:p>
    <w:p>
      <w:pPr>
        <w:spacing w:line="288" w:lineRule="auto"/>
      </w:pPr>
      <w:r>
        <w:rPr>
          <w:rFonts w:ascii="Garamond" w:hAnsi="Garamond"/>
          <w:sz w:val="24"/>
        </w:rPr>
        <w:t>These chapters do more than build suspense. They expose how fragile life is and how thin the veil between routine and eternity can be. Gabe’s storytelling choices—what he includes, what he leaves vague, how he describes his parents’ reactions—invite you to see your own life in his. This session will help you read these chapters not just as background to the heavenly visions, but as a mirror of your assumptions about time, control, and preparedness.</w:t>
      </w:r>
    </w:p>
    <w:p>
      <w:pPr>
        <w:pStyle w:val="Heading2"/>
      </w:pPr>
      <w:r>
        <w:t>Read</w:t>
      </w:r>
    </w:p>
    <w:p>
      <w:pPr>
        <w:spacing w:line="288" w:lineRule="auto"/>
      </w:pPr>
      <w:r>
        <w:rPr>
          <w:rFonts w:ascii="Garamond" w:hAnsi="Garamond"/>
          <w:sz w:val="24"/>
        </w:rPr>
        <w:t>Read Chapters 1 and 2 (approximately pages 19-46). As you read, highlight every time Gabe mentions an ordinary, mundane detail (like errands, messages, casual plans) before his collapse. Put an exclamation point in the margin next to every sentence that describes a sudden change—his heart stopping, medical staff rushing, his family’s shock. Underline any place where Gabe or his family mention God, prayer, or faith during the medical crisis. After reading, write a three-sentence summary of the sequence of events from normal life to hospital bed.</w:t>
      </w:r>
    </w:p>
    <w:p>
      <w:pPr>
        <w:pStyle w:val="Heading2"/>
      </w:pPr>
      <w:r>
        <w:t>Key Insights</w:t>
      </w:r>
    </w:p>
    <w:p>
      <w:pPr>
        <w:spacing w:line="288" w:lineRule="auto"/>
      </w:pPr>
      <w:r>
        <w:rPr>
          <w:rFonts w:ascii="Garamond" w:hAnsi="Garamond"/>
          <w:sz w:val="24"/>
        </w:rPr>
        <w:t>Gabe opens Chapter 1 with almost boring normalcy: routine activities, simple plans, nothing that would signal impending disaster. This narrative choice is intentional. By dwelling on the ordinariness of the day, he makes the later crisis feel all the more jarring. When the moment of collapse comes, he describes it quickly and bluntly, without romanticizing: one second conscious, the next on the floor. The abruptness of the prose—short, clipped sentences—mirrors the suddenness of his body’s shutdown and forces the reader to confront how quickly ‘fine’ can become ‘critical.’ (pages 19-27)</w:t>
      </w:r>
    </w:p>
    <w:p>
      <w:pPr>
        <w:spacing w:line="288" w:lineRule="auto"/>
      </w:pPr>
      <w:r>
        <w:rPr>
          <w:rFonts w:ascii="Garamond" w:hAnsi="Garamond"/>
          <w:sz w:val="24"/>
        </w:rPr>
        <w:t>In Chapter 2, the focus widens to include his family’s perspective. Gabe recounts his parents’ rush to the hospital, their prayers, their terror, and their refusal to give up hope. He quotes specific phrases they prayed over his unconscious body and mentions Scriptures they clung to, even when medical staff offered little encouragement. By including their words and emotions, he shows faith not as a vague comfort but as a desperate, active clinging to God in the face of possible loss. The narrative structure alternates between medical facts and spiritual responses, underscoring that both realities were unfolding simultaneously. (pages 28-37)</w:t>
      </w:r>
    </w:p>
    <w:p>
      <w:pPr>
        <w:spacing w:line="288" w:lineRule="auto"/>
      </w:pPr>
      <w:r>
        <w:rPr>
          <w:rFonts w:ascii="Garamond" w:hAnsi="Garamond"/>
          <w:sz w:val="24"/>
        </w:rPr>
        <w:t>Another subtle but important detail is Gabe’s limited awareness during parts of this section. He admits that some events were told to him later, that his memory is patchy. This honesty about his own perspective constraints builds credibility: he distinguishes between what he personally experienced and what others recounted. It also prepares the reader to approach his later heavenly visions with seriousness but not gullibility; he is not claiming omniscience, only testimony. The early chapters thus establish a pattern of groundedness before entering more extraordinary territory. (pages 30-40)</w:t>
      </w:r>
    </w:p>
    <w:p>
      <w:pPr>
        <w:spacing w:line="288" w:lineRule="auto"/>
      </w:pPr>
      <w:r>
        <w:rPr>
          <w:rFonts w:ascii="Garamond" w:hAnsi="Garamond"/>
          <w:sz w:val="24"/>
        </w:rPr>
        <w:t>Finally, these chapters introduce a tension that will run through the book: the interplay between medical explanation and spiritual meaning. Doctors and nurses work, machines beep, protocols are followed—yet Gabe and his family interpret the entire ordeal as a spiritual battle over his life. He does not disparage medicine; he thanks the staff and acknowledges their skill. But he also insists that something more than biology was at stake. This dual perspective invites the reader to reconsider how they interpret crises in their own life: as random events or as spiritually charged moments where eternity presses close. (pages 35-46)</w:t>
      </w:r>
    </w:p>
    <w:p>
      <w:pPr>
        <w:pStyle w:val="Heading2"/>
      </w:pPr>
      <w:r>
        <w:t>Practical Application</w:t>
      </w:r>
    </w:p>
    <w:p>
      <w:pPr>
        <w:spacing w:line="288" w:lineRule="auto"/>
      </w:pPr>
      <w:r>
        <w:rPr>
          <w:rFonts w:ascii="Garamond" w:hAnsi="Garamond"/>
          <w:sz w:val="24"/>
        </w:rPr>
        <w:t>Let the ordinariness of Gabe’s day before his collapse interrogate your own routines. Reread the opening pages of Chapter 1 and list the simple, everyday details he mentions. Then, beside each one, write a matching detail from your last 24 hours—a text you sent, a snack you grabbed, a plan you made for later. Once you have paired them, write across the top of the page: “What if this had been my last day?” Allow that question to sit uncomfortably over your list. Which items would suddenly feel trivial, and which would you wish you had handled differently if eternity had arrived mid-routine? (pages 19-27)</w:t>
      </w:r>
    </w:p>
    <w:p>
      <w:pPr>
        <w:spacing w:line="288" w:lineRule="auto"/>
      </w:pPr>
      <w:r>
        <w:rPr>
          <w:rFonts w:ascii="Garamond" w:hAnsi="Garamond"/>
          <w:sz w:val="24"/>
        </w:rPr>
        <w:t>Turn now to your crisis stories. Think of a time when your life—or the life of someone close to you—was suddenly disrupted by sickness, accident, or loss. With Chapter 2 open, notice how Gabe weaves together medical details and spiritual interpretation. In your journal, briefly describe your own crisis, then note: how did you interpret it at the time? Pure bad luck? Punishment? Random? Go back to Gabe’s family praying over his unconscious body and asking God to intervene. Write out, in your own words, what it would look like to re-narrate your crisis as a spiritually significant moment where God was present and active, even if you did not see it then. (pages 28-37)</w:t>
      </w:r>
    </w:p>
    <w:p>
      <w:pPr>
        <w:spacing w:line="288" w:lineRule="auto"/>
      </w:pPr>
      <w:r>
        <w:rPr>
          <w:rFonts w:ascii="Garamond" w:hAnsi="Garamond"/>
          <w:sz w:val="24"/>
        </w:rPr>
        <w:t>Examine, too, your relationship with control. Gabe’s sudden collapse exposes the illusion that we can manage our own safety and longevity. Make a list of the areas where you work hardest to maintain control—health regimens, savings accounts, relationship boundaries, career plans. Then, next to each, write one uncontrollable factor that could disrupt it (a diagnosis, an economic crash, someone else’s choices). With the image of Gabe on the hospital bed in your mind, read your list aloud to God and confess where you have been trusting your plans more than His sovereignty. Ask what it would mean to live wisely and responsibly without clinging to control as an idol. (pages 35-46)</w:t>
      </w:r>
    </w:p>
    <w:p>
      <w:pPr>
        <w:spacing w:line="288" w:lineRule="auto"/>
      </w:pPr>
      <w:r>
        <w:rPr>
          <w:rFonts w:ascii="Garamond" w:hAnsi="Garamond"/>
          <w:sz w:val="24"/>
        </w:rPr>
        <w:t>Finally, allow the portrayal of Gabe’s praying family to shape how you respond to others’ emergencies. Identify one person in your life who is currently in crisis—physical, emotional, or spiritual. Instead of offering only generic comfort, resolve to engage in the kind of specific, Scripture-rooted prayer Gabe’s parents modeled. Choose a promise or passage that aligns with their situation, write it out, and pray it over them daily for a week. If appropriate, send them the verse with a brief note. In doing so, you move from reading about faith in crisis to practicing it on behalf of someone whose ‘18 days’ may be unfolding right now. (pages 28-40)</w:t>
      </w:r>
    </w:p>
    <w:p>
      <w:pPr>
        <w:pStyle w:val="Heading2"/>
      </w:pPr>
      <w:r>
        <w:t>Going Deeper</w:t>
      </w:r>
    </w:p>
    <w:p>
      <w:pPr>
        <w:spacing w:line="288" w:lineRule="auto"/>
      </w:pPr>
      <w:r>
        <w:rPr>
          <w:rFonts w:ascii="Garamond" w:hAnsi="Garamond"/>
          <w:sz w:val="24"/>
        </w:rPr>
        <w:t>There is a quiet terror in realizing how little warning Gabe had before his heart stopped. Sit with that reality until it becomes personal, not abstract. Where in your life are you living as if you are guaranteed decades—a sin you are tolerating, a calling you are postponing, a relationship you are leaving unreconciled? Picture your own loved ones standing over a hospital bed, praying for you as Gabe’s parents did. What would you want their prayers to be about—your comfort, or your faithfulness? (pages 19-37)</w:t>
      </w:r>
    </w:p>
    <w:p>
      <w:pPr>
        <w:spacing w:line="288" w:lineRule="auto"/>
      </w:pPr>
      <w:r>
        <w:rPr>
          <w:rFonts w:ascii="Garamond" w:hAnsi="Garamond"/>
          <w:sz w:val="24"/>
        </w:rPr>
        <w:t>These chapters also confront your view of God in suffering. As you revisit the scenes of medical chaos and desperate prayer, ask yourself: deep down, do you believe God is present and good in such moments, or do you subtly assume He has stepped away? If you discovered tomorrow that your heart had stopped and been restarted, what would you interpret that to mean about God’s intentions for your remaining days? Let Gabe’s conviction that his life was preserved for a purpose challenge any tendency in you to treat survival as mere luck rather than assignment. (pages 35-46)</w:t>
      </w:r>
    </w:p>
    <w:p>
      <w:r>
        <w:br w:type="page"/>
      </w:r>
    </w:p>
    <w:p>
      <w:pPr>
        <w:pStyle w:val="Heading2"/>
      </w:pPr>
      <w:r>
        <w:t>Reflection &amp; Application</w:t>
      </w:r>
    </w:p>
    <w:p/>
    <w:p>
      <w:pPr>
        <w:spacing w:line="288" w:lineRule="auto" w:after="2160"/>
      </w:pPr>
      <w:r>
        <w:rPr>
          <w:rFonts w:ascii="Garamond" w:hAnsi="Garamond"/>
          <w:sz w:val="24"/>
        </w:rPr>
        <w:t>1. What specific ordinary activities and details does Gabe describe in the hours before his collapse in Chapter 1, and how do these set the stage for the shock of what happens next?</w:t>
      </w:r>
    </w:p>
    <w:p>
      <w:pPr>
        <w:spacing w:line="288" w:lineRule="auto" w:after="2160"/>
      </w:pPr>
      <w:r>
        <w:rPr>
          <w:rFonts w:ascii="Garamond" w:hAnsi="Garamond"/>
          <w:sz w:val="24"/>
        </w:rPr>
        <w:t>2. In Chapter 2, how does Gabe recount his family’s response at the hospital—what exact words of prayer or Scripture does he quote them using over his unconscious body?</w:t>
      </w:r>
    </w:p>
    <w:p>
      <w:pPr>
        <w:spacing w:line="288" w:lineRule="auto" w:after="2160"/>
      </w:pPr>
      <w:r>
        <w:rPr>
          <w:rFonts w:ascii="Garamond" w:hAnsi="Garamond"/>
          <w:sz w:val="24"/>
        </w:rPr>
        <w:t>3. Why do you think Gabe chooses to emphasize the normalcy of the day leading up to his cardiac arrest instead of beginning immediately with the dramatic moment in the hospital, and how does this narrative choice serve his larger message about eternity?</w:t>
      </w:r>
    </w:p>
    <w:p>
      <w:pPr>
        <w:spacing w:line="288" w:lineRule="auto" w:after="2160"/>
      </w:pPr>
      <w:r>
        <w:rPr>
          <w:rFonts w:ascii="Garamond" w:hAnsi="Garamond"/>
          <w:sz w:val="24"/>
        </w:rPr>
        <w:t>4. How does Gabe balance medical explanation and spiritual interpretation in these chapters, and what does that reveal about how he understands the relationship between physical events and spiritual realities?</w:t>
      </w:r>
    </w:p>
    <w:p>
      <w:pPr>
        <w:spacing w:line="288" w:lineRule="auto" w:after="2160"/>
      </w:pPr>
      <w:r>
        <w:rPr>
          <w:rFonts w:ascii="Garamond" w:hAnsi="Garamond"/>
          <w:sz w:val="24"/>
        </w:rPr>
        <w:t>5. If your own ‘normal day’ suddenly turned into an emergency as Gabe’s did, what unfinished spiritual business—confession, obedience, reconciliation—would you most regret leaving undone, and which scene or sentence from Chapters 1–2 most exposes that area?</w:t>
      </w:r>
    </w:p>
    <w:p>
      <w:pPr>
        <w:spacing w:line="288" w:lineRule="auto"/>
      </w:pPr>
      <w:r>
        <w:rPr>
          <w:rFonts w:ascii="Garamond" w:hAnsi="Garamond"/>
          <w:sz w:val="24"/>
        </w:rPr>
        <w:t>6. Where have you been interpreting a past or present crisis as random misfortune rather than as a spiritually significant moment, and how might re-reading Chapters 1–2 reshape your understanding of God’s presence and purpose in that situation?</w:t>
      </w:r>
    </w:p>
    <w:p>
      <w:r>
        <w:br w:type="page"/>
      </w:r>
    </w:p>
    <w:p>
      <w:pPr>
        <w:pStyle w:val="Heading2"/>
      </w:pPr>
      <w:r>
        <w:t>Creative Exercise</w:t>
      </w:r>
    </w:p>
    <w:p>
      <w:pPr>
        <w:spacing w:line="288" w:lineRule="auto"/>
      </w:pPr>
      <w:r>
        <w:rPr>
          <w:rFonts w:ascii="Garamond" w:hAnsi="Garamond"/>
          <w:b/>
          <w:sz w:val="24"/>
        </w:rPr>
        <w:t xml:space="preserve">Two-Column List: </w:t>
      </w:r>
      <w:r>
        <w:rPr>
          <w:rFonts w:ascii="Garamond" w:hAnsi="Garamond"/>
          <w:sz w:val="24"/>
        </w:rPr>
        <w:t xml:space="preserve">Ordinary Day / Last Day — </w:t>
      </w:r>
      <w:r>
        <w:rPr>
          <w:rFonts w:ascii="Garamond" w:hAnsi="Garamond"/>
          <w:sz w:val="24"/>
        </w:rPr>
        <w:t>A paired list exercise where you match Gabe’s pre-collapse details with your own daily life to expose how unprepared you may be for eternity to interrupt your routine. See Appendix B for detailed instructions.</w:t>
      </w:r>
    </w:p>
    <w:p>
      <w:r>
        <w:br w:type="page"/>
      </w:r>
    </w:p>
    <w:p>
      <w:bookmarkStart w:id="3579" w:name="chapter_3"/>
      <w:pPr>
        <w:pStyle w:val="Heading1"/>
      </w:pPr>
      <w:r>
        <w:t>Session 3: Crossing the Threshold</w:t>
      </w:r>
      <w:bookmarkEnd w:id="3579"/>
    </w:p>
    <w:p>
      <w:pPr>
        <w:pStyle w:val="Heading3"/>
        <w:jc w:val="center"/>
      </w:pPr>
      <w:r>
        <w:t>(Chapters 3-4)</w:t>
      </w:r>
    </w:p>
    <w:p>
      <w:pPr>
        <w:pStyle w:val="Heading2"/>
      </w:pPr>
      <w:r>
        <w:t>Overview</w:t>
      </w:r>
    </w:p>
    <w:p>
      <w:pPr>
        <w:spacing w:line="288" w:lineRule="auto"/>
      </w:pPr>
      <w:r>
        <w:rPr>
          <w:rFonts w:ascii="Garamond" w:hAnsi="Garamond"/>
          <w:sz w:val="24"/>
        </w:rPr>
        <w:t>Chapters 3 and 4 mark the pivot from hospital bed to heavenly realms. Gabe describes the moment he becomes aware of leaving his body, the sensations of crossing over, and his first overwhelming impressions of heaven. His language becomes more vivid and metaphor-laden here, stretching to capture beauty and holiness that defy easy description. Yet he anchors these visions in the reality of Jesus’ presence rather than in vague spiritual imagery.</w:t>
      </w:r>
    </w:p>
    <w:p>
      <w:pPr>
        <w:spacing w:line="288" w:lineRule="auto"/>
      </w:pPr>
      <w:r>
        <w:rPr>
          <w:rFonts w:ascii="Garamond" w:hAnsi="Garamond"/>
          <w:sz w:val="24"/>
        </w:rPr>
        <w:t>These chapters also begin to reveal the moral and relational texture of heaven. It is not just a pretty place; it is a realm defined by the nearness of God, the absence of sin, and the rightness of everything. Gabe’s descriptions are meant not merely to satisfy curiosity but to awaken longing and holy fear. This session guides you to read these pages slowly, noticing what Gabe emphasizes about Jesus, worship, and the atmosphere of heaven.</w:t>
      </w:r>
    </w:p>
    <w:p>
      <w:pPr>
        <w:pStyle w:val="Heading2"/>
      </w:pPr>
      <w:r>
        <w:t>Read</w:t>
      </w:r>
    </w:p>
    <w:p>
      <w:pPr>
        <w:spacing w:line="288" w:lineRule="auto"/>
      </w:pPr>
      <w:r>
        <w:rPr>
          <w:rFonts w:ascii="Garamond" w:hAnsi="Garamond"/>
          <w:sz w:val="24"/>
        </w:rPr>
        <w:t>Read Chapters 3 and 4 (approximately pages 47-78). As you read, underline every description Gabe gives of what he sees, hears, or feels as he leaves his body and encounters heaven. Circle each direct reference to Jesus—His appearance, His voice, His touch, His emotions. Put a star next to any sentence where Gabe struggles for words, uses repeated phrases, or compares what he sees to something on earth. When you finish, close the book and sketch (even crudely) what you imagine from his description, then reopen and correct your sketch based on details you missed.</w:t>
      </w:r>
    </w:p>
    <w:p>
      <w:pPr>
        <w:pStyle w:val="Heading2"/>
      </w:pPr>
      <w:r>
        <w:t>Key Insights</w:t>
      </w:r>
    </w:p>
    <w:p>
      <w:pPr>
        <w:spacing w:line="288" w:lineRule="auto"/>
      </w:pPr>
      <w:r>
        <w:rPr>
          <w:rFonts w:ascii="Garamond" w:hAnsi="Garamond"/>
          <w:sz w:val="24"/>
        </w:rPr>
        <w:t>When Gabe narrates the moment of separation from his body, his tone shifts from clinical to awestruck. He notes looking down and seeing his own body on the bed, surrounded by medical staff, yet feeling no pain or panic. The detachment in his description—observing his body as an object—serves to emphasize that his consciousness, his ‘self,’ is not reducible to his physical form. This experiential distinction between body and soul sets the stage for his insistence that what happens after death is not annihilation but relocation. (pages 47-54)</w:t>
      </w:r>
    </w:p>
    <w:p>
      <w:pPr>
        <w:spacing w:line="288" w:lineRule="auto"/>
      </w:pPr>
      <w:r>
        <w:rPr>
          <w:rFonts w:ascii="Garamond" w:hAnsi="Garamond"/>
          <w:sz w:val="24"/>
        </w:rPr>
        <w:t>As he enters heaven, Gabe’s language explodes into color and sound. He describes light that seems alive, colors he has never seen, music that feels like it passes through him. Multiple times he admits that earthly words fail, resorting to phrases like “it was like…” or “the closest thing I can compare it to is…” This repeated reaching for analogy highlights the transcendence of what he saw. Rather than making his account less credible, his admitted inadequacy of language underscores that he is reporting something beyond normal categories, not inventing a fantasy from familiar images. (pages 55-63)</w:t>
      </w:r>
    </w:p>
    <w:p>
      <w:pPr>
        <w:spacing w:line="288" w:lineRule="auto"/>
      </w:pPr>
      <w:r>
        <w:rPr>
          <w:rFonts w:ascii="Garamond" w:hAnsi="Garamond"/>
          <w:sz w:val="24"/>
        </w:rPr>
        <w:t>Central to these chapters is the person of Jesus. Gabe recounts seeing Jesus not as a distant figure but as the blazing center of heaven’s beauty. He describes Jesus’ eyes, His expression, and the sense of love and holiness that radiated from Him. Importantly, he does not fixate on peripheral details (streets of gold, mansions) so much as on the overwhelming presence of Christ. The narrative slows when Jesus appears; sentences lengthen, metaphors multiply, and Gabe lingers on how it felt to be seen and known by Him. This literary deceleration signals to the reader that Jesus Himself is the point of heaven, not its scenery. (pages 60-70)</w:t>
      </w:r>
    </w:p>
    <w:p>
      <w:pPr>
        <w:spacing w:line="288" w:lineRule="auto"/>
      </w:pPr>
      <w:r>
        <w:rPr>
          <w:rFonts w:ascii="Garamond" w:hAnsi="Garamond"/>
          <w:sz w:val="24"/>
        </w:rPr>
        <w:t>Gabe also notes the atmosphere of absolute rightness—no shame, no fear, no confusion. He describes worship not as a forced activity but as the natural response to being in the presence of such glory. He mentions others in heaven, hints at their joy, but keeps the focus on the shared orientation toward Jesus. This portrayal challenges many sentimental notions of heaven as primarily about reunion with loved ones or personal fulfillment; instead, it is a place where God’s holiness and love define everything. Gabe’s narrative choices push the reader to ask: do I actually want that kind of heaven, or just an upgraded version of earth centered on myself? (pages 65-78)</w:t>
      </w:r>
    </w:p>
    <w:p>
      <w:pPr>
        <w:pStyle w:val="Heading2"/>
      </w:pPr>
      <w:r>
        <w:t>Practical Application</w:t>
      </w:r>
    </w:p>
    <w:p>
      <w:pPr>
        <w:spacing w:line="288" w:lineRule="auto"/>
      </w:pPr>
      <w:r>
        <w:rPr>
          <w:rFonts w:ascii="Garamond" w:hAnsi="Garamond"/>
          <w:sz w:val="24"/>
        </w:rPr>
        <w:t>Let Gabe’s description of leaving his body confront your own assumptions about what you are. Reread the section where he watches his body from above. Then, on a blank page, write your name at the top and underneath list the ways you usually define yourself—roles, achievements, physical traits, personality labels. Afterward, draw a line through every item that depends on your physical body or earthly circumstances. What remains? With Gabe’s awareness of still being ‘himself’ apart from his body in mind, ask what you are building your identity on that will not cross the threshold of death. (pages 47-54)</w:t>
      </w:r>
    </w:p>
    <w:p>
      <w:pPr>
        <w:spacing w:line="288" w:lineRule="auto"/>
      </w:pPr>
      <w:r>
        <w:rPr>
          <w:rFonts w:ascii="Garamond" w:hAnsi="Garamond"/>
          <w:sz w:val="24"/>
        </w:rPr>
        <w:t>Turn your attention to how you imagine heaven. Take Gabe’s most vivid descriptions—the living light, the music, the tangible presence of Jesus—and compare them to your default mental picture of the afterlife. In your journal, write two short paragraphs: one describing ‘heaven as I used to imagine it’ and one describing ‘heaven as Gabe portrays it in Chapters 3–4.’ Note the differences. Then ask bluntly: which version do my current desires and habits align with? If heaven is primarily about unending worship and nearness to Christ, does that sound to you like joy or obligation? Your honest answer reveals much about your present relationship with Jesus. (pages 55-70)</w:t>
      </w:r>
    </w:p>
    <w:p>
      <w:pPr>
        <w:spacing w:line="288" w:lineRule="auto"/>
      </w:pPr>
      <w:r>
        <w:rPr>
          <w:rFonts w:ascii="Garamond" w:hAnsi="Garamond"/>
          <w:sz w:val="24"/>
        </w:rPr>
        <w:t>Let the centrality of Jesus in these chapters recalibrate your daily priorities. Choose one scene where Gabe describes looking into Jesus’ eyes or feeling His love. Copy that passage by hand. Now examine your last week: how much time, attention, and affection have you given to Jesus Himself compared to other good things (ministry, work, family, entertainment)? On a scale of 1–10, how central is Jesus in your actual daily consciousness? Write down a specific, practical adjustment that would move Him closer to the center—a change in how you pray, how you begin your day, or how you make decisions. (pages 60-70)</w:t>
      </w:r>
    </w:p>
    <w:p>
      <w:pPr>
        <w:spacing w:line="288" w:lineRule="auto"/>
      </w:pPr>
      <w:r>
        <w:rPr>
          <w:rFonts w:ascii="Garamond" w:hAnsi="Garamond"/>
          <w:sz w:val="24"/>
        </w:rPr>
        <w:t>Finally, allow the atmosphere of heaven—no shame, no fear—to expose where you are still clinging to darkness. Identify one area of hidden sin, secret resentment, or unresolved shame in your life. Hold it up mentally against Gabe’s portrayal of heaven’s purity and transparency. Ask: if I stepped into that realm today, what in me would be utterly out of place? Then, choose one concrete act of bringing that area into the light now: confessing to God specifically, reaching out to a trusted believer, or making restitution where needed. In doing so, you begin to let heaven’s reality shape your earthly life. (pages 65-78)</w:t>
      </w:r>
    </w:p>
    <w:p>
      <w:pPr>
        <w:pStyle w:val="Heading2"/>
      </w:pPr>
      <w:r>
        <w:t>Going Deeper</w:t>
      </w:r>
    </w:p>
    <w:p>
      <w:pPr>
        <w:spacing w:line="288" w:lineRule="auto"/>
      </w:pPr>
      <w:r>
        <w:rPr>
          <w:rFonts w:ascii="Garamond" w:hAnsi="Garamond"/>
          <w:sz w:val="24"/>
        </w:rPr>
        <w:t>These chapters raise a searching question: do you actually want the heaven Gabe describes—a place saturated with Jesus, where worship is the spontaneous response to His glory—or do you mainly want relief from pain and access to pleasures? Sit quietly with the scenes of radiant light and adoring worship. If you are honest, does your heart leap or shrink back? Where do you feel boredom, resistance, or indifference toward the idea of unending nearness to Jesus? That discomfort is not something to hide; it is a diagnostic revealing how far your loves still need to be reordered. (pages 55-70)</w:t>
      </w:r>
    </w:p>
    <w:p>
      <w:pPr>
        <w:spacing w:line="288" w:lineRule="auto"/>
      </w:pPr>
      <w:r>
        <w:rPr>
          <w:rFonts w:ascii="Garamond" w:hAnsi="Garamond"/>
          <w:sz w:val="24"/>
        </w:rPr>
        <w:t>There is also the matter of being fully known and unashamed. Gabe’s description of standing before Jesus’ gaze without condemnation may sound beautiful, but it can also be terrifying if you are used to hiding. Imagine Jesus looking at you with the same eyes Gabe describes. What would you fear Him seeing? What would you long for Him to say? Let those imagined responses guide you back into the text and into prayer, asking Jesus to begin that work of cleansing and assurance now, before you ever cross that threshold. (pages 65-78)</w:t>
      </w:r>
    </w:p>
    <w:p>
      <w:r>
        <w:br w:type="page"/>
      </w:r>
    </w:p>
    <w:p>
      <w:pPr>
        <w:pStyle w:val="Heading2"/>
      </w:pPr>
      <w:r>
        <w:t>Reflection &amp; Application</w:t>
      </w:r>
    </w:p>
    <w:p/>
    <w:p>
      <w:pPr>
        <w:spacing w:line="288" w:lineRule="auto" w:after="2160"/>
      </w:pPr>
      <w:r>
        <w:rPr>
          <w:rFonts w:ascii="Garamond" w:hAnsi="Garamond"/>
          <w:sz w:val="24"/>
        </w:rPr>
        <w:t>1. How does Gabe describe the experience of seeing his own body from above in Chapter 3, and what specific details does he include to distinguish his consciousness from his physical form?</w:t>
      </w:r>
    </w:p>
    <w:p>
      <w:pPr>
        <w:spacing w:line="288" w:lineRule="auto" w:after="2160"/>
      </w:pPr>
      <w:r>
        <w:rPr>
          <w:rFonts w:ascii="Garamond" w:hAnsi="Garamond"/>
          <w:sz w:val="24"/>
        </w:rPr>
        <w:t>2. What are the most striking descriptions Gabe gives of heaven’s light, sound, and atmosphere in Chapters 3–4, and how many times does he admit that earthly words are inadequate?</w:t>
      </w:r>
    </w:p>
    <w:p>
      <w:pPr>
        <w:spacing w:line="288" w:lineRule="auto" w:after="2160"/>
      </w:pPr>
      <w:r>
        <w:rPr>
          <w:rFonts w:ascii="Garamond" w:hAnsi="Garamond"/>
          <w:sz w:val="24"/>
        </w:rPr>
        <w:t>3. Why does Gabe choose to focus so intensely on Jesus’ presence rather than on peripheral heavenly details in these chapters, and how does the pacing of his narrative (slowing down around Jesus) reinforce that priority?</w:t>
      </w:r>
    </w:p>
    <w:p>
      <w:pPr>
        <w:spacing w:line="288" w:lineRule="auto" w:after="2160"/>
      </w:pPr>
      <w:r>
        <w:rPr>
          <w:rFonts w:ascii="Garamond" w:hAnsi="Garamond"/>
          <w:sz w:val="24"/>
        </w:rPr>
        <w:t>4. In what ways does Gabe’s portrayal of heaven challenge common cultural or even Christian clichés about the afterlife, especially regarding reunion with loved ones and personal fulfillment?</w:t>
      </w:r>
    </w:p>
    <w:p>
      <w:pPr>
        <w:spacing w:line="288" w:lineRule="auto" w:after="2160"/>
      </w:pPr>
      <w:r>
        <w:rPr>
          <w:rFonts w:ascii="Garamond" w:hAnsi="Garamond"/>
          <w:sz w:val="24"/>
        </w:rPr>
        <w:t>5. If heaven is as Christ-centered and worship-saturated as Gabe describes, what would need to change in your current desires, habits, and affections for you to genuinely enjoy that reality, and which specific passage in Chapters 3–4 most exposes that gap?</w:t>
      </w:r>
    </w:p>
    <w:p>
      <w:pPr>
        <w:spacing w:line="288" w:lineRule="auto"/>
      </w:pPr>
      <w:r>
        <w:rPr>
          <w:rFonts w:ascii="Garamond" w:hAnsi="Garamond"/>
          <w:sz w:val="24"/>
        </w:rPr>
        <w:t>6. Where does the thought of standing fully seen in Jesus’ gaze—like Gabe describes—collide with your current patterns of secrecy or self-protection, and what step into the light could you take now to begin living as if that heavenly encounter is certain and near?</w:t>
      </w:r>
    </w:p>
    <w:p>
      <w:r>
        <w:br w:type="page"/>
      </w:r>
    </w:p>
    <w:p>
      <w:pPr>
        <w:pStyle w:val="Heading2"/>
      </w:pPr>
      <w:r>
        <w:t>Creative Exercise</w:t>
      </w:r>
    </w:p>
    <w:p>
      <w:pPr>
        <w:spacing w:line="288" w:lineRule="auto"/>
      </w:pPr>
      <w:r>
        <w:rPr>
          <w:rFonts w:ascii="Garamond" w:hAnsi="Garamond"/>
          <w:b/>
          <w:sz w:val="24"/>
        </w:rPr>
        <w:t xml:space="preserve">Venn Diagram: </w:t>
      </w:r>
      <w:r>
        <w:rPr>
          <w:rFonts w:ascii="Garamond" w:hAnsi="Garamond"/>
          <w:sz w:val="24"/>
        </w:rPr>
        <w:t xml:space="preserve">My Heaven vs. Gabe’s Heaven — </w:t>
      </w:r>
      <w:r>
        <w:rPr>
          <w:rFonts w:ascii="Garamond" w:hAnsi="Garamond"/>
          <w:sz w:val="24"/>
        </w:rPr>
        <w:t>A comparison diagram that contrasts your prior mental image of heaven with the Christ-centered heaven described in Chapters 3–4, exposing misaligned desires. See Appendix C for detailed instructions.</w:t>
      </w:r>
    </w:p>
    <w:p>
      <w:r>
        <w:br w:type="page"/>
      </w:r>
    </w:p>
    <w:p>
      <w:bookmarkStart w:id="94657" w:name="chapter_4"/>
      <w:pPr>
        <w:pStyle w:val="Heading1"/>
      </w:pPr>
      <w:r>
        <w:t>Session 4: The Weight of Judgment</w:t>
      </w:r>
      <w:bookmarkEnd w:id="94657"/>
    </w:p>
    <w:p>
      <w:pPr>
        <w:pStyle w:val="Heading3"/>
        <w:jc w:val="center"/>
      </w:pPr>
      <w:r>
        <w:t>(Chapters 5-6)</w:t>
      </w:r>
    </w:p>
    <w:p>
      <w:pPr>
        <w:pStyle w:val="Heading2"/>
      </w:pPr>
      <w:r>
        <w:t>Overview</w:t>
      </w:r>
    </w:p>
    <w:p>
      <w:pPr>
        <w:spacing w:line="288" w:lineRule="auto"/>
      </w:pPr>
      <w:r>
        <w:rPr>
          <w:rFonts w:ascii="Garamond" w:hAnsi="Garamond"/>
          <w:sz w:val="24"/>
        </w:rPr>
        <w:t>In Chapters 5 and 6, the tone of the book darkens. Gabe moves from the beauty of heaven to the sobering reality of judgment and the possibility of hell. He recounts encounters and impressions that made him realize many who consider themselves Christians are in grave danger. The language becomes more direct, even confrontational, as he relays warnings he believes Jesus impressed upon him about lukewarm faith, unrepentant sin, and false assurance.</w:t>
      </w:r>
    </w:p>
    <w:p>
      <w:pPr>
        <w:spacing w:line="288" w:lineRule="auto"/>
      </w:pPr>
      <w:r>
        <w:rPr>
          <w:rFonts w:ascii="Garamond" w:hAnsi="Garamond"/>
          <w:sz w:val="24"/>
        </w:rPr>
        <w:t>These chapters are deliberately uncomfortable. They are meant to shake readers from spiritual complacency and sentimental views of God that ignore His holiness and justice. At the same time, Gabe underscores that the warnings come from a place of love—Jesus’ desire that none should perish. This session will help you face these pages honestly, neither dismissing them nor despairing under them, but allowing them to search your heart.</w:t>
      </w:r>
    </w:p>
    <w:p>
      <w:pPr>
        <w:pStyle w:val="Heading2"/>
      </w:pPr>
      <w:r>
        <w:t>Read</w:t>
      </w:r>
    </w:p>
    <w:p>
      <w:pPr>
        <w:spacing w:line="288" w:lineRule="auto"/>
      </w:pPr>
      <w:r>
        <w:rPr>
          <w:rFonts w:ascii="Garamond" w:hAnsi="Garamond"/>
          <w:sz w:val="24"/>
        </w:rPr>
        <w:t>Read Chapters 5 and 6 (approximately pages 79-112). As you read, underline every direct statement Gabe makes about hell, judgment, or people being turned away by Jesus. Circle each time he uses the word ‘lukewarm,’ ‘fake,’ or similar terms for nominal Christianity. Put a double underline under any Scripture he quotes or paraphrases in relation to judgment (for example, references to ‘depart from me’ or ‘not everyone who says to me “Lord, Lord”’). When finished, write down the three warnings that strike you as most personally relevant or disturbing.</w:t>
      </w:r>
    </w:p>
    <w:p>
      <w:pPr>
        <w:pStyle w:val="Heading2"/>
      </w:pPr>
      <w:r>
        <w:t>Key Insights</w:t>
      </w:r>
    </w:p>
    <w:p>
      <w:pPr>
        <w:spacing w:line="288" w:lineRule="auto"/>
      </w:pPr>
      <w:r>
        <w:rPr>
          <w:rFonts w:ascii="Garamond" w:hAnsi="Garamond"/>
          <w:sz w:val="24"/>
        </w:rPr>
        <w:t>Gabe opens this section by admitting his reluctance to talk about hell and judgment, noting that these are unpopular topics even in churches. Yet he insists that in his encounter with Jesus, these themes were unavoidable. He recounts hearing or sensing words of warning about people who honor Jesus with their lips but deny Him by their lives. The narrative voice shifts from descriptive to prophetic; sentences become sharper, and he uses second-person address more frequently (“You think… You say…”), pulling the reader directly into the line of fire. This stylistic turn underscores that the issue is not theoretical but personal. (pages 79-88)</w:t>
      </w:r>
    </w:p>
    <w:p>
      <w:pPr>
        <w:spacing w:line="288" w:lineRule="auto"/>
      </w:pPr>
      <w:r>
        <w:rPr>
          <w:rFonts w:ascii="Garamond" w:hAnsi="Garamond"/>
          <w:sz w:val="24"/>
        </w:rPr>
        <w:t>He then describes impressions or visions of people who had considered themselves Christians being turned away by Jesus. Gabe connects these scenes explicitly to biblical passages, especially Jesus’ warnings in the Gospels about false disciples. He does not dwell on lurid imagery; instead, he emphasizes the horror of hearing Jesus say, “I never knew you.” The emotional weight falls not on flames but on separation from Christ. By tying his experience tightly to Scripture, he signals that his testimony is not introducing new doctrine but echoing what Jesus already taught. (pages 86-96)</w:t>
      </w:r>
    </w:p>
    <w:p>
      <w:pPr>
        <w:spacing w:line="288" w:lineRule="auto"/>
      </w:pPr>
      <w:r>
        <w:rPr>
          <w:rFonts w:ascii="Garamond" w:hAnsi="Garamond"/>
          <w:sz w:val="24"/>
        </w:rPr>
        <w:t>A key motif in these chapters is lukewarmness. Gabe borrows language from Revelation about being neither hot nor cold and applies it to churchgoers who blend into worldly culture while claiming faith. He offers concrete examples: people who attend services but harbor secret sin without repentance, influencers who use Jesus’ name for clout but ignore His commands, believers who treat grace as permission rather than power to change. The repetition of ‘lukewarm’ functions like a drumbeat, meant to wear down the reader’s defenses and force self-examination. (pages 90-102)</w:t>
      </w:r>
    </w:p>
    <w:p>
      <w:pPr>
        <w:spacing w:line="288" w:lineRule="auto"/>
      </w:pPr>
      <w:r>
        <w:rPr>
          <w:rFonts w:ascii="Garamond" w:hAnsi="Garamond"/>
          <w:sz w:val="24"/>
        </w:rPr>
        <w:t>Yet even amid severe warnings, Gabe repeatedly underscores Jesus’ grief and love. He portrays Jesus not as gleefully condemning but as heartbroken over those who refuse Him. Phrases about Jesus’ tears, sorrow, or longing for people to turn back soften the edges of judgment without dulling its seriousness. This combination of severity and compassion mirrors the biblical portrait of Christ weeping over Jerusalem while warning of its destruction. Gabe’s narrative thus presents judgment as the tragic but just end of persistent rejection of a loving Savior. (pages 100-112)</w:t>
      </w:r>
    </w:p>
    <w:p>
      <w:pPr>
        <w:pStyle w:val="Heading2"/>
      </w:pPr>
      <w:r>
        <w:t>Practical Application</w:t>
      </w:r>
    </w:p>
    <w:p>
      <w:pPr>
        <w:spacing w:line="288" w:lineRule="auto"/>
      </w:pPr>
      <w:r>
        <w:rPr>
          <w:rFonts w:ascii="Garamond" w:hAnsi="Garamond"/>
          <w:sz w:val="24"/>
        </w:rPr>
        <w:t>Allow the word ‘lukewarm’ to land on you without immediately deflecting it to others. Go back through Chapters 5–6 and list every description Gabe gives of lukewarm or fake Christianity. Then, for each description, ask yourself, “Where does this show up in me?” Do not settle for a quick yes or no; write specific examples or the lack thereof. For instance, if Gabe mentions secret sin, identify yours by name. If he talks about using Jesus’ name without obeying Him, examine your public spirituality versus your private life. This is spiritual surgery; do not rush. (pages 90-102)</w:t>
      </w:r>
    </w:p>
    <w:p>
      <w:pPr>
        <w:spacing w:line="288" w:lineRule="auto"/>
      </w:pPr>
      <w:r>
        <w:rPr>
          <w:rFonts w:ascii="Garamond" w:hAnsi="Garamond"/>
          <w:sz w:val="24"/>
        </w:rPr>
        <w:t>Take seriously the possibility of false assurance. With the passages about people hearing “I never knew you” in front of you, write down the reasons you currently assume you are a Christian—family background, church involvement, a past prayer, moral behavior, genuine love for Jesus, evidence of the Spirit’s work. Then, place a checkmark only next to those reasons that Jesus Himself recognizes in Scripture as marks of true discipleship (love, obedience, perseverance, fruit). Let Gabe’s warnings strip away flimsy grounds for confidence so that only Christ’s own criteria remain. (pages 86-96)</w:t>
      </w:r>
    </w:p>
    <w:p>
      <w:pPr>
        <w:spacing w:line="288" w:lineRule="auto"/>
      </w:pPr>
      <w:r>
        <w:rPr>
          <w:rFonts w:ascii="Garamond" w:hAnsi="Garamond"/>
          <w:sz w:val="24"/>
        </w:rPr>
        <w:t>Let the grief of Jesus over the lost reshape how you talk and think about judgment. Find the portions where Gabe describes Jesus’ sorrow or tears concerning those who reject Him. Sit with those lines until you can feel, even faintly, the ache behind them. Then look at how you speak about hell and judgment—if at all. Have you avoided the topic to stay comfortable, or wielded it harshly to win arguments? Commit to one concrete change: perhaps praying regularly for specific people far from God with tears rather than frustration, or courageously but tenderly bringing up eternity in a conversation you’ve been avoiding. (pages 100-112)</w:t>
      </w:r>
    </w:p>
    <w:p>
      <w:pPr>
        <w:spacing w:line="288" w:lineRule="auto"/>
      </w:pPr>
      <w:r>
        <w:rPr>
          <w:rFonts w:ascii="Garamond" w:hAnsi="Garamond"/>
          <w:sz w:val="24"/>
        </w:rPr>
        <w:t>Finally, respond to these chapters not just with introspection but with repentance and re-alignment. Identify one area where you clearly see lukewarmness or hypocrisy in your life. With Gabe’s warnings ringing in your ears, write out a prayer of repentance that names the sin, acknowledges its seriousness in light of eternity, and asks Jesus for both forgiveness and power to change. Then, choose one immediate act that embodies that repentance—confessing to someone you’ve wronged, deleting a source of temptation, rearranging your schedule to prioritize obedience. This is how warnings become mercy. (pages 90-112)</w:t>
      </w:r>
    </w:p>
    <w:p>
      <w:pPr>
        <w:pStyle w:val="Heading2"/>
      </w:pPr>
      <w:r>
        <w:t>Going Deeper</w:t>
      </w:r>
    </w:p>
    <w:p>
      <w:pPr>
        <w:spacing w:line="288" w:lineRule="auto"/>
      </w:pPr>
      <w:r>
        <w:rPr>
          <w:rFonts w:ascii="Garamond" w:hAnsi="Garamond"/>
          <w:sz w:val="24"/>
        </w:rPr>
        <w:t>These chapters confront a terrifying possibility: that you could be deeply involved in Christian things and yet hear Jesus say, “I never knew you.” Let that possibility pierce through your defenses. Where have you been assuming that proximity to Christian culture equals intimacy with Christ? Picture yourself standing before Jesus as Gabe describes—eyes blazing with love and truth—and hearing Him assess your life. What do you most fear He would say? What do you most hope He would say? Let those imagined words drive you back to the Gospels and to your knees. (pages 86-100)</w:t>
      </w:r>
    </w:p>
    <w:p>
      <w:pPr>
        <w:spacing w:line="288" w:lineRule="auto"/>
      </w:pPr>
      <w:r>
        <w:rPr>
          <w:rFonts w:ascii="Garamond" w:hAnsi="Garamond"/>
          <w:sz w:val="24"/>
        </w:rPr>
        <w:t>There is also the matter of how you respond to hard truths. As you reread Gabe’s most severe warnings, notice your internal reactions: denial, anger, minimization, numbness, or genuine conviction. What does your response reveal about your view of God’s character? If you quietly resent His right to judge, you will resist His grace as well. Ask God to make you the kind of person who can hear hard words from Him and run toward, not away from, His refining fire. (pages 100-112)</w:t>
      </w:r>
    </w:p>
    <w:p>
      <w:r>
        <w:br w:type="page"/>
      </w:r>
    </w:p>
    <w:p>
      <w:pPr>
        <w:pStyle w:val="Heading2"/>
      </w:pPr>
      <w:r>
        <w:t>Reflection &amp; Application</w:t>
      </w:r>
    </w:p>
    <w:p/>
    <w:p>
      <w:pPr>
        <w:spacing w:line="288" w:lineRule="auto" w:after="2160"/>
      </w:pPr>
      <w:r>
        <w:rPr>
          <w:rFonts w:ascii="Garamond" w:hAnsi="Garamond"/>
          <w:sz w:val="24"/>
        </w:rPr>
        <w:t>1. What specific images, phrases, or scenes does Gabe use in Chapters 5–6 to depict people who are shocked to hear Jesus say, “I never knew you,” and how does he connect these to particular Scriptures?</w:t>
      </w:r>
    </w:p>
    <w:p>
      <w:pPr>
        <w:spacing w:line="288" w:lineRule="auto" w:after="2160"/>
      </w:pPr>
      <w:r>
        <w:rPr>
          <w:rFonts w:ascii="Garamond" w:hAnsi="Garamond"/>
          <w:sz w:val="24"/>
        </w:rPr>
        <w:t>2. How many distinct descriptions of ‘lukewarm’ or ‘fake’ Christianity can you count in these chapters, and which ones does Gabe illustrate with concrete examples from modern church life or social media?</w:t>
      </w:r>
    </w:p>
    <w:p>
      <w:pPr>
        <w:spacing w:line="288" w:lineRule="auto" w:after="2160"/>
      </w:pPr>
      <w:r>
        <w:rPr>
          <w:rFonts w:ascii="Garamond" w:hAnsi="Garamond"/>
          <w:sz w:val="24"/>
        </w:rPr>
        <w:t>3. Why does Gabe choose to address the topic of hell and judgment in such direct, confrontational language, despite acknowledging its unpopularity, and how does this choice fit with the overall purpose he stated in the introduction?</w:t>
      </w:r>
    </w:p>
    <w:p>
      <w:pPr>
        <w:spacing w:line="288" w:lineRule="auto" w:after="2160"/>
      </w:pPr>
      <w:r>
        <w:rPr>
          <w:rFonts w:ascii="Garamond" w:hAnsi="Garamond"/>
          <w:sz w:val="24"/>
        </w:rPr>
        <w:t>4. In what ways does Gabe hold together the severity of judgment and the compassion of Jesus in these chapters, and how does his portrayal compare to the way you usually imagine God’s attitude toward the lost?</w:t>
      </w:r>
    </w:p>
    <w:p>
      <w:pPr>
        <w:spacing w:line="288" w:lineRule="auto" w:after="2160"/>
      </w:pPr>
      <w:r>
        <w:rPr>
          <w:rFonts w:ascii="Garamond" w:hAnsi="Garamond"/>
          <w:sz w:val="24"/>
        </w:rPr>
        <w:t>5. If you measured your assurance of salvation only by the criteria Jesus emphasizes in Scripture (knowing Him, obeying Him, bearing fruit), how would your confidence change, and which specific passages in Chapters 5–6 most challenge your current basis for assurance?</w:t>
      </w:r>
    </w:p>
    <w:p>
      <w:pPr>
        <w:spacing w:line="288" w:lineRule="auto"/>
      </w:pPr>
      <w:r>
        <w:rPr>
          <w:rFonts w:ascii="Garamond" w:hAnsi="Garamond"/>
          <w:sz w:val="24"/>
        </w:rPr>
        <w:t>6. Where have you seen patterns of lukewarmness or hypocrisy in your own life that align disturbingly with Gabe’s warnings, and what concrete, costly step of repentance would signal that you are taking Jesus’ words as seriously as these chapters insist you must?</w:t>
      </w:r>
    </w:p>
    <w:p>
      <w:r>
        <w:br w:type="page"/>
      </w:r>
    </w:p>
    <w:p>
      <w:pPr>
        <w:pStyle w:val="Heading2"/>
      </w:pPr>
      <w:r>
        <w:t>Creative Exercise</w:t>
      </w:r>
    </w:p>
    <w:p>
      <w:pPr>
        <w:spacing w:line="288" w:lineRule="auto"/>
      </w:pPr>
      <w:r>
        <w:rPr>
          <w:rFonts w:ascii="Garamond" w:hAnsi="Garamond"/>
          <w:b/>
          <w:sz w:val="24"/>
        </w:rPr>
        <w:t xml:space="preserve">Diagnostic Chart: </w:t>
      </w:r>
      <w:r>
        <w:rPr>
          <w:rFonts w:ascii="Garamond" w:hAnsi="Garamond"/>
          <w:sz w:val="24"/>
        </w:rPr>
        <w:t xml:space="preserve">Marks of Lukewarm vs. Living Faith — </w:t>
      </w:r>
      <w:r>
        <w:rPr>
          <w:rFonts w:ascii="Garamond" w:hAnsi="Garamond"/>
          <w:sz w:val="24"/>
        </w:rPr>
        <w:t>A two-column diagnostic chart derived from Gabe’s descriptions, helping you honestly assess where your life reflects lukewarm or genuine discipleship. See Appendix D for detailed instructions.</w:t>
      </w:r>
    </w:p>
    <w:p>
      <w:r>
        <w:br w:type="page"/>
      </w:r>
    </w:p>
    <w:p>
      <w:bookmarkStart w:id="9644" w:name="chapter_5"/>
      <w:pPr>
        <w:pStyle w:val="Heading1"/>
      </w:pPr>
      <w:r>
        <w:t>Session 5: The Narrow Way of Surrender</w:t>
      </w:r>
      <w:bookmarkEnd w:id="9644"/>
    </w:p>
    <w:p>
      <w:pPr>
        <w:pStyle w:val="Heading3"/>
        <w:jc w:val="center"/>
      </w:pPr>
      <w:r>
        <w:t>(Chapters 7-8)</w:t>
      </w:r>
    </w:p>
    <w:p>
      <w:pPr>
        <w:pStyle w:val="Heading2"/>
      </w:pPr>
      <w:r>
        <w:t>Overview</w:t>
      </w:r>
    </w:p>
    <w:p>
      <w:pPr>
        <w:spacing w:line="288" w:lineRule="auto"/>
      </w:pPr>
      <w:r>
        <w:rPr>
          <w:rFonts w:ascii="Garamond" w:hAnsi="Garamond"/>
          <w:sz w:val="24"/>
        </w:rPr>
        <w:t>Chapters 7 and 8 pivot from warning to invitation. Having confronted readers with the danger of lukewarm faith, Gabe now presses into what real surrender to Jesus looks like. He recounts personal moments of yielding, convictions he received about his own life, and the joy and cost of truly following Christ. The emphasis shifts from merely avoiding hell to genuinely loving and obeying Jesus.</w:t>
      </w:r>
    </w:p>
    <w:p>
      <w:pPr>
        <w:spacing w:line="288" w:lineRule="auto"/>
      </w:pPr>
      <w:r>
        <w:rPr>
          <w:rFonts w:ascii="Garamond" w:hAnsi="Garamond"/>
          <w:sz w:val="24"/>
        </w:rPr>
        <w:t>These chapters unpack the ‘narrow road’ Jesus spoke of: a life marked by repentance, obedience, and trust rather than self-rule. Gabe is candid about areas where he had been holding back and how Jesus gently but firmly demanded all of him. This session will help you see surrender not as a one-time decision but as a posture that touches every part of your life.</w:t>
      </w:r>
    </w:p>
    <w:p>
      <w:pPr>
        <w:pStyle w:val="Heading2"/>
      </w:pPr>
      <w:r>
        <w:t>Read</w:t>
      </w:r>
    </w:p>
    <w:p>
      <w:pPr>
        <w:spacing w:line="288" w:lineRule="auto"/>
      </w:pPr>
      <w:r>
        <w:rPr>
          <w:rFonts w:ascii="Garamond" w:hAnsi="Garamond"/>
          <w:sz w:val="24"/>
        </w:rPr>
        <w:t>Read Chapters 7 and 8 (approximately pages 113-144). As you read, highlight every time Gabe uses words like ‘surrender,’ ‘give up,’ ‘submit,’ ‘obey,’ or ‘lay down.’ Circle each personal example he shares of something Jesus asked him to change or release. Underline any description of the joy, freedom, or peace that followed his obedience. When finished, list three specific costs of surrender Gabe mentions and three specific rewards.</w:t>
      </w:r>
    </w:p>
    <w:p>
      <w:pPr>
        <w:pStyle w:val="Heading2"/>
      </w:pPr>
      <w:r>
        <w:t>Key Insights</w:t>
      </w:r>
    </w:p>
    <w:p>
      <w:pPr>
        <w:spacing w:line="288" w:lineRule="auto"/>
      </w:pPr>
      <w:r>
        <w:rPr>
          <w:rFonts w:ascii="Garamond" w:hAnsi="Garamond"/>
          <w:sz w:val="24"/>
        </w:rPr>
        <w:t>Gabe begins these chapters by clarifying that escaping hell is not the highest goal; knowing and loving Jesus is. He recounts how, in Jesus’ presence, the idea of holding anything back felt absurd. Even good things—dreams, relationships, platforms—looked small next to Christ’s worth. The narrative here blends testimony and teaching: he tells stories of his own resistance and then draws out principles about lordship and trust. This mix allows the reader to see doctrine embodied rather than abstract. (pages 113-122)</w:t>
      </w:r>
    </w:p>
    <w:p>
      <w:pPr>
        <w:spacing w:line="288" w:lineRule="auto"/>
      </w:pPr>
      <w:r>
        <w:rPr>
          <w:rFonts w:ascii="Garamond" w:hAnsi="Garamond"/>
          <w:sz w:val="24"/>
        </w:rPr>
        <w:t>He repeatedly returns to Jesus’ words about the narrow road and taking up one’s cross. Gabe does not soften these images; he emphasizes their difficulty while also highlighting the paradoxical joy they bring. By quoting or paraphrasing Scripture in the midst of his story, he shows that his personal experience of surrender aligns with what Jesus has always demanded of disciples. The structure alternates between biblical warning and personal relief—warning about the cost, relief in the freedom that followed his ‘yes.’ (pages 118-130)</w:t>
      </w:r>
    </w:p>
    <w:p>
      <w:pPr>
        <w:spacing w:line="288" w:lineRule="auto"/>
      </w:pPr>
      <w:r>
        <w:rPr>
          <w:rFonts w:ascii="Garamond" w:hAnsi="Garamond"/>
          <w:sz w:val="24"/>
        </w:rPr>
        <w:t>A striking feature of these chapters is Gabe’s honesty about specific areas Jesus put His finger on—pride, people-pleasing, attachment to social media, fear of man. He does not speak in vague terms about ‘idols’; he names tangible habits and motives that had to die. This concreteness models for readers what real repentance looks like. It also strips away the illusion that one can surrender to Jesus in general while clinging to particular disobediences. His vulnerability invites similar specificity from the reader. (pages 123-135)</w:t>
      </w:r>
    </w:p>
    <w:p>
      <w:pPr>
        <w:spacing w:line="288" w:lineRule="auto"/>
      </w:pPr>
      <w:r>
        <w:rPr>
          <w:rFonts w:ascii="Garamond" w:hAnsi="Garamond"/>
          <w:sz w:val="24"/>
        </w:rPr>
        <w:t>Throughout, Gabe insists that surrender is not loss but exchange. He describes the peace, clarity, and intimacy with Jesus that increased as he yielded more. Phrases about being ‘lighter,’ ‘free,’ or ‘finally at peace’ punctuate these sections, countering the fear that giving Jesus everything will make life smaller. Instead, he portrays surrender as stepping into the life you were actually made for. This reframing is crucial: without it, the narrow road seems only grim; with it, the cost becomes meaningful. (pages 130-144)</w:t>
      </w:r>
    </w:p>
    <w:p>
      <w:pPr>
        <w:pStyle w:val="Heading2"/>
      </w:pPr>
      <w:r>
        <w:t>Practical Application</w:t>
      </w:r>
    </w:p>
    <w:p>
      <w:pPr>
        <w:spacing w:line="288" w:lineRule="auto"/>
      </w:pPr>
      <w:r>
        <w:rPr>
          <w:rFonts w:ascii="Garamond" w:hAnsi="Garamond"/>
          <w:sz w:val="24"/>
        </w:rPr>
        <w:t>Let Jesus’ claim to total lordship move from concept to confrontation. Go back through Chapters 7–8 and circle every time Gabe uses the word ‘everything’ or similar language of totality. Then, in your journal, make a list titled ‘Everything I’m still holding back.’ Write down areas—habits, relationships, ambitions, secret sins—where you know you have told Jesus, out loud or silently, ‘not this.’ Be ruthlessly honest. With Gabe’s words about the narrow road in front of you, ask what it would mean for each item to move from your control to Christ’s. (pages 118-130)</w:t>
      </w:r>
    </w:p>
    <w:p>
      <w:pPr>
        <w:spacing w:line="288" w:lineRule="auto"/>
      </w:pPr>
      <w:r>
        <w:rPr>
          <w:rFonts w:ascii="Garamond" w:hAnsi="Garamond"/>
          <w:sz w:val="24"/>
        </w:rPr>
        <w:t>Allow Gabe’s specificity to challenge your vagueness. Choose one concrete area he mentions surrendering (for instance, social media image, people-pleasing, or a particular sin pattern). Then identify your closest parallel. Describe in detail how this area currently operates in your life—how much time, emotional energy, and identity you invest in it. Next, write a ‘before and after’ scenario: what your days look like if you keep it as is versus if you lay it down in obedience. Let the imagined cost sting; then, notice any glimpses of freedom that also appear in the ‘after’ picture. (pages 123-135)</w:t>
      </w:r>
    </w:p>
    <w:p>
      <w:pPr>
        <w:spacing w:line="288" w:lineRule="auto"/>
      </w:pPr>
      <w:r>
        <w:rPr>
          <w:rFonts w:ascii="Garamond" w:hAnsi="Garamond"/>
          <w:sz w:val="24"/>
        </w:rPr>
        <w:t>Treat surrender as a daily practice rather than a one-time altar moment. Inspired by Gabe’s ongoing process, design a simple ‘daily surrender liturgy’ for yourself. It might include reading a short passage Jesus spoke about following Him, praying a specific prayer of yielding, and naming one fresh area each day where you choose obedience over comfort. Write this liturgy out and commit to practicing it for the next 14 days, revisiting Chapters 7–8 at least twice during that period to realign your heart. (pages 130-144)</w:t>
      </w:r>
    </w:p>
    <w:p>
      <w:pPr>
        <w:spacing w:line="288" w:lineRule="auto"/>
      </w:pPr>
      <w:r>
        <w:rPr>
          <w:rFonts w:ascii="Garamond" w:hAnsi="Garamond"/>
          <w:sz w:val="24"/>
        </w:rPr>
        <w:t>Finally, push surrender into the realm of risk. Identify one act of obedience you have been delaying because of fear—sharing the gospel with someone, confessing a hidden sin, making a sacrificial financial decision, changing a relationship boundary. With Gabe’s testimony of joy after costly yeses in mind, set a specific deadline within the next week to take that step. Tell a trusted believer what you plan to do and ask them to pray for you. Then, after you obey, return to your journal and describe both the cost and any unexpected freedom or intimacy with Jesus you experience. (pages 130-144)</w:t>
      </w:r>
    </w:p>
    <w:p>
      <w:pPr>
        <w:pStyle w:val="Heading2"/>
      </w:pPr>
      <w:r>
        <w:t>Going Deeper</w:t>
      </w:r>
    </w:p>
    <w:p>
      <w:pPr>
        <w:spacing w:line="288" w:lineRule="auto"/>
      </w:pPr>
      <w:r>
        <w:rPr>
          <w:rFonts w:ascii="Garamond" w:hAnsi="Garamond"/>
          <w:sz w:val="24"/>
        </w:rPr>
        <w:t>These chapters expose not just what you do, but what you treasure. As you reread Gabe’s accounts of gladly laying things down in Jesus’ presence, ask yourself: what do I love more than Christ? The things you instinctively defend, rationalize, or hide when He asks for them are your true gods. Sit with that realization without rushing to self-justification. Imagine standing where Gabe stood, with Jesus asking for your most guarded area. What rises in you—joyful release, bargaining, or outright refusal? (pages 123-135)</w:t>
      </w:r>
    </w:p>
    <w:p>
      <w:pPr>
        <w:spacing w:line="288" w:lineRule="auto"/>
      </w:pPr>
      <w:r>
        <w:rPr>
          <w:rFonts w:ascii="Garamond" w:hAnsi="Garamond"/>
          <w:sz w:val="24"/>
        </w:rPr>
        <w:t>There is also the haunting question of trust. Surrender feels impossible if you secretly believe God is stingy, cruel, or indifferent. As you revisit the parts where Gabe describes the kindness and goodness of Jesus even in His demands, compare that to your functional image of God. Are you handing your life to a Father you believe loves you, or to a cosmic boss you fear will waste you? Ask the Holy Spirit to expose and heal any warped images of God that make true surrender feel unsafe. (pages 130-144)</w:t>
      </w:r>
    </w:p>
    <w:p>
      <w:r>
        <w:br w:type="page"/>
      </w:r>
    </w:p>
    <w:p>
      <w:pPr>
        <w:pStyle w:val="Heading2"/>
      </w:pPr>
      <w:r>
        <w:t>Reflection &amp; Application</w:t>
      </w:r>
    </w:p>
    <w:p/>
    <w:p>
      <w:pPr>
        <w:spacing w:line="288" w:lineRule="auto" w:after="2160"/>
      </w:pPr>
      <w:r>
        <w:rPr>
          <w:rFonts w:ascii="Garamond" w:hAnsi="Garamond"/>
          <w:sz w:val="24"/>
        </w:rPr>
        <w:t>1. What specific areas of his own life does Gabe describe Jesus confronting and asking him to surrender in Chapters 7–8, and how does he narrate his internal struggle in those moments?</w:t>
      </w:r>
    </w:p>
    <w:p>
      <w:pPr>
        <w:spacing w:line="288" w:lineRule="auto" w:after="2160"/>
      </w:pPr>
      <w:r>
        <w:rPr>
          <w:rFonts w:ascii="Garamond" w:hAnsi="Garamond"/>
          <w:sz w:val="24"/>
        </w:rPr>
        <w:t>2. How often in these chapters does Gabe use language of totality (words like ‘everything,’ ‘all,’ ‘nothing held back’), and in what contexts does he apply them to the Christian life?</w:t>
      </w:r>
    </w:p>
    <w:p>
      <w:pPr>
        <w:spacing w:line="288" w:lineRule="auto" w:after="2160"/>
      </w:pPr>
      <w:r>
        <w:rPr>
          <w:rFonts w:ascii="Garamond" w:hAnsi="Garamond"/>
          <w:sz w:val="24"/>
        </w:rPr>
        <w:t>3. Why does Gabe insist that merely avoiding hell is not the primary point of following Jesus, and how do his descriptions of joy and intimacy after surrender support this claim?</w:t>
      </w:r>
    </w:p>
    <w:p>
      <w:pPr>
        <w:spacing w:line="288" w:lineRule="auto" w:after="2160"/>
      </w:pPr>
      <w:r>
        <w:rPr>
          <w:rFonts w:ascii="Garamond" w:hAnsi="Garamond"/>
          <w:sz w:val="24"/>
        </w:rPr>
        <w:t>4. In what ways do Gabe’s concrete examples of surrender (relationships, pride, social media, etc.) challenge vague ideas of ‘giving your life to God’ that never touch specific behaviors or attachments?</w:t>
      </w:r>
    </w:p>
    <w:p>
      <w:pPr>
        <w:spacing w:line="288" w:lineRule="auto" w:after="2160"/>
      </w:pPr>
      <w:r>
        <w:rPr>
          <w:rFonts w:ascii="Garamond" w:hAnsi="Garamond"/>
          <w:sz w:val="24"/>
        </w:rPr>
        <w:t>5. If you took Jesus’ call to the narrow road as seriously as Gabe portrays it, what is one costly area you would have to place on the altar this month, and which exact passage in Chapters 7–8 most clearly presses that issue for you?</w:t>
      </w:r>
    </w:p>
    <w:p>
      <w:pPr>
        <w:spacing w:line="288" w:lineRule="auto"/>
      </w:pPr>
      <w:r>
        <w:rPr>
          <w:rFonts w:ascii="Garamond" w:hAnsi="Garamond"/>
          <w:sz w:val="24"/>
        </w:rPr>
        <w:t>6. Where does your current image of God—as revealed by your fears and hesitations—make surrender feel dangerous or unwise, and how might letting Gabe’s portrait of Jesus reshape that image so that obedience becomes an act of trust rather than dread?</w:t>
      </w:r>
    </w:p>
    <w:p>
      <w:r>
        <w:br w:type="page"/>
      </w:r>
    </w:p>
    <w:p>
      <w:pPr>
        <w:pStyle w:val="Heading2"/>
      </w:pPr>
      <w:r>
        <w:t>Creative Exercise</w:t>
      </w:r>
    </w:p>
    <w:p>
      <w:pPr>
        <w:spacing w:line="288" w:lineRule="auto"/>
      </w:pPr>
      <w:r>
        <w:rPr>
          <w:rFonts w:ascii="Garamond" w:hAnsi="Garamond"/>
          <w:b/>
          <w:sz w:val="24"/>
        </w:rPr>
        <w:t xml:space="preserve">Surrender Inventory List: </w:t>
      </w:r>
      <w:r>
        <w:rPr>
          <w:rFonts w:ascii="Garamond" w:hAnsi="Garamond"/>
          <w:sz w:val="24"/>
        </w:rPr>
        <w:t xml:space="preserve">Everything I’m Still Holding Back — </w:t>
      </w:r>
      <w:r>
        <w:rPr>
          <w:rFonts w:ascii="Garamond" w:hAnsi="Garamond"/>
          <w:sz w:val="24"/>
        </w:rPr>
        <w:t>A structured inventory where you name specific areas you have not surrendered to Jesus and map what it would mean to release each one. See Appendix E for detailed instructions.</w:t>
      </w:r>
    </w:p>
    <w:p>
      <w:r>
        <w:br w:type="page"/>
      </w:r>
    </w:p>
    <w:p>
      <w:bookmarkStart w:id="16676" w:name="chapter_6"/>
      <w:pPr>
        <w:pStyle w:val="Heading1"/>
      </w:pPr>
      <w:r>
        <w:t>Session 6: Heaven’s Urgency on Earth</w:t>
      </w:r>
      <w:bookmarkEnd w:id="16676"/>
    </w:p>
    <w:p>
      <w:pPr>
        <w:pStyle w:val="Heading3"/>
        <w:jc w:val="center"/>
      </w:pPr>
      <w:r>
        <w:t>(Chapters 9-10)</w:t>
      </w:r>
    </w:p>
    <w:p>
      <w:pPr>
        <w:pStyle w:val="Heading2"/>
      </w:pPr>
      <w:r>
        <w:t>Overview</w:t>
      </w:r>
    </w:p>
    <w:p>
      <w:pPr>
        <w:spacing w:line="288" w:lineRule="auto"/>
      </w:pPr>
      <w:r>
        <w:rPr>
          <w:rFonts w:ascii="Garamond" w:hAnsi="Garamond"/>
          <w:sz w:val="24"/>
        </w:rPr>
        <w:t>Chapters 9 and 10 show how Gabe’s heavenly encounter and warnings began to reshape his life back on earth. He describes waking from the coma, processing what he had seen, and feeling an almost unbearable urgency to tell others about Jesus and eternity. These chapters trace the shift from private experience to public mission, including the beginning of his bold online ministry.</w:t>
      </w:r>
    </w:p>
    <w:p>
      <w:pPr>
        <w:spacing w:line="288" w:lineRule="auto"/>
      </w:pPr>
      <w:r>
        <w:rPr>
          <w:rFonts w:ascii="Garamond" w:hAnsi="Garamond"/>
          <w:sz w:val="24"/>
        </w:rPr>
        <w:t>The focus here is not self-promotion but stewardship. Gabe wrestles with the weight of having seen what most people only read about and the responsibility that comes with that privilege. He invites readers to consider how their own glimpses of God’s reality—through Scripture, conviction, or answered prayer—should likewise propel them into action. This session helps you bridge the gap between vision and vocation.</w:t>
      </w:r>
    </w:p>
    <w:p>
      <w:pPr>
        <w:pStyle w:val="Heading2"/>
      </w:pPr>
      <w:r>
        <w:t>Read</w:t>
      </w:r>
    </w:p>
    <w:p>
      <w:pPr>
        <w:spacing w:line="288" w:lineRule="auto"/>
      </w:pPr>
      <w:r>
        <w:rPr>
          <w:rFonts w:ascii="Garamond" w:hAnsi="Garamond"/>
          <w:sz w:val="24"/>
        </w:rPr>
        <w:t>Read Chapters 9 and 10 (approximately pages 145-176). As you read, underline every description of Gabe waking, remembering, or trying to communicate his experience. Circle each time he mentions urgency, burden, responsibility, or calling. Highlight any places where he connects his experience to specific actions he began taking (sharing online, talking to friends, changing habits). When finished, write a brief paragraph summarizing how his near-death experience changed the trajectory of his earthly life.</w:t>
      </w:r>
    </w:p>
    <w:p>
      <w:pPr>
        <w:pStyle w:val="Heading2"/>
      </w:pPr>
      <w:r>
        <w:t>Key Insights</w:t>
      </w:r>
    </w:p>
    <w:p>
      <w:pPr>
        <w:spacing w:line="288" w:lineRule="auto"/>
      </w:pPr>
      <w:r>
        <w:rPr>
          <w:rFonts w:ascii="Garamond" w:hAnsi="Garamond"/>
          <w:sz w:val="24"/>
        </w:rPr>
        <w:t>Gabe’s account of waking from the coma is disorienting and emotional. He describes the physical weakness, the confusion, and then the flood of memory about what he had seen. The narrative slows as he tries to find words, showing how difficult it was to translate heavenly reality into human language. He notes the reactions of his family and medical staff—some attentive, some skeptical—highlighting the challenge of bearing witness in a world that often doubts the unseen. This tension between overwhelming internal certainty and external incredulity sets the stage for his later boldness. (pages 145-156)</w:t>
      </w:r>
    </w:p>
    <w:p>
      <w:pPr>
        <w:spacing w:line="288" w:lineRule="auto"/>
      </w:pPr>
      <w:r>
        <w:rPr>
          <w:rFonts w:ascii="Garamond" w:hAnsi="Garamond"/>
          <w:sz w:val="24"/>
        </w:rPr>
        <w:t>He then traces how the urgency he felt in heaven did not dissipate as his body healed. Instead, it intensified. Phrases about ‘not being able to stay quiet’ and ‘feeling a fire in my bones’ echo biblical prophets who spoke of God’s word burning within them. Gabe connects this inner compulsion to specific decisions: starting to share his story publicly, leaning into online ministry, confronting friends about their spiritual state. The narrative shows calling not as a vague sense of destiny but as concrete obedience to a burden God has placed on one’s heart. (pages 152-164)</w:t>
      </w:r>
    </w:p>
    <w:p>
      <w:pPr>
        <w:spacing w:line="288" w:lineRule="auto"/>
      </w:pPr>
      <w:r>
        <w:rPr>
          <w:rFonts w:ascii="Garamond" w:hAnsi="Garamond"/>
          <w:sz w:val="24"/>
        </w:rPr>
        <w:t>A significant element in these chapters is Gabe’s awareness that his platform could be used for either self-glory or God’s glory. He confesses temptations toward popularity and fear of backlash, then describes choosing to prioritize obedience over image. This transparency about motives grounds his later boldness in humility. It also invites readers to examine their own spheres of influence—however small—and how they steward them in light of eternity. Gabe’s story becomes a case study in how heavenly encounters should produce earthly faithfulness, not spiritual elitism. (pages 160-172)</w:t>
      </w:r>
    </w:p>
    <w:p>
      <w:pPr>
        <w:spacing w:line="288" w:lineRule="auto"/>
      </w:pPr>
      <w:r>
        <w:rPr>
          <w:rFonts w:ascii="Garamond" w:hAnsi="Garamond"/>
          <w:sz w:val="24"/>
        </w:rPr>
        <w:t>Throughout, he emphasizes that you do not need a near-death experience to live urgently. He repeatedly points back to Scripture as sufficient revelation and to the Holy Spirit’s conviction as enough to move believers into action. His own story is offered as a megaphone, not a model everyone must replicate. By framing it this way, he dismantles excuses that say, “If I saw heaven and hell like that, then I would be bold too.” Instead, he implies: you have Jesus’ own words; what more do you need? (pages 168-176)</w:t>
      </w:r>
    </w:p>
    <w:p>
      <w:pPr>
        <w:pStyle w:val="Heading2"/>
      </w:pPr>
      <w:r>
        <w:t>Practical Application</w:t>
      </w:r>
    </w:p>
    <w:p>
      <w:pPr>
        <w:spacing w:line="288" w:lineRule="auto"/>
      </w:pPr>
      <w:r>
        <w:rPr>
          <w:rFonts w:ascii="Garamond" w:hAnsi="Garamond"/>
          <w:sz w:val="24"/>
        </w:rPr>
        <w:t>Let Gabe’s post-coma urgency expose your own drift toward spiritual lethargy. Reread the sections where he describes feeling he ‘couldn’t stay quiet’ about eternity. Then, in your journal, write down the last time you felt a similar burning concern for someone’s soul—or if you never have, acknowledge that honestly. Ask yourself: what has numbed me? Comfort? Fear? Distraction? With the text open, contrast Gabe’s compulsion with your current level of urgency, and write a short prayer asking God to awaken you, even if it disrupts your comfort. (pages 152-164)</w:t>
      </w:r>
    </w:p>
    <w:p>
      <w:pPr>
        <w:spacing w:line="288" w:lineRule="auto"/>
      </w:pPr>
      <w:r>
        <w:rPr>
          <w:rFonts w:ascii="Garamond" w:hAnsi="Garamond"/>
          <w:sz w:val="24"/>
        </w:rPr>
        <w:t>Identify your personal ‘platforms,’ however modest. Make a list of the places where your voice is heard—family conversations, group chats, social media, workplace, neighborhood. Next to each, note how often eternity, Jesus, or spiritual things come up through you. Then, revisit Gabe’s wrestling over using his online following for God’s glory rather than his own. Choose one platform from your list and plan a specific, bold step you will take in the next week to bring eternity into the conversation—a testimony post, a one-on-one talk, a prayer offered. (pages 160-172)</w:t>
      </w:r>
    </w:p>
    <w:p>
      <w:pPr>
        <w:spacing w:line="288" w:lineRule="auto"/>
      </w:pPr>
      <w:r>
        <w:rPr>
          <w:rFonts w:ascii="Garamond" w:hAnsi="Garamond"/>
          <w:sz w:val="24"/>
        </w:rPr>
        <w:t>Treat Gabe’s story as a mirror for your obedience, not as an excuse for inaction. Write the sentence, “I would live more urgently for Jesus if ______” and fill in the blank with your honest condition (more time, more certainty, a miracle, less fear, etc.). Then, with Chapters 9–10 open, cross out your condition and write above it, “But I already have…” followed by concrete truths you know: Scripture, the resurrection, answered prayers, conviction of sin. Allow the mismatch between your knowledge and your obedience to unsettle you into repentance and change. (pages 168-176)</w:t>
      </w:r>
    </w:p>
    <w:p>
      <w:pPr>
        <w:spacing w:line="288" w:lineRule="auto"/>
      </w:pPr>
      <w:r>
        <w:rPr>
          <w:rFonts w:ascii="Garamond" w:hAnsi="Garamond"/>
          <w:sz w:val="24"/>
        </w:rPr>
        <w:t>Finally, anchor urgency in love, not pressure. Gabe’s drive to speak flows from love for Jesus and compassion for people, not mere duty. Ask God to show you one person in your life through His eyes, as someone whose eternity matters. Write their name on a card or in your journal, along with one specific way you will love them toward Jesus this month—prayer, service, conversation, invitation. Commit to it before God, and revisit their name regularly as a reminder that urgency is always about people, not projects. (pages 160-176)</w:t>
      </w:r>
    </w:p>
    <w:p>
      <w:pPr>
        <w:pStyle w:val="Heading2"/>
      </w:pPr>
      <w:r>
        <w:t>Going Deeper</w:t>
      </w:r>
    </w:p>
    <w:p>
      <w:pPr>
        <w:spacing w:line="288" w:lineRule="auto"/>
      </w:pPr>
      <w:r>
        <w:rPr>
          <w:rFonts w:ascii="Garamond" w:hAnsi="Garamond"/>
          <w:sz w:val="24"/>
        </w:rPr>
        <w:t>These chapters force you to face a hard question: if you truly believed what you say you believe about heaven and hell, would your life look like it does now? Let that question sink past clichés. Imagine waking from your own brush with death, as Gabe did, with memories of eternity seared into your mind. Which priorities would reorder overnight? Which fears would shrink? Which relationships would suddenly become non-negotiable missions of love? Now, ask why those changes require a crisis, when Scripture already paints eternity vividly. (pages 152-168)</w:t>
      </w:r>
    </w:p>
    <w:p>
      <w:pPr>
        <w:spacing w:line="288" w:lineRule="auto"/>
      </w:pPr>
      <w:r>
        <w:rPr>
          <w:rFonts w:ascii="Garamond" w:hAnsi="Garamond"/>
          <w:sz w:val="24"/>
        </w:rPr>
        <w:t>Beneath the urgency lies another probing issue: whose approval do you crave? Gabe admits battling the desire to be liked, to avoid backlash, to curate a safe image. In your own context, what have you been unwilling to say or do for Jesus because you fear people’s reactions? Picture the faces of those whose opinions hold you back. Then picture the face of Jesus as Gabe saw Him. Whose “well done” do you actually want to hear on the last day? Your honest answer will either affirm your current path or call you to costly reorientation. (pages 160-176)</w:t>
      </w:r>
    </w:p>
    <w:p>
      <w:r>
        <w:br w:type="page"/>
      </w:r>
    </w:p>
    <w:p>
      <w:pPr>
        <w:pStyle w:val="Heading2"/>
      </w:pPr>
      <w:r>
        <w:t>Reflection &amp; Application</w:t>
      </w:r>
    </w:p>
    <w:p/>
    <w:p>
      <w:pPr>
        <w:spacing w:line="288" w:lineRule="auto" w:after="2160"/>
      </w:pPr>
      <w:r>
        <w:rPr>
          <w:rFonts w:ascii="Garamond" w:hAnsi="Garamond"/>
          <w:sz w:val="24"/>
        </w:rPr>
        <w:t>1. How does Gabe describe the process of waking from his coma and beginning to remember and communicate his heavenly experience in Chapters 9–10, and what reactions from others does he record?</w:t>
      </w:r>
    </w:p>
    <w:p>
      <w:pPr>
        <w:spacing w:line="288" w:lineRule="auto" w:after="2160"/>
      </w:pPr>
      <w:r>
        <w:rPr>
          <w:rFonts w:ascii="Garamond" w:hAnsi="Garamond"/>
          <w:sz w:val="24"/>
        </w:rPr>
        <w:t>2. What specific language does Gabe use to convey the urgency and burden he felt after returning—phrases like ‘I couldn’t stay quiet’—and to what concrete actions does he link that inner fire?</w:t>
      </w:r>
    </w:p>
    <w:p>
      <w:pPr>
        <w:spacing w:line="288" w:lineRule="auto" w:after="2160"/>
      </w:pPr>
      <w:r>
        <w:rPr>
          <w:rFonts w:ascii="Garamond" w:hAnsi="Garamond"/>
          <w:sz w:val="24"/>
        </w:rPr>
        <w:t>3. Why does Gabe devote significant attention to his struggle over how to use his platform and influence, and how does this struggle illuminate the tension between self-promotion and faithful witness in a social-media age?</w:t>
      </w:r>
    </w:p>
    <w:p>
      <w:pPr>
        <w:spacing w:line="288" w:lineRule="auto" w:after="2160"/>
      </w:pPr>
      <w:r>
        <w:rPr>
          <w:rFonts w:ascii="Garamond" w:hAnsi="Garamond"/>
          <w:sz w:val="24"/>
        </w:rPr>
        <w:t>4. In what ways does Gabe insist that his near-death experience is not a prerequisite for boldness, but rather a megaphone for truths already revealed in Scripture, and how does that challenge any excuses you may hold?</w:t>
      </w:r>
    </w:p>
    <w:p>
      <w:pPr>
        <w:spacing w:line="288" w:lineRule="auto" w:after="2160"/>
      </w:pPr>
      <w:r>
        <w:rPr>
          <w:rFonts w:ascii="Garamond" w:hAnsi="Garamond"/>
          <w:sz w:val="24"/>
        </w:rPr>
        <w:t>5. If you allowed the urgency that gripped Gabe after his return to shape your own daily life, what practical changes would you make in how you use your time, words, and relationships, and which specific scene in Chapters 9–10 most vividly calls you to that shift?</w:t>
      </w:r>
    </w:p>
    <w:p>
      <w:pPr>
        <w:spacing w:line="288" w:lineRule="auto"/>
      </w:pPr>
      <w:r>
        <w:rPr>
          <w:rFonts w:ascii="Garamond" w:hAnsi="Garamond"/>
          <w:sz w:val="24"/>
        </w:rPr>
        <w:t>6. Where does fear of others’ opinions currently silence your witness about Jesus, and how might the contrast between those fleeting opinions and the eternal realities Gabe describes free you to speak and act more courageously?</w:t>
      </w:r>
    </w:p>
    <w:p>
      <w:r>
        <w:br w:type="page"/>
      </w:r>
    </w:p>
    <w:p>
      <w:pPr>
        <w:pStyle w:val="Heading2"/>
      </w:pPr>
      <w:r>
        <w:t>Creative Exercise</w:t>
      </w:r>
    </w:p>
    <w:p>
      <w:pPr>
        <w:spacing w:line="288" w:lineRule="auto"/>
      </w:pPr>
      <w:r>
        <w:rPr>
          <w:rFonts w:ascii="Garamond" w:hAnsi="Garamond"/>
          <w:b/>
          <w:sz w:val="24"/>
        </w:rPr>
        <w:t xml:space="preserve">Platform Mapping Chart: </w:t>
      </w:r>
      <w:r>
        <w:rPr>
          <w:rFonts w:ascii="Garamond" w:hAnsi="Garamond"/>
          <w:sz w:val="24"/>
        </w:rPr>
        <w:t xml:space="preserve">My Places of Influence — </w:t>
      </w:r>
      <w:r>
        <w:rPr>
          <w:rFonts w:ascii="Garamond" w:hAnsi="Garamond"/>
          <w:sz w:val="24"/>
        </w:rPr>
        <w:t>A chart that maps your spheres of influence and helps you plan specific ways to bring eternity-focused conversations into each one. See Appendix F for detailed instructions.</w:t>
      </w:r>
    </w:p>
    <w:p>
      <w:r>
        <w:br w:type="page"/>
      </w:r>
    </w:p>
    <w:p>
      <w:bookmarkStart w:id="16239" w:name="chapter_7"/>
      <w:pPr>
        <w:pStyle w:val="Heading1"/>
      </w:pPr>
      <w:r>
        <w:t>Session 7: Living with Eternity in View</w:t>
      </w:r>
      <w:bookmarkEnd w:id="16239"/>
    </w:p>
    <w:p>
      <w:pPr>
        <w:pStyle w:val="Heading3"/>
        <w:jc w:val="center"/>
      </w:pPr>
      <w:r>
        <w:t>(Chapters 11-12)</w:t>
      </w:r>
    </w:p>
    <w:p>
      <w:pPr>
        <w:pStyle w:val="Heading2"/>
      </w:pPr>
      <w:r>
        <w:t>Overview</w:t>
      </w:r>
    </w:p>
    <w:p>
      <w:pPr>
        <w:spacing w:line="288" w:lineRule="auto"/>
      </w:pPr>
      <w:r>
        <w:rPr>
          <w:rFonts w:ascii="Garamond" w:hAnsi="Garamond"/>
          <w:sz w:val="24"/>
        </w:rPr>
        <w:t>Chapters 11 and 12 explore what it means to live an ordinary life with an extraordinary awareness of eternity. Gabe moves from his initial post-coma urgency into the long-term patterns, habits, and mindsets that have changed since his encounter. He talks about time, priorities, relationships, and holiness in very practical terms, showing how heaven’s reality can shape daily decisions.</w:t>
      </w:r>
    </w:p>
    <w:p>
      <w:pPr>
        <w:spacing w:line="288" w:lineRule="auto"/>
      </w:pPr>
      <w:r>
        <w:rPr>
          <w:rFonts w:ascii="Garamond" w:hAnsi="Garamond"/>
          <w:sz w:val="24"/>
        </w:rPr>
        <w:t>These chapters are where the book most clearly intersects with readers’ ongoing lives. Gabe is no longer in the hospital or on the edge of death; he is navigating schedules, temptations, and opportunities like everyone else—but with a sharpened sense that every moment counts. This session will help you translate that perspective into your own routines and structures.</w:t>
      </w:r>
    </w:p>
    <w:p>
      <w:pPr>
        <w:pStyle w:val="Heading2"/>
      </w:pPr>
      <w:r>
        <w:t>Read</w:t>
      </w:r>
    </w:p>
    <w:p>
      <w:pPr>
        <w:spacing w:line="288" w:lineRule="auto"/>
      </w:pPr>
      <w:r>
        <w:rPr>
          <w:rFonts w:ascii="Garamond" w:hAnsi="Garamond"/>
          <w:sz w:val="24"/>
        </w:rPr>
        <w:t>Read Chapters 11 and 12 (approximately pages 177-210). As you read, highlight every sentence where Gabe talks about time, priorities, or how he chooses what to do with his days. Circle each mention of sin, temptation, or holiness in everyday contexts. Underline any advice or exhortation he gives directly to readers about how to live differently because of eternity. Afterward, list five specific lifestyle changes he either made himself or urges readers to consider.</w:t>
      </w:r>
    </w:p>
    <w:p>
      <w:pPr>
        <w:pStyle w:val="Heading2"/>
      </w:pPr>
      <w:r>
        <w:t>Key Insights</w:t>
      </w:r>
    </w:p>
    <w:p>
      <w:pPr>
        <w:spacing w:line="288" w:lineRule="auto"/>
      </w:pPr>
      <w:r>
        <w:rPr>
          <w:rFonts w:ascii="Garamond" w:hAnsi="Garamond"/>
          <w:sz w:val="24"/>
        </w:rPr>
        <w:t>In these chapters, Gabe shifts from dramatic narrative to sustained exhortation. He reflects on how his sense of time has changed—phrases like ‘life is a vapor’ and ‘we are here for a moment, then gone’ recur. He contrasts how he used to waste hours on trivial pursuits with his current desire to invest time in things that matter eternally: knowing God, loving people, sharing the gospel. The tone is not guilt-laden but sober; he speaks as someone who has seen the end and come back to tell you which investments pay off. (pages 177-188)</w:t>
      </w:r>
    </w:p>
    <w:p>
      <w:pPr>
        <w:spacing w:line="288" w:lineRule="auto"/>
      </w:pPr>
      <w:r>
        <w:rPr>
          <w:rFonts w:ascii="Garamond" w:hAnsi="Garamond"/>
          <w:sz w:val="24"/>
        </w:rPr>
        <w:t>He also addresses holiness in concrete ways. Rather than speaking abstractly about ‘avoiding sin,’ Gabe names specific areas where he has had to draw new boundaries—what he watches, what he listens to, how he engages online, how he guards his thoughts. He frames these not as legalistic rules but as the natural outworking of loving a holy God and not wanting to grieve Him. This connection between affection for Jesus and practical holiness counters both cheap grace and joyless moralism. (pages 184-196)</w:t>
      </w:r>
    </w:p>
    <w:p>
      <w:pPr>
        <w:spacing w:line="288" w:lineRule="auto"/>
      </w:pPr>
      <w:r>
        <w:rPr>
          <w:rFonts w:ascii="Garamond" w:hAnsi="Garamond"/>
          <w:sz w:val="24"/>
        </w:rPr>
        <w:t>Relationships receive significant attention as well. Gabe talks about reconciling with people, forgiving quickly, and refusing to hold grudges in light of eternity. He notes how petty conflicts and ego-driven resentments look absurd when viewed against the backdrop of heaven and hell. By sharing specific relational adjustments he has made, he invites readers to consider who they need to forgive, apologize to, or pursue more intentionally. Eternity, in his telling, is not just about where you go when you die but how you treat people while you live. (pages 190-202)</w:t>
      </w:r>
    </w:p>
    <w:p>
      <w:pPr>
        <w:spacing w:line="288" w:lineRule="auto"/>
      </w:pPr>
      <w:r>
        <w:rPr>
          <w:rFonts w:ascii="Garamond" w:hAnsi="Garamond"/>
          <w:sz w:val="24"/>
        </w:rPr>
        <w:t>Finally, Gabe circles back to the theme of calling, but now framed as faithfulness in the mundane. He acknowledges that not everyone will have a large public ministry, yet insists that every believer has kingdom work to do in their context. He encourages readers to see their jobs, schools, and neighborhoods as mission fields, and their daily choices as seeds sown into eternity. This democratization of calling prevents readers from idolizing his unique story and instead points them to their own assignments. (pages 200-210)</w:t>
      </w:r>
    </w:p>
    <w:p>
      <w:pPr>
        <w:pStyle w:val="Heading2"/>
      </w:pPr>
      <w:r>
        <w:t>Practical Application</w:t>
      </w:r>
    </w:p>
    <w:p>
      <w:pPr>
        <w:spacing w:line="288" w:lineRule="auto"/>
      </w:pPr>
      <w:r>
        <w:rPr>
          <w:rFonts w:ascii="Garamond" w:hAnsi="Garamond"/>
          <w:sz w:val="24"/>
        </w:rPr>
        <w:t>Let eternity invade your calendar. With Chapters 11–12 open, copy down Gabe’s strongest statements about time and life’s brevity. Then, lay your weekly schedule beside them—work, school, entertainment, chores, rest. Highlight in one color the blocks of time clearly oriented toward eternal things (worship, Scripture, discipleship, sacrificial service), and in another color the blocks that are morally neutral or self-indulgent. Ask honestly: if someone only had my calendar as evidence, would they conclude I believe life is short and eternity is real? Choose one recurring time block this week to reallocate toward something with eternal weight. (pages 177-188)</w:t>
      </w:r>
    </w:p>
    <w:p>
      <w:pPr>
        <w:spacing w:line="288" w:lineRule="auto"/>
      </w:pPr>
      <w:r>
        <w:rPr>
          <w:rFonts w:ascii="Garamond" w:hAnsi="Garamond"/>
          <w:sz w:val="24"/>
        </w:rPr>
        <w:t>Bring holiness down to the level of your media and habits. List the shows you watch, the accounts you follow, the websites you frequent, and the music or podcasts you consume most. Then, next to each, write a simple symbol: + if it stirs love for God and others, – if it stirs temptation or dullness, and 0 if it’s mostly neutral. With Gabe’s concrete boundaries in mind, pick at least one ‘–’ to cut out for the next 30 days and replace it with a ‘+’—Scripture audio, worship, testimonies, or edifying content. Notice how this shift affects your sensitivity to God and sin. (pages 184-196)</w:t>
      </w:r>
    </w:p>
    <w:p>
      <w:pPr>
        <w:spacing w:line="288" w:lineRule="auto"/>
      </w:pPr>
      <w:r>
        <w:rPr>
          <w:rFonts w:ascii="Garamond" w:hAnsi="Garamond"/>
          <w:sz w:val="24"/>
        </w:rPr>
        <w:t>Let eternity heal your relationships. Think of one person with whom you have unresolved tension, bitterness, or distance. Reread Gabe’s reflections on forgiveness and petty conflicts in light of heaven and hell. Then, ask yourself: if I knew I would stand before Jesus with this person tomorrow, what would I wish I had done today? Write that action down—apologize, forgive, reach out—and set a concrete time in the next week to do it. Pray beforehand that Jesus, whom Gabe encountered, would empower you to move toward reconciliation. (pages 190-202)</w:t>
      </w:r>
    </w:p>
    <w:p>
      <w:pPr>
        <w:spacing w:line="288" w:lineRule="auto"/>
      </w:pPr>
      <w:r>
        <w:rPr>
          <w:rFonts w:ascii="Garamond" w:hAnsi="Garamond"/>
          <w:sz w:val="24"/>
        </w:rPr>
        <w:t>Reframe your daily context as mission. Draw a simple map of your primary environments—home, work/school, neighborhood, online spaces. For each, jot down the names of two or three people who do not know Jesus or whose spiritual state is uncertain. With Gabe’s insistence that every believer has a role in God’s kingdom in mind, choose one environment and one person to focus on this month. Plan specific ways to pray, serve, and gently speak of Christ to them, asking God to give you opportunities and courage. (pages 200-210)</w:t>
      </w:r>
    </w:p>
    <w:p>
      <w:pPr>
        <w:pStyle w:val="Heading2"/>
      </w:pPr>
      <w:r>
        <w:t>Going Deeper</w:t>
      </w:r>
    </w:p>
    <w:p>
      <w:pPr>
        <w:spacing w:line="288" w:lineRule="auto"/>
      </w:pPr>
      <w:r>
        <w:rPr>
          <w:rFonts w:ascii="Garamond" w:hAnsi="Garamond"/>
          <w:sz w:val="24"/>
        </w:rPr>
        <w:t>These chapters quietly ask: what story will your life tell when it is over? As you revisit Gabe’s reflections on time and priorities, imagine your own life summarized in a short paragraph at your funeral. What would it say now—about what you loved, how you spent your days, how you treated people, how you related to God? Does that imagined summary align with what you want eternity to reveal? If not, where must your trajectory change? (pages 177-188)</w:t>
      </w:r>
    </w:p>
    <w:p>
      <w:pPr>
        <w:spacing w:line="288" w:lineRule="auto"/>
      </w:pPr>
      <w:r>
        <w:rPr>
          <w:rFonts w:ascii="Garamond" w:hAnsi="Garamond"/>
          <w:sz w:val="24"/>
        </w:rPr>
        <w:t>Underneath the practical changes lies a deeper question of desire. Do you actually want a holy, others-centered, mission-shaped life, or do you mostly want a comfortable, respectable Christian existence with a heavenly retirement plan? Let Gabe’s refusal to return to ‘normal’ challenge your own comfort. Ask God to ignite in you a longing for a life that may look costly now but will shine with meaning forever. (pages 196-210)</w:t>
      </w:r>
    </w:p>
    <w:p>
      <w:r>
        <w:br w:type="page"/>
      </w:r>
    </w:p>
    <w:p>
      <w:pPr>
        <w:pStyle w:val="Heading2"/>
      </w:pPr>
      <w:r>
        <w:t>Reflection &amp; Application</w:t>
      </w:r>
    </w:p>
    <w:p/>
    <w:p>
      <w:pPr>
        <w:spacing w:line="288" w:lineRule="auto" w:after="2160"/>
      </w:pPr>
      <w:r>
        <w:rPr>
          <w:rFonts w:ascii="Garamond" w:hAnsi="Garamond"/>
          <w:sz w:val="24"/>
        </w:rPr>
        <w:t>1. What specific statements does Gabe make in Chapters 11–12 about the brevity of life and the importance of how we use our time, and how does he contrast his former time use with his current priorities?</w:t>
      </w:r>
    </w:p>
    <w:p>
      <w:pPr>
        <w:spacing w:line="288" w:lineRule="auto" w:after="2160"/>
      </w:pPr>
      <w:r>
        <w:rPr>
          <w:rFonts w:ascii="Garamond" w:hAnsi="Garamond"/>
          <w:sz w:val="24"/>
        </w:rPr>
        <w:t>2. Which concrete boundaries and changes regarding sin, media, or daily habits does Gabe describe adopting in light of eternity, and how does he explain the heart behind those choices?</w:t>
      </w:r>
    </w:p>
    <w:p>
      <w:pPr>
        <w:spacing w:line="288" w:lineRule="auto" w:after="2160"/>
      </w:pPr>
      <w:r>
        <w:rPr>
          <w:rFonts w:ascii="Garamond" w:hAnsi="Garamond"/>
          <w:sz w:val="24"/>
        </w:rPr>
        <w:t>3. How does Gabe connect his awareness of heaven and hell to the way he now approaches relationships—especially forgiveness and reconciliation—and what examples does he offer?</w:t>
      </w:r>
    </w:p>
    <w:p>
      <w:pPr>
        <w:spacing w:line="288" w:lineRule="auto" w:after="2160"/>
      </w:pPr>
      <w:r>
        <w:rPr>
          <w:rFonts w:ascii="Garamond" w:hAnsi="Garamond"/>
          <w:sz w:val="24"/>
        </w:rPr>
        <w:t>4. In what ways does Gabe broaden the idea of ‘calling’ beyond public ministry, and how does his teaching in these chapters challenge narrow or glamorous views of serving God?</w:t>
      </w:r>
    </w:p>
    <w:p>
      <w:pPr>
        <w:spacing w:line="288" w:lineRule="auto" w:after="2160"/>
      </w:pPr>
      <w:r>
        <w:rPr>
          <w:rFonts w:ascii="Garamond" w:hAnsi="Garamond"/>
          <w:sz w:val="24"/>
        </w:rPr>
        <w:t>5. If you allowed the reality of eternity to shape your calendar, media consumption, and relationships as deeply as Gabe describes, which two or three aspects of your lifestyle would have to change first, and which passages in Chapters 11–12 most directly press on those areas?</w:t>
      </w:r>
    </w:p>
    <w:p>
      <w:pPr>
        <w:spacing w:line="288" w:lineRule="auto"/>
      </w:pPr>
      <w:r>
        <w:rPr>
          <w:rFonts w:ascii="Garamond" w:hAnsi="Garamond"/>
          <w:sz w:val="24"/>
        </w:rPr>
        <w:t>6. Where do you sense the greatest resistance in your heart to living an eternity-focused life—fear of missing out, desire for comfort, worry about others’ opinions—and how might naming that resistance before God be the first step toward the kind of reoriented living Gabe models?</w:t>
      </w:r>
    </w:p>
    <w:p>
      <w:r>
        <w:br w:type="page"/>
      </w:r>
    </w:p>
    <w:p>
      <w:pPr>
        <w:pStyle w:val="Heading2"/>
      </w:pPr>
      <w:r>
        <w:t>Creative Exercise</w:t>
      </w:r>
    </w:p>
    <w:p>
      <w:pPr>
        <w:spacing w:line="288" w:lineRule="auto"/>
      </w:pPr>
      <w:r>
        <w:rPr>
          <w:rFonts w:ascii="Garamond" w:hAnsi="Garamond"/>
          <w:b/>
          <w:sz w:val="24"/>
        </w:rPr>
        <w:t xml:space="preserve">Weekly Calendar Overlay: </w:t>
      </w:r>
      <w:r>
        <w:rPr>
          <w:rFonts w:ascii="Garamond" w:hAnsi="Garamond"/>
          <w:sz w:val="24"/>
        </w:rPr>
        <w:t xml:space="preserve">Time in Light of Eternity — </w:t>
      </w:r>
      <w:r>
        <w:rPr>
          <w:rFonts w:ascii="Garamond" w:hAnsi="Garamond"/>
          <w:sz w:val="24"/>
        </w:rPr>
        <w:t>An annotated weekly calendar where you categorize your time by eternal significance and redesign one portion of your schedule accordingly. See Appendix G for detailed instructions.</w:t>
      </w:r>
    </w:p>
    <w:p>
      <w:r>
        <w:br w:type="page"/>
      </w:r>
    </w:p>
    <w:p>
      <w:bookmarkStart w:id="80699" w:name="chapter_8"/>
      <w:pPr>
        <w:pStyle w:val="Heading1"/>
      </w:pPr>
      <w:r>
        <w:t>Session 8: A Call to the Church</w:t>
      </w:r>
      <w:bookmarkEnd w:id="80699"/>
    </w:p>
    <w:p>
      <w:pPr>
        <w:pStyle w:val="Heading3"/>
        <w:jc w:val="center"/>
      </w:pPr>
      <w:r>
        <w:t>(Chapters 13-14)</w:t>
      </w:r>
    </w:p>
    <w:p>
      <w:pPr>
        <w:pStyle w:val="Heading2"/>
      </w:pPr>
      <w:r>
        <w:t>Overview</w:t>
      </w:r>
    </w:p>
    <w:p>
      <w:pPr>
        <w:spacing w:line="288" w:lineRule="auto"/>
      </w:pPr>
      <w:r>
        <w:rPr>
          <w:rFonts w:ascii="Garamond" w:hAnsi="Garamond"/>
          <w:sz w:val="24"/>
        </w:rPr>
        <w:t>Chapters 13 and 14 widen the lens from individual transformation to corporate responsibility. Gabe addresses the church—youth groups, pastors, congregations—calling them to wake up to eternity, preach the whole gospel, and stop coddling lukewarmness. He shares observations and burdens he carries for the body of Christ, drawn from both his experience and Scripture.</w:t>
      </w:r>
    </w:p>
    <w:p>
      <w:pPr>
        <w:spacing w:line="288" w:lineRule="auto"/>
      </w:pPr>
      <w:r>
        <w:rPr>
          <w:rFonts w:ascii="Garamond" w:hAnsi="Garamond"/>
          <w:sz w:val="24"/>
        </w:rPr>
        <w:t>These chapters function as a prophetic letter to the modern church. Gabe challenges entertainment-driven services, watered-down messages, and discipleship that never costs anything. Yet he also expresses deep love for the church and hope that she can respond faithfully. This session will help you read his critique not as an outsider’s rant but as a family member’s plea—and to consider your own role in the church’s health.</w:t>
      </w:r>
    </w:p>
    <w:p>
      <w:pPr>
        <w:pStyle w:val="Heading2"/>
      </w:pPr>
      <w:r>
        <w:t>Read</w:t>
      </w:r>
    </w:p>
    <w:p>
      <w:pPr>
        <w:spacing w:line="288" w:lineRule="auto"/>
      </w:pPr>
      <w:r>
        <w:rPr>
          <w:rFonts w:ascii="Garamond" w:hAnsi="Garamond"/>
          <w:sz w:val="24"/>
        </w:rPr>
        <w:t>Read Chapters 13 and 14 (approximately pages 211-244). As you read, underline every direct address Gabe makes to ‘the church,’ ‘pastors,’ ‘youth groups,’ or ‘Christians today.’ Circle each critique he offers (about preaching, discipleship, worship, etc.). Highlight any hopeful statements or visions he shares about what the church could be if she embraced eternity. Afterward, write down three critiques and three hopes in parallel columns.</w:t>
      </w:r>
    </w:p>
    <w:p>
      <w:pPr>
        <w:pStyle w:val="Heading2"/>
      </w:pPr>
      <w:r>
        <w:t>Key Insights</w:t>
      </w:r>
    </w:p>
    <w:p>
      <w:pPr>
        <w:spacing w:line="288" w:lineRule="auto"/>
      </w:pPr>
      <w:r>
        <w:rPr>
          <w:rFonts w:ascii="Garamond" w:hAnsi="Garamond"/>
          <w:sz w:val="24"/>
        </w:rPr>
        <w:t>Gabe begins this section by affirming his love for the church even as he prepares to critique her. He recalls formative experiences in youth group and local congregations, acknowledging the good he received. This preface is important; it frames his later hard words as coming from loyalty, not contempt. He writes as an insider grieving over family, not as a detached critic. The rhetorical effect is to lower defensiveness and invite church members to listen. (pages 211-218)</w:t>
      </w:r>
    </w:p>
    <w:p>
      <w:pPr>
        <w:spacing w:line="288" w:lineRule="auto"/>
      </w:pPr>
      <w:r>
        <w:rPr>
          <w:rFonts w:ascii="Garamond" w:hAnsi="Garamond"/>
          <w:sz w:val="24"/>
        </w:rPr>
        <w:t>He then moves into specific concerns. Gabe laments sermons that avoid topics like sin, repentance, hell, and holiness, focusing instead on self-help and vague encouragement. He connects this trend to the very dangers he has described earlier—people sitting comfortably in services while heading toward judgment. By tying church practices to eternal consequences, he raises the stakes of preaching and discipleship. His language here is urgent and unflinching, yet he regularly backs his points with Scripture rather than mere opinion. (pages 218-230)</w:t>
      </w:r>
    </w:p>
    <w:p>
      <w:pPr>
        <w:spacing w:line="288" w:lineRule="auto"/>
      </w:pPr>
      <w:r>
        <w:rPr>
          <w:rFonts w:ascii="Garamond" w:hAnsi="Garamond"/>
          <w:sz w:val="24"/>
        </w:rPr>
        <w:t>Worship and church culture also come under scrutiny. Gabe describes environments where lights, fog machines, and emotional music create an atmosphere of hype without necessarily fostering true surrender. He is not condemning excellence or creativity; rather, he questions whether Jesus is actually central when style overshadows substance. He contrasts this with the raw, overwhelming worship he experienced in heaven, where no one was performing and all eyes were on Christ. The implicit question is whether our services prepare people for that reality or distract them from it. (pages 226-236)</w:t>
      </w:r>
    </w:p>
    <w:p>
      <w:pPr>
        <w:spacing w:line="288" w:lineRule="auto"/>
      </w:pPr>
      <w:r>
        <w:rPr>
          <w:rFonts w:ascii="Garamond" w:hAnsi="Garamond"/>
          <w:sz w:val="24"/>
        </w:rPr>
        <w:t>Despite the weight of his critique, Gabe offers a hopeful vision. He imagines churches where the full gospel is preached, where discipleship is costly and real, where young people are challenged to holiness and mission, and where eternity is not an occasional topic but a constant backdrop. He speaks of pastors who fear God more than losing members, and congregations who would rather be faithful than popular. This vision is not utopian; it is rooted in biblical pictures of the early church and in stories of communities already moving that direction. (pages 236-244)</w:t>
      </w:r>
    </w:p>
    <w:p>
      <w:pPr>
        <w:pStyle w:val="Heading2"/>
      </w:pPr>
      <w:r>
        <w:t>Practical Application</w:t>
      </w:r>
    </w:p>
    <w:p>
      <w:pPr>
        <w:spacing w:line="288" w:lineRule="auto"/>
      </w:pPr>
      <w:r>
        <w:rPr>
          <w:rFonts w:ascii="Garamond" w:hAnsi="Garamond"/>
          <w:sz w:val="24"/>
        </w:rPr>
        <w:t>Let Gabe’s critique of preaching examine what you feed on. Think through the last ten sermons, podcasts, or messages you have listened to. Make a list of their main themes. Then, with Chapters 13–14 open, compare your list to the topics Gabe says are often neglected—sin, repentance, judgment, holiness, the fear of the Lord. Are these present, rare, or absent? If you find a deficit, prayerfully consider how you might seek out more balanced teaching—through different podcasts, books, or conversations with church leaders—without becoming cynical or divisive. (pages 218-230)</w:t>
      </w:r>
    </w:p>
    <w:p>
      <w:pPr>
        <w:spacing w:line="288" w:lineRule="auto"/>
      </w:pPr>
      <w:r>
        <w:rPr>
          <w:rFonts w:ascii="Garamond" w:hAnsi="Garamond"/>
          <w:sz w:val="24"/>
        </w:rPr>
        <w:t>Bring Gabe’s concerns about worship into your own church experience. Recall a recent service and write down what most captured your attention—music, production, preaching, community, or Jesus Himself. Then reread his descriptions of heavenly worship and his questions about hype culture. Ask yourself: in my participation, am I more of a consumer enjoying an experience or a worshiper offering myself to God? Choose one simple way to shift your posture next Sunday—arriving early to pray, singing as if Jesus were visibly present, or kneeling in private surrender regardless of others’ responses. (pages 226-236)</w:t>
      </w:r>
    </w:p>
    <w:p>
      <w:pPr>
        <w:spacing w:line="288" w:lineRule="auto"/>
      </w:pPr>
      <w:r>
        <w:rPr>
          <w:rFonts w:ascii="Garamond" w:hAnsi="Garamond"/>
          <w:sz w:val="24"/>
        </w:rPr>
        <w:t>Consider your role, not just your leaders’. Gabe’s words to pastors and churches are not an invitation to armchair criticism but to shared responsibility. Make two lists: “What I wish my church did differently” and “How I can personally contribute to change.” Under the second list, brainstorm concrete actions—praying regularly for your leaders, volunteering in under-served areas, starting or joining a discipleship group, gently asking for deeper teaching in a humble conversation. Let Gabe’s love for the church, not frustration, set your tone. (pages 211-222)</w:t>
      </w:r>
    </w:p>
    <w:p>
      <w:pPr>
        <w:spacing w:line="288" w:lineRule="auto"/>
      </w:pPr>
      <w:r>
        <w:rPr>
          <w:rFonts w:ascii="Garamond" w:hAnsi="Garamond"/>
          <w:sz w:val="24"/>
        </w:rPr>
        <w:t>Finally, let Gabe’s hopeful vision inform your prayers. Choose one paragraph where he describes the kind of church he longs to see. Copy it into your journal, then rewrite it as a prayer for your own congregation by name. Pray this regularly for a month, asking God to start with you. Be open to the possibility that He may answer by calling you into costly involvement rather than comfortable spectating. (pages 236-244)</w:t>
      </w:r>
    </w:p>
    <w:p>
      <w:pPr>
        <w:pStyle w:val="Heading2"/>
      </w:pPr>
      <w:r>
        <w:t>Going Deeper</w:t>
      </w:r>
    </w:p>
    <w:p>
      <w:pPr>
        <w:spacing w:line="288" w:lineRule="auto"/>
      </w:pPr>
      <w:r>
        <w:rPr>
          <w:rFonts w:ascii="Garamond" w:hAnsi="Garamond"/>
          <w:sz w:val="24"/>
        </w:rPr>
        <w:t>These chapters expose not only institutional problems but personal preferences. As you reread Gabe’s critique of entertainment-driven church, ask: what do I secretly demand from church—comfort, affirmation, excellence, anonymity? How do my unspoken expectations contribute to the very culture he laments? Imagine a church that took eternity as seriously as Gabe describes, even if it meant less polish, shorter programs, or more convicting messages. Would you stay? Serve? Grumble? (pages 218-236)</w:t>
      </w:r>
    </w:p>
    <w:p>
      <w:pPr>
        <w:spacing w:line="288" w:lineRule="auto"/>
      </w:pPr>
      <w:r>
        <w:rPr>
          <w:rFonts w:ascii="Garamond" w:hAnsi="Garamond"/>
          <w:sz w:val="24"/>
        </w:rPr>
        <w:t>They also raise the question of spiritual responsibility. It is easy to wish your church would change; it is harder to ask how God might want to use you as part of that change. Sit quietly with the possibility that your dissatisfaction is actually a calling. What if the burden you feel after reading these chapters is an invitation to intercede, initiate, or endure, rather than to withdraw? Ask God to search your motives and to show you where faithfulness in your local body begins for you. (pages 236-244)</w:t>
      </w:r>
    </w:p>
    <w:p>
      <w:r>
        <w:br w:type="page"/>
      </w:r>
    </w:p>
    <w:p>
      <w:pPr>
        <w:pStyle w:val="Heading2"/>
      </w:pPr>
      <w:r>
        <w:t>Reflection &amp; Application</w:t>
      </w:r>
    </w:p>
    <w:p/>
    <w:p>
      <w:pPr>
        <w:spacing w:line="288" w:lineRule="auto" w:after="2160"/>
      </w:pPr>
      <w:r>
        <w:rPr>
          <w:rFonts w:ascii="Garamond" w:hAnsi="Garamond"/>
          <w:sz w:val="24"/>
        </w:rPr>
        <w:t>1. What specific critiques does Gabe level at modern preaching and church culture in Chapters 13–14, and which of these does he support by referencing or paraphrasing Scripture?</w:t>
      </w:r>
    </w:p>
    <w:p>
      <w:pPr>
        <w:spacing w:line="288" w:lineRule="auto" w:after="2160"/>
      </w:pPr>
      <w:r>
        <w:rPr>
          <w:rFonts w:ascii="Garamond" w:hAnsi="Garamond"/>
          <w:sz w:val="24"/>
        </w:rPr>
        <w:t>2. How does Gabe describe worship in some contemporary churches compared to the worship he witnessed in heaven, and what concrete elements (lights, music, posture, focus) does he mention?</w:t>
      </w:r>
    </w:p>
    <w:p>
      <w:pPr>
        <w:spacing w:line="288" w:lineRule="auto" w:after="2160"/>
      </w:pPr>
      <w:r>
        <w:rPr>
          <w:rFonts w:ascii="Garamond" w:hAnsi="Garamond"/>
          <w:sz w:val="24"/>
        </w:rPr>
        <w:t>3. Why does Gabe preface his critique of the church with affirmations of love and gratitude, and how does this framing affect the way you receive his harder words?</w:t>
      </w:r>
    </w:p>
    <w:p>
      <w:pPr>
        <w:spacing w:line="288" w:lineRule="auto" w:after="2160"/>
      </w:pPr>
      <w:r>
        <w:rPr>
          <w:rFonts w:ascii="Garamond" w:hAnsi="Garamond"/>
          <w:sz w:val="24"/>
        </w:rPr>
        <w:t>4. In what ways does Gabe’s hopeful vision for the church challenge both complacent acceptance of the status quo and cynical detachment, and how does he invite ordinary believers to participate in change?</w:t>
      </w:r>
    </w:p>
    <w:p>
      <w:pPr>
        <w:spacing w:line="288" w:lineRule="auto" w:after="2160"/>
      </w:pPr>
      <w:r>
        <w:rPr>
          <w:rFonts w:ascii="Garamond" w:hAnsi="Garamond"/>
          <w:sz w:val="24"/>
        </w:rPr>
        <w:t>5. If you applied Gabe’s concerns and hopes to your own congregation, what specific changes in preaching, worship, community, or discipleship would you long to see, and what passages in Chapters 13–14 most inform those desires?</w:t>
      </w:r>
    </w:p>
    <w:p>
      <w:pPr>
        <w:spacing w:line="288" w:lineRule="auto"/>
      </w:pPr>
      <w:r>
        <w:rPr>
          <w:rFonts w:ascii="Garamond" w:hAnsi="Garamond"/>
          <w:sz w:val="24"/>
        </w:rPr>
        <w:t>6. Where might God be calling you, personally, to move from consumer to contributor in your church in response to Gabe’s message, and what concrete step of prayer, service, or conversation would that require this month?</w:t>
      </w:r>
    </w:p>
    <w:p>
      <w:r>
        <w:br w:type="page"/>
      </w:r>
    </w:p>
    <w:p>
      <w:pPr>
        <w:pStyle w:val="Heading2"/>
      </w:pPr>
      <w:r>
        <w:t>Creative Exercise</w:t>
      </w:r>
    </w:p>
    <w:p>
      <w:pPr>
        <w:spacing w:line="288" w:lineRule="auto"/>
      </w:pPr>
      <w:r>
        <w:rPr>
          <w:rFonts w:ascii="Garamond" w:hAnsi="Garamond"/>
          <w:b/>
          <w:sz w:val="24"/>
        </w:rPr>
        <w:t xml:space="preserve">Two-Column Comparison: </w:t>
      </w:r>
      <w:r>
        <w:rPr>
          <w:rFonts w:ascii="Garamond" w:hAnsi="Garamond"/>
          <w:sz w:val="24"/>
        </w:rPr>
        <w:t xml:space="preserve">My Church Now / Church with Eternity in View — </w:t>
      </w:r>
      <w:r>
        <w:rPr>
          <w:rFonts w:ascii="Garamond" w:hAnsi="Garamond"/>
          <w:sz w:val="24"/>
        </w:rPr>
        <w:t>A comparison exercise where you honestly describe your church’s current reality alongside Gabe’s eternity-shaped vision, then identify your role in bridging the gap. See Appendix H for detailed instructions.</w:t>
      </w:r>
    </w:p>
    <w:p>
      <w:r>
        <w:br w:type="page"/>
      </w:r>
    </w:p>
    <w:p>
      <w:bookmarkStart w:id="94954" w:name="chapter_9"/>
      <w:pPr>
        <w:pStyle w:val="Heading1"/>
      </w:pPr>
      <w:r>
        <w:t>Session 9: Finishing Well</w:t>
      </w:r>
      <w:bookmarkEnd w:id="94954"/>
    </w:p>
    <w:p>
      <w:pPr>
        <w:pStyle w:val="Heading3"/>
        <w:jc w:val="center"/>
      </w:pPr>
      <w:r>
        <w:t>(Chapters 15-Conclusion)</w:t>
      </w:r>
    </w:p>
    <w:p>
      <w:pPr>
        <w:pStyle w:val="Heading2"/>
      </w:pPr>
      <w:r>
        <w:t>Overview</w:t>
      </w:r>
    </w:p>
    <w:p>
      <w:pPr>
        <w:spacing w:line="288" w:lineRule="auto"/>
      </w:pPr>
      <w:r>
        <w:rPr>
          <w:rFonts w:ascii="Garamond" w:hAnsi="Garamond"/>
          <w:sz w:val="24"/>
        </w:rPr>
        <w:t>The final chapters and conclusion of “18 Days in Heaven” draw the threads together into a clear call: respond. Gabe looks back over his journey—from collapse to coma, from heaven and hell to hospital bed, from warning to mission—and pleads with readers not to walk away unchanged. He revisits key themes of surrender, urgency, and authentic faith, and he often invites readers to pray, repent, and commit their lives fully to Jesus.</w:t>
      </w:r>
    </w:p>
    <w:p>
      <w:pPr>
        <w:spacing w:line="288" w:lineRule="auto"/>
      </w:pPr>
      <w:r>
        <w:rPr>
          <w:rFonts w:ascii="Garamond" w:hAnsi="Garamond"/>
          <w:sz w:val="24"/>
        </w:rPr>
        <w:t>These closing pages are less about new information and more about decision. Gabe knows that emotional impact fades and that readers can easily move on without altering their lives. He therefore presses for a response that is concrete, personal, and enduring. This session will help you treat the end of the book not as a finish line but as a launching point into a different way of living.</w:t>
      </w:r>
    </w:p>
    <w:p>
      <w:pPr>
        <w:pStyle w:val="Heading2"/>
      </w:pPr>
      <w:r>
        <w:t>Read</w:t>
      </w:r>
    </w:p>
    <w:p>
      <w:pPr>
        <w:spacing w:line="288" w:lineRule="auto"/>
      </w:pPr>
      <w:r>
        <w:rPr>
          <w:rFonts w:ascii="Garamond" w:hAnsi="Garamond"/>
          <w:sz w:val="24"/>
        </w:rPr>
        <w:t>Read Chapters 15 through the Conclusion (approximately pages 245-280). As you read, highlight every explicit invitation or appeal Gabe makes to the reader (calls to repent, surrender, follow Jesus, share the gospel, etc.). Circle each summary statement where he looks back on his experience and distills its main lessons. Underline any prayers he writes out or suggests that readers pray. Afterward, write a one-sentence summary of what you believe Gabe most wants you to do after closing the book.</w:t>
      </w:r>
    </w:p>
    <w:p>
      <w:pPr>
        <w:pStyle w:val="Heading2"/>
      </w:pPr>
      <w:r>
        <w:t>Key Insights</w:t>
      </w:r>
    </w:p>
    <w:p>
      <w:pPr>
        <w:spacing w:line="288" w:lineRule="auto"/>
      </w:pPr>
      <w:r>
        <w:rPr>
          <w:rFonts w:ascii="Garamond" w:hAnsi="Garamond"/>
          <w:sz w:val="24"/>
        </w:rPr>
        <w:t>In these final chapters, Gabe adopts an increasingly direct, pastoral tone. He addresses the reader as ‘you’ more frequently, asking pointed questions about their spiritual state and choices. He recaps his story not to re-dramatize it but to remind you of the stakes: he died, he met Jesus, he glimpsed eternity, and he lived to tell you. The repetition of key themes—lukewarmness, surrender, urgency—serves as a final drumbeat, ensuring they echo in your mind after the last page. (pages 245-258)</w:t>
      </w:r>
    </w:p>
    <w:p>
      <w:pPr>
        <w:spacing w:line="288" w:lineRule="auto"/>
      </w:pPr>
      <w:r>
        <w:rPr>
          <w:rFonts w:ascii="Garamond" w:hAnsi="Garamond"/>
          <w:sz w:val="24"/>
        </w:rPr>
        <w:t>He often pairs warnings with promises. For every sober reminder of judgment, he sets out the open arms of Jesus for those who will repent and believe. Gabe includes or references prayers of salvation and surrender, but he is careful not to present them as magic formulas. He stresses that true conversion is evidenced by ongoing relationship and transformation, not just words said once. This balance guards against both despair and cheap grace. (pages 252-266)</w:t>
      </w:r>
    </w:p>
    <w:p>
      <w:pPr>
        <w:spacing w:line="288" w:lineRule="auto"/>
      </w:pPr>
      <w:r>
        <w:rPr>
          <w:rFonts w:ascii="Garamond" w:hAnsi="Garamond"/>
          <w:sz w:val="24"/>
        </w:rPr>
        <w:t>The conclusion also circles back to hope. Gabe expresses confidence that God will use his story to rescue many from deception and to ignite passion in believers. He speaks of heaven not only as a place he visited but as his future home, and yours if you are in Christ. His closing words often look forward—to the day you stand before Jesus, to the joy of hearing “well done,” to the reunion of the redeemed. This future orientation keeps the book from ending on fear alone; it ends on invitation into joy. (pages 266-280)</w:t>
      </w:r>
    </w:p>
    <w:p>
      <w:pPr>
        <w:spacing w:line="288" w:lineRule="auto"/>
      </w:pPr>
      <w:r>
        <w:rPr>
          <w:rFonts w:ascii="Garamond" w:hAnsi="Garamond"/>
          <w:sz w:val="24"/>
        </w:rPr>
        <w:t>Structurally, Gabe ends by shifting the focus away from himself. He reiterates that the point is not his experience but Jesus’ reality and the authority of Scripture. He encourages readers to test everything by God’s Word and to build their lives on Christ, not on any human story. This self-decentering final move reinforces the integrity of his testimony and directs your long-term allegiance where it belongs. (pages 270-280)</w:t>
      </w:r>
    </w:p>
    <w:p>
      <w:pPr>
        <w:pStyle w:val="Heading2"/>
      </w:pPr>
      <w:r>
        <w:t>Practical Application</w:t>
      </w:r>
    </w:p>
    <w:p>
      <w:pPr>
        <w:spacing w:line="288" w:lineRule="auto"/>
      </w:pPr>
      <w:r>
        <w:rPr>
          <w:rFonts w:ascii="Garamond" w:hAnsi="Garamond"/>
          <w:sz w:val="24"/>
        </w:rPr>
        <w:t>Treat these closing chapters as a personal altar, not a mere epilogue. With a pen in hand, go back through Chapters 15–Conclusion and mark every invitation Gabe makes—to repent, to surrender, to follow, to share. Then, in your journal, write a simple heading: “My Response.” Under it, list the invitations that most pierce or attract you. Beside each, write either “Yes, now,” “Yes, by [specific date],” or “I’m not willing yet.” Be brutally honest; God already knows. This exercise transforms vague inspiration into concrete decision. (pages 245-266)</w:t>
      </w:r>
    </w:p>
    <w:p>
      <w:pPr>
        <w:spacing w:line="288" w:lineRule="auto"/>
      </w:pPr>
      <w:r>
        <w:rPr>
          <w:rFonts w:ascii="Garamond" w:hAnsi="Garamond"/>
          <w:sz w:val="24"/>
        </w:rPr>
        <w:t>Move from general to specific repentance. If you sense that you are one of the ‘lukewarm’ or falsely assured people Gabe has warned, do not settle for a generic prayer. With the book open, identify the particular descriptions that match you—secret sin, lack of love for Jesus, empty religious activity. Then, write out a prayer naming these specifically, asking Jesus to truly save you, forgive you, and change you. Consider telling a mature believer about this moment so they can walk with you. Eternity is too weighty to navigate alone. (pages 252-266)</w:t>
      </w:r>
    </w:p>
    <w:p>
      <w:pPr>
        <w:spacing w:line="288" w:lineRule="auto"/>
      </w:pPr>
      <w:r>
        <w:rPr>
          <w:rFonts w:ascii="Garamond" w:hAnsi="Garamond"/>
          <w:sz w:val="24"/>
        </w:rPr>
        <w:t>For those who are already following Jesus, let the conclusion mark a fresh commissioning. Reread the parts where Gabe talks about God using his story and about the joy of hearing “well done.” Ask God to show you one sphere—family, work, school, neighborhood—where He is specifically sending you as a witness. Write a short ‘mission statement’ for that sphere, grounded in the themes of the book (urgency, love, truth). Then, share this statement with at least one trusted friend and ask them to hold you to it. (pages 266-280)</w:t>
      </w:r>
    </w:p>
    <w:p>
      <w:pPr>
        <w:spacing w:line="288" w:lineRule="auto"/>
      </w:pPr>
      <w:r>
        <w:rPr>
          <w:rFonts w:ascii="Garamond" w:hAnsi="Garamond"/>
          <w:sz w:val="24"/>
        </w:rPr>
        <w:t>Anchor your long-term transformation in rhythms, not just resolutions. Look back over all your notes from this guide and the book. Identify three practices you want to carry forward for the next six months (for example, daily surrender prayer, weekly intentional conversation about eternity, monthly extended time in Scripture about heaven and hell). Write them on a card and place it somewhere you will see daily. Ask God to make these not temporary reactions but new ways of life shaped by eternity. (pages 270-280)</w:t>
      </w:r>
    </w:p>
    <w:p>
      <w:pPr>
        <w:pStyle w:val="Heading2"/>
      </w:pPr>
      <w:r>
        <w:t>Going Deeper</w:t>
      </w:r>
    </w:p>
    <w:p>
      <w:pPr>
        <w:spacing w:line="288" w:lineRule="auto"/>
      </w:pPr>
      <w:r>
        <w:rPr>
          <w:rFonts w:ascii="Garamond" w:hAnsi="Garamond"/>
          <w:sz w:val="24"/>
        </w:rPr>
        <w:t>At the end of “18 Days in Heaven,” you stand where Gabe longs for you to stand: face to face with Jesus’ claims on your life. The question now is not what you think of Gabe’s story, but what you will do with Christ’s call. As you reread the final appeals, imagine looking back from your own deathbed at this moment. Will you be grateful you yielded, or haunted that you delayed? Let that future perspective weigh more heavily than the temporary cost of obedience. (pages 266-280)</w:t>
      </w:r>
    </w:p>
    <w:p>
      <w:pPr>
        <w:spacing w:line="288" w:lineRule="auto"/>
      </w:pPr>
      <w:r>
        <w:rPr>
          <w:rFonts w:ascii="Garamond" w:hAnsi="Garamond"/>
          <w:sz w:val="24"/>
        </w:rPr>
        <w:t>Underneath every possible response lies a question of trust: do you believe Jesus is as good, holy, and worthy as Gabe portrays Him? If you secretly suspect He is harsh or untrustworthy, you will always hedge your bets. Ask God to reveal any lies you believe about His character and to replace them with truth from His Word and from the glimpses of Christ’s heart in this book. Only then will your ‘yes’ be wholehearted and enduring. (pages 252-270)</w:t>
      </w:r>
    </w:p>
    <w:p>
      <w:r>
        <w:br w:type="page"/>
      </w:r>
    </w:p>
    <w:p>
      <w:pPr>
        <w:pStyle w:val="Heading2"/>
      </w:pPr>
      <w:r>
        <w:t>Reflection &amp; Application</w:t>
      </w:r>
    </w:p>
    <w:p/>
    <w:p>
      <w:pPr>
        <w:spacing w:line="288" w:lineRule="auto" w:after="2160"/>
      </w:pPr>
      <w:r>
        <w:rPr>
          <w:rFonts w:ascii="Garamond" w:hAnsi="Garamond"/>
          <w:sz w:val="24"/>
        </w:rPr>
        <w:t>1. What explicit invitations and appeals does Gabe make to readers in Chapters 15–Conclusion (to repent, surrender, follow, share), and how does he frame these in light of his overall story?</w:t>
      </w:r>
    </w:p>
    <w:p>
      <w:pPr>
        <w:spacing w:line="288" w:lineRule="auto" w:after="2160"/>
      </w:pPr>
      <w:r>
        <w:rPr>
          <w:rFonts w:ascii="Garamond" w:hAnsi="Garamond"/>
          <w:sz w:val="24"/>
        </w:rPr>
        <w:t>2. How does Gabe summarize the main lessons of his near-death experience in the final chapters, and which themes does he repeat most frequently as he closes the book?</w:t>
      </w:r>
    </w:p>
    <w:p>
      <w:pPr>
        <w:spacing w:line="288" w:lineRule="auto" w:after="2160"/>
      </w:pPr>
      <w:r>
        <w:rPr>
          <w:rFonts w:ascii="Garamond" w:hAnsi="Garamond"/>
          <w:sz w:val="24"/>
        </w:rPr>
        <w:t>3. Why does Gabe emphasize that prayers of repentance or commitment are not magic formulas, and how does he describe the ongoing evidence of genuine conversion or surrender?</w:t>
      </w:r>
    </w:p>
    <w:p>
      <w:pPr>
        <w:spacing w:line="288" w:lineRule="auto" w:after="2160"/>
      </w:pPr>
      <w:r>
        <w:rPr>
          <w:rFonts w:ascii="Garamond" w:hAnsi="Garamond"/>
          <w:sz w:val="24"/>
        </w:rPr>
        <w:t>4. In what ways does the conclusion shift the focus away from Gabe’s personal experience and back onto Jesus and Scripture, and why is this shift significant for how readers should respond?</w:t>
      </w:r>
    </w:p>
    <w:p>
      <w:pPr>
        <w:spacing w:line="288" w:lineRule="auto" w:after="2160"/>
      </w:pPr>
      <w:r>
        <w:rPr>
          <w:rFonts w:ascii="Garamond" w:hAnsi="Garamond"/>
          <w:sz w:val="24"/>
        </w:rPr>
        <w:t>5. If you took Gabe’s final appeals as if Jesus Himself were speaking through them, what concrete decision or change would you need to make before the week is over, and which specific closing paragraph most clearly calls you to that step?</w:t>
      </w:r>
    </w:p>
    <w:p>
      <w:pPr>
        <w:spacing w:line="288" w:lineRule="auto"/>
      </w:pPr>
      <w:r>
        <w:rPr>
          <w:rFonts w:ascii="Garamond" w:hAnsi="Garamond"/>
          <w:sz w:val="24"/>
        </w:rPr>
        <w:t>6. Looking six months into the future, what would it look like for you to have truly integrated the message of “18 Days in Heaven” into your daily life, and what enduring practices, relationships, and priorities would testify that eternity has genuinely reoriented you?</w:t>
      </w:r>
    </w:p>
    <w:p>
      <w:r>
        <w:br w:type="page"/>
      </w:r>
    </w:p>
    <w:p>
      <w:pPr>
        <w:pStyle w:val="Heading2"/>
      </w:pPr>
      <w:r>
        <w:t>Creative Exercise</w:t>
      </w:r>
    </w:p>
    <w:p>
      <w:pPr>
        <w:spacing w:line="288" w:lineRule="auto"/>
      </w:pPr>
      <w:r>
        <w:rPr>
          <w:rFonts w:ascii="Garamond" w:hAnsi="Garamond"/>
          <w:b/>
          <w:sz w:val="24"/>
        </w:rPr>
        <w:t xml:space="preserve">Decision &amp; Rhythm Card: </w:t>
      </w:r>
      <w:r>
        <w:rPr>
          <w:rFonts w:ascii="Garamond" w:hAnsi="Garamond"/>
          <w:sz w:val="24"/>
        </w:rPr>
        <w:t xml:space="preserve">My Response to Eternity — </w:t>
      </w:r>
      <w:r>
        <w:rPr>
          <w:rFonts w:ascii="Garamond" w:hAnsi="Garamond"/>
          <w:sz w:val="24"/>
        </w:rPr>
        <w:t>A concise card where you record specific decisions and ongoing rhythms you are committing to as a result of the book, to keep eternity before you beyond the final page. See Appendix I for detailed instructions.</w:t>
      </w:r>
    </w:p>
    <w:p>
      <w:r>
        <w:br w:type="page"/>
      </w:r>
    </w:p>
    <w:p>
      <w:pPr>
        <w:pStyle w:val="Heading1"/>
      </w:pPr>
      <w:r>
        <w:t>Appendices</w:t>
      </w:r>
    </w:p>
    <w:p>
      <w:pPr>
        <w:spacing w:line="288" w:lineRule="auto"/>
      </w:pPr>
      <w:r>
        <w:rPr>
          <w:rFonts w:ascii="Garamond" w:hAnsi="Garamond"/>
          <w:sz w:val="24"/>
        </w:rPr>
        <w:t>The following creative exercises are designed to help you engage more deeply with the material. Each appendix provides step-by-step instructions for the visual elements referenced throughout the study guide.</w:t>
      </w:r>
    </w:p>
    <w:p>
      <w:r>
        <w:br w:type="page"/>
      </w:r>
    </w:p>
    <w:p>
      <w:pPr>
        <w:pStyle w:val="Heading2"/>
      </w:pPr>
      <w:r>
        <w:t>Appendix A: Your Life &amp; the Red X of Eternity</w:t>
      </w:r>
    </w:p>
    <w:p>
      <w:r>
        <w:rPr>
          <w:b/>
        </w:rPr>
        <w:t>Type: Timeline Diagram</w:t>
      </w:r>
    </w:p>
    <w:p>
      <w:pPr>
        <w:spacing w:line="288" w:lineRule="auto"/>
      </w:pPr>
      <w:r>
        <w:rPr>
          <w:rFonts w:ascii="Garamond" w:hAnsi="Garamond"/>
          <w:sz w:val="24"/>
        </w:rPr>
        <w:t>This exercise turns the abstract idea that you are ‘one breath away from eternity’ into a concrete visual you cannot easily ignore.</w:t>
      </w:r>
    </w:p>
    <w:p>
      <w:pPr>
        <w:spacing w:line="288" w:lineRule="auto"/>
      </w:pPr>
      <w:r>
        <w:rPr>
          <w:rFonts w:ascii="Garamond" w:hAnsi="Garamond"/>
          <w:sz w:val="24"/>
        </w:rPr>
        <w:t>1. Take a blank sheet of paper and place it horizontally. On the left edge, write ‘Birth’ and on the right edge, write ‘Death.’ Draw a horizontal line connecting them. This is your imagined lifespan.</w:t>
        <w:br/>
        <w:t>2. Along the line, lightly pencil in the ages at which you expect or hope major events will happen—graduation, career milestones, marriage, children, retirement. Do this as honestly as you usually picture your future, even if you know life is unpredictable.</w:t>
        <w:br/>
        <w:t>3. Now, choose a red pen or marker. Without overthinking, place a bold red X somewhere on the line—not necessarily near the right edge. Let your hand choose a spot that feels uncomfortably early. This X represents the moment your earthly life ends, like Gabe’s sudden collapse.</w:t>
        <w:br/>
        <w:t>4. Above the line, next to each penciled milestone that falls after the X, write ‘Not guaranteed.’ Let yourself feel the weight of how much you assume you will experience.</w:t>
        <w:br/>
        <w:t>5. Beneath the line, directly under the red X, list three spiritual realities that would be true if you died there: the state of your relationship with Jesus, any unrepented sin, unreconciled relationships, or unfulfilled callings.</w:t>
        <w:br/>
        <w:t>6. Now open the introduction of “18 Days in Heaven” and reread Gabe’s statements about being ‘one breath away from eternity.’ As you read, glance back at your timeline. Circle one area beneath the X that most troubles you.</w:t>
        <w:br/>
        <w:t>7. On a new sheet, write that troubling area as a heading (for example, ‘Unforgiven bitterness toward ___’ or ‘No real relationship with Jesus’). Under it, brainstorm three concrete steps you can take this week to address it—prayer, conversation, confession, seeking help.</w:t>
        <w:br/>
        <w:t>8. Place the original timeline somewhere you will see it regularly (inside your Bible, on a wall). Let it serve as a silent reminder that your days are limited and that eternity, not your projected milestones, should shape your choices now.</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B: Ordinary Day / Last Day</w:t>
      </w:r>
    </w:p>
    <w:p>
      <w:r>
        <w:rPr>
          <w:b/>
        </w:rPr>
        <w:t>Type: Two-Column List</w:t>
      </w:r>
    </w:p>
    <w:p>
      <w:pPr>
        <w:spacing w:line="288" w:lineRule="auto"/>
      </w:pPr>
      <w:r>
        <w:rPr>
          <w:rFonts w:ascii="Garamond" w:hAnsi="Garamond"/>
          <w:sz w:val="24"/>
        </w:rPr>
        <w:t>This exercise helps you feel the fragility of ‘normal’ days by comparing Gabe’s pre-collapse routine with your own.</w:t>
      </w:r>
    </w:p>
    <w:p>
      <w:pPr>
        <w:spacing w:line="288" w:lineRule="auto"/>
      </w:pPr>
      <w:r>
        <w:rPr>
          <w:rFonts w:ascii="Garamond" w:hAnsi="Garamond"/>
          <w:sz w:val="24"/>
        </w:rPr>
        <w:t>1. Open Chapters 1–2 and skim for every mundane detail Gabe mentions before his collapse—snacks, messages, casual plans, errands. On the left side of a sheet, create a column titled ‘Gabe’s Ordinary Day’ and list at least 10 of these details in the order they appear.</w:t>
        <w:br/>
        <w:t>2. On the right side, create a column titled ‘My Ordinary Day.’ For each item in Gabe’s column, write a parallel action from your last 24 hours: a similar snack, text, errand, or plan. Aim for specific matches (e.g., ‘scrolling social media,’ ‘planning tomorrow,’ ‘chatting with family’).</w:t>
        <w:br/>
        <w:t>3. Draw a horizontal line across both columns about two-thirds of the way down the page. Above the line, write ‘Before Collapse.’ Below the line, write ‘If this had been the last day…’</w:t>
        <w:br/>
        <w:t>4. Now imagine that everything below the line never happened because your life ended abruptly, as Gabe’s nearly did. On the right column, put an asterisk next to any items that would suddenly feel trivial (e.g., arguing about something small, binge-watching, mindless scrolling).</w:t>
        <w:br/>
        <w:t>5. Under both columns, write the question: ‘If yesterday had been my last day, what would I wish I had done differently?’ Answer in 3–5 bullet points—specific actions, conversations, or prayers you would have wanted to prioritize.</w:t>
        <w:br/>
        <w:t>6. Turn back to the text and reread the moment of Gabe’s collapse and his family’s reaction. Let their shock overlay your list.</w:t>
        <w:br/>
        <w:t>7. Finally, choose one change from your bullet points and schedule it into the next 48 hours—a conversation, an apology, a time of prayer, an act of generosity. Write it on your calendar with the label ‘Live as if it matters.’</w:t>
        <w:br/>
        <w:t>8. Keep this two-column page in your book as a bookmark. Each time you see it, be reminded that every ‘ordinary’ day could be your last, and that you are called to live them with eternity in mind.</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C: My Heaven vs. Gabe’s Heaven</w:t>
      </w:r>
    </w:p>
    <w:p>
      <w:r>
        <w:rPr>
          <w:b/>
        </w:rPr>
        <w:t>Type: Venn Diagram</w:t>
      </w:r>
    </w:p>
    <w:p>
      <w:pPr>
        <w:spacing w:line="288" w:lineRule="auto"/>
      </w:pPr>
      <w:r>
        <w:rPr>
          <w:rFonts w:ascii="Garamond" w:hAnsi="Garamond"/>
          <w:sz w:val="24"/>
        </w:rPr>
        <w:t>This exercise reveals where your imagined heaven differs from the Christ-centered heaven Gabe describes.</w:t>
      </w:r>
    </w:p>
    <w:p>
      <w:pPr>
        <w:spacing w:line="288" w:lineRule="auto"/>
      </w:pPr>
      <w:r>
        <w:rPr>
          <w:rFonts w:ascii="Garamond" w:hAnsi="Garamond"/>
          <w:sz w:val="24"/>
        </w:rPr>
        <w:t>1. Draw two large overlapping circles on a blank page. Label the left circle ‘My Heaven (Before Reading)’ and the right circle ‘Heaven in Chapters 3–4.’ The overlapping middle section will show similarities.</w:t>
        <w:br/>
        <w:t>2. In the left circle, without looking at the book yet, jot down how you used to picture heaven: main activities, atmosphere, who or what you were most excited about (family, rest, fun, etc.). Be honest, even if your picture feels shallow.</w:t>
        <w:br/>
        <w:t>3. Now open Chapters 3–4. In the right circle, write key elements from Gabe’s description: the centrality of Jesus, the worship, the living light, the absence of sin and shame, the emotions he felt.</w:t>
        <w:br/>
        <w:t>4. In the overlapping center, list any features that appear in both your picture and Gabe’s (for example, joy, being with other believers, absence of pain).</w:t>
        <w:br/>
        <w:t>5. Step back and compare the two circles. Where do they differ most? Is Jesus as central in your original picture as He is in Gabe’s? Are you more focused on personal comforts or on God’s glory?</w:t>
        <w:br/>
        <w:t>6. On the bottom of the page, write the question: ‘Would I actually enjoy the heaven Gabe describes?’ Answer honestly in a few sentences. Identify any areas where your desires might clash with a Jesus-centered eternity.</w:t>
        <w:br/>
        <w:t>7. Choose one aspect from Gabe’s heaven that you want to grow to love more (e.g., unending worship, holiness, being fully known). Write it as a heading on a new page.</w:t>
        <w:br/>
        <w:t>8. Below the heading, brainstorm ways to cultivate that love now—worshiping more intentionally, meditating on Scripture about Jesus’ beauty, confessing sin, practicing being known in safe community.</w:t>
        <w:br/>
        <w:t>9. Keep the Venn diagram and revisit it after finishing the book. Note any shifts in your desires, adding new items to the right circle as your vision of heaven aligns more with Christ’s presence than personal pleasure.</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D: Marks of Lukewarm vs. Living Faith</w:t>
      </w:r>
    </w:p>
    <w:p>
      <w:r>
        <w:rPr>
          <w:b/>
        </w:rPr>
        <w:t>Type: Diagnostic Chart</w:t>
      </w:r>
    </w:p>
    <w:p>
      <w:pPr>
        <w:spacing w:line="288" w:lineRule="auto"/>
      </w:pPr>
      <w:r>
        <w:rPr>
          <w:rFonts w:ascii="Garamond" w:hAnsi="Garamond"/>
          <w:sz w:val="24"/>
        </w:rPr>
        <w:t>Use this chart to test your life against the contrasts Gabe draws between lukewarm and genuine faith.</w:t>
      </w:r>
    </w:p>
    <w:p>
      <w:pPr>
        <w:spacing w:line="288" w:lineRule="auto"/>
      </w:pPr>
      <w:r>
        <w:rPr>
          <w:rFonts w:ascii="Garamond" w:hAnsi="Garamond"/>
          <w:sz w:val="24"/>
        </w:rPr>
        <w:t>1. Draw a vertical line down the center of a page, creating two columns. Label the left ‘Lukewarm/Fake Faith’ and the right ‘Living/Authentic Faith.’</w:t>
        <w:br/>
        <w:t>2. Reread Chapters 5–6 with a pen. Each time Gabe describes a trait of lukewarm or false Christianity, pause and write a short phrase summarizing it in the left column (e.g., ‘secret sin with no repentance,’ ‘uses Jesus’ name but disobeys Him,’ ‘more fear of people than God’).</w:t>
        <w:br/>
        <w:t>3. Next, note in the right column the opposite traits of living faith, either from Gabe’s positive descriptions or from Scripture he references (e.g., ‘confession and turning from sin,’ ‘obedience even when costly,’ ‘fear of God over man’).</w:t>
        <w:br/>
        <w:t>4. After filling several rows, go back through the left column and place a checkmark next to any traits that resonate uncomfortably with your own life. Be specific; if a phrase fits, write a brief example in the margin.</w:t>
        <w:br/>
        <w:t>5. In the right column, circle traits you see God already producing in you. Thank Him for these evidences of grace.</w:t>
        <w:br/>
        <w:t>6. Choose one checked trait from the left column to focus on. On a new page, write it at the top and beneath it answer three questions: (a) How does this show up in my life? (b) What does Gabe say are the eternal dangers of staying here? (c) What would the corresponding trait of living faith look like for me?</w:t>
        <w:br/>
        <w:t>7. Now develop a simple action plan to move from the left to the right in this area: confession to God, confession to a trusted believer, practical boundaries, steps of obedience. Set a specific timeline (today, this week, this month).</w:t>
        <w:br/>
        <w:t>8. Pray through the chart, asking Jesus to expose any self-deception and to ignite genuine love and obedience in you. Return to this diagnostic periodically as a spiritual checkup, adding new traits as you grow in understanding.</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E: Everything I’m Still Holding Back</w:t>
      </w:r>
    </w:p>
    <w:p>
      <w:r>
        <w:rPr>
          <w:b/>
        </w:rPr>
        <w:t>Type: Surrender Inventory List</w:t>
      </w:r>
    </w:p>
    <w:p>
      <w:pPr>
        <w:spacing w:line="288" w:lineRule="auto"/>
      </w:pPr>
      <w:r>
        <w:rPr>
          <w:rFonts w:ascii="Garamond" w:hAnsi="Garamond"/>
          <w:sz w:val="24"/>
        </w:rPr>
        <w:t>This inventory helps you move from vague ideas of surrender to naming what you are actually withholding from Jesus.</w:t>
      </w:r>
    </w:p>
    <w:p>
      <w:pPr>
        <w:spacing w:line="288" w:lineRule="auto"/>
      </w:pPr>
      <w:r>
        <w:rPr>
          <w:rFonts w:ascii="Garamond" w:hAnsi="Garamond"/>
          <w:sz w:val="24"/>
        </w:rPr>
        <w:t>1. Find a quiet place with your Bible, “18 Days in Heaven,” and a blank sheet. At the top of the page, write the title ‘Everything I’m Still Holding Back.’ Pray briefly, asking the Holy Spirit to reveal areas of resistance.</w:t>
        <w:br/>
        <w:t>2. Skim Chapters 7–8, pausing at each place Gabe mentions surrender, laying things down, or Jesus putting His finger on something. Let these examples prime your heart.</w:t>
        <w:br/>
        <w:t>3. Begin your list by writing down any area that immediately comes to mind—habits, relationships, possessions, dreams, sins, fears. Don’t evaluate yet; just get them on paper.</w:t>
        <w:br/>
        <w:t>4. Next, divide the page into three sections: ‘Obvious Sin,’ ‘Good Things Held Too Tightly,’ and ‘Fears/What Ifs.’ Sort your items into these categories. Add new ones as they surface.</w:t>
        <w:br/>
        <w:t>5. For each item, answer two questions in brief notes: (a) What am I afraid will happen if I give this to Jesus? (b) What might happen if I don’t? Be honest about both costs.</w:t>
        <w:br/>
        <w:t>6. Now choose one item from each category (three total) to focus on. Draw a box around them.</w:t>
        <w:br/>
        <w:t>7. For each boxed item, write a short prayer of surrender in your own words, acknowledging your fear and asking Jesus to help you trust Him. Then identify one tangible action step that embodies that surrender—a conversation, a boundary, a financial decision, a change in media, etc.</w:t>
        <w:br/>
        <w:t>8. Set a timeframe for each action (within 24 hours, 3 days, 1 week) and write it beside the step. Consider telling a trusted believer about your plan so they can support and gently hold you accountable.</w:t>
        <w:br/>
        <w:t>9. Keep this inventory in a secure but accessible place. Revisit it monthly, noting where God has helped you surrender and where you still resist. Add dates and brief testimonies of His faithfulness as you see the ‘held back’ list shrink and your freedom grow.</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F: My Places of Influence</w:t>
      </w:r>
    </w:p>
    <w:p>
      <w:r>
        <w:rPr>
          <w:b/>
        </w:rPr>
        <w:t>Type: Platform Mapping Chart</w:t>
      </w:r>
    </w:p>
    <w:p>
      <w:pPr>
        <w:spacing w:line="288" w:lineRule="auto"/>
      </w:pPr>
      <w:r>
        <w:rPr>
          <w:rFonts w:ascii="Garamond" w:hAnsi="Garamond"/>
          <w:sz w:val="24"/>
        </w:rPr>
        <w:t>This chart helps you see where God has already given you influence and how you can use it with heaven’s urgency.</w:t>
      </w:r>
    </w:p>
    <w:p>
      <w:pPr>
        <w:spacing w:line="288" w:lineRule="auto"/>
      </w:pPr>
      <w:r>
        <w:rPr>
          <w:rFonts w:ascii="Garamond" w:hAnsi="Garamond"/>
          <w:sz w:val="24"/>
        </w:rPr>
        <w:t>1. Draw a large rectangle and divide it into four quadrants. Label them: ‘Home &amp; Family,’ ‘Work/School,’ ‘Friends &amp; Social Circles,’ and ‘Online/Media.’</w:t>
        <w:br/>
        <w:t>2. In each quadrant, list specific people you interact with regularly—names, not just roles. Aim for at least 3–5 names per quadrant, where applicable.</w:t>
        <w:br/>
        <w:t>3. Next to each name, use a simple code to mark their spiritual state as far as you know it: N (not a believer), U (uncertain), G (growing believer). Be humble; you are not judging salvation, just noting your perception.</w:t>
        <w:br/>
        <w:t>4. Now, reread Chapters 9–10, focusing on Gabe’s urgency to share what he experienced. Ask God to highlight one or two names in each quadrant. Circle them.</w:t>
        <w:br/>
        <w:t>5. For each circled person, write a brief note about how you might love them toward Jesus—praying consistently, sharing part of your story, inviting them to church, sending a Scripture, offering help in a need.</w:t>
        <w:br/>
        <w:t>6. Choose one quadrant to focus on for the next month. At the bottom of the page, write: ‘This month’s mission field: [quadrant].’ Under it, list 2–3 specific actions you will take with the circled names in that quadrant.</w:t>
        <w:br/>
        <w:t>7. Create a simple weekly rhythm: pick one day each week to review this chart, pray for each circled person by name, and note any opportunities or conversations that have occurred.</w:t>
        <w:br/>
        <w:t>8. As you see God open doors or work in hearts, write brief dated notes next to the names. This will turn your chart into a living record of God’s activity through your obedience.</w:t>
        <w:br/>
        <w:t>9. After a month, reassess. You can shift focus to another quadrant or deepen your engagement where God is clearly moving. Keep this chart near your Bible as a reminder that, like Gabe, you have been sent back into your normal life with an eternal mission.</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G: Time in Light of Eternity</w:t>
      </w:r>
    </w:p>
    <w:p>
      <w:r>
        <w:rPr>
          <w:b/>
        </w:rPr>
        <w:t>Type: Weekly Calendar Overlay</w:t>
      </w:r>
    </w:p>
    <w:p>
      <w:pPr>
        <w:spacing w:line="288" w:lineRule="auto"/>
      </w:pPr>
      <w:r>
        <w:rPr>
          <w:rFonts w:ascii="Garamond" w:hAnsi="Garamond"/>
          <w:sz w:val="24"/>
        </w:rPr>
        <w:t>This exercise helps you audit and reshape your weekly schedule in light of eternity, as Gabe describes in Chapters 11–12.</w:t>
      </w:r>
    </w:p>
    <w:p>
      <w:pPr>
        <w:spacing w:line="288" w:lineRule="auto"/>
      </w:pPr>
      <w:r>
        <w:rPr>
          <w:rFonts w:ascii="Garamond" w:hAnsi="Garamond"/>
          <w:sz w:val="24"/>
        </w:rPr>
        <w:t>1. Draw a simple weekly grid on a blank page: days of the week across the top, and time blocks (morning, afternoon, evening) down the side. Alternatively, print a blank weekly planner.</w:t>
        <w:br/>
        <w:t>2. Fill in your typical week as accurately as possible: work or school hours, commute, sleep, meals, chores, entertainment, social time, church, spiritual practices.</w:t>
        <w:br/>
        <w:t>3. Choose three colored pens or highlighters. Assign one color to ‘Eternal Investments’ (activities that clearly build your relationship with God or others’ souls), another to ‘Necessary Responsibilities’ (work, study, basic rest), and a third to ‘Discretionary/Leisure.’</w:t>
        <w:br/>
        <w:t>4. Go through each block and color it according to its primary category. Some may overlap; choose the dominant purpose.</w:t>
        <w:br/>
        <w:t>5. Step back and look at the distribution. How much of your week is clearly oriented toward eternal things? How much is necessary but neutral? How much is purely discretionary?</w:t>
        <w:br/>
        <w:t>6. With Chapters 11–12 open, reread Gabe’s statements about time being short and wanting to invest in what matters. Ask God to show you one discretionary block you can reallocate this week toward an eternal investment.</w:t>
        <w:br/>
        <w:t>7. On the calendar, draw an asterisk next to that block and write in a new activity: extended prayer, intentional time with a non-believing friend, serving at church, deep Bible study, etc.</w:t>
        <w:br/>
        <w:t>8. Consider also small tweaks to necessary responsibilities—praying during commutes, listening to Scripture while doing chores, turning lunch breaks into opportunities for spiritual conversations.</w:t>
        <w:br/>
        <w:t>9. At the end of the week, review how it went. Note any joy, resistance, or surprises you experienced. Then, adjust your calendar for the next week, adding one more eternal investment if possible.</w:t>
        <w:br/>
        <w:t>10. Repeat this process monthly. Over time, you will see your schedule gradually reoriented, not by guilt-driven overhaul, but by steady, intentional choices that reflect eternity’s weight.</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H: My Church Now / Church with Eternity in View</w:t>
      </w:r>
    </w:p>
    <w:p>
      <w:r>
        <w:rPr>
          <w:b/>
        </w:rPr>
        <w:t>Type: Two-Column Comparison</w:t>
      </w:r>
    </w:p>
    <w:p>
      <w:pPr>
        <w:spacing w:line="288" w:lineRule="auto"/>
      </w:pPr>
      <w:r>
        <w:rPr>
          <w:rFonts w:ascii="Garamond" w:hAnsi="Garamond"/>
          <w:sz w:val="24"/>
        </w:rPr>
        <w:t>This exercise invites you to honestly assess your church in light of Gabe’s vision, while discerning your personal role in its growth.</w:t>
      </w:r>
    </w:p>
    <w:p>
      <w:pPr>
        <w:spacing w:line="288" w:lineRule="auto"/>
      </w:pPr>
      <w:r>
        <w:rPr>
          <w:rFonts w:ascii="Garamond" w:hAnsi="Garamond"/>
          <w:sz w:val="24"/>
        </w:rPr>
        <w:t>1. Draw a vertical line down the middle of a page. Label the left column ‘My Church Now’ and the right column ‘Church with Eternity in View.’</w:t>
        <w:br/>
        <w:t>2. Under ‘My Church Now,’ describe your congregation in specific terms: preaching style and topics, worship atmosphere, community life, discipleship opportunities, prayer culture, evangelism. Aim for honest observation, not exaggeration.</w:t>
        <w:br/>
        <w:t>3. Reread Chapters 13–14, noting Gabe’s critiques and hopes for the church. In the right column, write phrases that capture his eternity-shaped vision: bold preaching on sin and grace, worship focused on Jesus, costly discipleship, young people challenged to holiness, etc.</w:t>
        <w:br/>
        <w:t>4. Now, draw arrows connecting items in the left column to related items in the right—either as strengths (where your church already aligns) or as gaps (where change is needed).</w:t>
        <w:br/>
        <w:t>5. At the bottom of the page, create two subheadings: ‘What I Wish Would Change’ and ‘My Part in Change.’ Under the first, list 3–5 areas where you long to see your church move closer to Gabe’s vision. Under the second, brainstorm concrete ways you can contribute—prayer, serving, initiating small groups, gently encouraging leaders, modeling hunger for God.</w:t>
        <w:br/>
        <w:t>6. Ask God to highlight one area from ‘My Part in Change’ to focus on this season. Circle it.</w:t>
        <w:br/>
        <w:t>7. Develop a simple plan around that circled item: for example, if it’s prayer, commit to praying weekly for your pastors and services; if it’s discipleship, invite one or two people into regular Bible study.</w:t>
        <w:br/>
        <w:t>8. If appropriate, schedule a humble conversation with a trusted leader to share your burdens and willingness to help, referencing Gabe’s heart for the church rather than your preferences.</w:t>
        <w:br/>
        <w:t>9. Revisit this comparison every few months. Note any changes you see in your church and any ways God has used you. Let gratitude for progress and continued longing for more fuel ongoing, hopeful engagement rather than criticism or apathy.</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I: My Response to Eternity</w:t>
      </w:r>
    </w:p>
    <w:p>
      <w:r>
        <w:rPr>
          <w:b/>
        </w:rPr>
        <w:t>Type: Decision &amp; Rhythm Card</w:t>
      </w:r>
    </w:p>
    <w:p>
      <w:pPr>
        <w:spacing w:line="288" w:lineRule="auto"/>
      </w:pPr>
      <w:r>
        <w:rPr>
          <w:rFonts w:ascii="Garamond" w:hAnsi="Garamond"/>
          <w:sz w:val="24"/>
        </w:rPr>
        <w:t>This card distills your key decisions and ongoing practices so the impact of “18 Days in Heaven” extends beyond your reading.</w:t>
      </w:r>
    </w:p>
    <w:p>
      <w:pPr>
        <w:spacing w:line="288" w:lineRule="auto"/>
      </w:pPr>
      <w:r>
        <w:rPr>
          <w:rFonts w:ascii="Garamond" w:hAnsi="Garamond"/>
          <w:sz w:val="24"/>
        </w:rPr>
        <w:t>1. Cut a piece of cardstock or sturdy paper to a size that fits easily in your Bible or wallet. At the top, write the title ‘My Response to Eternity.’</w:t>
        <w:br/>
        <w:t>2. Divide the card into two sections: ‘Decisions’ (top half) and ‘Rhythms’ (bottom half).</w:t>
        <w:br/>
        <w:t>3. After finishing Chapters 15–Conclusion and this guide, prayerfully identify 2–3 concrete decisions you sense God calling you to make (for example, ‘Repent of __ and seek accountability,’ ‘Initiate reconciliation with __,’ ‘Begin sharing my faith with __’). Write these in the ‘Decisions’ section with target dates.</w:t>
        <w:br/>
        <w:t>4. In the ‘Rhythms’ section, list 3 simple, repeatable practices you will adopt for at least six months (e.g., ‘Daily surrender prayer each morning,’ ‘Weekly intentional conversation about eternity,’ ‘Monthly extended time in Scripture about heaven and hell’).</w:t>
        <w:br/>
        <w:t>5. Turn to the closing chapters and choose one verse or sentence from Gabe that encapsulates the book’s impact on you. Write it at the bottom of the card as a anchor quote.</w:t>
        <w:br/>
        <w:t>6. Commit these decisions and rhythms to God in prayer. Ask Him for grace to follow through and for reminders when you drift.</w:t>
        <w:br/>
        <w:t>7. Place the card somewhere you will see daily—inside your Bible, on your mirror, or in your phone case. Each time you notice it, pause to pray briefly over one decision and one rhythm.</w:t>
        <w:br/>
        <w:t>8. Review the card monthly. Mark any decisions that have been completed with a date and a brief note of what God did. Adjust rhythms as needed to remain realistic yet stretching.</w:t>
        <w:br/>
        <w:t>9. After six months, create a new card if necessary, carrying forward any still-relevant commitments and adding new ones as God continues to shape your life by eternity. In this way, “18 Days in Heaven” becomes not just a book you read, but a turning point you live from.</w:t>
      </w:r>
    </w:p>
    <w:p/>
    <w:p>
      <w:pPr>
        <w:spacing w:line="288" w:lineRule="auto"/>
      </w:pPr>
      <w:r>
        <w:rPr>
          <w:rFonts w:ascii="Garamond" w:hAnsi="Garamond"/>
          <w:sz w:val="24"/>
        </w:rPr>
        <w:t>(Use a separate notebook or journal to create this exercise)</w:t>
      </w:r>
    </w:p>
    <w:p/>
    <w:p/>
    <w:p/>
    <w:p/>
    <w:p/>
    <w:p/>
    <w:p/>
    <w:p/>
    <w:p>
      <w:r>
        <w:br w:type="page"/>
      </w:r>
    </w:p>
    <w:p>
      <w:pPr>
        <w:pStyle w:val="Heading2"/>
      </w:pPr>
      <w:r>
        <w:t>Other Guides in The Reflective Reader Series</w:t>
      </w:r>
    </w:p>
    <w:p>
      <w:pPr>
        <w:spacing w:line="288" w:lineRule="auto"/>
      </w:pPr>
      <w:r>
        <w:rPr>
          <w:rFonts w:ascii="Garamond" w:hAnsi="Garamond"/>
          <w:b/>
          <w:sz w:val="24"/>
        </w:rPr>
        <w:t>The Reflective Reader: Astonished by God</w:t>
      </w:r>
      <w:r>
        <w:rPr>
          <w:rFonts w:ascii="Garamond" w:hAnsi="Garamond"/>
          <w:sz w:val="24"/>
        </w:rPr>
        <w:t xml:space="preserve"> — Companion guide to Astonished by God by John Piper</w:t>
      </w:r>
    </w:p>
    <w:p>
      <w:pPr>
        <w:spacing w:line="288" w:lineRule="auto"/>
      </w:pPr>
      <w:r>
        <w:rPr>
          <w:rFonts w:ascii="Garamond" w:hAnsi="Garamond"/>
          <w:b/>
          <w:sz w:val="24"/>
        </w:rPr>
        <w:t>The Reflective Reader: Communion With God</w:t>
      </w:r>
      <w:r>
        <w:rPr>
          <w:rFonts w:ascii="Garamond" w:hAnsi="Garamond"/>
          <w:sz w:val="24"/>
        </w:rPr>
        <w:t xml:space="preserve"> — Companion guide to Communion With God by John Owen</w:t>
      </w:r>
    </w:p>
    <w:p>
      <w:pPr>
        <w:spacing w:line="288" w:lineRule="auto"/>
      </w:pPr>
      <w:r>
        <w:rPr>
          <w:rFonts w:ascii="Garamond" w:hAnsi="Garamond"/>
          <w:b/>
          <w:sz w:val="24"/>
        </w:rPr>
        <w:t>The Reflective Reader: Practicing the Way</w:t>
      </w:r>
      <w:r>
        <w:rPr>
          <w:rFonts w:ascii="Garamond" w:hAnsi="Garamond"/>
          <w:sz w:val="24"/>
        </w:rPr>
        <w:t xml:space="preserve"> — Companion guide to Practicing the Way by John Mark Comer</w:t>
      </w:r>
    </w:p>
    <w:p>
      <w:pPr>
        <w:spacing w:line="288" w:lineRule="auto"/>
      </w:pPr>
      <w:r>
        <w:rPr>
          <w:rFonts w:ascii="Garamond" w:hAnsi="Garamond"/>
          <w:b/>
          <w:sz w:val="24"/>
        </w:rPr>
        <w:t>The Reflective Reader: Revolution</w:t>
      </w:r>
      <w:r>
        <w:rPr>
          <w:rFonts w:ascii="Garamond" w:hAnsi="Garamond"/>
          <w:sz w:val="24"/>
        </w:rPr>
        <w:t xml:space="preserve"> — Companion guide to Revolution by Eric Metaxas</w:t>
      </w:r>
    </w:p>
    <w:p>
      <w:pPr>
        <w:spacing w:line="288" w:lineRule="auto"/>
      </w:pPr>
      <w:r>
        <w:rPr>
          <w:rFonts w:ascii="Garamond" w:hAnsi="Garamond"/>
          <w:b/>
          <w:sz w:val="24"/>
        </w:rPr>
        <w:t>The Reflective Reader: The Case for Christ</w:t>
      </w:r>
      <w:r>
        <w:rPr>
          <w:rFonts w:ascii="Garamond" w:hAnsi="Garamond"/>
          <w:sz w:val="24"/>
        </w:rPr>
        <w:t xml:space="preserve"> — Companion guide to The Case for Christ by Lee Strobel</w:t>
      </w:r>
    </w:p>
    <w:p>
      <w:pPr>
        <w:spacing w:line="288" w:lineRule="auto"/>
      </w:pPr>
      <w:r>
        <w:rPr>
          <w:rFonts w:ascii="Garamond" w:hAnsi="Garamond"/>
          <w:b/>
          <w:sz w:val="24"/>
        </w:rPr>
        <w:t>The Reflective Reader: The Jesus Discoveries: 10 Historic Finds That Bring Us Face-to-Face with Jesus</w:t>
      </w:r>
      <w:r>
        <w:rPr>
          <w:rFonts w:ascii="Garamond" w:hAnsi="Garamond"/>
          <w:sz w:val="24"/>
        </w:rPr>
        <w:t xml:space="preserve"> — Companion guide to The Jesus Discoveries: 10 Historic Finds That Bring Us Face-to-Face with Jesus by Jeremiah J. Johnston</w:t>
      </w:r>
    </w:p>
    <w:p>
      <w:pPr>
        <w:spacing w:line="288" w:lineRule="auto"/>
      </w:pPr>
      <w:r>
        <w:rPr>
          <w:rFonts w:ascii="Garamond" w:hAnsi="Garamond"/>
          <w:b/>
          <w:sz w:val="24"/>
        </w:rPr>
        <w:t>The Reflective Reader: The King Is Coming</w:t>
      </w:r>
      <w:r>
        <w:rPr>
          <w:rFonts w:ascii="Garamond" w:hAnsi="Garamond"/>
          <w:sz w:val="24"/>
        </w:rPr>
        <w:t xml:space="preserve"> — Companion guide to The King Is Coming by John Bevere</w:t>
      </w:r>
    </w:p>
    <w:p>
      <w:pPr>
        <w:spacing w:line="288" w:lineRule="auto"/>
      </w:pPr>
      <w:r>
        <w:rPr>
          <w:rFonts w:ascii="Garamond" w:hAnsi="Garamond"/>
          <w:b/>
          <w:sz w:val="24"/>
        </w:rPr>
        <w:t>The Reflective Reader: The Promise of Heaven</w:t>
      </w:r>
      <w:r>
        <w:rPr>
          <w:rFonts w:ascii="Garamond" w:hAnsi="Garamond"/>
          <w:sz w:val="24"/>
        </w:rPr>
        <w:t xml:space="preserve"> — Companion guide to The Promise of Heaven by David Jeremiah</w:t>
      </w:r>
    </w:p>
    <w:p>
      <w:pPr>
        <w:spacing w:line="288" w:lineRule="auto"/>
      </w:pPr>
      <w:r>
        <w:rPr>
          <w:rFonts w:ascii="Garamond" w:hAnsi="Garamond"/>
          <w:b/>
          <w:sz w:val="24"/>
        </w:rPr>
        <w:t>The Reflective Reader: The Spirit of the Disciplines</w:t>
      </w:r>
      <w:r>
        <w:rPr>
          <w:rFonts w:ascii="Garamond" w:hAnsi="Garamond"/>
          <w:sz w:val="24"/>
        </w:rPr>
        <w:t xml:space="preserve"> — Companion guide to The Spirit of the Disciplines by Dallas Willard</w:t>
      </w:r>
    </w:p>
    <w:p>
      <w:pPr>
        <w:spacing w:line="288" w:lineRule="auto"/>
      </w:pPr>
      <w:r>
        <w:rPr>
          <w:rFonts w:ascii="Garamond" w:hAnsi="Garamond"/>
          <w:b/>
          <w:sz w:val="24"/>
        </w:rPr>
        <w:t>The Reflective Reader: You Can Change Your World By Speaking To It</w:t>
      </w:r>
      <w:r>
        <w:rPr>
          <w:rFonts w:ascii="Garamond" w:hAnsi="Garamond"/>
          <w:sz w:val="24"/>
        </w:rPr>
        <w:t xml:space="preserve"> — Companion guide to You Can Change Your World By Speaking To It by Bev Tucker</w:t>
      </w:r>
    </w:p>
    <w:p>
      <w:pPr>
        <w:pStyle w:val="Heading2"/>
      </w:pPr>
      <w:r>
        <w:t>Disclaimer</w:t>
      </w:r>
    </w:p>
    <w:p>
      <w:pPr>
        <w:spacing w:line="288" w:lineRule="auto"/>
      </w:pPr>
      <w:r>
        <w:rPr>
          <w:rFonts w:ascii="Garamond" w:hAnsi="Garamond"/>
          <w:sz w:val="24"/>
        </w:rPr>
        <w:t>This study guide is an independent companion resource designed to enhance your reading experience. It is not affiliated with, sponsored by, or endorsed by the original book's author or publisher. All reflections, summaries, questions, and creative elements are the original work of the compiler. Readers are encouraged to engage with both the original book and this companion guide for the fullest experience.</w:t>
      </w:r>
    </w:p>
    <w:p>
      <w:pPr>
        <w:pStyle w:val="Heading2"/>
      </w:pPr>
      <w:r>
        <w:t>AI-Assisted Content Disclosure</w:t>
      </w:r>
    </w:p>
    <w:p>
      <w:pPr>
        <w:spacing w:line="288" w:lineRule="auto"/>
      </w:pPr>
      <w:r>
        <w:rPr>
          <w:rFonts w:ascii="Garamond" w:hAnsi="Garamond"/>
          <w:sz w:val="24"/>
        </w:rPr>
        <w:t>This independent companion study guide and spiritual formation workbook was created with the assistance of artificial intelligence technology (GPT-5.1) to generate reflection questions, creative exercises, and analysis. All content has been reviewed and edited by the compiler to ensure quality, depth, and alignment with the original book's themes.</w:t>
      </w:r>
    </w:p>
    <w:p>
      <w:pPr>
        <w:pStyle w:val="Heading2"/>
      </w:pPr>
      <w:r>
        <w:t>Did You Enjoy This Study Guide?</w:t>
      </w:r>
    </w:p>
    <w:p>
      <w:pPr>
        <w:spacing w:line="288" w:lineRule="auto"/>
      </w:pPr>
      <w:r>
        <w:rPr>
          <w:rFonts w:ascii="Garamond" w:hAnsi="Garamond"/>
          <w:sz w:val="24"/>
        </w:rPr>
        <w:t>If this companion guide enhanced your reading experience or helped you engage more deeply with the book, please consider leaving a review on Amazon. Your feedback helps other readers discover these resources and encourages the creation of more study guides in The Reflective Reader series.</w:t>
      </w:r>
    </w:p>
    <w:p>
      <w:pPr>
        <w:spacing w:line="288" w:lineRule="auto"/>
      </w:pPr>
      <w:r>
        <w:rPr>
          <w:rFonts w:ascii="Garamond" w:hAnsi="Garamond"/>
          <w:sz w:val="24"/>
        </w:rPr>
        <w:t>Thank you for your support!</w:t>
      </w:r>
    </w:p>
    <w:p>
      <w:pPr>
        <w:pStyle w:val="Heading2"/>
      </w:pPr>
      <w:r>
        <w:t>Connect With Us</w:t>
      </w:r>
    </w:p>
    <w:p>
      <w:pPr>
        <w:spacing w:line="288" w:lineRule="auto"/>
      </w:pPr>
      <w:r>
        <w:rPr>
          <w:rFonts w:ascii="Garamond" w:hAnsi="Garamond"/>
          <w:sz w:val="24"/>
        </w:rPr>
        <w:t>For updates on new releases and study guides:</w:t>
      </w:r>
    </w:p>
    <w:p>
      <w:pPr>
        <w:spacing w:line="288" w:lineRule="auto"/>
      </w:pPr>
      <w:r>
        <w:rPr>
          <w:rFonts w:ascii="Garamond" w:hAnsi="Garamond"/>
          <w:sz w:val="24"/>
        </w:rPr>
        <w:t>Website: thereflectivereader.com</w:t>
      </w:r>
    </w:p>
    <w:p>
      <w:pPr>
        <w:spacing w:line="288" w:lineRule="auto"/>
      </w:pPr>
      <w:r>
        <w:rPr>
          <w:rFonts w:ascii="Garamond" w:hAnsi="Garamond"/>
          <w:sz w:val="24"/>
        </w:rPr>
        <w:t>May these guides continue to enrich your reading journey.</w:t>
      </w:r>
    </w:p>
    <w:p>
      <w:pPr>
        <w:spacing w:line="288" w:lineRule="auto"/>
      </w:pPr>
      <w:r>
        <w:rPr>
          <w:rFonts w:ascii="Garamond" w:hAnsi="Garamond"/>
          <w:sz w:val="24"/>
        </w:rPr>
        <w:t>— Noah Peterson</w:t>
      </w:r>
    </w:p>
    <w:sectPr w:rsidR="00FC693F" w:rsidRPr="0006063C" w:rsidSect="00034616">
      <w:pgSz w:w="8640" w:h="12960"/>
      <w:pgMar w:top="1080" w:right="90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