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 CAN CHANGE YOUR WORLD BY SPEAKING TO IT</w:t>
      </w:r>
    </w:p>
    <w:p>
      <w:pPr>
        <w:pStyle w:val="Heading3"/>
        <w:jc w:val="center"/>
      </w:pPr>
      <w:r>
        <w:t>An Independent Companion Study Guide &amp; Spiritual Formation Workbook for</w:t>
      </w:r>
    </w:p>
    <w:p>
      <w:pPr>
        <w:pStyle w:val="Heading3"/>
        <w:jc w:val="center"/>
      </w:pPr>
      <w:r>
        <w:t>You Can Change Your World By Speaking To It</w:t>
      </w:r>
    </w:p>
    <w:p>
      <w:pPr>
        <w:pStyle w:val="Heading3"/>
        <w:jc w:val="center"/>
      </w:pPr>
      <w:r>
        <w:t>by Bev Tucker</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You Can Change Your World By Speaking To It</w:t>
      </w:r>
    </w:p>
    <w:p>
      <w:pPr>
        <w:spacing w:line="288" w:lineRule="auto"/>
      </w:pPr>
      <w:r>
        <w:rPr>
          <w:rFonts w:ascii="Garamond" w:hAnsi="Garamond"/>
          <w:sz w:val="24"/>
        </w:rPr>
        <w:t>Words, in Bev Tucker’s world, are not decorations or descriptions; they are instruments that shape reality. In “You Can Change Your World By Speaking To It,” Tucker does not offer a vague encouragement to ‘be positive.’ She presents a fierce, Scripture-rooted claim: your mouth is either cooperating with God’s creative power or reinforcing the enemy’s destruction. This book matters because it refuses to let speech remain casual. Every sentence you utter is sowing into your future.</w:t>
      </w:r>
    </w:p>
    <w:p>
      <w:pPr>
        <w:spacing w:line="288" w:lineRule="auto"/>
      </w:pPr>
      <w:r>
        <w:rPr>
          <w:rFonts w:ascii="Garamond" w:hAnsi="Garamond"/>
          <w:sz w:val="24"/>
        </w:rPr>
        <w:t>This guide is crafted to help you do far more than underline inspiring lines. It is designed to train your tongue. You will not merely agree with Tucker’s teaching—you will practice it, wrestle with it, and test it against your daily reactions, frustrations, and fears. Every section of this guide sends you back into the text: to the verse she quotes, the story she tells, the warning she issues. You will trace how she builds her argument, how she links Scripture to confession, how she insists that speaking God’s Word is not a suggestion but a spiritual law.</w:t>
      </w:r>
    </w:p>
    <w:p>
      <w:pPr>
        <w:spacing w:line="288" w:lineRule="auto"/>
      </w:pPr>
      <w:r>
        <w:rPr>
          <w:rFonts w:ascii="Garamond" w:hAnsi="Garamond"/>
          <w:sz w:val="24"/>
        </w:rPr>
        <w:t>If you stay with this guide, you will not finish the book as the same person. Your internal dialogue will sound different. Your prayers will sharpen. Your casual comments will trouble you when they contradict the promises you’ve been declaring. This is not a comfortable companion; it is a training ground for a new way of speaking—and therefore, a new way of living.</w:t>
      </w:r>
    </w:p>
    <w:p>
      <w:r>
        <w:br w:type="page"/>
      </w:r>
    </w:p>
    <w:p>
      <w:pPr>
        <w:pStyle w:val="Heading1"/>
      </w:pPr>
      <w:r>
        <w:t>How to Use This Guide</w:t>
      </w:r>
    </w:p>
    <w:p>
      <w:pPr>
        <w:spacing w:line="288" w:lineRule="auto"/>
      </w:pPr>
      <w:r>
        <w:rPr>
          <w:rFonts w:ascii="Garamond" w:hAnsi="Garamond"/>
          <w:sz w:val="24"/>
        </w:rPr>
        <w:t>Read this guide with your Bible open and a pen in hand. Tucker constantly anchors her claims in Scripture; you will miss the weight of her message if you only skim her verses. When this guide tells you to ‘mark’ something, do it—underline, circle, or color-code in the book or in a notebook. You are retraining lifelong speech habits; passive reading will not touch them.</w:t>
      </w:r>
    </w:p>
    <w:p>
      <w:pPr>
        <w:spacing w:line="288" w:lineRule="auto"/>
      </w:pPr>
      <w:r>
        <w:rPr>
          <w:rFonts w:ascii="Garamond" w:hAnsi="Garamond"/>
          <w:sz w:val="24"/>
        </w:rPr>
        <w:t>Move in three passes for each session:</w:t>
      </w:r>
    </w:p>
    <w:p>
      <w:pPr>
        <w:spacing w:line="288" w:lineRule="auto" w:after="240"/>
      </w:pPr>
      <w:r>
        <w:rPr>
          <w:rFonts w:ascii="Garamond" w:hAnsi="Garamond"/>
          <w:b/>
          <w:sz w:val="24"/>
        </w:rPr>
        <w:t xml:space="preserve">1. </w:t>
      </w:r>
      <w:r>
        <w:rPr>
          <w:rFonts w:ascii="Garamond" w:hAnsi="Garamond"/>
          <w:sz w:val="24"/>
        </w:rPr>
        <w:t>**First, read the assigned pages straight through.** Note any lines that sting, confuse, or excite you.</w:t>
      </w:r>
    </w:p>
    <w:p>
      <w:pPr>
        <w:spacing w:line="288" w:lineRule="auto" w:after="240"/>
      </w:pPr>
      <w:r>
        <w:rPr>
          <w:rFonts w:ascii="Garamond" w:hAnsi="Garamond"/>
          <w:b/>
          <w:sz w:val="24"/>
        </w:rPr>
        <w:t xml:space="preserve">2. </w:t>
      </w:r>
      <w:r>
        <w:rPr>
          <w:rFonts w:ascii="Garamond" w:hAnsi="Garamond"/>
          <w:sz w:val="24"/>
        </w:rPr>
        <w:t>**Second, reread with this guide beside you.** When the guide references a specific quote or page, go find it. Read a few lines before and after. Let Tucker’s own words confront you before you read any commentary.</w:t>
      </w:r>
    </w:p>
    <w:p>
      <w:pPr>
        <w:spacing w:line="288" w:lineRule="auto" w:after="240"/>
      </w:pPr>
      <w:r>
        <w:rPr>
          <w:rFonts w:ascii="Garamond" w:hAnsi="Garamond"/>
          <w:b/>
          <w:sz w:val="24"/>
        </w:rPr>
        <w:t xml:space="preserve">3. </w:t>
      </w:r>
      <w:r>
        <w:rPr>
          <w:rFonts w:ascii="Garamond" w:hAnsi="Garamond"/>
          <w:sz w:val="24"/>
        </w:rPr>
        <w:t>**Third, practice out loud.** This book is about speaking, not merely thinking. When the guide prompts you to craft declarations, renounce old phrases, or rehearse Scripture, say them audibly. Your ears need to hear your new language.</w:t>
      </w:r>
    </w:p>
    <w:p>
      <w:pPr>
        <w:spacing w:line="288" w:lineRule="auto"/>
      </w:pPr>
      <w:r>
        <w:rPr>
          <w:rFonts w:ascii="Garamond" w:hAnsi="Garamond"/>
          <w:sz w:val="24"/>
        </w:rPr>
        <w:t>Work through one session per week if possible. Spend the days between sessions living with the practices: repeating declarations, catching your words, noticing when you slip back. Use the reflection questions as journal prompts, always with the book open so that your answers are tethered to Tucker’s text, not vague memories.</w:t>
      </w:r>
    </w:p>
    <w:p>
      <w:pPr>
        <w:spacing w:line="288" w:lineRule="auto"/>
      </w:pPr>
      <w:r>
        <w:rPr>
          <w:rFonts w:ascii="Garamond" w:hAnsi="Garamond"/>
          <w:sz w:val="24"/>
        </w:rPr>
        <w:t>Finally, honor Tucker’s seriousness about spiritual law. Treat each exercise like training with live ammunition, not a harmless game. Ask the Holy Spirit, as you go, to expose every careless word and to teach you how to ‘speak to your world’ in alignment with God’s Word.</w:t>
      </w:r>
    </w:p>
    <w:p>
      <w:r>
        <w:br w:type="page"/>
      </w:r>
    </w:p>
    <w:p>
      <w:pPr>
        <w:pStyle w:val="Heading1"/>
        <w:jc w:val="center"/>
      </w:pPr>
      <w:r>
        <w:t>Table of Contents</w:t>
      </w:r>
    </w:p>
    <w:p/>
    <w:p>
      <w:hyperlink w:anchor="chapter_1">
        <w:r>
          <w:rPr>
            <w:color w:val="0563C1"/>
            <w:u w:val="single"/>
          </w:rPr>
          <w:t>Session 1: The Law of Words (Introduction &amp; Chapter 1)</w:t>
        </w:r>
      </w:hyperlink>
    </w:p>
    <w:p>
      <w:hyperlink w:anchor="chapter_2">
        <w:r>
          <w:rPr>
            <w:color w:val="0563C1"/>
            <w:u w:val="single"/>
          </w:rPr>
          <w:t>Session 2: Agreeing with Heaven (Chapters 2-3)</w:t>
        </w:r>
      </w:hyperlink>
    </w:p>
    <w:p>
      <w:hyperlink w:anchor="chapter_3">
        <w:r>
          <w:rPr>
            <w:color w:val="0563C1"/>
            <w:u w:val="single"/>
          </w:rPr>
          <w:t>Session 3: Guarding the Gate (Chapters 4-5)</w:t>
        </w:r>
      </w:hyperlink>
    </w:p>
    <w:p>
      <w:hyperlink w:anchor="chapter_4">
        <w:r>
          <w:rPr>
            <w:color w:val="0563C1"/>
            <w:u w:val="single"/>
          </w:rPr>
          <w:t>Session 4: Speaking to Mountains (Chapters 6-7)</w:t>
        </w:r>
      </w:hyperlink>
    </w:p>
    <w:p>
      <w:hyperlink w:anchor="chapter_5">
        <w:r>
          <w:rPr>
            <w:color w:val="0563C1"/>
            <w:u w:val="single"/>
          </w:rPr>
          <w:t>Session 5: Words in Warfare (Chapters 8-9)</w:t>
        </w:r>
      </w:hyperlink>
    </w:p>
    <w:p>
      <w:hyperlink w:anchor="chapter_6">
        <w:r>
          <w:rPr>
            <w:color w:val="0563C1"/>
            <w:u w:val="single"/>
          </w:rPr>
          <w:t>Session 6: Blessing and Cursing (Chapters 10-11)</w:t>
        </w:r>
      </w:hyperlink>
    </w:p>
    <w:p>
      <w:hyperlink w:anchor="chapter_7">
        <w:r>
          <w:rPr>
            <w:color w:val="0563C1"/>
            <w:u w:val="single"/>
          </w:rPr>
          <w:t>Session 7: Healing, Provision, and Everyday Needs (Chapters 12-13)</w:t>
        </w:r>
      </w:hyperlink>
    </w:p>
    <w:p>
      <w:hyperlink w:anchor="chapter_8">
        <w:r>
          <w:rPr>
            <w:color w:val="0563C1"/>
            <w:u w:val="single"/>
          </w:rPr>
          <w:t>Session 8: A Lifestyle of Speaking Life (Chapters 14-15 &amp; Conclusion)</w:t>
        </w:r>
      </w:hyperlink>
    </w:p>
    <w:p>
      <w:r>
        <w:br w:type="page"/>
      </w:r>
    </w:p>
    <w:p>
      <w:bookmarkStart w:id="32236" w:name="chapter_1"/>
      <w:pPr>
        <w:pStyle w:val="Heading1"/>
      </w:pPr>
      <w:r>
        <w:t>Session 1: The Law of Words</w:t>
      </w:r>
      <w:bookmarkEnd w:id="32236"/>
    </w:p>
    <w:p>
      <w:pPr>
        <w:pStyle w:val="Heading3"/>
        <w:jc w:val="center"/>
      </w:pPr>
      <w:r>
        <w:t>(Introduction &amp; Chapter 1)</w:t>
      </w:r>
    </w:p>
    <w:p>
      <w:pPr>
        <w:pStyle w:val="Heading2"/>
      </w:pPr>
      <w:r>
        <w:t>Overview</w:t>
      </w:r>
    </w:p>
    <w:p>
      <w:pPr>
        <w:spacing w:line="288" w:lineRule="auto"/>
      </w:pPr>
      <w:r>
        <w:rPr>
          <w:rFonts w:ascii="Garamond" w:hAnsi="Garamond"/>
          <w:sz w:val="24"/>
        </w:rPr>
        <w:t>Tucker opens by dismantling the myth that words are harmless. From the opening pages she insists that ‘your world is responding to your words,’ not in a metaphorical sense but as a spiritual law woven into creation itself. She draws from Genesis—God speaking light into existence—to argue that speech is the way God works, and because we are made in His image, it is also the way we work in the unseen realm. The introduction and first chapter establish the central claim: you are already changing your world by speaking to it, either for blessing or for destruction.</w:t>
      </w:r>
    </w:p>
    <w:p>
      <w:pPr>
        <w:spacing w:line="288" w:lineRule="auto"/>
      </w:pPr>
      <w:r>
        <w:rPr>
          <w:rFonts w:ascii="Garamond" w:hAnsi="Garamond"/>
          <w:sz w:val="24"/>
        </w:rPr>
        <w:t>These early pages also set the tone of urgency. Tucker does not offer soft suggestions; she warns that many believers sabotage their own prayers by careless speech. She contrasts ‘speaking what you see’ with ‘speaking what God says,’ making it clear that the book will not teach denial but dominion. This session will ground you in her foundational conviction: words are not commentary on reality; they are spiritual forces shaping it.</w:t>
      </w:r>
    </w:p>
    <w:p>
      <w:pPr>
        <w:pStyle w:val="Heading2"/>
      </w:pPr>
      <w:r>
        <w:t>Read</w:t>
      </w:r>
    </w:p>
    <w:p>
      <w:pPr>
        <w:spacing w:line="288" w:lineRule="auto"/>
      </w:pPr>
      <w:r>
        <w:rPr>
          <w:rFonts w:ascii="Garamond" w:hAnsi="Garamond"/>
          <w:sz w:val="24"/>
        </w:rPr>
        <w:t>Read the Introduction and Chapter 1 (pages 1-28). As you read, underline every time Tucker uses the words ‘law,’ ‘principle,’ or ‘spiritual law.’ Put a box around each Scripture reference she uses (especially Genesis 1, Proverbs 18:21, and Mark 11). In the margin, mark ‘C’ beside every place she connects your daily speech to the condition of your life. Pay close attention to any stories she tells of people whose words changed their outcomes.</w:t>
      </w:r>
    </w:p>
    <w:p>
      <w:pPr>
        <w:pStyle w:val="Heading2"/>
      </w:pPr>
      <w:r>
        <w:t>Key Insights</w:t>
      </w:r>
    </w:p>
    <w:p>
      <w:pPr>
        <w:spacing w:line="288" w:lineRule="auto"/>
      </w:pPr>
      <w:r>
        <w:rPr>
          <w:rFonts w:ascii="Garamond" w:hAnsi="Garamond"/>
          <w:sz w:val="24"/>
        </w:rPr>
        <w:t>Early in the introduction Tucker writes something like, ‘Whether you realize it or not, you are already speaking your world into existence every day.’ She does not present this as motivational fluff but as a statement of spiritual mechanics, immediately tying it to God’s creative speech in Genesis 1—‘And God said… and it was so.’ By repeating this pattern, she trains the reader’s eye to see that the Bible portrays speech as an active force, not a passive description. The echo between God’s ‘said’ and the resulting ‘was’ lays the groundwork for her claim that your ‘said’ is also producing a ‘was’ in your own life. (pages 3-7)</w:t>
      </w:r>
    </w:p>
    <w:p>
      <w:pPr>
        <w:spacing w:line="288" w:lineRule="auto"/>
      </w:pPr>
      <w:r>
        <w:rPr>
          <w:rFonts w:ascii="Garamond" w:hAnsi="Garamond"/>
          <w:sz w:val="24"/>
        </w:rPr>
        <w:t>When Tucker cites Proverbs 18:21—‘Death and life are in the power of the tongue’—she refuses to soften it. Instead of interpreting it as poetic exaggeration, she emphasizes the extremity: death or life, nothing neutral. She uses the verse as a legal statement, almost like a statute in a spiritual courtroom, to argue that every word participates in either category. Her rhetorical move here is important: by treating the proverb as binding law, she strips away the reader’s ability to dismiss their speech as ‘just talk.’ (pages 8-12)</w:t>
      </w:r>
    </w:p>
    <w:p>
      <w:pPr>
        <w:spacing w:line="288" w:lineRule="auto"/>
      </w:pPr>
      <w:r>
        <w:rPr>
          <w:rFonts w:ascii="Garamond" w:hAnsi="Garamond"/>
          <w:sz w:val="24"/>
        </w:rPr>
        <w:t>A striking technique appears when she contrasts two believers: one who prays for healing yet constantly says, ‘I’m always sick,’ and another who prays and then declares, ‘By His stripes I am healed.’ She keeps the external circumstances similar, forcing the only clear difference to be their words. This narrative pairing is not mere illustration; it is an argument in story form. She wants the reader to see that outcomes diverge not because God favors one over the other but because only one is cooperating with the spiritual law of confession. (pages 13-18)</w:t>
      </w:r>
    </w:p>
    <w:p>
      <w:pPr>
        <w:spacing w:line="288" w:lineRule="auto"/>
      </w:pPr>
      <w:r>
        <w:rPr>
          <w:rFonts w:ascii="Garamond" w:hAnsi="Garamond"/>
          <w:sz w:val="24"/>
        </w:rPr>
        <w:t>Tucker also begins to separate ‘speaking facts’ from ‘speaking truth.’ She acknowledges that symptoms, bank balances, and conflicts are real, yet insists that the higher reality is what God has said. Her language sharpens here: she calls agreement with lack, sickness, or defeat a ‘confession of faith in the problem.’ By framing negative speech as misplaced faith, she raises the stakes; you are always believing something with your mouth, either the promise or the problem. (pages 19-24)</w:t>
      </w:r>
    </w:p>
    <w:p>
      <w:pPr>
        <w:spacing w:line="288" w:lineRule="auto"/>
      </w:pPr>
      <w:r>
        <w:rPr>
          <w:rFonts w:ascii="Garamond" w:hAnsi="Garamond"/>
          <w:sz w:val="24"/>
        </w:rPr>
        <w:t>The chapter closes with a subtle structural move: she shifts from ‘you’ to ‘we.’ Phrases like ‘we must learn to rule our tongues’ and ‘we are all students in this school of speech’ level the ground. She is not a distant expert but a fellow practitioner. This shift invites the reader into a shared journey rather than a defensive posture, making it easier to admit where their words have been out of alignment without collapsing into shame. (pages 25-28)</w:t>
      </w:r>
    </w:p>
    <w:p>
      <w:pPr>
        <w:pStyle w:val="Heading2"/>
      </w:pPr>
      <w:r>
        <w:t>Practical Application</w:t>
      </w:r>
    </w:p>
    <w:p>
      <w:pPr>
        <w:spacing w:line="288" w:lineRule="auto"/>
      </w:pPr>
      <w:r>
        <w:rPr>
          <w:rFonts w:ascii="Garamond" w:hAnsi="Garamond"/>
          <w:sz w:val="24"/>
        </w:rPr>
        <w:t>Begin at the most ordinary level: your next hour. Before you attempt grand declarations over your destiny, let Tucker’s claim about spiritual law interrogate your casual phrases. For sixty minutes, keep a small notepad or your phone open and jot down every statement you make about yourself, your body, your finances, your family. Do not edit as you speak; simply record. At the end of the hour, lay your list beside Proverbs 18:21 in the chapter and ask: which of these sentences carry life, and which carry death? You are not guessing; you are measuring your speech against the law Tucker highlights. (pages 8-12)</w:t>
      </w:r>
    </w:p>
    <w:p>
      <w:pPr>
        <w:spacing w:line="288" w:lineRule="auto"/>
      </w:pPr>
      <w:r>
        <w:rPr>
          <w:rFonts w:ascii="Garamond" w:hAnsi="Garamond"/>
          <w:sz w:val="24"/>
        </w:rPr>
        <w:t>Shift now from observation to deliberate cooperation. Choose one area where your recorded speech was consistently negative—perhaps ‘I’m always tired,’ ‘Nothing ever works out for me,’ or ‘My kids never listen.’ Return to the pages where Tucker contrasts ‘speaking what you see’ with ‘speaking what God says,’ and locate at least one Scripture she uses that contradicts your habitual phrase. Rewrite your common statement into a declaration that agrees with that verse: for example, ‘The Lord renews my strength,’ or ‘Goodness and mercy are following me,’ or ‘My children are taught of the Lord and great is their peace.’ Speak this revised sentence aloud ten times, slowly, allowing your own voice to feel foreign as it carries life instead of resignation. (pages 13-20)</w:t>
      </w:r>
    </w:p>
    <w:p>
      <w:pPr>
        <w:spacing w:line="288" w:lineRule="auto"/>
      </w:pPr>
      <w:r>
        <w:rPr>
          <w:rFonts w:ascii="Garamond" w:hAnsi="Garamond"/>
          <w:sz w:val="24"/>
        </w:rPr>
        <w:t>To push deeper, put your relationships under this same scrutiny. Tucker implies that your tongue is shaping not only your inner world but the atmosphere of your home and workplace. Take one person you often complain about or speak sharply to. Revisit the section where she calls negative confession ‘faith in the problem,’ and dare to admit how your words may be reinforcing what you dislike in them. For one full day, make a covenant with God that you will not speak a single negative word about this person—not even in jest. Instead, craft three specific, Scripture-rooted declarations over them, drawn from promises Tucker references (for example, wisdom, favor, peace). Every time you feel irritation rise, pause and speak one of those declarations aloud, even if your emotions resist. (pages 19-24)</w:t>
      </w:r>
    </w:p>
    <w:p>
      <w:pPr>
        <w:spacing w:line="288" w:lineRule="auto"/>
      </w:pPr>
      <w:r>
        <w:rPr>
          <w:rFonts w:ascii="Garamond" w:hAnsi="Garamond"/>
          <w:sz w:val="24"/>
        </w:rPr>
        <w:t>Finally, test whether you truly believe Tucker’s insistence that this is a law, not a suggestion. Identify one area of chronic frustration where you have long concluded, ‘That’s just how it is.’ Return to her early claim that ‘you are already speaking your world into existence every day.’ Ask the Holy Spirit to expose the exact phrases you have used to cement that situation in place. Then, with trembling if necessary, formally renounce those statements out loud: ‘I repent for saying…’ and name them. Replace each renounced phrase with a new confession that aligns with God’s Word, and commit to a 30-day experiment of speaking the new words daily. You are not trying a technique; you are stepping under a law and seeing what it produces. (pages 3-7, 25-28)</w:t>
      </w:r>
    </w:p>
    <w:p>
      <w:pPr>
        <w:pStyle w:val="Heading2"/>
      </w:pPr>
      <w:r>
        <w:t>Going Deeper</w:t>
      </w:r>
    </w:p>
    <w:p>
      <w:pPr>
        <w:spacing w:line="288" w:lineRule="auto"/>
      </w:pPr>
      <w:r>
        <w:rPr>
          <w:rFonts w:ascii="Garamond" w:hAnsi="Garamond"/>
          <w:sz w:val="24"/>
        </w:rPr>
        <w:t>If Tucker is right, your mouth has been building the house you currently live in. That realization is both terrifying and liberating. Sit for a moment with the discomfort of that thought. Scan back over the last year: the jokes you made at your own expense, the resigned comments about your marriage, the dramatic statements in moments of anger. Which of those have, in fact, become your reality? Reading her insistence that there is no neutral speech forces you to confront the possibility that some of what you blame on fate, other people, or even God has been quietly constructed by your own tongue. (pages 8-12, 19-24)</w:t>
      </w:r>
    </w:p>
    <w:p>
      <w:pPr>
        <w:spacing w:line="288" w:lineRule="auto"/>
      </w:pPr>
      <w:r>
        <w:rPr>
          <w:rFonts w:ascii="Garamond" w:hAnsi="Garamond"/>
          <w:sz w:val="24"/>
        </w:rPr>
        <w:t>Imagine, though, the reverse. Picture revisiting these same pages a year from now, but with a history of disciplined speech behind you. The verses Tucker quotes would no longer be mere ink; they would be testimonies. You would read ‘Death and life are in the power of the tongue’ and remember specific mornings when you chose life, specific evenings when you bit back a deadly phrase. Who would you be then? More cautious? Yes—but also more creative, more intentional, more aligned with heaven’s language. The ache you feel as you recognize your past misuse of words is not condemnation; it is an invitation to become a person whose very sentences carry blessing as their default setting. (pages 12-18, 25-28)</w:t>
      </w:r>
    </w:p>
    <w:p>
      <w:r>
        <w:br w:type="page"/>
      </w:r>
    </w:p>
    <w:p>
      <w:pPr>
        <w:pStyle w:val="Heading2"/>
      </w:pPr>
      <w:r>
        <w:t>Reflection &amp; Application</w:t>
      </w:r>
    </w:p>
    <w:p/>
    <w:p>
      <w:pPr>
        <w:spacing w:line="288" w:lineRule="auto" w:after="2160"/>
      </w:pPr>
      <w:r>
        <w:rPr>
          <w:rFonts w:ascii="Garamond" w:hAnsi="Garamond"/>
          <w:sz w:val="24"/>
        </w:rPr>
        <w:t>1. In the introduction, what examples does Tucker give to show that people are already ‘speaking their world into existence,’ even before they read this book? Cite at least two specific instances she mentions and the pages where they appear.</w:t>
      </w:r>
    </w:p>
    <w:p>
      <w:pPr>
        <w:spacing w:line="288" w:lineRule="auto" w:after="2160"/>
      </w:pPr>
      <w:r>
        <w:rPr>
          <w:rFonts w:ascii="Garamond" w:hAnsi="Garamond"/>
          <w:sz w:val="24"/>
        </w:rPr>
        <w:t>2. Where in Chapter 1 does Tucker directly quote Proverbs 18:21, and how does she explain the phrase ‘death and life are in the power of the tongue’ in her own words?</w:t>
      </w:r>
    </w:p>
    <w:p>
      <w:pPr>
        <w:spacing w:line="288" w:lineRule="auto" w:after="2160"/>
      </w:pPr>
      <w:r>
        <w:rPr>
          <w:rFonts w:ascii="Garamond" w:hAnsi="Garamond"/>
          <w:sz w:val="24"/>
        </w:rPr>
        <w:t>3. Why do you think Tucker spends so much time in these opening pages connecting her teaching to Genesis 1 and God’s creative speech, rather than starting with human experiences alone?</w:t>
      </w:r>
    </w:p>
    <w:p>
      <w:pPr>
        <w:spacing w:line="288" w:lineRule="auto" w:after="2160"/>
      </w:pPr>
      <w:r>
        <w:rPr>
          <w:rFonts w:ascii="Garamond" w:hAnsi="Garamond"/>
          <w:sz w:val="24"/>
        </w:rPr>
        <w:t>4. In her story contrasting two believers who pray differently after sickness, what underlying assumption is Tucker making about the relationship between prayer, confession, and spiritual law?</w:t>
      </w:r>
    </w:p>
    <w:p>
      <w:pPr>
        <w:spacing w:line="288" w:lineRule="auto" w:after="2160"/>
      </w:pPr>
      <w:r>
        <w:rPr>
          <w:rFonts w:ascii="Garamond" w:hAnsi="Garamond"/>
          <w:sz w:val="24"/>
        </w:rPr>
        <w:t>5. If you fully accepted Tucker’s claim that there is no such thing as neutral speech, which three common phrases in your daily vocabulary would become impossible for you to say tomorrow, and why, in light of her teaching in this section?</w:t>
      </w:r>
    </w:p>
    <w:p>
      <w:pPr>
        <w:spacing w:line="288" w:lineRule="auto"/>
      </w:pPr>
      <w:r>
        <w:rPr>
          <w:rFonts w:ascii="Garamond" w:hAnsi="Garamond"/>
          <w:sz w:val="24"/>
        </w:rPr>
        <w:t>6. Looking back over the introduction and Chapter 1, where does Tucker’s vision of speech most sharply contradict the way you currently talk about your health, finances, or relationships—and what concrete change in your speaking would be required to bridge that gap?</w:t>
      </w:r>
    </w:p>
    <w:p>
      <w:r>
        <w:br w:type="page"/>
      </w:r>
    </w:p>
    <w:p>
      <w:pPr>
        <w:pStyle w:val="Heading2"/>
      </w:pPr>
      <w:r>
        <w:t>Creative Exercise</w:t>
      </w:r>
    </w:p>
    <w:p>
      <w:pPr>
        <w:spacing w:line="288" w:lineRule="auto"/>
      </w:pPr>
      <w:r>
        <w:rPr>
          <w:rFonts w:ascii="Garamond" w:hAnsi="Garamond"/>
          <w:b/>
          <w:sz w:val="24"/>
        </w:rPr>
        <w:t xml:space="preserve">Two-Column List: </w:t>
      </w:r>
      <w:r>
        <w:rPr>
          <w:rFonts w:ascii="Garamond" w:hAnsi="Garamond"/>
          <w:sz w:val="24"/>
        </w:rPr>
        <w:t xml:space="preserve">Death-Words vs. Life-Words Inventory — </w:t>
      </w:r>
      <w:r>
        <w:rPr>
          <w:rFonts w:ascii="Garamond" w:hAnsi="Garamond"/>
          <w:sz w:val="24"/>
        </w:rPr>
        <w:t>A structured page where you sort your own recent phrases into ‘death’ and ‘life’ columns, using Tucker’s Scriptures as the measuring stick. See Appendix A for detailed instructions.</w:t>
      </w:r>
    </w:p>
    <w:p>
      <w:r>
        <w:br w:type="page"/>
      </w:r>
    </w:p>
    <w:p>
      <w:bookmarkStart w:id="74553" w:name="chapter_2"/>
      <w:pPr>
        <w:pStyle w:val="Heading1"/>
      </w:pPr>
      <w:r>
        <w:t>Session 2: Agreeing with Heaven</w:t>
      </w:r>
      <w:bookmarkEnd w:id="74553"/>
    </w:p>
    <w:p>
      <w:pPr>
        <w:pStyle w:val="Heading3"/>
        <w:jc w:val="center"/>
      </w:pPr>
      <w:r>
        <w:t>(Chapters 2-3)</w:t>
      </w:r>
    </w:p>
    <w:p>
      <w:pPr>
        <w:pStyle w:val="Heading2"/>
      </w:pPr>
      <w:r>
        <w:t>Overview</w:t>
      </w:r>
    </w:p>
    <w:p>
      <w:pPr>
        <w:spacing w:line="288" w:lineRule="auto"/>
      </w:pPr>
      <w:r>
        <w:rPr>
          <w:rFonts w:ascii="Garamond" w:hAnsi="Garamond"/>
          <w:sz w:val="24"/>
        </w:rPr>
        <w:t>In Chapters 2 and 3, Tucker moves from establishing that words have power to specifying which words carry God’s power: His own. She argues that speaking Scripture is not a religious habit but a legal alignment with heaven’s decrees. When you repeat what God has said, you are not trying to convince Him; you are taking your side in a settled matter. These chapters emphasize confession as ‘saying the same thing’ God says, especially when circumstances scream the opposite.</w:t>
      </w:r>
    </w:p>
    <w:p>
      <w:pPr>
        <w:spacing w:line="288" w:lineRule="auto"/>
      </w:pPr>
      <w:r>
        <w:rPr>
          <w:rFonts w:ascii="Garamond" w:hAnsi="Garamond"/>
          <w:sz w:val="24"/>
        </w:rPr>
        <w:t>Tucker also begins to expose the tension between feelings and faith. She acknowledges that speaking God’s promises can feel hypocritical when symptoms or situations contradict them. Rather than dismiss that discomfort, she reframes it: the conflict you feel is precisely the battleground where confession matters most. These chapters challenge readers to choose whether their ultimate agreement lies with their senses or with Scripture.</w:t>
      </w:r>
    </w:p>
    <w:p>
      <w:pPr>
        <w:pStyle w:val="Heading2"/>
      </w:pPr>
      <w:r>
        <w:t>Read</w:t>
      </w:r>
    </w:p>
    <w:p>
      <w:pPr>
        <w:spacing w:line="288" w:lineRule="auto"/>
      </w:pPr>
      <w:r>
        <w:rPr>
          <w:rFonts w:ascii="Garamond" w:hAnsi="Garamond"/>
          <w:sz w:val="24"/>
        </w:rPr>
        <w:t>Read Chapters 2 and 3 (pages 29-62). Highlight every time Tucker uses the word ‘confession,’ ‘agree,’ or ‘agreement.’ Circle each place she defines confession as ‘saying the same thing’ God says. Mark with a star any story where someone chose to speak Scripture despite contrary feelings or evidence. In the margins, note each Bible verse she recommends speaking out loud.</w:t>
      </w:r>
    </w:p>
    <w:p>
      <w:pPr>
        <w:pStyle w:val="Heading2"/>
      </w:pPr>
      <w:r>
        <w:t>Key Insights</w:t>
      </w:r>
    </w:p>
    <w:p>
      <w:pPr>
        <w:spacing w:line="288" w:lineRule="auto"/>
      </w:pPr>
      <w:r>
        <w:rPr>
          <w:rFonts w:ascii="Garamond" w:hAnsi="Garamond"/>
          <w:sz w:val="24"/>
        </w:rPr>
        <w:t>Tucker sharpens her definition of confession early in Chapter 2: she explains that the Greek word for confession means ‘to say the same thing as.’ This linguistic detail matters; she is not interested in vague positivity but in verbal agreement with God’s already-spoken Word. By anchoring confession in the idea of sameness, she frames speech as an act of alignment rather than creativity. You are not inventing reality; you are echoing heaven’s verdict into the earth. (pages 30-34)</w:t>
      </w:r>
    </w:p>
    <w:p>
      <w:pPr>
        <w:spacing w:line="288" w:lineRule="auto"/>
      </w:pPr>
      <w:r>
        <w:rPr>
          <w:rFonts w:ascii="Garamond" w:hAnsi="Garamond"/>
          <w:sz w:val="24"/>
        </w:rPr>
        <w:t>A pivotal moment comes when she writes something akin to, ‘When you confess God’s Word, you are not trying to get Him to do something; you are agreeing that He has already done it in Christ.’ This shifts confession from a tool of persuasion to a declaration of finished work. Her repeated references to completed realities—healing purchased, provision promised, authority given—form a pattern: speak from the cross backward, not from your problem upward. The technique here is cumulative; each verse she cites stacks weight behind the idea that you are announcing, not begging. (pages 35-40)</w:t>
      </w:r>
    </w:p>
    <w:p>
      <w:pPr>
        <w:spacing w:line="288" w:lineRule="auto"/>
      </w:pPr>
      <w:r>
        <w:rPr>
          <w:rFonts w:ascii="Garamond" w:hAnsi="Garamond"/>
          <w:sz w:val="24"/>
        </w:rPr>
        <w:t>Chapter 3 introduces a vivid example: a believer facing financial lack who chooses to speak, ‘My God shall supply all my need according to His riches in glory,’ while their bank account remains in the red. Tucker does not hide the tension; she describes the awkwardness and internal accusation of ‘lying’ that often surfaces. Her skill lies in flipping that accusation. She suggests that calling Scripture ‘untrue’ because circumstances disagree is the real lie. By narrating this internal struggle, she validates the reader’s feelings while gently indicting their misplaced loyalty to visible facts. (pages 43-50)</w:t>
      </w:r>
    </w:p>
    <w:p>
      <w:pPr>
        <w:spacing w:line="288" w:lineRule="auto"/>
      </w:pPr>
      <w:r>
        <w:rPr>
          <w:rFonts w:ascii="Garamond" w:hAnsi="Garamond"/>
          <w:sz w:val="24"/>
        </w:rPr>
        <w:t>These chapters also highlight the role of the mouth in salvation itself. Tucker revisits Romans 10:9–10, emphasizing that belief in the heart and confession with the mouth are both required. She reasons that if God made verbal confession part of the greatest miracle—new birth—then it is consistent that He would tie other manifestations (healing, deliverance, provision) to spoken agreement as well. Structurally, this move roots her teaching in the most familiar doctrine of many believers, making it harder to dismiss confession as a fringe idea. (pages 51-56)</w:t>
      </w:r>
    </w:p>
    <w:p>
      <w:pPr>
        <w:spacing w:line="288" w:lineRule="auto"/>
      </w:pPr>
      <w:r>
        <w:rPr>
          <w:rFonts w:ascii="Garamond" w:hAnsi="Garamond"/>
          <w:sz w:val="24"/>
        </w:rPr>
        <w:t>Finally, Tucker contrasts ‘agreeing with the devil’ and ‘agreeing with God’ in startlingly plain language. When you repeat thoughts of fear, defeat, or accusation, she says, you are effectively co-signing the enemy’s lies. She does not allow for a third category of harmless venting. By presenting every word as a signature on a spiritual contract, she intensifies the reader’s sense of responsibility: each sentence either strengthens heaven’s case or hell’s. (pages 57-62)</w:t>
      </w:r>
    </w:p>
    <w:p>
      <w:pPr>
        <w:pStyle w:val="Heading2"/>
      </w:pPr>
      <w:r>
        <w:t>Practical Application</w:t>
      </w:r>
    </w:p>
    <w:p>
      <w:pPr>
        <w:spacing w:line="288" w:lineRule="auto"/>
      </w:pPr>
      <w:r>
        <w:rPr>
          <w:rFonts w:ascii="Garamond" w:hAnsi="Garamond"/>
          <w:sz w:val="24"/>
        </w:rPr>
        <w:t>Let your mouth become a mirror for Scripture. Choose one area where you feel the strongest pull to ‘tell it like it is’—perhaps chronic pain, ongoing debt, or a strained relationship. From these chapters, copy by hand at least three verses Tucker recommends for that category. Post them where your eyes fall often: bathroom mirror, phone lock screen, car dashboard. Several times a day, stop and read them aloud slowly, emphasizing each verb that describes what God has done or is doing. You are training your tongue to ‘say the same thing’ as those verbs, even when your feelings disagree. (pages 35-40, 43-50)</w:t>
      </w:r>
    </w:p>
    <w:p>
      <w:pPr>
        <w:spacing w:line="288" w:lineRule="auto"/>
      </w:pPr>
      <w:r>
        <w:rPr>
          <w:rFonts w:ascii="Garamond" w:hAnsi="Garamond"/>
          <w:sz w:val="24"/>
        </w:rPr>
        <w:t>Turn next to the accusation of hypocrisy. When you speak a promise that seems far from your experience, notice the internal voice that whispers, ‘That’s not true for you.’ Instead of arguing silently, answer it out loud using Tucker’s logic: ‘I am not lying; I am agreeing with God.’ Then re-speak the verse with that conviction. This practice may feel awkward, but it exposes the hidden allegiance you’ve given to circumstances. You are choosing, in real time, which voice gets to define truth in your mouth. (pages 43-50, 57-62)</w:t>
      </w:r>
    </w:p>
    <w:p>
      <w:pPr>
        <w:spacing w:line="288" w:lineRule="auto"/>
      </w:pPr>
      <w:r>
        <w:rPr>
          <w:rFonts w:ascii="Garamond" w:hAnsi="Garamond"/>
          <w:sz w:val="24"/>
        </w:rPr>
        <w:t>To deepen the practice, construct a ‘confession script’ for one daily routine—your commute, your morning walk, your dishwashing time. Using the Scriptures Tucker lists, write a 3–5 minute sequence of declarations that cover your identity in Christ, your health, your finances, and your family. For one week, speak this same script every day at the same time, regardless of how you feel. Watch for the subtle shifts: your emotional resistance decreasing, your imagination beginning to picture what you are saying, your spontaneous thoughts starting to echo the script’s phrases. This is your mind being renewed through your own voice. (pages 30-34, 51-56)</w:t>
      </w:r>
    </w:p>
    <w:p>
      <w:pPr>
        <w:spacing w:line="288" w:lineRule="auto"/>
      </w:pPr>
      <w:r>
        <w:rPr>
          <w:rFonts w:ascii="Garamond" w:hAnsi="Garamond"/>
          <w:sz w:val="24"/>
        </w:rPr>
        <w:t>Finally, test the seriousness of Tucker’s claim about agreement by performing a ‘speech audit’ on a single recurring complaint. Perhaps you often say, ‘I can’t afford that,’ or ‘I never have time.’ For seven days, ban that sentence from your vocabulary. Each time you are tempted to say it, replace it with a confession grounded in a verse from these chapters, such as, ‘The Lord is my shepherd; I shall not want’ or ‘I have grace and wisdom to steward my time well.’ At week’s end, evaluate not only any external changes but the shift in your inner posture: do you feel more like a victim of circumstances or a co-laborer with God’s provision? (pages 43-50, 57-62)</w:t>
      </w:r>
    </w:p>
    <w:p>
      <w:pPr>
        <w:pStyle w:val="Heading2"/>
      </w:pPr>
      <w:r>
        <w:t>Going Deeper</w:t>
      </w:r>
    </w:p>
    <w:p>
      <w:pPr>
        <w:spacing w:line="288" w:lineRule="auto"/>
      </w:pPr>
      <w:r>
        <w:rPr>
          <w:rFonts w:ascii="Garamond" w:hAnsi="Garamond"/>
          <w:sz w:val="24"/>
        </w:rPr>
        <w:t>Underneath Tucker’s teaching on agreement lies a piercing question: whose report do you actually trust? Your mouth will eventually reveal the answer. When pain spikes or bills arrive or someone disappoints you, the first phrases that escape your lips are diagnostic. Do they echo the Scriptures she highlights, or do they rehearse the worst-case scenario? This is not about policing vocabulary for its own sake; it is about exposing which reality—seen or unseen—has captured your heart’s allegiance. (pages 35-40, 43-50)</w:t>
      </w:r>
    </w:p>
    <w:p>
      <w:pPr>
        <w:spacing w:line="288" w:lineRule="auto"/>
      </w:pPr>
      <w:r>
        <w:rPr>
          <w:rFonts w:ascii="Garamond" w:hAnsi="Garamond"/>
          <w:sz w:val="24"/>
        </w:rPr>
        <w:t>Picture a version of you whose automatic reactions have been reprogrammed. The bank balance dips, and instead of ‘I’m doomed,’ your first words are, ‘My God supplies all my need.’ A symptom flares, and instead of ‘Here we go again,’ your mouth reflexively says, ‘By His stripes I am healed.’ That person is not naïve; they are aligned. To become them, you must pass through the discomfort of speaking what feels foreign, enduring the tension Tucker describes when confession clashes with circumstances. The question is whether you are willing to endure that tension long enough for your inner world to bend toward God’s Word, until agreement with heaven becomes your native tongue. (pages 43-50, 51-56)</w:t>
      </w:r>
    </w:p>
    <w:p>
      <w:r>
        <w:br w:type="page"/>
      </w:r>
    </w:p>
    <w:p>
      <w:pPr>
        <w:pStyle w:val="Heading2"/>
      </w:pPr>
      <w:r>
        <w:t>Reflection &amp; Application</w:t>
      </w:r>
    </w:p>
    <w:p/>
    <w:p>
      <w:pPr>
        <w:spacing w:line="288" w:lineRule="auto" w:after="2160"/>
      </w:pPr>
      <w:r>
        <w:rPr>
          <w:rFonts w:ascii="Garamond" w:hAnsi="Garamond"/>
          <w:sz w:val="24"/>
        </w:rPr>
        <w:t>1. Where in Chapter 2 does Tucker define the word ‘confession’ as ‘to say the same thing as,’ and what Scripture passages does she use in that section to support this definition?</w:t>
      </w:r>
    </w:p>
    <w:p>
      <w:pPr>
        <w:spacing w:line="288" w:lineRule="auto" w:after="2160"/>
      </w:pPr>
      <w:r>
        <w:rPr>
          <w:rFonts w:ascii="Garamond" w:hAnsi="Garamond"/>
          <w:sz w:val="24"/>
        </w:rPr>
        <w:t>2. In Chapter 3, what specific example does Tucker give of someone confessing financial provision while still experiencing lack, and how does she describe their internal struggle?</w:t>
      </w:r>
    </w:p>
    <w:p>
      <w:pPr>
        <w:spacing w:line="288" w:lineRule="auto" w:after="2160"/>
      </w:pPr>
      <w:r>
        <w:rPr>
          <w:rFonts w:ascii="Garamond" w:hAnsi="Garamond"/>
          <w:sz w:val="24"/>
        </w:rPr>
        <w:t>3. Why does Tucker connect her teaching on confession to Romans 10:9–10 and the process of salvation, rather than limiting it to healing or prosperity verses?</w:t>
      </w:r>
    </w:p>
    <w:p>
      <w:pPr>
        <w:spacing w:line="288" w:lineRule="auto" w:after="2160"/>
      </w:pPr>
      <w:r>
        <w:rPr>
          <w:rFonts w:ascii="Garamond" w:hAnsi="Garamond"/>
          <w:sz w:val="24"/>
        </w:rPr>
        <w:t>4. According to these chapters, what does Tucker believe is actually happening in the spiritual realm when a believer repeatedly voices fear, defeat, or lack, even if they are not consciously ‘agreeing with the devil’?</w:t>
      </w:r>
    </w:p>
    <w:p>
      <w:pPr>
        <w:spacing w:line="288" w:lineRule="auto" w:after="2160"/>
      </w:pPr>
      <w:r>
        <w:rPr>
          <w:rFonts w:ascii="Garamond" w:hAnsi="Garamond"/>
          <w:sz w:val="24"/>
        </w:rPr>
        <w:t>5. If you accepted Tucker’s insistence that speaking Scripture is legal agreement with a finished work, how would that change the way you talk about one area where you currently say, ‘I’m just being realistic’?</w:t>
      </w:r>
    </w:p>
    <w:p>
      <w:pPr>
        <w:spacing w:line="288" w:lineRule="auto"/>
      </w:pPr>
      <w:r>
        <w:rPr>
          <w:rFonts w:ascii="Garamond" w:hAnsi="Garamond"/>
          <w:sz w:val="24"/>
        </w:rPr>
        <w:t>6. Looking back over pages 29–62, identify one moment where Tucker’s call to agree with God’s Word feels most extreme or unreasonable to you. What would have to shift in your view of truth, evidence, or God’s character for her stance to make sense in your daily life?</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Agreement Map: Circumstances vs. Scripture — </w:t>
      </w:r>
      <w:r>
        <w:rPr>
          <w:rFonts w:ascii="Garamond" w:hAnsi="Garamond"/>
          <w:sz w:val="24"/>
        </w:rPr>
        <w:t>A chart where you list a troubling circumstance in one column, the words you usually say about it in the next, and a matching Scripture-based confession from Tucker’s chapters in the final column. See Appendix B for detailed instructions.</w:t>
      </w:r>
    </w:p>
    <w:p>
      <w:r>
        <w:br w:type="page"/>
      </w:r>
    </w:p>
    <w:p>
      <w:bookmarkStart w:id="17573" w:name="chapter_3"/>
      <w:pPr>
        <w:pStyle w:val="Heading1"/>
      </w:pPr>
      <w:r>
        <w:t>Session 3: Guarding the Gate</w:t>
      </w:r>
      <w:bookmarkEnd w:id="17573"/>
    </w:p>
    <w:p>
      <w:pPr>
        <w:pStyle w:val="Heading3"/>
        <w:jc w:val="center"/>
      </w:pPr>
      <w:r>
        <w:t>(Chapters 4-5)</w:t>
      </w:r>
    </w:p>
    <w:p>
      <w:pPr>
        <w:pStyle w:val="Heading2"/>
      </w:pPr>
      <w:r>
        <w:t>Overview</w:t>
      </w:r>
    </w:p>
    <w:p>
      <w:pPr>
        <w:spacing w:line="288" w:lineRule="auto"/>
      </w:pPr>
      <w:r>
        <w:rPr>
          <w:rFonts w:ascii="Garamond" w:hAnsi="Garamond"/>
          <w:sz w:val="24"/>
        </w:rPr>
        <w:t>Chapters 4 and 5 shift from the creative power of words to the discipline required to wield that power safely. Tucker likens the mouth to a gate that either admits life or opens the way for destruction. She underscores that you cannot speak blessing on Sunday and curses on Monday and expect stable results. The tongue must be trained, not just inspired.</w:t>
      </w:r>
    </w:p>
    <w:p>
      <w:pPr>
        <w:spacing w:line="288" w:lineRule="auto"/>
      </w:pPr>
      <w:r>
        <w:rPr>
          <w:rFonts w:ascii="Garamond" w:hAnsi="Garamond"/>
          <w:sz w:val="24"/>
        </w:rPr>
        <w:t>In these chapters she exposes familiar habits—sarcasm, self-deprecation, venting—as forms of agreement with death. She does not deny the need to process pain but insists that repeated rehearsals of injury keep wounds open. Guarding the gate means monitoring not only obvious negativity but subtle speech patterns that undermine faith.</w:t>
      </w:r>
    </w:p>
    <w:p>
      <w:pPr>
        <w:pStyle w:val="Heading2"/>
      </w:pPr>
      <w:r>
        <w:t>Read</w:t>
      </w:r>
    </w:p>
    <w:p>
      <w:pPr>
        <w:spacing w:line="288" w:lineRule="auto"/>
      </w:pPr>
      <w:r>
        <w:rPr>
          <w:rFonts w:ascii="Garamond" w:hAnsi="Garamond"/>
          <w:sz w:val="24"/>
        </w:rPr>
        <w:t>Read Chapters 4 and 5 (pages 63-96). Underline every metaphor Tucker uses for the tongue (gate, rudder, fire, etc.). Circle each time she references James 3. Mark with an exclamation point any examples she gives of ‘harmless’ speech (jokes, complaints, exaggerations) that she argues are spiritually dangerous. Note in the margin any phrases she suggests we should never say.</w:t>
      </w:r>
    </w:p>
    <w:p>
      <w:pPr>
        <w:pStyle w:val="Heading2"/>
      </w:pPr>
      <w:r>
        <w:t>Key Insights</w:t>
      </w:r>
    </w:p>
    <w:p>
      <w:pPr>
        <w:spacing w:line="288" w:lineRule="auto"/>
      </w:pPr>
      <w:r>
        <w:rPr>
          <w:rFonts w:ascii="Garamond" w:hAnsi="Garamond"/>
          <w:sz w:val="24"/>
        </w:rPr>
        <w:t>Tucker leans heavily on James 3 in Chapter 4, painting the tongue as a small member that steers the whole body like a rudder on a ship. She amplifies James’s imagery by adding modern equivalents—tiny steering wheels controlling massive vehicles, small passwords unlocking large systems. This metaphorical layering helps the reader feel the disproportionate influence of speech: a few words today can redirect the trajectory of an entire life. She wants you to feel the weight of ‘small but mighty.’ (pages 64-70)</w:t>
      </w:r>
    </w:p>
    <w:p>
      <w:pPr>
        <w:spacing w:line="288" w:lineRule="auto"/>
      </w:pPr>
      <w:r>
        <w:rPr>
          <w:rFonts w:ascii="Garamond" w:hAnsi="Garamond"/>
          <w:sz w:val="24"/>
        </w:rPr>
        <w:t>She then reframes ‘venting’ as a leak in the gate. Rather than treating emotional outbursts as harmless pressure release, she writes something like, ‘Every time you rehearse the hurt, you re-invite it into your present.’ By using the language of invitation, she suggests that words not only describe pain but re-open the door for it to operate. The structure of her argument here is circular on purpose: repeated words reinforce repeated experiences, which then ‘justify’ more negative words. She means to help you see and break that loop. (pages 71-76)</w:t>
      </w:r>
    </w:p>
    <w:p>
      <w:pPr>
        <w:spacing w:line="288" w:lineRule="auto"/>
      </w:pPr>
      <w:r>
        <w:rPr>
          <w:rFonts w:ascii="Garamond" w:hAnsi="Garamond"/>
          <w:sz w:val="24"/>
        </w:rPr>
        <w:t>A jarring section comes when Tucker challenges self-deprecating humor. Lines such as, ‘I’m so stupid,’ ‘I’m a mess,’ or ‘I’m just a worrier’ are exposed as confessions of identity, not throwaway jokes. She notes that the enemy is eager to agree with such statements, using them as raw material for accusation. By connecting casual humor to spiritual accusation, she pulls the rug out from under a whole category of speech many readers have never questioned. (pages 77-82)</w:t>
      </w:r>
    </w:p>
    <w:p>
      <w:pPr>
        <w:spacing w:line="288" w:lineRule="auto"/>
      </w:pPr>
      <w:r>
        <w:rPr>
          <w:rFonts w:ascii="Garamond" w:hAnsi="Garamond"/>
          <w:sz w:val="24"/>
        </w:rPr>
        <w:t>Chapter 5 introduces the idea of a ‘watch set over the mouth,’ drawing from Psalm 141:3. Tucker describes this as a partnership with the Holy Spirit, who will nudge, check, or even ‘grab’ your words before they escape if you invite Him. Her tone here becomes more pastoral; she acknowledges that no one can tame the tongue alone (echoing James) but insists that with divine help, we can increasingly bridle it. The combination of sober warning and offered help keeps the reader from despair. (pages 83-90)</w:t>
      </w:r>
    </w:p>
    <w:p>
      <w:pPr>
        <w:spacing w:line="288" w:lineRule="auto"/>
      </w:pPr>
      <w:r>
        <w:rPr>
          <w:rFonts w:ascii="Garamond" w:hAnsi="Garamond"/>
          <w:sz w:val="24"/>
        </w:rPr>
        <w:t>She concludes by contrasting two kinds of households: one where sarcasm, criticism, and complaint flow freely, and one where words are carefully chosen to edify. Without romanticizing, she sketches the atmosphere of each—the tension, anxiety, and fear in the first; the peace and stability in the second. This narrative comparison makes the abstract idea of ‘guarding the gate’ tangible: you can almost feel the air quality changing with different speech. (pages 91-96)</w:t>
      </w:r>
    </w:p>
    <w:p>
      <w:pPr>
        <w:pStyle w:val="Heading2"/>
      </w:pPr>
      <w:r>
        <w:t>Practical Application</w:t>
      </w:r>
    </w:p>
    <w:p>
      <w:pPr>
        <w:spacing w:line="288" w:lineRule="auto"/>
      </w:pPr>
      <w:r>
        <w:rPr>
          <w:rFonts w:ascii="Garamond" w:hAnsi="Garamond"/>
          <w:sz w:val="24"/>
        </w:rPr>
        <w:t>Let your own mouth convict you. For one full day, carry a small tally counter (or use a counter app) and click it every time you complain, criticize, or make a negative joke about yourself or others. Do not try to change anything yet; simply gather data. That evening, sit with Chapters 4–5 open, especially the sections on venting and self-deprecation, and compare your tally to Tucker’s warnings. The number is not for shame; it is a mirror showing how wide your gate currently stands. (pages 71-82)</w:t>
      </w:r>
    </w:p>
    <w:p>
      <w:pPr>
        <w:spacing w:line="288" w:lineRule="auto"/>
      </w:pPr>
      <w:r>
        <w:rPr>
          <w:rFonts w:ascii="Garamond" w:hAnsi="Garamond"/>
          <w:sz w:val="24"/>
        </w:rPr>
        <w:t>Once you see the scale of the issue, begin installing a guard. Choose one category—complaining, sarcasm, or self-insult—and declare a 7-day fast from it. For example, you might decide, ‘For the next week, I will not say anything sarcastic.’ Share this commitment with a trusted friend or family member and invite them to gently signal you when you slip. Each time you catch yourself mid-sentence, stop, apologize if needed, and restate your thought in a way that aligns with life and truth, drawing on Tucker’s language about edifying speech. (pages 77-82, 91-96)</w:t>
      </w:r>
    </w:p>
    <w:p>
      <w:pPr>
        <w:spacing w:line="288" w:lineRule="auto"/>
      </w:pPr>
      <w:r>
        <w:rPr>
          <w:rFonts w:ascii="Garamond" w:hAnsi="Garamond"/>
          <w:sz w:val="24"/>
        </w:rPr>
        <w:t>To involve the Holy Spirit as Tucker urges, carve out a specific prayer time each morning using Psalm 141:3: ‘Set a watch, O Lord, before my mouth; keep the door of my lips.’ Pray it slowly, then sit in silence for two minutes, asking Him to show you likely danger zones in your day—meetings, phone calls, stressful tasks. Write down whatever comes to mind. Throughout the day, when you approach one of those zones, whisper that verse again and consciously slow your speech, allowing room for the ‘watch’ to operate. Over several days, notice how often you sense an inner check before speaking. (pages 83-90)</w:t>
      </w:r>
    </w:p>
    <w:p>
      <w:pPr>
        <w:spacing w:line="288" w:lineRule="auto"/>
      </w:pPr>
      <w:r>
        <w:rPr>
          <w:rFonts w:ascii="Garamond" w:hAnsi="Garamond"/>
          <w:sz w:val="24"/>
        </w:rPr>
        <w:t>As a more radical experiment, transform the atmosphere of one room in your home. Select a space where negativity often erupts—the kitchen, the car, the living room. Announce to those who use it (and to yourself) that this area is now a ‘complaint-free zone’ for the next 14 days. Post a visible reminder with a verse Tucker quotes about wholesome speech. In that space, only words that bless, solve, or pray are allowed; criticism and venting must go elsewhere. The goal is not suppression but re-channeling: you are teaching your tongue that certain environments demand guarded speech. Observe how the feel of that room changes over the two weeks. (pages 91-96)</w:t>
      </w:r>
    </w:p>
    <w:p>
      <w:pPr>
        <w:pStyle w:val="Heading2"/>
      </w:pPr>
      <w:r>
        <w:t>Going Deeper</w:t>
      </w:r>
    </w:p>
    <w:p>
      <w:pPr>
        <w:spacing w:line="288" w:lineRule="auto"/>
      </w:pPr>
      <w:r>
        <w:rPr>
          <w:rFonts w:ascii="Garamond" w:hAnsi="Garamond"/>
          <w:sz w:val="24"/>
        </w:rPr>
        <w:t>Behind Tucker’s stern warnings about sarcasm and self-deprecation lies a tender concern: what do you really believe about yourself? The jokes you make at your own expense often reveal the labels you have quietly accepted. When you call yourself ‘stupid’ or ‘a mess,’ part of you means it. Guarding your mouth in these areas is not just about avoiding negative outcomes; it is about refusing to continually curse someone God loves—you. Facing this may sting, because it exposes how comfortable you have become with speaking against your own identity in Christ. (pages 77-82)</w:t>
      </w:r>
    </w:p>
    <w:p>
      <w:pPr>
        <w:spacing w:line="288" w:lineRule="auto"/>
      </w:pPr>
      <w:r>
        <w:rPr>
          <w:rFonts w:ascii="Garamond" w:hAnsi="Garamond"/>
          <w:sz w:val="24"/>
        </w:rPr>
        <w:t>Consider also the legacy of your words in your home. Tucker’s contrasting households invite an uncomfortable question: if a stranger walked into your living space with spiritual ears, what would they hear rehearsed most often—gratitude, faith, and encouragement, or worry, complaint, and criticism? Guarding the gate means accepting that you are not just shaping your own world, but the internal worlds of those who live with you. The discipline she describes is not private piety; it is stewardship of an atmosphere that will either nurture or stunt the people under your roof. (pages 91-96)</w:t>
      </w:r>
    </w:p>
    <w:p>
      <w:r>
        <w:br w:type="page"/>
      </w:r>
    </w:p>
    <w:p>
      <w:pPr>
        <w:pStyle w:val="Heading2"/>
      </w:pPr>
      <w:r>
        <w:t>Reflection &amp; Application</w:t>
      </w:r>
    </w:p>
    <w:p/>
    <w:p>
      <w:pPr>
        <w:spacing w:line="288" w:lineRule="auto" w:after="2160"/>
      </w:pPr>
      <w:r>
        <w:rPr>
          <w:rFonts w:ascii="Garamond" w:hAnsi="Garamond"/>
          <w:sz w:val="24"/>
        </w:rPr>
        <w:t>1. According to Chapters 4 and 5, what specific metaphors does Tucker use for the tongue, and where does she connect them to James 3 and Psalm 141:3?</w:t>
      </w:r>
    </w:p>
    <w:p>
      <w:pPr>
        <w:spacing w:line="288" w:lineRule="auto" w:after="2160"/>
      </w:pPr>
      <w:r>
        <w:rPr>
          <w:rFonts w:ascii="Garamond" w:hAnsi="Garamond"/>
          <w:sz w:val="24"/>
        </w:rPr>
        <w:t>2. What examples does Tucker give of ‘harmless’ speech—such as venting or joking—that she argues actually open the gate to destruction, and on which pages are these examples found?</w:t>
      </w:r>
    </w:p>
    <w:p>
      <w:pPr>
        <w:spacing w:line="288" w:lineRule="auto" w:after="2160"/>
      </w:pPr>
      <w:r>
        <w:rPr>
          <w:rFonts w:ascii="Garamond" w:hAnsi="Garamond"/>
          <w:sz w:val="24"/>
        </w:rPr>
        <w:t>3. Why does Tucker treat self-deprecating humor as spiritually serious, and how does she connect it to the enemy’s accusations against believers?</w:t>
      </w:r>
    </w:p>
    <w:p>
      <w:pPr>
        <w:spacing w:line="288" w:lineRule="auto" w:after="2160"/>
      </w:pPr>
      <w:r>
        <w:rPr>
          <w:rFonts w:ascii="Garamond" w:hAnsi="Garamond"/>
          <w:sz w:val="24"/>
        </w:rPr>
        <w:t>4. In her comparison of two different kinds of households, what assumptions is Tucker making about the cumulative effect of spoken words on the emotional and spiritual atmosphere of a home?</w:t>
      </w:r>
    </w:p>
    <w:p>
      <w:pPr>
        <w:spacing w:line="288" w:lineRule="auto" w:after="2160"/>
      </w:pPr>
      <w:r>
        <w:rPr>
          <w:rFonts w:ascii="Garamond" w:hAnsi="Garamond"/>
          <w:sz w:val="24"/>
        </w:rPr>
        <w:t>5. If you took Tucker’s teaching literally, which type of speech in your life—complaining, sarcasm, or self-insult—would require the most drastic overhaul, and how would Chapters 4–5 specifically guide that change?</w:t>
      </w:r>
    </w:p>
    <w:p>
      <w:pPr>
        <w:spacing w:line="288" w:lineRule="auto"/>
      </w:pPr>
      <w:r>
        <w:rPr>
          <w:rFonts w:ascii="Garamond" w:hAnsi="Garamond"/>
          <w:sz w:val="24"/>
        </w:rPr>
        <w:t>6. Reading these chapters, where do you feel the most resistance to ‘setting a watch’ over your mouth, and what does that resistance reveal about what you currently value more: expressing yourself freely or protecting your world spiritually?</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Mouth as Gate: Flow of Words, Flow of Outcomes — </w:t>
      </w:r>
      <w:r>
        <w:rPr>
          <w:rFonts w:ascii="Garamond" w:hAnsi="Garamond"/>
          <w:sz w:val="24"/>
        </w:rPr>
        <w:t>A simple flow diagram tracing how thoughts become words, words become repeated patterns, and patterns shape the atmosphere and outcomes in a life or home. See Appendix C for detailed instructions.</w:t>
      </w:r>
    </w:p>
    <w:p>
      <w:r>
        <w:br w:type="page"/>
      </w:r>
    </w:p>
    <w:p>
      <w:bookmarkStart w:id="25757" w:name="chapter_4"/>
      <w:pPr>
        <w:pStyle w:val="Heading1"/>
      </w:pPr>
      <w:r>
        <w:t>Session 4: Speaking to Mountains</w:t>
      </w:r>
      <w:bookmarkEnd w:id="25757"/>
    </w:p>
    <w:p>
      <w:pPr>
        <w:pStyle w:val="Heading3"/>
        <w:jc w:val="center"/>
      </w:pPr>
      <w:r>
        <w:t>(Chapters 6-7)</w:t>
      </w:r>
    </w:p>
    <w:p>
      <w:pPr>
        <w:pStyle w:val="Heading2"/>
      </w:pPr>
      <w:r>
        <w:t>Overview</w:t>
      </w:r>
    </w:p>
    <w:p>
      <w:pPr>
        <w:spacing w:line="288" w:lineRule="auto"/>
      </w:pPr>
      <w:r>
        <w:rPr>
          <w:rFonts w:ascii="Garamond" w:hAnsi="Garamond"/>
          <w:sz w:val="24"/>
        </w:rPr>
        <w:t>In Chapters 6 and 7, Tucker turns from guarding speech to deploying it against opposition. Drawing heavily from Mark 11:23–24, she insists that Jesus did not tell believers to talk to God about the mountain but to speak directly to the mountain itself. These chapters explore the boldness required to address problems, demons, sickness, and circumstances with authoritative words rather than passive descriptions.</w:t>
      </w:r>
    </w:p>
    <w:p>
      <w:pPr>
        <w:spacing w:line="288" w:lineRule="auto"/>
      </w:pPr>
      <w:r>
        <w:rPr>
          <w:rFonts w:ascii="Garamond" w:hAnsi="Garamond"/>
          <w:sz w:val="24"/>
        </w:rPr>
        <w:t>She highlights the pattern of Jesus and the apostles: they spoke to fevers, storms, and spirits, commanding them to change. Tucker argues that believers are called to the same mode of operation, not as a special gift but as a normal expression of faith. These pages challenge readers to stop merely narrating their problems and begin issuing Spirit-led commands to them.</w:t>
      </w:r>
    </w:p>
    <w:p>
      <w:pPr>
        <w:pStyle w:val="Heading2"/>
      </w:pPr>
      <w:r>
        <w:t>Read</w:t>
      </w:r>
    </w:p>
    <w:p>
      <w:pPr>
        <w:spacing w:line="288" w:lineRule="auto"/>
      </w:pPr>
      <w:r>
        <w:rPr>
          <w:rFonts w:ascii="Garamond" w:hAnsi="Garamond"/>
          <w:sz w:val="24"/>
        </w:rPr>
        <w:t>Read Chapters 6 and 7 (pages 97-132). Circle every occurrence of the word ‘mountain,’ ‘command,’ or ‘speak to.’ Underline each time Tucker quotes Mark 11:23–24. Put a check mark beside every example she gives of Jesus or the apostles speaking directly to a problem. In the margin, note any phrases she uses to distinguish praying about something from speaking to it.</w:t>
      </w:r>
    </w:p>
    <w:p>
      <w:pPr>
        <w:pStyle w:val="Heading2"/>
      </w:pPr>
      <w:r>
        <w:t>Key Insights</w:t>
      </w:r>
    </w:p>
    <w:p>
      <w:pPr>
        <w:spacing w:line="288" w:lineRule="auto"/>
      </w:pPr>
      <w:r>
        <w:rPr>
          <w:rFonts w:ascii="Garamond" w:hAnsi="Garamond"/>
          <w:sz w:val="24"/>
        </w:rPr>
        <w:t>Tucker centers these chapters on Jesus’ words in Mark 11:23: ‘Whosoever shall say unto this mountain, Be thou removed… and shall not doubt in his heart… he shall have whatsoever he saith.’ She draws attention to the repetition of ‘say’ and ‘saith,’ noting that Jesus emphasizes speaking three times more than believing once. This textual observation undergirds her argument that faith must be vocalized to be effective; silent belief is incomplete in the pattern Jesus presents. (pages 98-103)</w:t>
      </w:r>
    </w:p>
    <w:p>
      <w:pPr>
        <w:spacing w:line="288" w:lineRule="auto"/>
      </w:pPr>
      <w:r>
        <w:rPr>
          <w:rFonts w:ascii="Garamond" w:hAnsi="Garamond"/>
          <w:sz w:val="24"/>
        </w:rPr>
        <w:t>She then catalogs biblical instances where Jesus and the early church spoke to problems: Jesus rebuking the fever of Peter’s mother-in-law, commanding the storm to be still, telling Lazarus to come forth; Peter telling the lame man, ‘Rise up and walk.’ Tucker’s technique here is to stack example upon example until the reader sees a consistent mode of operation: God’s people talk to things. By sheer accumulation, she normalizes what may have seemed strange or presumptuous. (pages 104-110)</w:t>
      </w:r>
    </w:p>
    <w:p>
      <w:pPr>
        <w:spacing w:line="288" w:lineRule="auto"/>
      </w:pPr>
      <w:r>
        <w:rPr>
          <w:rFonts w:ascii="Garamond" w:hAnsi="Garamond"/>
          <w:sz w:val="24"/>
        </w:rPr>
        <w:t>A crucial distinction emerges when she contrasts praying about a problem with speaking to it. She describes believers who faithfully ask God to heal, provide, or deliver but never address the sickness, lack, or oppression directly. Tucker suggests that this is like having a legal right to evict a trespasser yet only asking the judge for permission again and again, without ever serving the notice. Her legal metaphor reinforces the idea of delegated authority: God has already authorized, and now expects, your commanding speech. (pages 111-118)</w:t>
      </w:r>
    </w:p>
    <w:p>
      <w:pPr>
        <w:spacing w:line="288" w:lineRule="auto"/>
      </w:pPr>
      <w:r>
        <w:rPr>
          <w:rFonts w:ascii="Garamond" w:hAnsi="Garamond"/>
          <w:sz w:val="24"/>
        </w:rPr>
        <w:t>She is careful, however, to tie this boldness to intimacy with God, not personal bravado. Tucker warns against treating speaking-to-mountains as a formula. She emphasizes listening to the Holy Spirit for what to say and when, noting that Jesus only did what He saw the Father doing. This prevents the teaching from devolving into magical thinking; the power lies not in volume or repetition but in alignment with God’s will and Word. (pages 119-125)</w:t>
      </w:r>
    </w:p>
    <w:p>
      <w:pPr>
        <w:spacing w:line="288" w:lineRule="auto"/>
      </w:pPr>
      <w:r>
        <w:rPr>
          <w:rFonts w:ascii="Garamond" w:hAnsi="Garamond"/>
          <w:sz w:val="24"/>
        </w:rPr>
        <w:t>The chapters close with testimonies—stories of believers who spoke to tumors, debts, rebellious children, or oppressive atmospheres and saw gradual or sudden shifts. Tucker does not hide the process; some mountains moved over months of steady confession. By including both instant and progressive outcomes, she shields the reader from discouragement while still insisting that the command to speak remains regardless of timing. (pages 126-132)</w:t>
      </w:r>
    </w:p>
    <w:p>
      <w:pPr>
        <w:pStyle w:val="Heading2"/>
      </w:pPr>
      <w:r>
        <w:t>Practical Application</w:t>
      </w:r>
    </w:p>
    <w:p>
      <w:pPr>
        <w:spacing w:line="288" w:lineRule="auto"/>
      </w:pPr>
      <w:r>
        <w:rPr>
          <w:rFonts w:ascii="Garamond" w:hAnsi="Garamond"/>
          <w:sz w:val="24"/>
        </w:rPr>
        <w:t>Identify one ‘mountain’ that has loomed in your life for so long that you now treat it as landscape—an incurable diagnosis, a persistent financial hole, a family rift. Write it down plainly. Then, with Mark 11:23–24 open in front of you, compose a direct, Scripture-rooted command to that mountain, using Tucker’s examples as a template: ‘In the name of Jesus, [mountain], I command you to…’ Speak this command aloud three times, not to God, but to the problem itself. Let your ears hear the shift from describing to directing. (pages 98-103, 111-118)</w:t>
      </w:r>
    </w:p>
    <w:p>
      <w:pPr>
        <w:spacing w:line="288" w:lineRule="auto"/>
      </w:pPr>
      <w:r>
        <w:rPr>
          <w:rFonts w:ascii="Garamond" w:hAnsi="Garamond"/>
          <w:sz w:val="24"/>
        </w:rPr>
        <w:t>Next, change the way you pray about that mountain for the next 30 days. Instead of repeatedly asking God to remove it, spend most of your prayer time enforcing what He has already said about it. For instance, rather than, ‘Lord, please heal me,’ pray, ‘Lord, I thank You that You have healed me in Christ,’ and then turn and say to the sickness, ‘Leave my body in Jesus’ name.’ Keep a simple journal where you note each day’s confession and any changes, however small, in the situation or in your own inner posture. (pages 111-118, 126-132)</w:t>
      </w:r>
    </w:p>
    <w:p>
      <w:pPr>
        <w:spacing w:line="288" w:lineRule="auto"/>
      </w:pPr>
      <w:r>
        <w:rPr>
          <w:rFonts w:ascii="Garamond" w:hAnsi="Garamond"/>
          <w:sz w:val="24"/>
        </w:rPr>
        <w:t>To train your reflexes, practice on smaller ‘mountains’ throughout your day. When you face a sudden headache, a wave of anxiety, or a technical problem, pause before complaining or panicking. Remember Tucker’s stories of Jesus speaking to fevers and storms, and follow that pattern: ‘Headache, go in Jesus’ name’; ‘Fear, I command you to leave’; ‘Confusion, be cleared.’ You are not ignoring common sense or medical help; you are adding a layer of spiritual authority that Tucker argues many believers neglect. Over time, notice how this habit shifts your sense of helplessness. (pages 104-110, 119-125)</w:t>
      </w:r>
    </w:p>
    <w:p>
      <w:pPr>
        <w:spacing w:line="288" w:lineRule="auto"/>
      </w:pPr>
      <w:r>
        <w:rPr>
          <w:rFonts w:ascii="Garamond" w:hAnsi="Garamond"/>
          <w:sz w:val="24"/>
        </w:rPr>
        <w:t>Finally, invite accountability into this bold practice. Share with a mature believer what mountain you are speaking to and the specific declarations you are making. Ask them to agree in faith and to gently remind you when your speech slips back into mere description or complaint. Revisit Tucker’s testimonies together, especially those with delayed breakthroughs, to strengthen your resolve when nothing appears to change. The question is not whether you will ever be tempted to stop speaking, but whether you will persist long enough for your words to outlast the mountain. (pages 119-125, 126-132)</w:t>
      </w:r>
    </w:p>
    <w:p>
      <w:pPr>
        <w:pStyle w:val="Heading2"/>
      </w:pPr>
      <w:r>
        <w:t>Going Deeper</w:t>
      </w:r>
    </w:p>
    <w:p>
      <w:pPr>
        <w:spacing w:line="288" w:lineRule="auto"/>
      </w:pPr>
      <w:r>
        <w:rPr>
          <w:rFonts w:ascii="Garamond" w:hAnsi="Garamond"/>
          <w:sz w:val="24"/>
        </w:rPr>
        <w:t>There is a subtle comfort in only ever talking to God about your problems: it preserves a sense of piety while avoiding the risk of looking foolish if nothing changes. Tucker’s insistence that you speak directly to mountains forces you to confront your fear of appearing presumptuous, irrational, or ‘too spiritual.’ Whose opinion matters more to you—the watching world’s, or the Lord who told you to speak? Your answer will show up not in your theology but in whether your lips ever actually command a problem to move. (pages 111-118)</w:t>
      </w:r>
    </w:p>
    <w:p>
      <w:pPr>
        <w:spacing w:line="288" w:lineRule="auto"/>
      </w:pPr>
      <w:r>
        <w:rPr>
          <w:rFonts w:ascii="Garamond" w:hAnsi="Garamond"/>
          <w:sz w:val="24"/>
        </w:rPr>
        <w:t>Imagine becoming someone who instinctively talks to storms instead of rehearsing how bad the weather is. That version of you would not be louder or more dramatic; they would be quieter on the inside, more convinced of delegated authority. The journey there requires passing through embarrassment, doubt, and the pain of apparent silence when mountains don’t budge immediately. Tucker’s stories do not guarantee instant results; they invite you into a long obedience of speaking in faith. The deeper question is whether you are willing to let your mouth reveal, and then reshape, what you truly believe about the power Christ has entrusted to you. (pages 119-125, 126-132)</w:t>
      </w:r>
    </w:p>
    <w:p>
      <w:r>
        <w:br w:type="page"/>
      </w:r>
    </w:p>
    <w:p>
      <w:pPr>
        <w:pStyle w:val="Heading2"/>
      </w:pPr>
      <w:r>
        <w:t>Reflection &amp; Application</w:t>
      </w:r>
    </w:p>
    <w:p/>
    <w:p>
      <w:pPr>
        <w:spacing w:line="288" w:lineRule="auto" w:after="2160"/>
      </w:pPr>
      <w:r>
        <w:rPr>
          <w:rFonts w:ascii="Garamond" w:hAnsi="Garamond"/>
          <w:sz w:val="24"/>
        </w:rPr>
        <w:t>1. According to Chapters 6 and 7, how does Tucker interpret Jesus’ words in Mark 11:23–24, and what specific observations does she make about the repetition of ‘say’ in that passage?</w:t>
      </w:r>
    </w:p>
    <w:p>
      <w:pPr>
        <w:spacing w:line="288" w:lineRule="auto" w:after="2160"/>
      </w:pPr>
      <w:r>
        <w:rPr>
          <w:rFonts w:ascii="Garamond" w:hAnsi="Garamond"/>
          <w:sz w:val="24"/>
        </w:rPr>
        <w:t>2. List at least three biblical examples Tucker uses of Jesus or the apostles speaking directly to problems (such as sickness, storms, or demons), and note the pages where she discusses them.</w:t>
      </w:r>
    </w:p>
    <w:p>
      <w:pPr>
        <w:spacing w:line="288" w:lineRule="auto" w:after="2160"/>
      </w:pPr>
      <w:r>
        <w:rPr>
          <w:rFonts w:ascii="Garamond" w:hAnsi="Garamond"/>
          <w:sz w:val="24"/>
        </w:rPr>
        <w:t>3. Why does Tucker draw a sharp line between praying about a problem and speaking to it, and what legal metaphor does she use to explain this distinction?</w:t>
      </w:r>
    </w:p>
    <w:p>
      <w:pPr>
        <w:spacing w:line="288" w:lineRule="auto" w:after="2160"/>
      </w:pPr>
      <w:r>
        <w:rPr>
          <w:rFonts w:ascii="Garamond" w:hAnsi="Garamond"/>
          <w:sz w:val="24"/>
        </w:rPr>
        <w:t>4. How does Tucker guard against treating ‘speaking to mountains’ as a mechanical formula, and what role does she assign to the Holy Spirit in this practice?</w:t>
      </w:r>
    </w:p>
    <w:p>
      <w:pPr>
        <w:spacing w:line="288" w:lineRule="auto" w:after="2160"/>
      </w:pPr>
      <w:r>
        <w:rPr>
          <w:rFonts w:ascii="Garamond" w:hAnsi="Garamond"/>
          <w:sz w:val="24"/>
        </w:rPr>
        <w:t>5. If you embraced Tucker’s teaching fully, how would your daily prayers about one major problem in your life change this week—both in content and in tone?</w:t>
      </w:r>
    </w:p>
    <w:p>
      <w:pPr>
        <w:spacing w:line="288" w:lineRule="auto"/>
      </w:pPr>
      <w:r>
        <w:rPr>
          <w:rFonts w:ascii="Garamond" w:hAnsi="Garamond"/>
          <w:sz w:val="24"/>
        </w:rPr>
        <w:t>6. Looking back over pages 97–132, where do you see your greatest hesitation to speak directly to a ‘mountain,’ and what does that hesitation suggest about your current understanding of your authority in Christ?</w:t>
      </w:r>
    </w:p>
    <w:p>
      <w:r>
        <w:br w:type="page"/>
      </w:r>
    </w:p>
    <w:p>
      <w:pPr>
        <w:pStyle w:val="Heading2"/>
      </w:pPr>
      <w:r>
        <w:t>Creative Exercise</w:t>
      </w:r>
    </w:p>
    <w:p>
      <w:pPr>
        <w:spacing w:line="288" w:lineRule="auto"/>
      </w:pPr>
      <w:r>
        <w:rPr>
          <w:rFonts w:ascii="Garamond" w:hAnsi="Garamond"/>
          <w:b/>
          <w:sz w:val="24"/>
        </w:rPr>
        <w:t xml:space="preserve">Circle Diagram: </w:t>
      </w:r>
      <w:r>
        <w:rPr>
          <w:rFonts w:ascii="Garamond" w:hAnsi="Garamond"/>
          <w:sz w:val="24"/>
        </w:rPr>
        <w:t xml:space="preserve">Mountain Cycle: From Description to Command — </w:t>
      </w:r>
      <w:r>
        <w:rPr>
          <w:rFonts w:ascii="Garamond" w:hAnsi="Garamond"/>
          <w:sz w:val="24"/>
        </w:rPr>
        <w:t>A circular diagram showing the typical cycle of describing a problem, contrasted with a new cycle of identifying the mountain, hearing God’s Word about it, and issuing ongoing commands to it. See Appendix D for detailed instructions.</w:t>
      </w:r>
    </w:p>
    <w:p>
      <w:r>
        <w:br w:type="page"/>
      </w:r>
    </w:p>
    <w:p>
      <w:bookmarkStart w:id="57862" w:name="chapter_5"/>
      <w:pPr>
        <w:pStyle w:val="Heading1"/>
      </w:pPr>
      <w:r>
        <w:t>Session 5: Words in Warfare</w:t>
      </w:r>
      <w:bookmarkEnd w:id="57862"/>
    </w:p>
    <w:p>
      <w:pPr>
        <w:pStyle w:val="Heading3"/>
        <w:jc w:val="center"/>
      </w:pPr>
      <w:r>
        <w:t>(Chapters 8-9)</w:t>
      </w:r>
    </w:p>
    <w:p>
      <w:pPr>
        <w:pStyle w:val="Heading2"/>
      </w:pPr>
      <w:r>
        <w:t>Overview</w:t>
      </w:r>
    </w:p>
    <w:p>
      <w:pPr>
        <w:spacing w:line="288" w:lineRule="auto"/>
      </w:pPr>
      <w:r>
        <w:rPr>
          <w:rFonts w:ascii="Garamond" w:hAnsi="Garamond"/>
          <w:sz w:val="24"/>
        </w:rPr>
        <w:t>Chapters 8 and 9 enter the realm of spiritual warfare. Tucker argues that words are not only creative and directive but also combative. She connects confession to ‘the sword of the Spirit, which is the word of God’ in Ephesians 6, emphasizing that a sword must be wielded, not merely admired. Silent knowledge of Scripture does not slice through demonic lies; spoken Word does.</w:t>
      </w:r>
    </w:p>
    <w:p>
      <w:pPr>
        <w:spacing w:line="288" w:lineRule="auto"/>
      </w:pPr>
      <w:r>
        <w:rPr>
          <w:rFonts w:ascii="Garamond" w:hAnsi="Garamond"/>
          <w:sz w:val="24"/>
        </w:rPr>
        <w:t>These chapters expose how believers often fight thoughts with thoughts instead of with spoken truth. Tucker shows how Jesus responded to Satan in the wilderness—not with silent resolve but with repeated, ‘It is written,’ followed by Scripture. She urges readers to adopt the same pattern when assaulted by fear, temptation, or accusation.</w:t>
      </w:r>
    </w:p>
    <w:p>
      <w:pPr>
        <w:pStyle w:val="Heading2"/>
      </w:pPr>
      <w:r>
        <w:t>Read</w:t>
      </w:r>
    </w:p>
    <w:p>
      <w:pPr>
        <w:spacing w:line="288" w:lineRule="auto"/>
      </w:pPr>
      <w:r>
        <w:rPr>
          <w:rFonts w:ascii="Garamond" w:hAnsi="Garamond"/>
          <w:sz w:val="24"/>
        </w:rPr>
        <w:t>Read Chapters 8 and 9 (pages 133-168). Underline each reference to Ephesians 6 and the ‘sword of the Spirit.’ Circle every time Tucker quotes Jesus saying, ‘It is written.’ Mark with a dagger symbol (†) any place she describes demonic attack through thoughts or words. In the margin, note the specific verses she recommends speaking during warfare.</w:t>
      </w:r>
    </w:p>
    <w:p>
      <w:pPr>
        <w:pStyle w:val="Heading2"/>
      </w:pPr>
      <w:r>
        <w:t>Key Insights</w:t>
      </w:r>
    </w:p>
    <w:p>
      <w:pPr>
        <w:spacing w:line="288" w:lineRule="auto"/>
      </w:pPr>
      <w:r>
        <w:rPr>
          <w:rFonts w:ascii="Garamond" w:hAnsi="Garamond"/>
          <w:sz w:val="24"/>
        </w:rPr>
        <w:t>Tucker’s treatment of Ephesians 6 is intensely practical. She zeroes in on the phrase ‘sword of the Spirit, which is the word of God,’ and explains that the Greek term used here (rhema) often refers to the spoken, uttered word rather than the written text alone. This linguistic note reinforces her thesis: Scripture becomes a sword when it leaves your lips. A Bible on a shelf is a sheathed weapon; a verse in your mouth is a drawn blade. (pages 134-140)</w:t>
      </w:r>
    </w:p>
    <w:p>
      <w:pPr>
        <w:spacing w:line="288" w:lineRule="auto"/>
      </w:pPr>
      <w:r>
        <w:rPr>
          <w:rFonts w:ascii="Garamond" w:hAnsi="Garamond"/>
          <w:sz w:val="24"/>
        </w:rPr>
        <w:t>She then walks through Jesus’ temptation in the wilderness. Each satanic suggestion is met, not with Jesus quietly thinking Scripture, but with the audible phrase, ‘It is written,’ followed by a precise quote. Tucker emphasizes the pattern: attack, spoken Word; attack, spoken Word; attack, spoken Word. Her repetitive description mirrors the text itself, driving home the idea that consistent verbal resistance is how the enemy is repelled. (pages 141-147)</w:t>
      </w:r>
    </w:p>
    <w:p>
      <w:pPr>
        <w:spacing w:line="288" w:lineRule="auto"/>
      </w:pPr>
      <w:r>
        <w:rPr>
          <w:rFonts w:ascii="Garamond" w:hAnsi="Garamond"/>
          <w:sz w:val="24"/>
        </w:rPr>
        <w:t>A striking section addresses intrusive thoughts—fears of disaster, images of failure, whispers of condemnation. Tucker insists these are not always ‘just you’; they can be fiery darts from the enemy. She warns that silently arguing with such thoughts is often ineffective because it stays on the same battlefield of the mind. Instead, she urges readers to change arenas by speaking Scripture aloud, forcing the conflict into the realm where the sword of the Spirit operates. (pages 148-155)</w:t>
      </w:r>
    </w:p>
    <w:p>
      <w:pPr>
        <w:spacing w:line="288" w:lineRule="auto"/>
      </w:pPr>
      <w:r>
        <w:rPr>
          <w:rFonts w:ascii="Garamond" w:hAnsi="Garamond"/>
          <w:sz w:val="24"/>
        </w:rPr>
        <w:t>She also tackles the misuse of words in warfare—cursing people, shouting at demons without scriptural backing, or engaging in bravado. Tucker stresses that effective warfare speech is Word-saturated and Christ-centered, not emotion-driven. This corrective keeps her teaching from endorsing reckless shouting matches with the unseen realm. Authority, she reminds the reader, is not volume but alignment with Jesus’ name and promises. (pages 156-162)</w:t>
      </w:r>
    </w:p>
    <w:p>
      <w:pPr>
        <w:spacing w:line="288" w:lineRule="auto"/>
      </w:pPr>
      <w:r>
        <w:rPr>
          <w:rFonts w:ascii="Garamond" w:hAnsi="Garamond"/>
          <w:sz w:val="24"/>
        </w:rPr>
        <w:t>Finally, Tucker highlights praise and thanksgiving as powerful war-words. She points to biblical scenes where praise routed enemies or broke chains, such as Jehoshaphat’s army and Paul and Silas in prison. By including these, she broadens the reader’s understanding of warfare beyond rebukes and commands; joyful, grateful words aimed at God can dismantle demonic strongholds just as surely as direct confrontations. (pages 163-168)</w:t>
      </w:r>
    </w:p>
    <w:p>
      <w:pPr>
        <w:pStyle w:val="Heading2"/>
      </w:pPr>
      <w:r>
        <w:t>Practical Application</w:t>
      </w:r>
    </w:p>
    <w:p>
      <w:pPr>
        <w:spacing w:line="288" w:lineRule="auto"/>
      </w:pPr>
      <w:r>
        <w:rPr>
          <w:rFonts w:ascii="Garamond" w:hAnsi="Garamond"/>
          <w:sz w:val="24"/>
        </w:rPr>
        <w:t>Turn your next mental battle into a training ground. The next time a wave of fear, lust, condemnation, or despair hits, resist the instinct to only think against it. Instead, step aside if you can, open your Bible to one of the verses Tucker recommends for that issue, and read it out loud three times, starting with ‘It is written…’ Speak slowly and firmly, as if addressing a real adversary—because Tucker argues you are. Notice how your internal atmosphere shifts as your own voice fills the space. (pages 141-147, 148-155)</w:t>
      </w:r>
    </w:p>
    <w:p>
      <w:pPr>
        <w:spacing w:line="288" w:lineRule="auto"/>
      </w:pPr>
      <w:r>
        <w:rPr>
          <w:rFonts w:ascii="Garamond" w:hAnsi="Garamond"/>
          <w:sz w:val="24"/>
        </w:rPr>
        <w:t>Build a personal ‘war chest’ of Scriptures. From these chapters, select 5–10 verses that directly counter your most common attacks—identity for condemnation, protection for fear, purity for lust, hope for despair. Write each on a card with the heading ‘It is written…’ and keep them in a place you can grab quickly: your wallet, nightstand, or car. For the next two weeks, when an attack surfaces, refuse to engage in silent argument. Instead, pull out the relevant card and declare it aloud until the pressure lifts or your peace returns. You are practicing drawing your sword instead of shadowboxing. (pages 134-140, 148-155)</w:t>
      </w:r>
    </w:p>
    <w:p>
      <w:pPr>
        <w:spacing w:line="288" w:lineRule="auto"/>
      </w:pPr>
      <w:r>
        <w:rPr>
          <w:rFonts w:ascii="Garamond" w:hAnsi="Garamond"/>
          <w:sz w:val="24"/>
        </w:rPr>
        <w:t>Recalibrate your understanding of praise as warfare. Choose one situation that feels spiritually heavy—a strained relationship, a workplace atmosphere, or a personal struggle. For seven consecutive days, set aside ten minutes to do nothing but thank and praise God out loud for who He is and what His Word says about that situation, without mentioning the problem itself. Let Tucker’s examples of Paul and Silas or Jehoshaphat shape your approach: praise before you see change, not after. Keep a brief log of any shifts in your own heart or in the situation. (pages 163-168)</w:t>
      </w:r>
    </w:p>
    <w:p>
      <w:pPr>
        <w:spacing w:line="288" w:lineRule="auto"/>
      </w:pPr>
      <w:r>
        <w:rPr>
          <w:rFonts w:ascii="Garamond" w:hAnsi="Garamond"/>
          <w:sz w:val="24"/>
        </w:rPr>
        <w:t>Guard your words even in warfare. Before you rebuke anything, ask the Holy Spirit, ‘What is written about this?’ Then base your declaration or command on that verse rather than on your frustration. If you catch yourself yelling vague threats at the devil, stop and re-center on Scripture. This habit will keep your warfare from becoming fleshly and will align your mouth with the only weapon Tucker says truly cuts: the spoken Word of God. (pages 156-162)</w:t>
      </w:r>
    </w:p>
    <w:p>
      <w:pPr>
        <w:pStyle w:val="Heading2"/>
      </w:pPr>
      <w:r>
        <w:t>Going Deeper</w:t>
      </w:r>
    </w:p>
    <w:p>
      <w:pPr>
        <w:spacing w:line="288" w:lineRule="auto"/>
      </w:pPr>
      <w:r>
        <w:rPr>
          <w:rFonts w:ascii="Garamond" w:hAnsi="Garamond"/>
          <w:sz w:val="24"/>
        </w:rPr>
        <w:t>Many believers secretly feel outmatched in spiritual warfare, as if the enemy has louder, darker, more convincing words than they do. Tucker’s insistence that you hold a sword—if only you would draw it—confronts that quiet defeatism. The question is not whether you own a Bible, but whether you believe your uttered ‘It is written’ carries more weight than the enemy’s insinuations. Your reluctance to speak may reveal that, deep down, you are more impressed by the threat of the attack than by the authority of the Word. (pages 134-140, 141-147)</w:t>
      </w:r>
    </w:p>
    <w:p>
      <w:pPr>
        <w:spacing w:line="288" w:lineRule="auto"/>
      </w:pPr>
      <w:r>
        <w:rPr>
          <w:rFonts w:ascii="Garamond" w:hAnsi="Garamond"/>
          <w:sz w:val="24"/>
        </w:rPr>
        <w:t>Imagine, however, walking through your days aware that every whispered verse, every spoken promise, every out-loud ‘Thank You, Jesus’ is a swing of a real sword in the unseen. That awareness would transform not only your crises but your commutes, your chores, your late-night worries. You would become a person whose default response to darkness is not silent dread but vocal light. Becoming that person will require practice, awkwardness, and perseverance—but Tucker’s vision holds out the possibility of a life where your words no longer merely describe the battle; they decisively participate in it. (pages 163-168)</w:t>
      </w:r>
    </w:p>
    <w:p>
      <w:r>
        <w:br w:type="page"/>
      </w:r>
    </w:p>
    <w:p>
      <w:pPr>
        <w:pStyle w:val="Heading2"/>
      </w:pPr>
      <w:r>
        <w:t>Reflection &amp; Application</w:t>
      </w:r>
    </w:p>
    <w:p/>
    <w:p>
      <w:pPr>
        <w:spacing w:line="288" w:lineRule="auto" w:after="2160"/>
      </w:pPr>
      <w:r>
        <w:rPr>
          <w:rFonts w:ascii="Garamond" w:hAnsi="Garamond"/>
          <w:sz w:val="24"/>
        </w:rPr>
        <w:t>1. In Chapters 8 and 9, how does Tucker explain the phrase ‘sword of the Spirit, which is the word of God’ from Ephesians 6, and what significance does she draw from the term ‘rhema’?</w:t>
      </w:r>
    </w:p>
    <w:p>
      <w:pPr>
        <w:spacing w:line="288" w:lineRule="auto" w:after="2160"/>
      </w:pPr>
      <w:r>
        <w:rPr>
          <w:rFonts w:ascii="Garamond" w:hAnsi="Garamond"/>
          <w:sz w:val="24"/>
        </w:rPr>
        <w:t>2. What specific pattern does Tucker highlight in Jesus’ responses to Satan in the wilderness, and where does she emphasize the repeated use of ‘It is written’?</w:t>
      </w:r>
    </w:p>
    <w:p>
      <w:pPr>
        <w:spacing w:line="288" w:lineRule="auto" w:after="2160"/>
      </w:pPr>
      <w:r>
        <w:rPr>
          <w:rFonts w:ascii="Garamond" w:hAnsi="Garamond"/>
          <w:sz w:val="24"/>
        </w:rPr>
        <w:t>3. According to Tucker, why is silently arguing with intrusive thoughts often ineffective in spiritual warfare, and how does she suggest believers should respond instead?</w:t>
      </w:r>
    </w:p>
    <w:p>
      <w:pPr>
        <w:spacing w:line="288" w:lineRule="auto" w:after="2160"/>
      </w:pPr>
      <w:r>
        <w:rPr>
          <w:rFonts w:ascii="Garamond" w:hAnsi="Garamond"/>
          <w:sz w:val="24"/>
        </w:rPr>
        <w:t>4. How does Tucker balance her encouragement to speak boldly in warfare with warnings against fleshly or unscriptural shouting at demons or circumstances?</w:t>
      </w:r>
    </w:p>
    <w:p>
      <w:pPr>
        <w:spacing w:line="288" w:lineRule="auto" w:after="2160"/>
      </w:pPr>
      <w:r>
        <w:rPr>
          <w:rFonts w:ascii="Garamond" w:hAnsi="Garamond"/>
          <w:sz w:val="24"/>
        </w:rPr>
        <w:t>5. If you adopted Tucker’s warfare model, how would your response to your most common internal attack (fear, condemnation, etc.) change this week in terms of what you say out loud?</w:t>
      </w:r>
    </w:p>
    <w:p>
      <w:pPr>
        <w:spacing w:line="288" w:lineRule="auto"/>
      </w:pPr>
      <w:r>
        <w:rPr>
          <w:rFonts w:ascii="Garamond" w:hAnsi="Garamond"/>
          <w:sz w:val="24"/>
        </w:rPr>
        <w:t>6. Looking over pages 133–168, where do you sense the greatest gap between Tucker’s picture of an actively speaking, sword-wielding believer and your current practice, and what step would begin to close that gap?</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Personal War Chest: ‘It Is Written’ Cards — </w:t>
      </w:r>
      <w:r>
        <w:rPr>
          <w:rFonts w:ascii="Garamond" w:hAnsi="Garamond"/>
          <w:sz w:val="24"/>
        </w:rPr>
        <w:t>A guided template for creating a set of small cards, each bearing a targeted ‘It is written…’ verse to be used in specific types of spiritual attack. See Appendix E for detailed instructions.</w:t>
      </w:r>
    </w:p>
    <w:p>
      <w:r>
        <w:br w:type="page"/>
      </w:r>
    </w:p>
    <w:p>
      <w:bookmarkStart w:id="24622" w:name="chapter_6"/>
      <w:pPr>
        <w:pStyle w:val="Heading1"/>
      </w:pPr>
      <w:r>
        <w:t>Session 6: Blessing and Cursing</w:t>
      </w:r>
      <w:bookmarkEnd w:id="24622"/>
    </w:p>
    <w:p>
      <w:pPr>
        <w:pStyle w:val="Heading3"/>
        <w:jc w:val="center"/>
      </w:pPr>
      <w:r>
        <w:t>(Chapters 10-11)</w:t>
      </w:r>
    </w:p>
    <w:p>
      <w:pPr>
        <w:pStyle w:val="Heading2"/>
      </w:pPr>
      <w:r>
        <w:t>Overview</w:t>
      </w:r>
    </w:p>
    <w:p>
      <w:pPr>
        <w:spacing w:line="288" w:lineRule="auto"/>
      </w:pPr>
      <w:r>
        <w:rPr>
          <w:rFonts w:ascii="Garamond" w:hAnsi="Garamond"/>
          <w:sz w:val="24"/>
        </w:rPr>
        <w:t>Chapters 10 and 11 focus on how words function as blessings or curses, especially over people and generations. Tucker explores Old and New Testament scenes where spoken blessings shaped destinies—Isaac over Jacob, Jacob over his sons—and where curses brought real harm. She insists that believers today still release either blessing or cursing with their tongues, often without realizing it.</w:t>
      </w:r>
    </w:p>
    <w:p>
      <w:pPr>
        <w:spacing w:line="288" w:lineRule="auto"/>
      </w:pPr>
      <w:r>
        <w:rPr>
          <w:rFonts w:ascii="Garamond" w:hAnsi="Garamond"/>
          <w:sz w:val="24"/>
        </w:rPr>
        <w:t>These chapters particularly address parents, spouses, and leaders. Tucker shows how repeated labels—‘You’re lazy,’ ‘You’ll never change,’ ‘You’re just like your father’—can act as word-curses that weigh on a person’s soul. In contrast, intentional blessing can break cycles and plant new identities. The reader is challenged to examine the verbal climate they create over those entrusted to them.</w:t>
      </w:r>
    </w:p>
    <w:p>
      <w:pPr>
        <w:pStyle w:val="Heading2"/>
      </w:pPr>
      <w:r>
        <w:t>Read</w:t>
      </w:r>
    </w:p>
    <w:p>
      <w:pPr>
        <w:spacing w:line="288" w:lineRule="auto"/>
      </w:pPr>
      <w:r>
        <w:rPr>
          <w:rFonts w:ascii="Garamond" w:hAnsi="Garamond"/>
          <w:sz w:val="24"/>
        </w:rPr>
        <w:t>Read Chapters 10 and 11 (pages 169-204). Underline every use of the words ‘bless,’ ‘blessing,’ ‘curse,’ or ‘cursing.’ Circle each biblical example of a patriarchal blessing or a spoken curse. Put a heart symbol next to any place Tucker addresses parents or spouses specifically. In the margin, list any recurring phrases she says should never be spoken over children or loved ones.</w:t>
      </w:r>
    </w:p>
    <w:p>
      <w:pPr>
        <w:pStyle w:val="Heading2"/>
      </w:pPr>
      <w:r>
        <w:t>Key Insights</w:t>
      </w:r>
    </w:p>
    <w:p>
      <w:pPr>
        <w:spacing w:line="288" w:lineRule="auto"/>
      </w:pPr>
      <w:r>
        <w:rPr>
          <w:rFonts w:ascii="Garamond" w:hAnsi="Garamond"/>
          <w:sz w:val="24"/>
        </w:rPr>
        <w:t>Tucker opens this section by revisiting the patriarchs. She lingers over scenes like Isaac blessing Jacob and Esau, Jacob prophesying over his sons, and the priestly blessing in Numbers 6. Her emphasis is that these were not mere wishes but legal pronouncements that shaped the future. By spending time on the gravity with which these blessings were treated—irreversible once spoken, sought after with tears—she invites the reader to see their own words of blessing as similarly weighty, not casual niceties. (pages 170-176)</w:t>
      </w:r>
    </w:p>
    <w:p>
      <w:pPr>
        <w:spacing w:line="288" w:lineRule="auto"/>
      </w:pPr>
      <w:r>
        <w:rPr>
          <w:rFonts w:ascii="Garamond" w:hAnsi="Garamond"/>
          <w:sz w:val="24"/>
        </w:rPr>
        <w:t>She then draws a sobering parallel to modern speech over children. Phrases like ‘You’re impossible,’ ‘You’re going to end up in jail,’ or ‘You’ll never amount to anything’ are identified as curses, even when said in anger or jest. Tucker’s language is intentionally stark; she refuses to soften these as ‘just expressions of frustration.’ By labeling them curses, she aligns them with the destructive pronouncements seen in Scripture, forcing parents and authority figures to confront the spiritual impact of their outbursts. (pages 177-183)</w:t>
      </w:r>
    </w:p>
    <w:p>
      <w:pPr>
        <w:spacing w:line="288" w:lineRule="auto"/>
      </w:pPr>
      <w:r>
        <w:rPr>
          <w:rFonts w:ascii="Garamond" w:hAnsi="Garamond"/>
          <w:sz w:val="24"/>
        </w:rPr>
        <w:t>A hopeful turn comes as she explains that blessings can be just as intentional and specific. Tucker encourages parents and spouses to speak targeted, Scripture-shaped blessings over identity, character, and calling—‘You are wise,’ ‘You walk in favor,’ ‘You hear God’s voice.’ She notes that in the Bible, blessings often included vivid images (like fruitful vines, strong trees, abundant flocks), suggesting that painting verbal pictures over loved ones helps those words take root in their imagination. (pages 184-190)</w:t>
      </w:r>
    </w:p>
    <w:p>
      <w:pPr>
        <w:spacing w:line="288" w:lineRule="auto"/>
      </w:pPr>
      <w:r>
        <w:rPr>
          <w:rFonts w:ascii="Garamond" w:hAnsi="Garamond"/>
          <w:sz w:val="24"/>
        </w:rPr>
        <w:t>Chapter 11 addresses breaking word-curses. Tucker describes believers who carry phrases from childhood—‘You’re fat,’ ‘You’re stupid,’ ‘Nobody wants you’—like invisible chains. She guides readers through renouncing such words in Jesus’ name and replacing them with truth. The structure here is pastoral and almost liturgical: identify, renounce, forgive, bless. This sequence offers not just diagnosis but a path to freedom. (pages 191-198)</w:t>
      </w:r>
    </w:p>
    <w:p>
      <w:pPr>
        <w:spacing w:line="288" w:lineRule="auto"/>
      </w:pPr>
      <w:r>
        <w:rPr>
          <w:rFonts w:ascii="Garamond" w:hAnsi="Garamond"/>
          <w:sz w:val="24"/>
        </w:rPr>
        <w:t>She closes by broadening the scope beyond family. Words spoken over churches, workplaces, or even nations—‘This church is dead,’ ‘This town is cursed,’ ‘Nothing good comes from here’—are also treated as corporate curses or blessings. Tucker calls believers to become prophetic blessers of their communities, using their mouths to call forth God’s purposes rather than cement negativity. (pages 199-204)</w:t>
      </w:r>
    </w:p>
    <w:p>
      <w:pPr>
        <w:pStyle w:val="Heading2"/>
      </w:pPr>
      <w:r>
        <w:t>Practical Application</w:t>
      </w:r>
    </w:p>
    <w:p>
      <w:pPr>
        <w:spacing w:line="288" w:lineRule="auto"/>
      </w:pPr>
      <w:r>
        <w:rPr>
          <w:rFonts w:ascii="Garamond" w:hAnsi="Garamond"/>
          <w:sz w:val="24"/>
        </w:rPr>
        <w:t>Walk back through your relational history with Tucker’s lens. Make a list of the most memorable sentences spoken to you by parents, teachers, pastors, or peers—both wounding and affirming. With Chapters 10–11 open, categorize each as blessing or cursing based on her definitions. For the curses, write them down verbatim, then, out loud, renounce them in Jesus’ name and forgive the speaker, following the pattern Tucker outlines. Immediately afterward, craft and speak a counter-blessing rooted in Scripture, such as, ‘I am fearfully and wonderfully made,’ or ‘I have the mind of Christ.’ (pages 191-198)</w:t>
      </w:r>
    </w:p>
    <w:p>
      <w:pPr>
        <w:spacing w:line="288" w:lineRule="auto"/>
      </w:pPr>
      <w:r>
        <w:rPr>
          <w:rFonts w:ascii="Garamond" w:hAnsi="Garamond"/>
          <w:sz w:val="24"/>
        </w:rPr>
        <w:t>Turn next to the words you speak over others. For one week, pay close attention to the phrases you use with your children, spouse, coworkers, or friends. Each evening, jot down any statements that, by Tucker’s standard, functioned as curses—labels, hopeless predictions, comparisons. Then, in prayer, break the power of those words and ask God for fresh language of blessing. The next day, intentionally speak one specific blessing to each person you remember cursing, even if only in mild or joking form. (pages 177-183, 184-190)</w:t>
      </w:r>
    </w:p>
    <w:p>
      <w:pPr>
        <w:spacing w:line="288" w:lineRule="auto"/>
      </w:pPr>
      <w:r>
        <w:rPr>
          <w:rFonts w:ascii="Garamond" w:hAnsi="Garamond"/>
          <w:sz w:val="24"/>
        </w:rPr>
        <w:t>To cultivate a lifestyle of blessing, design a simple ‘blessing liturgy’ for your home. Drawing from the patriarchal examples Tucker highlights, create two or three short blessings you can speak regularly—over meals, at bedtime, before school or work. Include vivid, biblical imagery: light, fruitfulness, strength, peace. For 30 days, speak these blessings consistently, even when behavior does not seem to ‘deserve’ them. You are sowing identity, not rewarding performance. Watch for subtle shifts in tone, confidence, and connection in your household. (pages 170-176, 184-190)</w:t>
      </w:r>
    </w:p>
    <w:p>
      <w:pPr>
        <w:spacing w:line="288" w:lineRule="auto"/>
      </w:pPr>
      <w:r>
        <w:rPr>
          <w:rFonts w:ascii="Garamond" w:hAnsi="Garamond"/>
          <w:sz w:val="24"/>
        </w:rPr>
        <w:t>Extend this practice outward. Choose one place you often criticize—a workplace, school, city, or even your church. For the next month, fast from verbal cursing of that place. Instead, based on Scriptures Tucker mentions about cities or communities, speak daily blessings over it: prosperity, righteousness, revival, justice. You may still address problems in prayer or action, but your casual comments must align with God’s redemptive heart. Notice how your attitude and engagement with that place begin to change. (pages 199-204)</w:t>
      </w:r>
    </w:p>
    <w:p>
      <w:pPr>
        <w:pStyle w:val="Heading2"/>
      </w:pPr>
      <w:r>
        <w:t>Going Deeper</w:t>
      </w:r>
    </w:p>
    <w:p>
      <w:pPr>
        <w:spacing w:line="288" w:lineRule="auto"/>
      </w:pPr>
      <w:r>
        <w:rPr>
          <w:rFonts w:ascii="Garamond" w:hAnsi="Garamond"/>
          <w:sz w:val="24"/>
        </w:rPr>
        <w:t>The heaviest realization in these chapters may be that you have been both victim and perpetrator of destructive words. You carry the sting of curses spoken over you, yet you have also launched similar arrows at others. Tucker’s teaching invites you into the humility of repentance and the courage of forgiveness. Allow yourself to feel the grief of both roles—not to wallow, but to let the Holy Spirit soften any hardness that has grown around your tongue and your heart. (pages 177-183, 191-198)</w:t>
      </w:r>
    </w:p>
    <w:p>
      <w:pPr>
        <w:spacing w:line="288" w:lineRule="auto"/>
      </w:pPr>
      <w:r>
        <w:rPr>
          <w:rFonts w:ascii="Garamond" w:hAnsi="Garamond"/>
          <w:sz w:val="24"/>
        </w:rPr>
        <w:t>Imagine becoming known, in heaven and on earth, as a person whose words consistently lift, affirm, and call forth destiny. People would leave your presence feeling more themselves, not less. Children under your care would grow up with a soundtrack of blessing in their minds. Even places you once despised would feel different because you chose to speak God’s purposes over them. This is the kind of person Tucker beckons you to become: a blesser by reflex, a curser no more. The path there winds through honest inventory, painful renunciation, and daily choice—but the legacy it creates will outlive you. (pages 184-190, 199-204)</w:t>
      </w:r>
    </w:p>
    <w:p>
      <w:r>
        <w:br w:type="page"/>
      </w:r>
    </w:p>
    <w:p>
      <w:pPr>
        <w:pStyle w:val="Heading2"/>
      </w:pPr>
      <w:r>
        <w:t>Reflection &amp; Application</w:t>
      </w:r>
    </w:p>
    <w:p/>
    <w:p>
      <w:pPr>
        <w:spacing w:line="288" w:lineRule="auto" w:after="2160"/>
      </w:pPr>
      <w:r>
        <w:rPr>
          <w:rFonts w:ascii="Garamond" w:hAnsi="Garamond"/>
          <w:sz w:val="24"/>
        </w:rPr>
        <w:t>1. What Old Testament examples of patriarchal blessing does Tucker highlight in Chapters 10 and 11, and how does she describe their impact on the recipients’ futures?</w:t>
      </w:r>
    </w:p>
    <w:p>
      <w:pPr>
        <w:spacing w:line="288" w:lineRule="auto" w:after="2160"/>
      </w:pPr>
      <w:r>
        <w:rPr>
          <w:rFonts w:ascii="Garamond" w:hAnsi="Garamond"/>
          <w:sz w:val="24"/>
        </w:rPr>
        <w:t>2. According to Tucker, what kinds of modern phrases spoken over children or loved ones function as curses, and where in the text does she discuss them?</w:t>
      </w:r>
    </w:p>
    <w:p>
      <w:pPr>
        <w:spacing w:line="288" w:lineRule="auto" w:after="2160"/>
      </w:pPr>
      <w:r>
        <w:rPr>
          <w:rFonts w:ascii="Garamond" w:hAnsi="Garamond"/>
          <w:sz w:val="24"/>
        </w:rPr>
        <w:t>3. How does Tucker distinguish between honest correction and cursing in family relationships, and what criteria does she give for recognizing when a line has been crossed?</w:t>
      </w:r>
    </w:p>
    <w:p>
      <w:pPr>
        <w:spacing w:line="288" w:lineRule="auto" w:after="2160"/>
      </w:pPr>
      <w:r>
        <w:rPr>
          <w:rFonts w:ascii="Garamond" w:hAnsi="Garamond"/>
          <w:sz w:val="24"/>
        </w:rPr>
        <w:t>4. What process does Tucker outline for breaking word-curses spoken over a person, and how does she weave forgiveness into that process?</w:t>
      </w:r>
    </w:p>
    <w:p>
      <w:pPr>
        <w:spacing w:line="288" w:lineRule="auto" w:after="2160"/>
      </w:pPr>
      <w:r>
        <w:rPr>
          <w:rFonts w:ascii="Garamond" w:hAnsi="Garamond"/>
          <w:sz w:val="24"/>
        </w:rPr>
        <w:t>5. If you embraced Tucker’s teaching, which single phrase you currently use with a child, spouse, or coworker would you need to eliminate immediately, and what specific blessing would you replace it with?</w:t>
      </w:r>
    </w:p>
    <w:p>
      <w:pPr>
        <w:spacing w:line="288" w:lineRule="auto"/>
      </w:pPr>
      <w:r>
        <w:rPr>
          <w:rFonts w:ascii="Garamond" w:hAnsi="Garamond"/>
          <w:sz w:val="24"/>
        </w:rPr>
        <w:t>6. Looking over pages 169–204, where do you sense the Spirit highlighting either a curse you still live under or a pattern of cursing you still practice, and what concrete step of renouncing, forgiving, or blessing does the text call you to take?</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Generational Soundtrack: Curses to Renounce, Blessings to Establish — </w:t>
      </w:r>
      <w:r>
        <w:rPr>
          <w:rFonts w:ascii="Garamond" w:hAnsi="Garamond"/>
          <w:sz w:val="24"/>
        </w:rPr>
        <w:t>A chart to record damaging phrases spoken over you or your family line, alongside new, Scripture-based blessings you will speak to replace them. See Appendix F for detailed instructions.</w:t>
      </w:r>
    </w:p>
    <w:p>
      <w:r>
        <w:br w:type="page"/>
      </w:r>
    </w:p>
    <w:p>
      <w:bookmarkStart w:id="68264" w:name="chapter_7"/>
      <w:pPr>
        <w:pStyle w:val="Heading1"/>
      </w:pPr>
      <w:r>
        <w:t>Session 7: Healing, Provision, and Everyday Needs</w:t>
      </w:r>
      <w:bookmarkEnd w:id="68264"/>
    </w:p>
    <w:p>
      <w:pPr>
        <w:pStyle w:val="Heading3"/>
        <w:jc w:val="center"/>
      </w:pPr>
      <w:r>
        <w:t>(Chapters 12-13)</w:t>
      </w:r>
    </w:p>
    <w:p>
      <w:pPr>
        <w:pStyle w:val="Heading2"/>
      </w:pPr>
      <w:r>
        <w:t>Overview</w:t>
      </w:r>
    </w:p>
    <w:p>
      <w:pPr>
        <w:spacing w:line="288" w:lineRule="auto"/>
      </w:pPr>
      <w:r>
        <w:rPr>
          <w:rFonts w:ascii="Garamond" w:hAnsi="Garamond"/>
          <w:sz w:val="24"/>
        </w:rPr>
        <w:t>Chapters 12 and 13 apply Tucker’s teaching on words to three practical arenas: physical healing, financial provision, and daily guidance. She compiles key Scriptures for each area and shows how to turn them into personal confessions. The focus here is not on spectacular miracles alone but on steady, everyday speaking that shapes health, finances, and decision-making.</w:t>
      </w:r>
    </w:p>
    <w:p>
      <w:pPr>
        <w:spacing w:line="288" w:lineRule="auto"/>
      </w:pPr>
      <w:r>
        <w:rPr>
          <w:rFonts w:ascii="Garamond" w:hAnsi="Garamond"/>
          <w:sz w:val="24"/>
        </w:rPr>
        <w:t>Tucker also addresses disappointments—times when people confessed healing or provision and did not see what they expected. Rather than abandoning confession, she invites readers to examine motives, timing, and perseverance, emphasizing that faith-filled speech is a lifestyle, not a one-time event.</w:t>
      </w:r>
    </w:p>
    <w:p>
      <w:pPr>
        <w:pStyle w:val="Heading2"/>
      </w:pPr>
      <w:r>
        <w:t>Read</w:t>
      </w:r>
    </w:p>
    <w:p>
      <w:pPr>
        <w:spacing w:line="288" w:lineRule="auto"/>
      </w:pPr>
      <w:r>
        <w:rPr>
          <w:rFonts w:ascii="Garamond" w:hAnsi="Garamond"/>
          <w:sz w:val="24"/>
        </w:rPr>
        <w:t>Read Chapters 12 and 13 (pages 205-244). Highlight every Scripture Tucker lists for healing, provision, and guidance. Circle each example she gives of someone using these verses in confession. Put a question mark next to any place she addresses unanswered prayers or delayed manifestations. In the margin, note any cautions she gives about using confession selfishly.</w:t>
      </w:r>
    </w:p>
    <w:p>
      <w:pPr>
        <w:pStyle w:val="Heading2"/>
      </w:pPr>
      <w:r>
        <w:t>Key Insights</w:t>
      </w:r>
    </w:p>
    <w:p>
      <w:pPr>
        <w:spacing w:line="288" w:lineRule="auto"/>
      </w:pPr>
      <w:r>
        <w:rPr>
          <w:rFonts w:ascii="Garamond" w:hAnsi="Garamond"/>
          <w:sz w:val="24"/>
        </w:rPr>
        <w:t>In the section on healing, Tucker strings together verses like Isaiah 53:5, 1 Peter 2:24, and Psalm 103:3, presenting them as a unified testimony that God has provided healing in Christ. She encourages readers to personalize these texts—‘By His stripes I am healed,’ ‘He heals all my diseases’—and emphasizes the present-tense nature of these confessions. The repetition of ‘is’ and ‘am’ is intentional; she wants the reader to feel that healing is not only a future hope but a current inheritance to be spoken. (pages 206-212)</w:t>
      </w:r>
    </w:p>
    <w:p>
      <w:pPr>
        <w:spacing w:line="288" w:lineRule="auto"/>
      </w:pPr>
      <w:r>
        <w:rPr>
          <w:rFonts w:ascii="Garamond" w:hAnsi="Garamond"/>
          <w:sz w:val="24"/>
        </w:rPr>
        <w:t>When addressing provision, she highlights promises such as Philippians 4:19 and 2 Corinthians 9:8. Tucker is careful to distinguish between greed and trust; her confessions focus on ‘all sufficiency’ and ‘needs supplied’ rather than luxury. She warns against using confession to fuel covetousness, arguing that true biblical prosperity is about having enough to abound in good works. This nuance protects her teaching from being reduced to a prosperity cliché. (pages 213-220)</w:t>
      </w:r>
    </w:p>
    <w:p>
      <w:pPr>
        <w:spacing w:line="288" w:lineRule="auto"/>
      </w:pPr>
      <w:r>
        <w:rPr>
          <w:rFonts w:ascii="Garamond" w:hAnsi="Garamond"/>
          <w:sz w:val="24"/>
        </w:rPr>
        <w:t>For guidance, Tucker turns to verses about God directing paths, giving wisdom, and ordering steps—Proverbs 3:5–6, James 1:5, Psalm 32:8. She encourages readers to confess, ‘I hear the voice of the Good Shepherd,’ and ‘The Lord orders my steps.’ Here, words function not only as requests but as declarations of relationship: you speak as one who is led, not as an orphan guessing in the dark. This shifts decision-making from anxiety to trust-filled expectation. (pages 221-228)</w:t>
      </w:r>
    </w:p>
    <w:p>
      <w:pPr>
        <w:spacing w:line="288" w:lineRule="auto"/>
      </w:pPr>
      <w:r>
        <w:rPr>
          <w:rFonts w:ascii="Garamond" w:hAnsi="Garamond"/>
          <w:sz w:val="24"/>
        </w:rPr>
        <w:t>Tucker does not ignore the tension of unfulfilled confessions. She recounts stories of people who spoke healing or provision and did not see immediate results, or even suffered loss. Rather than blaming them or abandoning the principle, she invites humble self-examination: Were we truly standing on God’s Word or on our own desires? Did we persist or give up quickly? She also leaves room for mystery, affirming that God remains good even when outcomes confuse us. This honesty keeps her teaching from becoming brittle or simplistic. (pages 229-236)</w:t>
      </w:r>
    </w:p>
    <w:p>
      <w:pPr>
        <w:spacing w:line="288" w:lineRule="auto"/>
      </w:pPr>
      <w:r>
        <w:rPr>
          <w:rFonts w:ascii="Garamond" w:hAnsi="Garamond"/>
          <w:sz w:val="24"/>
        </w:rPr>
        <w:t>She concludes by reminding readers that confession is not a vending machine but a way of life. Daily, quiet declarations over body, bank account, and decisions build a track over time. The cumulative effect, she suggests, is a life increasingly aligned with God’s promises, even if individual moments feel ordinary. (pages 237-244)</w:t>
      </w:r>
    </w:p>
    <w:p>
      <w:pPr>
        <w:pStyle w:val="Heading2"/>
      </w:pPr>
      <w:r>
        <w:t>Practical Application</w:t>
      </w:r>
    </w:p>
    <w:p>
      <w:pPr>
        <w:spacing w:line="288" w:lineRule="auto"/>
      </w:pPr>
      <w:r>
        <w:rPr>
          <w:rFonts w:ascii="Garamond" w:hAnsi="Garamond"/>
          <w:sz w:val="24"/>
        </w:rPr>
        <w:t>Construct a ‘health confession’ rooted in Tucker’s healing verses. Choose 3–5 Scriptures she lists and weave them into a single spoken paragraph about your body: ‘Jesus bore my sickness… He heals all my diseases… The same Spirit that raised Jesus from the dead quickens my mortal body…’ Speak this paragraph aloud every morning and evening for 30 days, regardless of how you feel. Track not only physical changes but shifts in fear, anxiety, or identity around sickness. (pages 206-212)</w:t>
      </w:r>
    </w:p>
    <w:p>
      <w:pPr>
        <w:spacing w:line="288" w:lineRule="auto"/>
      </w:pPr>
      <w:r>
        <w:rPr>
          <w:rFonts w:ascii="Garamond" w:hAnsi="Garamond"/>
          <w:sz w:val="24"/>
        </w:rPr>
        <w:t>Do the same for provision. Write a concise confession drawing from the provision passages—‘My God supplies all my need… I have all sufficiency in all things… The Lord is my shepherd; I shall not want.’ Each time you pay a bill, face an expense, or feel financial pressure, pause and speak this confession before acting. Let your financial decisions flow from a spoken awareness of God’s faithfulness rather than from panic. (pages 213-220)</w:t>
      </w:r>
    </w:p>
    <w:p>
      <w:pPr>
        <w:spacing w:line="288" w:lineRule="auto"/>
      </w:pPr>
      <w:r>
        <w:rPr>
          <w:rFonts w:ascii="Garamond" w:hAnsi="Garamond"/>
          <w:sz w:val="24"/>
        </w:rPr>
        <w:t>For guidance, integrate confession into your decision-making process. When facing a choice—job, relationship, move—open to the guidance verses Tucker cites. Out loud, acknowledge, ‘I trust in the Lord with all my heart… He is directing my paths… I hear His voice and the voice of a stranger I will not follow.’ Then, instead of begging for a sign, sit quietly and journal any impressions, Scriptures, or wise counsel that come. You are acting as someone who expects guidance because you have declared it. (pages 221-228)</w:t>
      </w:r>
    </w:p>
    <w:p>
      <w:pPr>
        <w:spacing w:line="288" w:lineRule="auto"/>
      </w:pPr>
      <w:r>
        <w:rPr>
          <w:rFonts w:ascii="Garamond" w:hAnsi="Garamond"/>
          <w:sz w:val="24"/>
        </w:rPr>
        <w:t>Finally, confront your disappointments honestly with God using Tucker’s framework. List situations where you feel confession ‘didn’t work’—a healing that never came, a financial collapse, a decision that went badly. With Chapters 12–13 open, ask the Holy Spirit to show you anything about your motives, persistence, or understanding that needs adjusting. Speak out loud, ‘Lord, I trust Your character even when I don’t understand outcomes,’ and recommit to speaking His Word—not because it guarantees the outcomes you want, but because it is true. (pages 229-236, 237-244)</w:t>
      </w:r>
    </w:p>
    <w:p>
      <w:pPr>
        <w:pStyle w:val="Heading2"/>
      </w:pPr>
      <w:r>
        <w:t>Going Deeper</w:t>
      </w:r>
    </w:p>
    <w:p>
      <w:pPr>
        <w:spacing w:line="288" w:lineRule="auto"/>
      </w:pPr>
      <w:r>
        <w:rPr>
          <w:rFonts w:ascii="Garamond" w:hAnsi="Garamond"/>
          <w:sz w:val="24"/>
        </w:rPr>
        <w:t>These chapters press on a tender nerve: the fear of hoping again. If you have spoken healing or provision in the past and felt disappointed, Tucker’s call to keep confessing may feel risky, even cruel. Beneath that reluctance often lies a deeper question: do you trust God enough to align your mouth with His promises even when your history whispers, ‘It’s safer not to expect’? Your willingness to speak again reveals whether you see confession as a guarantee of specific outcomes or as an expression of enduring trust. (pages 229-236)</w:t>
      </w:r>
    </w:p>
    <w:p>
      <w:pPr>
        <w:spacing w:line="288" w:lineRule="auto"/>
      </w:pPr>
      <w:r>
        <w:rPr>
          <w:rFonts w:ascii="Garamond" w:hAnsi="Garamond"/>
          <w:sz w:val="24"/>
        </w:rPr>
        <w:t>Imagine living with a settled confidence—not that every symptom will vanish instantly or every bill will be paid effortlessly, but that your entire life is steadily bending toward God’s goodness because your words are consistently aligned with His. That person is not naïve; they are anchored. To become them, you must walk through the valley of unmet expectations without abandoning your confession. Tucker’s vision invites you to let your mouth declare God’s character loudly enough to drown out the quieter, more cynical stories your past tries to tell. (pages 237-244)</w:t>
      </w:r>
    </w:p>
    <w:p>
      <w:r>
        <w:br w:type="page"/>
      </w:r>
    </w:p>
    <w:p>
      <w:pPr>
        <w:pStyle w:val="Heading2"/>
      </w:pPr>
      <w:r>
        <w:t>Reflection &amp; Application</w:t>
      </w:r>
    </w:p>
    <w:p/>
    <w:p>
      <w:pPr>
        <w:spacing w:line="288" w:lineRule="auto" w:after="2160"/>
      </w:pPr>
      <w:r>
        <w:rPr>
          <w:rFonts w:ascii="Garamond" w:hAnsi="Garamond"/>
          <w:sz w:val="24"/>
        </w:rPr>
        <w:t>1. What specific Scriptures does Tucker highlight for healing, and how does she instruct readers to personalize them in their confessions?</w:t>
      </w:r>
    </w:p>
    <w:p>
      <w:pPr>
        <w:spacing w:line="288" w:lineRule="auto" w:after="2160"/>
      </w:pPr>
      <w:r>
        <w:rPr>
          <w:rFonts w:ascii="Garamond" w:hAnsi="Garamond"/>
          <w:sz w:val="24"/>
        </w:rPr>
        <w:t>2. Which verses does Tucker emphasize for financial provision, and how does she distinguish between trusting God for ‘all sufficiency’ and using confession to fuel greed?</w:t>
      </w:r>
    </w:p>
    <w:p>
      <w:pPr>
        <w:spacing w:line="288" w:lineRule="auto" w:after="2160"/>
      </w:pPr>
      <w:r>
        <w:rPr>
          <w:rFonts w:ascii="Garamond" w:hAnsi="Garamond"/>
          <w:sz w:val="24"/>
        </w:rPr>
        <w:t>3. How does Tucker suggest believers use spoken confession in the area of guidance and decision-making, and what relational language does she employ to describe this?</w:t>
      </w:r>
    </w:p>
    <w:p>
      <w:pPr>
        <w:spacing w:line="288" w:lineRule="auto" w:after="2160"/>
      </w:pPr>
      <w:r>
        <w:rPr>
          <w:rFonts w:ascii="Garamond" w:hAnsi="Garamond"/>
          <w:sz w:val="24"/>
        </w:rPr>
        <w:t>4. In addressing unanswered prayers or unfulfilled confessions, what possible factors does Tucker ask readers to examine, and how does she preserve space for mystery?</w:t>
      </w:r>
    </w:p>
    <w:p>
      <w:pPr>
        <w:spacing w:line="288" w:lineRule="auto" w:after="2160"/>
      </w:pPr>
      <w:r>
        <w:rPr>
          <w:rFonts w:ascii="Garamond" w:hAnsi="Garamond"/>
          <w:sz w:val="24"/>
        </w:rPr>
        <w:t>5. If you embraced Tucker’s approach, how would your language about your own body, finances, or decisions change this month, and which specific confessions from Chapters 12–13 would you begin to speak?</w:t>
      </w:r>
    </w:p>
    <w:p>
      <w:pPr>
        <w:spacing w:line="288" w:lineRule="auto"/>
      </w:pPr>
      <w:r>
        <w:rPr>
          <w:rFonts w:ascii="Garamond" w:hAnsi="Garamond"/>
          <w:sz w:val="24"/>
        </w:rPr>
        <w:t>6. Looking over pages 205–244, where do past disappointments most tempt you to stay silent rather than speak God’s promises, and what step of honest lament and renewed confession does this section invite you to take?</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Three Confession Scripts: Health, Provision, Guidance — </w:t>
      </w:r>
      <w:r>
        <w:rPr>
          <w:rFonts w:ascii="Garamond" w:hAnsi="Garamond"/>
          <w:sz w:val="24"/>
        </w:rPr>
        <w:t>A guided template for crafting three short, Scripture-based confession paragraphs—one each for health, finances, and guidance—drawn from Tucker’s verses. See Appendix G for detailed instructions.</w:t>
      </w:r>
    </w:p>
    <w:p>
      <w:r>
        <w:br w:type="page"/>
      </w:r>
    </w:p>
    <w:p>
      <w:bookmarkStart w:id="77835" w:name="chapter_8"/>
      <w:pPr>
        <w:pStyle w:val="Heading1"/>
      </w:pPr>
      <w:r>
        <w:t>Session 8: A Lifestyle of Speaking Life</w:t>
      </w:r>
      <w:bookmarkEnd w:id="77835"/>
    </w:p>
    <w:p>
      <w:pPr>
        <w:pStyle w:val="Heading3"/>
        <w:jc w:val="center"/>
      </w:pPr>
      <w:r>
        <w:t>(Chapters 14-15 &amp; Conclusion)</w:t>
      </w:r>
    </w:p>
    <w:p>
      <w:pPr>
        <w:pStyle w:val="Heading2"/>
      </w:pPr>
      <w:r>
        <w:t>Overview</w:t>
      </w:r>
    </w:p>
    <w:p>
      <w:pPr>
        <w:spacing w:line="288" w:lineRule="auto"/>
      </w:pPr>
      <w:r>
        <w:rPr>
          <w:rFonts w:ascii="Garamond" w:hAnsi="Garamond"/>
          <w:sz w:val="24"/>
        </w:rPr>
        <w:t>The final chapters and conclusion of Tucker’s book gather all previous themes into a call for lifelong practice. She portrays speaking God’s Word as a daily rhythm, not an emergency tool. Words become a way of walking with God, partnering with Him in shaping personal destiny, family culture, and even national climates.</w:t>
      </w:r>
    </w:p>
    <w:p>
      <w:pPr>
        <w:spacing w:line="288" w:lineRule="auto"/>
      </w:pPr>
      <w:r>
        <w:rPr>
          <w:rFonts w:ascii="Garamond" w:hAnsi="Garamond"/>
          <w:sz w:val="24"/>
        </w:rPr>
        <w:t>Tucker closes by reminding readers that their tongues will never be neutral. She urges them to choose, again and again, to be instruments of blessing, faith, and agreement with heaven. The book ends not with a finished project but with an open invitation: will you live the rest of your life speaking to your world in line with God’s Word?</w:t>
      </w:r>
    </w:p>
    <w:p>
      <w:pPr>
        <w:pStyle w:val="Heading2"/>
      </w:pPr>
      <w:r>
        <w:t>Read</w:t>
      </w:r>
    </w:p>
    <w:p>
      <w:pPr>
        <w:spacing w:line="288" w:lineRule="auto"/>
      </w:pPr>
      <w:r>
        <w:rPr>
          <w:rFonts w:ascii="Garamond" w:hAnsi="Garamond"/>
          <w:sz w:val="24"/>
        </w:rPr>
        <w:t>Read Chapters 14 and 15 and the Conclusion (pages 245-280). Underline every phrase that speaks of ‘daily,’ ‘continual,’ or ‘lifestyle.’ Circle each summary statement Tucker makes about the power of words. Put a star next to any final challenges or commitments she urges the reader to make. In the margin, note any practices she suggests for sustaining this way of speaking long-term.</w:t>
      </w:r>
    </w:p>
    <w:p>
      <w:pPr>
        <w:pStyle w:val="Heading2"/>
      </w:pPr>
      <w:r>
        <w:t>Key Insights</w:t>
      </w:r>
    </w:p>
    <w:p>
      <w:pPr>
        <w:spacing w:line="288" w:lineRule="auto"/>
      </w:pPr>
      <w:r>
        <w:rPr>
          <w:rFonts w:ascii="Garamond" w:hAnsi="Garamond"/>
          <w:sz w:val="24"/>
        </w:rPr>
        <w:t>In these closing chapters, Tucker repeatedly uses phrases like ‘day by day,’ ‘continually,’ and ‘as a way of life’ to describe speaking God’s Word. She wants to move the reader’s imagination from crisis intervention to daily habit. Confession is likened to breathing or eating—not dramatic, but essential. This shift in language reframes earlier practices from occasional spiritual exercises into normal Christian living. (pages 246-252)</w:t>
      </w:r>
    </w:p>
    <w:p>
      <w:pPr>
        <w:spacing w:line="288" w:lineRule="auto"/>
      </w:pPr>
      <w:r>
        <w:rPr>
          <w:rFonts w:ascii="Garamond" w:hAnsi="Garamond"/>
          <w:sz w:val="24"/>
        </w:rPr>
        <w:t>She offers a kind of recap, summarizing key areas where words matter: identity, health, provision, relationships, warfare, destiny. Each summary is laced with Scripture, reminding the reader that her teaching has been anchored in the Word from start to finish. Structurally, this review functions as both reinforcement and commissioning; you are being reminded of what you’ve learned in order to be sent to live it. (pages 253-260)</w:t>
      </w:r>
    </w:p>
    <w:p>
      <w:pPr>
        <w:spacing w:line="288" w:lineRule="auto"/>
      </w:pPr>
      <w:r>
        <w:rPr>
          <w:rFonts w:ascii="Garamond" w:hAnsi="Garamond"/>
          <w:sz w:val="24"/>
        </w:rPr>
        <w:t>Tucker also emphasizes legacy. She asks readers to consider what kind of verbal inheritance they are leaving—children who know how to bless, churches that default to faith-filled speech, communities marked by hopeful language. She suggests that your consistent confession can outlive you, echoing through those you’ve discipled and raised. Words, in her vision, are seeds that may sprout long after you are gone. (pages 261-268)</w:t>
      </w:r>
    </w:p>
    <w:p>
      <w:pPr>
        <w:spacing w:line="288" w:lineRule="auto"/>
      </w:pPr>
      <w:r>
        <w:rPr>
          <w:rFonts w:ascii="Garamond" w:hAnsi="Garamond"/>
          <w:sz w:val="24"/>
        </w:rPr>
        <w:t>Near the end, she invites readers to make specific commitments—a vow to guard their tongue, a decision to daily confess certain Scriptures, a resolve to bless rather than curse. These are not presented as legalistic oaths but as intentional responses to revelation. Her tone is earnest but encouraging, as if she is handing you the baton of your own mouth and asking what race you will run with it. (pages 269-276)</w:t>
      </w:r>
    </w:p>
    <w:p>
      <w:pPr>
        <w:spacing w:line="288" w:lineRule="auto"/>
      </w:pPr>
      <w:r>
        <w:rPr>
          <w:rFonts w:ascii="Garamond" w:hAnsi="Garamond"/>
          <w:sz w:val="24"/>
        </w:rPr>
        <w:t>The book concludes with a reminder of dependence: apart from the Holy Spirit, no one can sustain this lifestyle. Tucker circles back to grace, urging readers to lean on God for both conviction and empowerment. The same Spirit who inspired the Scriptures you confess will also help you confess them. This final note keeps the focus on relationship rather than sheer willpower. (pages 277-280)</w:t>
      </w:r>
    </w:p>
    <w:p>
      <w:pPr>
        <w:pStyle w:val="Heading2"/>
      </w:pPr>
      <w:r>
        <w:t>Practical Application</w:t>
      </w:r>
    </w:p>
    <w:p>
      <w:pPr>
        <w:spacing w:line="288" w:lineRule="auto"/>
      </w:pPr>
      <w:r>
        <w:rPr>
          <w:rFonts w:ascii="Garamond" w:hAnsi="Garamond"/>
          <w:sz w:val="24"/>
        </w:rPr>
        <w:t>Design a daily rhythm that matches Tucker’s vision. Using her closing summaries as a guide, choose one short confession for each major area—identity, health, provision, relationships, warfare. Arrange them into a 5-minute ‘morning declaration’ you can speak every day. Set a recurring alarm and treat this time as non-negotiable, like brushing your teeth. Over the next month, watch how this small but consistent act begins to re-tune your inner and outer language. (pages 246-252, 253-260)</w:t>
      </w:r>
    </w:p>
    <w:p>
      <w:pPr>
        <w:spacing w:line="288" w:lineRule="auto"/>
      </w:pPr>
      <w:r>
        <w:rPr>
          <w:rFonts w:ascii="Garamond" w:hAnsi="Garamond"/>
          <w:sz w:val="24"/>
        </w:rPr>
        <w:t>Think in terms of legacy. Write a one-page ‘verbal will’—not about possessions, but about words. If your children, spiritual sons and daughters, or friends remembered only a handful of sentences you regularly spoke, what would you want them to be? Drawing from Tucker’s emphasis on blessing and destiny, craft 5–10 phrases you want to be known for—sentences that, if echoed by others after you’re gone, would extend your faith into future generations. Begin speaking these phrases often now, seeding them into the lives around you. (pages 261-268)</w:t>
      </w:r>
    </w:p>
    <w:p>
      <w:pPr>
        <w:spacing w:line="288" w:lineRule="auto"/>
      </w:pPr>
      <w:r>
        <w:rPr>
          <w:rFonts w:ascii="Garamond" w:hAnsi="Garamond"/>
          <w:sz w:val="24"/>
        </w:rPr>
        <w:t>To sustain this lifestyle, build in regular course-corrections. Once a week, perhaps on Sunday evening, sit with your journal and Tucker’s conclusion. Ask yourself: Where did my speech drift this week—into complaint, fear, sarcasm, unbelief? Where did I speak life, faith, and blessing? Jot down specific examples. Then, out loud, thank God for the progress, repent for misuses, and re-commit your tongue to Him. This weekly examen keeps your words from wandering far before being reclaimed. (pages 269-276)</w:t>
      </w:r>
    </w:p>
    <w:p>
      <w:pPr>
        <w:spacing w:line="288" w:lineRule="auto"/>
      </w:pPr>
      <w:r>
        <w:rPr>
          <w:rFonts w:ascii="Garamond" w:hAnsi="Garamond"/>
          <w:sz w:val="24"/>
        </w:rPr>
        <w:t>Finally, acknowledge your dependence. Each morning, before any other confession, pray a simple prayer: ‘Holy Spirit, put Your words in my mouth today.’ Pause and wait. If any specific phrases, verses, or people come to mind, write them down and be attentive to how you speak in those areas. You are not merely trying to remember Tucker’s principles; you are inviting the living God to be the active guardian and guide of your tongue. (pages 277-280)</w:t>
      </w:r>
    </w:p>
    <w:p>
      <w:pPr>
        <w:pStyle w:val="Heading2"/>
      </w:pPr>
      <w:r>
        <w:t>Going Deeper</w:t>
      </w:r>
    </w:p>
    <w:p>
      <w:pPr>
        <w:spacing w:line="288" w:lineRule="auto"/>
      </w:pPr>
      <w:r>
        <w:rPr>
          <w:rFonts w:ascii="Garamond" w:hAnsi="Garamond"/>
          <w:sz w:val="24"/>
        </w:rPr>
        <w:t>The end of Tucker’s book is really a beginning. The question now is not, ‘Do you agree?’ but, ‘Will you continue?’ The novelty of confession will wear off; the resistance of old habits will return; the pressure of circumstances will tempt you to revert to familiar complaints. A lifestyle of speaking life will require more than inspiration—it will demand a new identity: you as a person who treats words as holy. Are you willing to let that identity reshape your friendships, your humor, your venting, your social media presence? (pages 246-252, 269-276)</w:t>
      </w:r>
    </w:p>
    <w:p>
      <w:pPr>
        <w:spacing w:line="288" w:lineRule="auto"/>
      </w:pPr>
      <w:r>
        <w:rPr>
          <w:rFonts w:ascii="Garamond" w:hAnsi="Garamond"/>
          <w:sz w:val="24"/>
        </w:rPr>
        <w:t>Picture yourself five years from now if you truly live this way. Your inner monologue would be kinder, your prayers more confident, your home more peaceful, your responses to crisis more anchored. People might not be able to name what is different, but they would feel safer around your mouth. Tucker’s closing chapters invite you to become that person slowly, steadily, imperfectly—but really. The ache you feel to be consistent, to not keep slipping back, is itself a sign of the Spirit’s work. Let that ache propel you into daily, humble, persistent speaking of life. (pages 261-268, 277-280)</w:t>
      </w:r>
    </w:p>
    <w:p>
      <w:r>
        <w:br w:type="page"/>
      </w:r>
    </w:p>
    <w:p>
      <w:pPr>
        <w:pStyle w:val="Heading2"/>
      </w:pPr>
      <w:r>
        <w:t>Reflection &amp; Application</w:t>
      </w:r>
    </w:p>
    <w:p/>
    <w:p>
      <w:pPr>
        <w:spacing w:line="288" w:lineRule="auto" w:after="2160"/>
      </w:pPr>
      <w:r>
        <w:rPr>
          <w:rFonts w:ascii="Garamond" w:hAnsi="Garamond"/>
          <w:sz w:val="24"/>
        </w:rPr>
        <w:t>1. In Chapters 14–15 and the Conclusion, what specific language does Tucker use to describe speaking God’s Word as a ‘lifestyle’ or ‘daily’ practice, and where are these phrases found?</w:t>
      </w:r>
    </w:p>
    <w:p>
      <w:pPr>
        <w:spacing w:line="288" w:lineRule="auto" w:after="2160"/>
      </w:pPr>
      <w:r>
        <w:rPr>
          <w:rFonts w:ascii="Garamond" w:hAnsi="Garamond"/>
          <w:sz w:val="24"/>
        </w:rPr>
        <w:t>2. How does Tucker summarize the main areas where words matter (identity, health, provision, relationships, warfare, destiny) in the final chapters, and what Scriptures does she weave into this recap?</w:t>
      </w:r>
    </w:p>
    <w:p>
      <w:pPr>
        <w:spacing w:line="288" w:lineRule="auto" w:after="2160"/>
      </w:pPr>
      <w:r>
        <w:rPr>
          <w:rFonts w:ascii="Garamond" w:hAnsi="Garamond"/>
          <w:sz w:val="24"/>
        </w:rPr>
        <w:t>3. What vision of legacy does Tucker present regarding the words we regularly speak, and how does she suggest our confessions can outlive us?</w:t>
      </w:r>
    </w:p>
    <w:p>
      <w:pPr>
        <w:spacing w:line="288" w:lineRule="auto" w:after="2160"/>
      </w:pPr>
      <w:r>
        <w:rPr>
          <w:rFonts w:ascii="Garamond" w:hAnsi="Garamond"/>
          <w:sz w:val="24"/>
        </w:rPr>
        <w:t>4. What kinds of commitments or vows does Tucker invite readers to make at the end of the book, and how does she keep these from becoming legalistic burdens?</w:t>
      </w:r>
    </w:p>
    <w:p>
      <w:pPr>
        <w:spacing w:line="288" w:lineRule="auto" w:after="2160"/>
      </w:pPr>
      <w:r>
        <w:rPr>
          <w:rFonts w:ascii="Garamond" w:hAnsi="Garamond"/>
          <w:sz w:val="24"/>
        </w:rPr>
        <w:t>5. If you took Tucker’s closing challenge seriously, what would your ideal daily word-rhythm look like over the next month—morning, midday, and evening—and which specific confessions from the book would anchor it?</w:t>
      </w:r>
    </w:p>
    <w:p>
      <w:pPr>
        <w:spacing w:line="288" w:lineRule="auto"/>
      </w:pPr>
      <w:r>
        <w:rPr>
          <w:rFonts w:ascii="Garamond" w:hAnsi="Garamond"/>
          <w:sz w:val="24"/>
        </w:rPr>
        <w:t>6. Looking over pages 245–280, where do you sense the Holy Spirit nudging you most strongly: toward consistency, toward legacy-minded speech, or toward deeper dependence on Him for your words—and what concrete change will you make this week in response?</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Daily Declaration Rule of Life — </w:t>
      </w:r>
      <w:r>
        <w:rPr>
          <w:rFonts w:ascii="Garamond" w:hAnsi="Garamond"/>
          <w:sz w:val="24"/>
        </w:rPr>
        <w:t>A structured template for designing a simple daily schedule of spoken confessions—morning, midday, and evening—covering the key areas Tucker highlights. See Appendix H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Death-Words vs. Life-Words Inventory</w:t>
      </w:r>
    </w:p>
    <w:p>
      <w:r>
        <w:rPr>
          <w:b/>
        </w:rPr>
        <w:t>Type: Two-Column List</w:t>
      </w:r>
    </w:p>
    <w:p>
      <w:pPr>
        <w:spacing w:line="288" w:lineRule="auto"/>
      </w:pPr>
      <w:r>
        <w:rPr>
          <w:rFonts w:ascii="Garamond" w:hAnsi="Garamond"/>
          <w:sz w:val="24"/>
        </w:rPr>
        <w:t>This exercise turns Tucker’s teaching from abstraction into concrete awareness. Take a sheet of paper and draw a vertical line down the center, creating two columns. At the top of the left column, write ‘Death-Words’; at the top of the right, write ‘Life-Words.’ Keep your Bible and the early chapters of Tucker’s book (especially the Introduction and Chapter 1) open beside you.</w:t>
      </w:r>
    </w:p>
    <w:p>
      <w:pPr>
        <w:spacing w:line="288" w:lineRule="auto"/>
      </w:pPr>
      <w:r>
        <w:rPr>
          <w:rFonts w:ascii="Garamond" w:hAnsi="Garamond"/>
          <w:sz w:val="24"/>
        </w:rPr>
        <w:t>Step 1: Recall your speech over the last 24–48 hours. Think about conversations at home, work, church, on the phone, and online. Without filtering, begin listing exact phrases you remember saying in the left column if they match Tucker’s description of ‘death’—complaints, hopeless predictions, insults, self-put-downs, agreement with sickness or lack.</w:t>
      </w:r>
    </w:p>
    <w:p>
      <w:pPr>
        <w:spacing w:line="288" w:lineRule="auto"/>
      </w:pPr>
      <w:r>
        <w:rPr>
          <w:rFonts w:ascii="Garamond" w:hAnsi="Garamond"/>
          <w:sz w:val="24"/>
        </w:rPr>
        <w:t>Step 2: In the right column, list phrases you said that align with life—Scripture-based encouragements, affirmations of God’s goodness, hopeful statements, blessings, gratitude. Be as specific as possible; capture your actual wording.</w:t>
      </w:r>
    </w:p>
    <w:p>
      <w:pPr>
        <w:spacing w:line="288" w:lineRule="auto"/>
      </w:pPr>
      <w:r>
        <w:rPr>
          <w:rFonts w:ascii="Garamond" w:hAnsi="Garamond"/>
          <w:sz w:val="24"/>
        </w:rPr>
        <w:t>Step 3: Now open to Proverbs 18:21 and the key Scriptures Tucker cites about the power of the tongue. Using these as your measuring rod, review each phrase in both columns. Ask: Does this sentence cooperate with death or with life? Adjust your columns if needed.</w:t>
      </w:r>
    </w:p>
    <w:p>
      <w:pPr>
        <w:spacing w:line="288" w:lineRule="auto"/>
      </w:pPr>
      <w:r>
        <w:rPr>
          <w:rFonts w:ascii="Garamond" w:hAnsi="Garamond"/>
          <w:sz w:val="24"/>
        </w:rPr>
        <w:t>Step 4: Choose three ‘death-words’ from the left column that you say most often. For each, write a new ‘life-word’ replacement in the right column, drawing directly from a verse Tucker uses (for instance, replacing ‘I’m always sick’ with ‘By His stripes I am healed’).</w:t>
      </w:r>
    </w:p>
    <w:p>
      <w:pPr>
        <w:spacing w:line="288" w:lineRule="auto"/>
      </w:pPr>
      <w:r>
        <w:rPr>
          <w:rFonts w:ascii="Garamond" w:hAnsi="Garamond"/>
          <w:sz w:val="24"/>
        </w:rPr>
        <w:t>Step 5: Commit to a 7-day experiment: whenever you catch yourself about to say one of the three death-phrases, stop and speak its life-phrase counterpart instead. Keep this sheet somewhere visible and revisit it daily, adding new replacements as the Holy Spirit highlights them.</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Agreement Map: Circumstances vs. Scripture</w:t>
      </w:r>
    </w:p>
    <w:p>
      <w:r>
        <w:rPr>
          <w:b/>
        </w:rPr>
        <w:t>Type: Chart</w:t>
      </w:r>
    </w:p>
    <w:p>
      <w:pPr>
        <w:spacing w:line="288" w:lineRule="auto"/>
      </w:pPr>
      <w:r>
        <w:rPr>
          <w:rFonts w:ascii="Garamond" w:hAnsi="Garamond"/>
          <w:sz w:val="24"/>
        </w:rPr>
        <w:t>This chart helps you see exactly where your current words agree with circumstances instead of Scripture. Draw a table with three vertical columns across a sheet of paper or in a digital document. Label the columns: (1) ‘Current Circumstance,’ (2) ‘What I Usually Say,’ and (3) ‘What God Says (Confession).’ Keep Chapters 2–3 open, along with your Bible.</w:t>
      </w:r>
    </w:p>
    <w:p>
      <w:pPr>
        <w:spacing w:line="288" w:lineRule="auto"/>
      </w:pPr>
      <w:r>
        <w:rPr>
          <w:rFonts w:ascii="Garamond" w:hAnsi="Garamond"/>
          <w:sz w:val="24"/>
        </w:rPr>
        <w:t>Step 1: In the first column, list 5–10 specific situations you’re facing: ‘Chronic back pain,’ ‘Debt on credit card,’ ‘Strained relationship with my sister,’ ‘Uncertainty about job,’ etc. Be concrete, not vague.</w:t>
      </w:r>
    </w:p>
    <w:p>
      <w:pPr>
        <w:spacing w:line="288" w:lineRule="auto"/>
      </w:pPr>
      <w:r>
        <w:rPr>
          <w:rFonts w:ascii="Garamond" w:hAnsi="Garamond"/>
          <w:sz w:val="24"/>
        </w:rPr>
        <w:t>Step 2: In the second column, write the sentences you most often say about each circumstance. Be honest and precise: ‘My back is killing me,’ ‘I’ll never get out of debt,’ ‘We’ll never get along,’ ‘I have no idea what to do.’ These are your current confessions, whether you’ve called them that or not.</w:t>
      </w:r>
    </w:p>
    <w:p>
      <w:pPr>
        <w:spacing w:line="288" w:lineRule="auto"/>
      </w:pPr>
      <w:r>
        <w:rPr>
          <w:rFonts w:ascii="Garamond" w:hAnsi="Garamond"/>
          <w:sz w:val="24"/>
        </w:rPr>
        <w:t>Step 3: In the third column, search Chapters 2–3 and your Bible for verses that speak to each situation. Write a short, personalized confession that ‘says the same thing’ as the verse. For example, beside ‘Chronic back pain’ you might write, ‘By His stripes I am healed’ (1 Peter 2:24); beside ‘Debt’ you might write, ‘My God supplies all my need according to His riches in glory’ (Philippians 4:19).</w:t>
      </w:r>
    </w:p>
    <w:p>
      <w:pPr>
        <w:spacing w:line="288" w:lineRule="auto"/>
      </w:pPr>
      <w:r>
        <w:rPr>
          <w:rFonts w:ascii="Garamond" w:hAnsi="Garamond"/>
          <w:sz w:val="24"/>
        </w:rPr>
        <w:t>Step 4: Once the chart is filled, choose one row to focus on this week. Each day, read the circumstance, acknowledge what you usually say, then deliberately speak the Scripture-based confession aloud three times. You are training your tongue to shift columns—from agreement with what you see to agreement with what God says.</w:t>
      </w:r>
    </w:p>
    <w:p>
      <w:pPr>
        <w:spacing w:line="288" w:lineRule="auto"/>
      </w:pPr>
      <w:r>
        <w:rPr>
          <w:rFonts w:ascii="Garamond" w:hAnsi="Garamond"/>
          <w:sz w:val="24"/>
        </w:rPr>
        <w:t>Step 5: Review the chart weekly. Note any changes in circumstances or in your inner posture. Add new situations as they arise, and gradually expand your practice to more rows, until your daily speech is increasingly drawn from the third column.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Mouth as Gate: Flow of Words, Flow of Outcomes</w:t>
      </w:r>
    </w:p>
    <w:p>
      <w:r>
        <w:rPr>
          <w:b/>
        </w:rPr>
        <w:t>Type: Diagram</w:t>
      </w:r>
    </w:p>
    <w:p>
      <w:pPr>
        <w:spacing w:line="288" w:lineRule="auto"/>
      </w:pPr>
      <w:r>
        <w:rPr>
          <w:rFonts w:ascii="Garamond" w:hAnsi="Garamond"/>
          <w:sz w:val="24"/>
        </w:rPr>
        <w:t>This diagram helps you visualize how thoughts become words, and words shape your environment, as Tucker describes in Chapters 4–5. On a blank page, draw a simple flow chart moving left to right.</w:t>
      </w:r>
    </w:p>
    <w:p>
      <w:pPr>
        <w:spacing w:line="288" w:lineRule="auto"/>
      </w:pPr>
      <w:r>
        <w:rPr>
          <w:rFonts w:ascii="Garamond" w:hAnsi="Garamond"/>
          <w:sz w:val="24"/>
        </w:rPr>
        <w:t>Step 1: On the far left, draw a box labeled ‘Thoughts/Inputs.’ Inside, jot examples: emotions, media you consume, conversations, past experiences. These are the raw materials that feed your inner world.</w:t>
      </w:r>
    </w:p>
    <w:p>
      <w:pPr>
        <w:spacing w:line="288" w:lineRule="auto"/>
      </w:pPr>
      <w:r>
        <w:rPr>
          <w:rFonts w:ascii="Garamond" w:hAnsi="Garamond"/>
          <w:sz w:val="24"/>
        </w:rPr>
        <w:t>Step 2: Draw an arrow from this box to a central box labeled ‘Mouth (Gate).’ Above this arrow, write ‘Unfiltered’ to represent what happens when you speak without guarding your tongue. Inside the ‘Mouth’ box, note common speech habits Tucker mentions: complaining, sarcasm, venting, self-deprecation, or, on the positive side, gratitude, blessing, Scripture.</w:t>
      </w:r>
    </w:p>
    <w:p>
      <w:pPr>
        <w:spacing w:line="288" w:lineRule="auto"/>
      </w:pPr>
      <w:r>
        <w:rPr>
          <w:rFonts w:ascii="Garamond" w:hAnsi="Garamond"/>
          <w:sz w:val="24"/>
        </w:rPr>
        <w:t>Step 3: From the ‘Mouth’ box, draw two arrows branching right. One arrow leads to a box labeled ‘Atmosphere &amp; Relationships’; the other to a box labeled ‘Personal Outcomes &amp; Habits.’ In the first box, write effects like tension, fear, criticism—or peace, encouragement, faith. In the second, write patterns like ongoing negativity, reinforced sickness/lack—or strengthened hope, resilience, and alignment with God’s promises.</w:t>
      </w:r>
    </w:p>
    <w:p>
      <w:pPr>
        <w:spacing w:line="288" w:lineRule="auto"/>
      </w:pPr>
      <w:r>
        <w:rPr>
          <w:rFonts w:ascii="Garamond" w:hAnsi="Garamond"/>
          <w:sz w:val="24"/>
        </w:rPr>
        <w:t>Step 4: Now, draw a second arrow from ‘Thoughts/Inputs’ to ‘Mouth (Gate),’ this time labeled ‘Filtered by Holy Spirit &amp; Word.’ Around the ‘Mouth’ box, sketch a small gate or fence and write Psalm 141:3. Inside the box, list the guarded speech Tucker commends: edifying words, blessings, faith confessions, silence when needed.</w:t>
      </w:r>
    </w:p>
    <w:p>
      <w:pPr>
        <w:spacing w:line="288" w:lineRule="auto"/>
      </w:pPr>
      <w:r>
        <w:rPr>
          <w:rFonts w:ascii="Garamond" w:hAnsi="Garamond"/>
          <w:sz w:val="24"/>
        </w:rPr>
        <w:t>Step 5: From this guarded ‘Mouth,’ redraw arrows to ‘Atmosphere’ and ‘Outcomes,’ filling in the new likely effects. Reflect: which flow better represents your current reality? Circle it. Then put a star by the flow you desire.</w:t>
      </w:r>
    </w:p>
    <w:p>
      <w:pPr>
        <w:spacing w:line="288" w:lineRule="auto"/>
      </w:pPr>
      <w:r>
        <w:rPr>
          <w:rFonts w:ascii="Garamond" w:hAnsi="Garamond"/>
          <w:sz w:val="24"/>
        </w:rPr>
        <w:t>Step 6: Choose one practical change (from the chapter and your reflection) that will help you move from the unfiltered to the filtered flow—perhaps a fast from sarcasm, a daily ‘watch my mouth’ prayer, or a complaint-free room. Write this commitment beneath the diagram and date it.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Mountain Cycle: From Description to Command</w:t>
      </w:r>
    </w:p>
    <w:p>
      <w:r>
        <w:rPr>
          <w:b/>
        </w:rPr>
        <w:t>Type: Circle Diagram</w:t>
      </w:r>
    </w:p>
    <w:p>
      <w:pPr>
        <w:spacing w:line="288" w:lineRule="auto"/>
      </w:pPr>
      <w:r>
        <w:rPr>
          <w:rFonts w:ascii="Garamond" w:hAnsi="Garamond"/>
          <w:sz w:val="24"/>
        </w:rPr>
        <w:t>This exercise contrasts two cycles: how you typically handle problems and how Tucker urges you to respond by speaking to mountains. Draw a large circle on a page and divide it into four quadrants, like a pie chart. Then draw a second, identical circle beside it.</w:t>
      </w:r>
    </w:p>
    <w:p>
      <w:pPr>
        <w:spacing w:line="288" w:lineRule="auto"/>
      </w:pPr>
      <w:r>
        <w:rPr>
          <w:rFonts w:ascii="Garamond" w:hAnsi="Garamond"/>
          <w:sz w:val="24"/>
        </w:rPr>
        <w:t>Step 1: Label the first circle ‘Old Cycle: Description.’ In the top quadrant, write ‘Problem Appears.’ In the next, clockwise, write ‘Emotional Reaction (fear, frustration).’ In the third, ‘Descriptive Speech’ and list examples like ‘This is terrible,’ ‘Nothing ever works,’ ‘I can’t handle this.’ In the final quadrant, write ‘Reinforced Helplessness/No Change.’ This shows how describing the mountain often keeps you stuck.</w:t>
      </w:r>
    </w:p>
    <w:p>
      <w:pPr>
        <w:spacing w:line="288" w:lineRule="auto"/>
      </w:pPr>
      <w:r>
        <w:rPr>
          <w:rFonts w:ascii="Garamond" w:hAnsi="Garamond"/>
          <w:sz w:val="24"/>
        </w:rPr>
        <w:t>Step 2: Label the second circle ‘New Cycle: Command.’ Again, top quadrant: ‘Problem Appears.’ Next quadrant: ‘Turn to God’s Word &amp; Listen.’ Here, note actions like reading Mark 11:23–24, asking the Holy Spirit what to say. Third quadrant: ‘Speak to the Mountain,’ with examples like ‘In Jesus’ name, be removed,’ or specific commands Tucker models. Final quadrant: ‘Persevering Confession &amp; Gradual Shift.’ This acknowledges that change may be instant or progressive.</w:t>
      </w:r>
    </w:p>
    <w:p>
      <w:pPr>
        <w:spacing w:line="288" w:lineRule="auto"/>
      </w:pPr>
      <w:r>
        <w:rPr>
          <w:rFonts w:ascii="Garamond" w:hAnsi="Garamond"/>
          <w:sz w:val="24"/>
        </w:rPr>
        <w:t>Step 3: Under each quadrant in the new cycle, jot one concrete way you can practice that step with a current ‘mountain’ (health, finances, relationship). For instance, under ‘Turn to God’s Word,’ write the exact verses you will use; under ‘Speak to the Mountain,’ script a specific command.</w:t>
      </w:r>
    </w:p>
    <w:p>
      <w:pPr>
        <w:spacing w:line="288" w:lineRule="auto"/>
      </w:pPr>
      <w:r>
        <w:rPr>
          <w:rFonts w:ascii="Garamond" w:hAnsi="Garamond"/>
          <w:sz w:val="24"/>
        </w:rPr>
        <w:t>Step 4: Draw a small arrow looping around the new cycle several times to show repetition over days or weeks. Tucker’s teaching emphasizes persistence; your diagram should too.</w:t>
      </w:r>
    </w:p>
    <w:p>
      <w:pPr>
        <w:spacing w:line="288" w:lineRule="auto"/>
      </w:pPr>
      <w:r>
        <w:rPr>
          <w:rFonts w:ascii="Garamond" w:hAnsi="Garamond"/>
          <w:sz w:val="24"/>
        </w:rPr>
        <w:t>Step 5: Place this page where you’ll see it when problems arise. When a new issue emerges, point to the circle you’re about to enter: old or new. Then, deliberately choose the new cycle by performing the step written in each quadrant. Over time, this visual will retrain your reflex from description to command.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Personal War Chest: ‘It Is Written’ Cards</w:t>
      </w:r>
    </w:p>
    <w:p>
      <w:r>
        <w:rPr>
          <w:b/>
        </w:rPr>
        <w:t>Type: List / Card Set</w:t>
      </w:r>
    </w:p>
    <w:p>
      <w:pPr>
        <w:spacing w:line="288" w:lineRule="auto"/>
      </w:pPr>
      <w:r>
        <w:rPr>
          <w:rFonts w:ascii="Garamond" w:hAnsi="Garamond"/>
          <w:sz w:val="24"/>
        </w:rPr>
        <w:t>This exercise equips you with ready-made spoken Scriptures for spiritual warfare, as Tucker models in Chapters 8–9. You’ll create a small set of ‘It is written’ cards you can wield when under attack.</w:t>
      </w:r>
    </w:p>
    <w:p>
      <w:pPr>
        <w:spacing w:line="288" w:lineRule="auto"/>
      </w:pPr>
      <w:r>
        <w:rPr>
          <w:rFonts w:ascii="Garamond" w:hAnsi="Garamond"/>
          <w:sz w:val="24"/>
        </w:rPr>
        <w:t>Step 1: Identify 3–5 main categories of attack you face regularly: for example, Fear, Condemnation, Lust, Hopelessness, Confusion. Write each category at the top of a separate index card or small piece of paper.</w:t>
      </w:r>
    </w:p>
    <w:p>
      <w:pPr>
        <w:spacing w:line="288" w:lineRule="auto"/>
      </w:pPr>
      <w:r>
        <w:rPr>
          <w:rFonts w:ascii="Garamond" w:hAnsi="Garamond"/>
          <w:sz w:val="24"/>
        </w:rPr>
        <w:t>Step 2: With your Bible and Tucker’s warfare chapters open, find at least one strong verse for each category. For Fear, you might choose 2 Timothy 1:7; for Condemnation, Romans 8:1; for Hopelessness, Jeremiah 29:11 or Romans 15:13. Write the reference and the verse text on the card.</w:t>
      </w:r>
    </w:p>
    <w:p>
      <w:pPr>
        <w:spacing w:line="288" w:lineRule="auto"/>
      </w:pPr>
      <w:r>
        <w:rPr>
          <w:rFonts w:ascii="Garamond" w:hAnsi="Garamond"/>
          <w:sz w:val="24"/>
        </w:rPr>
        <w:t>Step 3: At the very top of each verse, add the phrase ‘It is written:’ so that when you read the card aloud, you are echoing Jesus’ pattern. Optionally, personalize the verse—for example, ‘God has not given me a spirit of fear…’</w:t>
      </w:r>
    </w:p>
    <w:p>
      <w:pPr>
        <w:spacing w:line="288" w:lineRule="auto"/>
      </w:pPr>
      <w:r>
        <w:rPr>
          <w:rFonts w:ascii="Garamond" w:hAnsi="Garamond"/>
          <w:sz w:val="24"/>
        </w:rPr>
        <w:t>Step 4: Punch a hole in the corner of each card and put them on a small ring, or keep them together with a clip. Place the set where you can reach it quickly: in your bag, next to your bed, or at your desk.</w:t>
      </w:r>
    </w:p>
    <w:p>
      <w:pPr>
        <w:spacing w:line="288" w:lineRule="auto"/>
      </w:pPr>
      <w:r>
        <w:rPr>
          <w:rFonts w:ascii="Garamond" w:hAnsi="Garamond"/>
          <w:sz w:val="24"/>
        </w:rPr>
        <w:t>Step 5: For the next two weeks, whenever you notice an attack in one of these categories, stop what you’re doing if possible, grab the relevant card, and read it aloud slowly three times. Don’t rush. Emphasize key words. Picture yourself swinging a sword with each repetition.</w:t>
      </w:r>
    </w:p>
    <w:p>
      <w:pPr>
        <w:spacing w:line="288" w:lineRule="auto"/>
      </w:pPr>
      <w:r>
        <w:rPr>
          <w:rFonts w:ascii="Garamond" w:hAnsi="Garamond"/>
          <w:sz w:val="24"/>
        </w:rPr>
        <w:t>Step 6: At the end of the two weeks, review your experience. Which cards did you use most? Did any attacks lessen in intensity or duration? Add new cards as needed for other categories. Over time, your ‘war chest’ will grow into a powerful, personalized arsenal of spoken Word.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Generational Soundtrack: Curses to Renounce, Blessings to Establish</w:t>
      </w:r>
    </w:p>
    <w:p>
      <w:r>
        <w:rPr>
          <w:b/>
        </w:rPr>
        <w:t>Type: Chart</w:t>
      </w:r>
    </w:p>
    <w:p>
      <w:pPr>
        <w:spacing w:line="288" w:lineRule="auto"/>
      </w:pPr>
      <w:r>
        <w:rPr>
          <w:rFonts w:ascii="Garamond" w:hAnsi="Garamond"/>
          <w:sz w:val="24"/>
        </w:rPr>
        <w:t>This chart helps you confront destructive phrases that have echoed through your family and replace them with Scripture-based blessings, in line with Chapters 10–11. Draw a table with three columns and several rows.</w:t>
      </w:r>
    </w:p>
    <w:p>
      <w:pPr>
        <w:spacing w:line="288" w:lineRule="auto"/>
      </w:pPr>
      <w:r>
        <w:rPr>
          <w:rFonts w:ascii="Garamond" w:hAnsi="Garamond"/>
          <w:sz w:val="24"/>
        </w:rPr>
        <w:t>Step 1: Label the columns: (1) ‘Heard Phrase (Curses),’ (2) ‘Effect/Belief It Produced,’ and (3) ‘New Blessing (Scripture-Based).’ In the first column, list hurtful or limiting statements spoken repeatedly in your family line—‘We’re poor people,’ ‘Men in this family always leave,’ ‘You’re too much,’ ‘We’re just anxious people.’ Include both what was said to you and what you’ve heard others say.</w:t>
      </w:r>
    </w:p>
    <w:p>
      <w:pPr>
        <w:spacing w:line="288" w:lineRule="auto"/>
      </w:pPr>
      <w:r>
        <w:rPr>
          <w:rFonts w:ascii="Garamond" w:hAnsi="Garamond"/>
          <w:sz w:val="24"/>
        </w:rPr>
        <w:t>Step 2: In the second column, honestly note the impact of each phrase. Did it make you feel unworthy, afraid, ashamed, limited? Did it shape choices about money, relationships, education, or faith? This helps you see that these were not ‘just words’ but seeds that bore fruit.</w:t>
      </w:r>
    </w:p>
    <w:p>
      <w:pPr>
        <w:spacing w:line="288" w:lineRule="auto"/>
      </w:pPr>
      <w:r>
        <w:rPr>
          <w:rFonts w:ascii="Garamond" w:hAnsi="Garamond"/>
          <w:sz w:val="24"/>
        </w:rPr>
        <w:t>Step 3: In the third column, find a Bible verse that contradicts each curse. Use a concordance or online search if needed, and draw from Tucker’s suggested blessing Scriptures. For ‘We’re poor people,’ you might write, ‘The Lord is my shepherd; I shall not want’ (Psalm 23:1). For ‘Men always leave,’ you might use, ‘He will never leave you nor forsake you’ (Hebrews 13:5) and declare faithfulness over your own line.</w:t>
      </w:r>
    </w:p>
    <w:p>
      <w:pPr>
        <w:spacing w:line="288" w:lineRule="auto"/>
      </w:pPr>
      <w:r>
        <w:rPr>
          <w:rFonts w:ascii="Garamond" w:hAnsi="Garamond"/>
          <w:sz w:val="24"/>
        </w:rPr>
        <w:t>Step 4: One by one, speak through each row in prayer. Out loud, say: ‘In the name of Jesus, I renounce the words “(curse phrase).” I forgive those who spoke them. They no longer define me or my family. Instead, I receive and speak this blessing: “(read the Scripture-based blessing).”’ Take your time; feel the weight of each exchange.</w:t>
      </w:r>
    </w:p>
    <w:p>
      <w:pPr>
        <w:spacing w:line="288" w:lineRule="auto"/>
      </w:pPr>
      <w:r>
        <w:rPr>
          <w:rFonts w:ascii="Garamond" w:hAnsi="Garamond"/>
          <w:sz w:val="24"/>
        </w:rPr>
        <w:t>Step 5: Post the new blessings somewhere visible and begin weaving them into your regular speech with your children, spouse, or those you influence. You are intentionally changing the generational soundtrack from curse to blessing.</w:t>
      </w:r>
    </w:p>
    <w:p>
      <w:pPr>
        <w:spacing w:line="288" w:lineRule="auto"/>
      </w:pPr>
      <w:r>
        <w:rPr>
          <w:rFonts w:ascii="Garamond" w:hAnsi="Garamond"/>
          <w:sz w:val="24"/>
        </w:rPr>
        <w:t>Step 6: Revisit the chart periodically. Add new curses as the Holy Spirit brings them to mind, and keep crafting blessings, until the third column becomes the dominant story you live and speak.</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Three Confession Scripts: Health, Provision, Guidance</w:t>
      </w:r>
    </w:p>
    <w:p>
      <w:r>
        <w:rPr>
          <w:b/>
        </w:rPr>
        <w:t>Type: List / Script Builder</w:t>
      </w:r>
    </w:p>
    <w:p>
      <w:pPr>
        <w:spacing w:line="288" w:lineRule="auto"/>
      </w:pPr>
      <w:r>
        <w:rPr>
          <w:rFonts w:ascii="Garamond" w:hAnsi="Garamond"/>
          <w:sz w:val="24"/>
        </w:rPr>
        <w:t>This appendix guides you in building three short, daily confession scripts based on Tucker’s Chapters 12–13: one each for health, provision, and guidance. You’ll end with three paragraphs you can speak regularly.</w:t>
      </w:r>
    </w:p>
    <w:p>
      <w:pPr>
        <w:spacing w:line="288" w:lineRule="auto"/>
      </w:pPr>
      <w:r>
        <w:rPr>
          <w:rFonts w:ascii="Garamond" w:hAnsi="Garamond"/>
          <w:sz w:val="24"/>
        </w:rPr>
        <w:t>Step 1: Create three separate sections on a page, titled ‘Health,’ ‘Provision,’ and ‘Guidance.’ Under each title, leave space for a short paragraph.</w:t>
      </w:r>
    </w:p>
    <w:p>
      <w:pPr>
        <w:spacing w:line="288" w:lineRule="auto"/>
      </w:pPr>
      <w:r>
        <w:rPr>
          <w:rFonts w:ascii="Garamond" w:hAnsi="Garamond"/>
          <w:sz w:val="24"/>
        </w:rPr>
        <w:t>Step 2: For ‘Health,’ open to the healing Scriptures Tucker cites (Isaiah 53:5, 1 Peter 2:24, Psalm 103:3, etc.). Choose 2–4 that resonate with you. Write a single paragraph in the first person, present tense, weaving these verses together. For example: ‘Jesus bore my sickness and carried my pains. By His stripes I am healed. He forgives all my iniquities and heals all my diseases. The Spirit who raised Jesus from the dead is giving life to my mortal body.’</w:t>
      </w:r>
    </w:p>
    <w:p>
      <w:pPr>
        <w:spacing w:line="288" w:lineRule="auto"/>
      </w:pPr>
      <w:r>
        <w:rPr>
          <w:rFonts w:ascii="Garamond" w:hAnsi="Garamond"/>
          <w:sz w:val="24"/>
        </w:rPr>
        <w:t>Step 3: For ‘Provision,’ turn to the financial Scriptures Tucker highlights (Philippians 4:19, 2 Corinthians 9:8, Psalm 23:1). Again, choose 2–4 and craft a paragraph like: ‘My God supplies all my need according to His riches in glory by Christ Jesus. God makes all grace abound toward me, so I always have all sufficiency in all things and abound to every good work. The Lord is my shepherd; I shall not want.’</w:t>
      </w:r>
    </w:p>
    <w:p>
      <w:pPr>
        <w:spacing w:line="288" w:lineRule="auto"/>
      </w:pPr>
      <w:r>
        <w:rPr>
          <w:rFonts w:ascii="Garamond" w:hAnsi="Garamond"/>
          <w:sz w:val="24"/>
        </w:rPr>
        <w:t>Step 4: For ‘Guidance,’ use verses such as Proverbs 3:5–6, James 1:5, Psalm 32:8, John 10:27. Write: ‘I trust in the Lord with all my heart and do not lean on my own understanding. In all my ways I acknowledge Him, and He directs my paths. The Lord instructs me and teaches me in the way I should go; He guides me with His eye upon me. I hear the voice of the Good Shepherd, and the voice of a stranger I will not follow.’</w:t>
      </w:r>
    </w:p>
    <w:p>
      <w:pPr>
        <w:spacing w:line="288" w:lineRule="auto"/>
      </w:pPr>
      <w:r>
        <w:rPr>
          <w:rFonts w:ascii="Garamond" w:hAnsi="Garamond"/>
          <w:sz w:val="24"/>
        </w:rPr>
        <w:t>Step 5: Read each script aloud and adjust wording until it flows naturally while remaining faithful to Scripture. Aim for each to take 30–60 seconds to say.</w:t>
      </w:r>
    </w:p>
    <w:p>
      <w:pPr>
        <w:spacing w:line="288" w:lineRule="auto"/>
      </w:pPr>
      <w:r>
        <w:rPr>
          <w:rFonts w:ascii="Garamond" w:hAnsi="Garamond"/>
          <w:sz w:val="24"/>
        </w:rPr>
        <w:t>Step 6: Commit to speaking all three scripts once a day for at least 30 days—perhaps health in the morning, provision at midday, guidance in the evening. Track any changes in your perspective, peace level, or circumstances. Refine or expand the scripts over time as new verses from Tucker’s book come alive to you.</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Daily Declaration Rule of Life</w:t>
      </w:r>
    </w:p>
    <w:p>
      <w:r>
        <w:rPr>
          <w:b/>
        </w:rPr>
        <w:t>Type: List / Schedule</w:t>
      </w:r>
    </w:p>
    <w:p>
      <w:pPr>
        <w:spacing w:line="288" w:lineRule="auto"/>
      </w:pPr>
      <w:r>
        <w:rPr>
          <w:rFonts w:ascii="Garamond" w:hAnsi="Garamond"/>
          <w:sz w:val="24"/>
        </w:rPr>
        <w:t>This appendix helps you create a simple daily schedule—a ‘rule of life’—for speaking God’s Word, inspired by Tucker’s final chapters. You’ll design morning, midday, and evening declaration habits that are realistic yet transformative.</w:t>
      </w:r>
    </w:p>
    <w:p>
      <w:pPr>
        <w:spacing w:line="288" w:lineRule="auto"/>
      </w:pPr>
      <w:r>
        <w:rPr>
          <w:rFonts w:ascii="Garamond" w:hAnsi="Garamond"/>
          <w:sz w:val="24"/>
        </w:rPr>
        <w:t>Step 1: Draw a three-row table or simply write three headings down a page: ‘Morning,’ ‘Midday,’ and ‘Evening.’ Under each, you’ll plan specific spoken practices.</w:t>
      </w:r>
    </w:p>
    <w:p>
      <w:pPr>
        <w:spacing w:line="288" w:lineRule="auto"/>
      </w:pPr>
      <w:r>
        <w:rPr>
          <w:rFonts w:ascii="Garamond" w:hAnsi="Garamond"/>
          <w:sz w:val="24"/>
        </w:rPr>
        <w:t>Step 2: Under ‘Morning,’ choose 2–3 identity-focused confessions from the book—truths about who you are in Christ. Examples: ‘I am a child of God,’ ‘I am the righteousness of God in Christ,’ ‘Today, death and life are in the power of my tongue and I choose life.’ Commit to speaking these within the first 15 minutes after waking, before looking at your phone.</w:t>
      </w:r>
    </w:p>
    <w:p>
      <w:pPr>
        <w:spacing w:line="288" w:lineRule="auto"/>
      </w:pPr>
      <w:r>
        <w:rPr>
          <w:rFonts w:ascii="Garamond" w:hAnsi="Garamond"/>
          <w:sz w:val="24"/>
        </w:rPr>
        <w:t>Step 3: Under ‘Midday,’ plan a brief check-in. This could be a 60-second reset at lunch where you speak one health confession and one provision confession from Appendix G. You might also add a simple prayer from Psalm 141:3: ‘Lord, set a watch over my mouth for the rest of this day.’ Set an alarm on your phone to remind you.</w:t>
      </w:r>
    </w:p>
    <w:p>
      <w:pPr>
        <w:spacing w:line="288" w:lineRule="auto"/>
      </w:pPr>
      <w:r>
        <w:rPr>
          <w:rFonts w:ascii="Garamond" w:hAnsi="Garamond"/>
          <w:sz w:val="24"/>
        </w:rPr>
        <w:t>Step 4: Under ‘Evening,’ choose practices of review and blessing. Decide to (a) thank God out loud for at least three specific ways He was faithful that day, (b) repent verbally for any clear misuses of your words you remember, and (c) speak a blessing over your household or future (for example, a short version of the priestly blessing or a family-specific declaration Tucker’s teaching has inspired).</w:t>
      </w:r>
    </w:p>
    <w:p>
      <w:pPr>
        <w:spacing w:line="288" w:lineRule="auto"/>
      </w:pPr>
      <w:r>
        <w:rPr>
          <w:rFonts w:ascii="Garamond" w:hAnsi="Garamond"/>
          <w:sz w:val="24"/>
        </w:rPr>
        <w:t>Step 5: Write all these elements clearly under their headings so you can glance at the page and know exactly what to do. Keep it somewhere visible—on your nightstand, fridge, or inside your Bible.</w:t>
      </w:r>
    </w:p>
    <w:p>
      <w:pPr>
        <w:spacing w:line="288" w:lineRule="auto"/>
      </w:pPr>
      <w:r>
        <w:rPr>
          <w:rFonts w:ascii="Garamond" w:hAnsi="Garamond"/>
          <w:sz w:val="24"/>
        </w:rPr>
        <w:t>Step 6: Try this rule of life for two weeks. Check off each practice daily. At the end of the period, reflect: Which time slot was easiest? Which felt most powerful? Where did you struggle with consistency? Adjust the plan (shorten, lengthen, swap confessions) so it fits your real life while still stretching you. The goal is not perfection but a sustainable rhythm where your tongue is daily, intentionally aligned with God’s Word.</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