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438307" w14:textId="0DC8044F" w:rsidR="003138D8" w:rsidRDefault="00BD11AF" w:rsidP="00370442">
      <w:pPr>
        <w:spacing w:line="360" w:lineRule="auto"/>
        <w:jc w:val="center"/>
      </w:pPr>
      <w:r>
        <w:rPr>
          <w:rFonts w:ascii="Georgia" w:hAnsi="Georgia"/>
          <w:b/>
          <w:bCs/>
          <w:noProof/>
          <w:lang w:eastAsia="en-GB"/>
        </w:rPr>
        <w:drawing>
          <wp:inline distT="0" distB="0" distL="0" distR="0" wp14:anchorId="4D5A031F" wp14:editId="11368D7D">
            <wp:extent cx="1368205" cy="609600"/>
            <wp:effectExtent l="0" t="0" r="3810" b="0"/>
            <wp:docPr id="1619258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58470" name="Picture 161925847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266" cy="62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65C31" w14:textId="5ABFB58D" w:rsidR="00FC3930" w:rsidRPr="007C3B9F" w:rsidRDefault="00BD11AF" w:rsidP="00370442">
      <w:pPr>
        <w:spacing w:before="100" w:beforeAutospacing="1" w:after="100" w:afterAutospacing="1" w:line="360" w:lineRule="auto"/>
        <w:jc w:val="both"/>
        <w:outlineLvl w:val="0"/>
        <w:rPr>
          <w:rFonts w:ascii="Georgia" w:eastAsia="Times New Roman" w:hAnsi="Georgia" w:cs="Times New Roman"/>
          <w:b/>
          <w:bCs/>
          <w:kern w:val="36"/>
          <w:sz w:val="32"/>
          <w:szCs w:val="48"/>
        </w:rPr>
      </w:pPr>
      <w:r>
        <w:rPr>
          <w:rFonts w:ascii="Georgia" w:eastAsia="Times New Roman" w:hAnsi="Georgia" w:cs="Times New Roman"/>
          <w:b/>
          <w:bCs/>
          <w:kern w:val="36"/>
          <w:sz w:val="32"/>
          <w:szCs w:val="48"/>
        </w:rPr>
        <w:t>Hava</w:t>
      </w:r>
      <w:r w:rsidR="00FC3930" w:rsidRPr="007C3B9F">
        <w:rPr>
          <w:rFonts w:ascii="Georgia" w:eastAsia="Times New Roman" w:hAnsi="Georgia" w:cs="Times New Roman"/>
          <w:b/>
          <w:bCs/>
          <w:kern w:val="36"/>
          <w:sz w:val="32"/>
          <w:szCs w:val="48"/>
        </w:rPr>
        <w:t>: Revolutionizing Real Estate Connections</w:t>
      </w:r>
    </w:p>
    <w:p w14:paraId="500B8390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6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6"/>
        </w:rPr>
        <w:t>Our Vision</w:t>
      </w:r>
    </w:p>
    <w:p w14:paraId="64C31B41" w14:textId="3D78429D" w:rsidR="00FC3930" w:rsidRPr="007C3B9F" w:rsidRDefault="00BD11AF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>
        <w:rPr>
          <w:rFonts w:ascii="Georgia" w:eastAsia="Times New Roman" w:hAnsi="Georgia" w:cs="Times New Roman"/>
          <w:szCs w:val="24"/>
        </w:rPr>
        <w:t>Hava</w:t>
      </w:r>
      <w:r w:rsidR="00FC3930" w:rsidRPr="007C3B9F">
        <w:rPr>
          <w:rFonts w:ascii="Georgia" w:eastAsia="Times New Roman" w:hAnsi="Georgia" w:cs="Times New Roman"/>
          <w:szCs w:val="24"/>
        </w:rPr>
        <w:t xml:space="preserve"> is building the future of real estate, creating a seamless and efficient platform that connects clients, agents, and agencies, driving growth and transparency in the property market.</w:t>
      </w:r>
    </w:p>
    <w:p w14:paraId="2BF974B1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The Problem We Solve</w:t>
      </w:r>
    </w:p>
    <w:p w14:paraId="1BFE693E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The real estate industry often suffers from fragmented communication, inefficient processes, and a lack of centralized tools for all stakeholders. This leads to missed opportunities, frustrated clients, and agents spending less time on what matters most: closing deals.</w:t>
      </w:r>
    </w:p>
    <w:p w14:paraId="0A18392E" w14:textId="29018715" w:rsidR="00FC3930" w:rsidRPr="007C3B9F" w:rsidRDefault="00BD11AF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>
        <w:rPr>
          <w:rFonts w:ascii="Georgia" w:eastAsia="Times New Roman" w:hAnsi="Georgia" w:cs="Times New Roman"/>
          <w:b/>
          <w:bCs/>
          <w:szCs w:val="24"/>
        </w:rPr>
        <w:t>Hava</w:t>
      </w:r>
      <w:r w:rsidR="00FC3930" w:rsidRPr="007C3B9F">
        <w:rPr>
          <w:rFonts w:ascii="Georgia" w:eastAsia="Times New Roman" w:hAnsi="Georgia" w:cs="Times New Roman"/>
          <w:b/>
          <w:bCs/>
          <w:szCs w:val="24"/>
        </w:rPr>
        <w:t xml:space="preserve"> addresses these challenges by:</w:t>
      </w:r>
    </w:p>
    <w:p w14:paraId="5E566264" w14:textId="77777777" w:rsidR="00FC3930" w:rsidRPr="007C3B9F" w:rsidRDefault="00FC3930" w:rsidP="003704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Centralizing communication:</w:t>
      </w:r>
      <w:r w:rsidRPr="007C3B9F">
        <w:rPr>
          <w:rFonts w:ascii="Georgia" w:eastAsia="Times New Roman" w:hAnsi="Georgia" w:cs="Times New Roman"/>
          <w:szCs w:val="24"/>
        </w:rPr>
        <w:t xml:space="preserve"> All inquiries and interactions in one place.</w:t>
      </w:r>
    </w:p>
    <w:p w14:paraId="33097783" w14:textId="77777777" w:rsidR="00FC3930" w:rsidRPr="007C3B9F" w:rsidRDefault="00FC3930" w:rsidP="003704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Streamlining operations:</w:t>
      </w:r>
      <w:r w:rsidRPr="007C3B9F">
        <w:rPr>
          <w:rFonts w:ascii="Georgia" w:eastAsia="Times New Roman" w:hAnsi="Georgia" w:cs="Times New Roman"/>
          <w:szCs w:val="24"/>
        </w:rPr>
        <w:t xml:space="preserve"> Tools for agents and agencies to manage listings, clients, and teams efficiently.</w:t>
      </w:r>
    </w:p>
    <w:p w14:paraId="0D3AA69F" w14:textId="77777777" w:rsidR="00FC3930" w:rsidRPr="007C3B9F" w:rsidRDefault="00FC3930" w:rsidP="00370442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Enhancing user experience:</w:t>
      </w:r>
      <w:r w:rsidRPr="007C3B9F">
        <w:rPr>
          <w:rFonts w:ascii="Georgia" w:eastAsia="Times New Roman" w:hAnsi="Georgia" w:cs="Times New Roman"/>
          <w:szCs w:val="24"/>
        </w:rPr>
        <w:t xml:space="preserve"> Intuitive features for clients to find properties and connect with professionals.</w:t>
      </w:r>
    </w:p>
    <w:p w14:paraId="1E16E6EC" w14:textId="581FD7DF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 xml:space="preserve">How </w:t>
      </w:r>
      <w:r w:rsidR="00BD11AF">
        <w:rPr>
          <w:rFonts w:ascii="Georgia" w:eastAsia="Times New Roman" w:hAnsi="Georgia" w:cs="Times New Roman"/>
          <w:b/>
          <w:bCs/>
          <w:sz w:val="28"/>
          <w:szCs w:val="32"/>
        </w:rPr>
        <w:t>Hava</w:t>
      </w: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 xml:space="preserve"> Delivers Value</w:t>
      </w:r>
    </w:p>
    <w:p w14:paraId="6FA5B84F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Clients: Finding Their Dream Home, Effortlessly</w:t>
      </w:r>
    </w:p>
    <w:p w14:paraId="439CA0F7" w14:textId="77777777" w:rsidR="00FC3930" w:rsidRPr="007C3B9F" w:rsidRDefault="00FC3930" w:rsidP="003704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Intelligent Search &amp; Discovery:</w:t>
      </w:r>
      <w:r w:rsidRPr="007C3B9F">
        <w:rPr>
          <w:rFonts w:ascii="Georgia" w:eastAsia="Times New Roman" w:hAnsi="Georgia" w:cs="Times New Roman"/>
          <w:szCs w:val="24"/>
        </w:rPr>
        <w:t xml:space="preserve"> Powerful filters and personalized recommendations help clients quickly find properties that match their exact needs, saving time and reducing frustration.</w:t>
      </w:r>
    </w:p>
    <w:p w14:paraId="6AD7FDB8" w14:textId="77777777" w:rsidR="00FC3930" w:rsidRPr="007C3B9F" w:rsidRDefault="00FC3930" w:rsidP="003704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Direct Agent Connections:</w:t>
      </w:r>
      <w:r w:rsidRPr="007C3B9F">
        <w:rPr>
          <w:rFonts w:ascii="Georgia" w:eastAsia="Times New Roman" w:hAnsi="Georgia" w:cs="Times New Roman"/>
          <w:szCs w:val="24"/>
        </w:rPr>
        <w:t xml:space="preserve"> Easy ways to connect with agents, manage inquiries, and receive real-time updates, fostering stronger relationships and faster responses.</w:t>
      </w:r>
    </w:p>
    <w:p w14:paraId="7B2D5B73" w14:textId="77777777" w:rsidR="00FC3930" w:rsidRPr="007C3B9F" w:rsidRDefault="00FC3930" w:rsidP="00370442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Personalized Experience:</w:t>
      </w:r>
      <w:r w:rsidRPr="007C3B9F">
        <w:rPr>
          <w:rFonts w:ascii="Georgia" w:eastAsia="Times New Roman" w:hAnsi="Georgia" w:cs="Times New Roman"/>
          <w:szCs w:val="24"/>
        </w:rPr>
        <w:t xml:space="preserve"> Saved favorites, customized profiles, and activity feeds ensure a tailored and engaging journey.</w:t>
      </w:r>
    </w:p>
    <w:p w14:paraId="161A424A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Agents: Empowering Productivity &amp; Growth</w:t>
      </w:r>
    </w:p>
    <w:p w14:paraId="086DDFF0" w14:textId="77777777" w:rsidR="00FC3930" w:rsidRPr="007C3B9F" w:rsidRDefault="00FC3930" w:rsidP="003704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lastRenderedPageBreak/>
        <w:t>Comprehensive Client Management:</w:t>
      </w:r>
      <w:r w:rsidRPr="007C3B9F">
        <w:rPr>
          <w:rFonts w:ascii="Georgia" w:eastAsia="Times New Roman" w:hAnsi="Georgia" w:cs="Times New Roman"/>
          <w:szCs w:val="24"/>
        </w:rPr>
        <w:t xml:space="preserve"> Tools to track, categorize, and communicate with clients, enhancing relationship management and lead nurturing.</w:t>
      </w:r>
    </w:p>
    <w:p w14:paraId="7A349F80" w14:textId="77777777" w:rsidR="00FC3930" w:rsidRPr="007C3B9F" w:rsidRDefault="00FC3930" w:rsidP="003704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Efficient Listing Management:</w:t>
      </w:r>
      <w:r w:rsidRPr="007C3B9F">
        <w:rPr>
          <w:rFonts w:ascii="Georgia" w:eastAsia="Times New Roman" w:hAnsi="Georgia" w:cs="Times New Roman"/>
          <w:szCs w:val="24"/>
        </w:rPr>
        <w:t xml:space="preserve"> Simple processes for creating, updating, and showcasing properties, allowing agents to focus on sales, not paperwork.</w:t>
      </w:r>
    </w:p>
    <w:p w14:paraId="4FD7DCDF" w14:textId="77777777" w:rsidR="00FC3930" w:rsidRPr="007C3B9F" w:rsidRDefault="00FC3930" w:rsidP="00370442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Performance Insights:</w:t>
      </w:r>
      <w:r w:rsidRPr="007C3B9F">
        <w:rPr>
          <w:rFonts w:ascii="Georgia" w:eastAsia="Times New Roman" w:hAnsi="Georgia" w:cs="Times New Roman"/>
          <w:szCs w:val="24"/>
        </w:rPr>
        <w:t xml:space="preserve"> Dashboards provide quick access to key metrics, helping agents understand their performance and optimize strategies.</w:t>
      </w:r>
    </w:p>
    <w:p w14:paraId="27413C18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Agencies: Operational Excellence &amp; Scalability</w:t>
      </w:r>
    </w:p>
    <w:p w14:paraId="0CAB1979" w14:textId="77777777" w:rsidR="00FC3930" w:rsidRPr="007C3B9F" w:rsidRDefault="00FC3930" w:rsidP="003704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Centralized Agency Oversight:</w:t>
      </w:r>
      <w:r w:rsidRPr="007C3B9F">
        <w:rPr>
          <w:rFonts w:ascii="Georgia" w:eastAsia="Times New Roman" w:hAnsi="Georgia" w:cs="Times New Roman"/>
          <w:szCs w:val="24"/>
        </w:rPr>
        <w:t xml:space="preserve"> Tools to manage agency details, team members, and overall listing performance, providing a clear view of operations.</w:t>
      </w:r>
    </w:p>
    <w:p w14:paraId="1AFCE5A4" w14:textId="77777777" w:rsidR="00FC3930" w:rsidRPr="007C3B9F" w:rsidRDefault="00FC3930" w:rsidP="003704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Team Collaboration &amp; Management:</w:t>
      </w:r>
      <w:r w:rsidRPr="007C3B9F">
        <w:rPr>
          <w:rFonts w:ascii="Georgia" w:eastAsia="Times New Roman" w:hAnsi="Georgia" w:cs="Times New Roman"/>
          <w:szCs w:val="24"/>
        </w:rPr>
        <w:t xml:space="preserve"> Features to approve new agents, promote/demote roles, and oversee all agency-wide inquiries, ensuring a cohesive and productive team.</w:t>
      </w:r>
    </w:p>
    <w:p w14:paraId="73027E45" w14:textId="77777777" w:rsidR="00FC3930" w:rsidRPr="007C3B9F" w:rsidRDefault="00FC3930" w:rsidP="00370442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Data-Driven Decision Making:</w:t>
      </w:r>
      <w:r w:rsidRPr="007C3B9F">
        <w:rPr>
          <w:rFonts w:ascii="Georgia" w:eastAsia="Times New Roman" w:hAnsi="Georgia" w:cs="Times New Roman"/>
          <w:szCs w:val="24"/>
        </w:rPr>
        <w:t xml:space="preserve"> Access to agency-specific statistics helps identify trends and opportunities for growth.</w:t>
      </w:r>
    </w:p>
    <w:p w14:paraId="41B31806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2"/>
        <w:rPr>
          <w:rFonts w:ascii="Georgia" w:eastAsia="Times New Roman" w:hAnsi="Georgia" w:cs="Times New Roman"/>
          <w:b/>
          <w:bCs/>
          <w:sz w:val="24"/>
          <w:szCs w:val="27"/>
        </w:rPr>
      </w:pPr>
      <w:r w:rsidRPr="007C3B9F">
        <w:rPr>
          <w:rFonts w:ascii="Georgia" w:eastAsia="Times New Roman" w:hAnsi="Georgia" w:cs="Times New Roman"/>
          <w:b/>
          <w:bCs/>
          <w:sz w:val="24"/>
          <w:szCs w:val="27"/>
        </w:rPr>
        <w:t>For the Platform: A Robust &amp; Scalable Ecosystem</w:t>
      </w:r>
    </w:p>
    <w:p w14:paraId="0EAD7ADF" w14:textId="77777777" w:rsidR="00FC3930" w:rsidRPr="007C3B9F" w:rsidRDefault="00FC3930" w:rsidP="003704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Full Control &amp; Analytics:</w:t>
      </w:r>
      <w:r w:rsidRPr="007C3B9F">
        <w:rPr>
          <w:rFonts w:ascii="Georgia" w:eastAsia="Times New Roman" w:hAnsi="Georgia" w:cs="Times New Roman"/>
          <w:szCs w:val="24"/>
        </w:rPr>
        <w:t xml:space="preserve"> Administrators have complete oversight of users, agencies, listings, and inquiries, backed by comprehensive platform-wide analytics for strategic decision-making.</w:t>
      </w:r>
    </w:p>
    <w:p w14:paraId="304F6493" w14:textId="77777777" w:rsidR="00FC3930" w:rsidRPr="007C3B9F" w:rsidRDefault="00FC3930" w:rsidP="00370442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b/>
          <w:bCs/>
          <w:szCs w:val="24"/>
        </w:rPr>
        <w:t>Secure &amp; Reliable Foundation:</w:t>
      </w:r>
      <w:r w:rsidRPr="007C3B9F">
        <w:rPr>
          <w:rFonts w:ascii="Georgia" w:eastAsia="Times New Roman" w:hAnsi="Georgia" w:cs="Times New Roman"/>
          <w:szCs w:val="24"/>
        </w:rPr>
        <w:t xml:space="preserve"> Robust authentication, real-time communication, and secure cloud storage ensure a trustworthy and high-performing platform.</w:t>
      </w:r>
    </w:p>
    <w:p w14:paraId="70D231A4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Our Technology: Built for Performance &amp; Growth</w:t>
      </w:r>
    </w:p>
    <w:p w14:paraId="4AC76367" w14:textId="78F0D046" w:rsidR="00FC3930" w:rsidRPr="007C3B9F" w:rsidRDefault="00BD11AF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>
        <w:rPr>
          <w:rFonts w:ascii="Georgia" w:eastAsia="Times New Roman" w:hAnsi="Georgia" w:cs="Times New Roman"/>
          <w:szCs w:val="24"/>
        </w:rPr>
        <w:t>Hava</w:t>
      </w:r>
      <w:r w:rsidR="00FC3930" w:rsidRPr="007C3B9F">
        <w:rPr>
          <w:rFonts w:ascii="Georgia" w:eastAsia="Times New Roman" w:hAnsi="Georgia" w:cs="Times New Roman"/>
          <w:szCs w:val="24"/>
        </w:rPr>
        <w:t xml:space="preserve"> is powered by a modern and scalable technology stack, including Node.js, Express.js, PostgreSQL, React, and </w:t>
      </w:r>
      <w:proofErr w:type="spellStart"/>
      <w:r w:rsidR="00FC3930" w:rsidRPr="007C3B9F">
        <w:rPr>
          <w:rFonts w:ascii="Georgia" w:eastAsia="Times New Roman" w:hAnsi="Georgia" w:cs="Times New Roman"/>
          <w:szCs w:val="24"/>
        </w:rPr>
        <w:t>Cloudinary</w:t>
      </w:r>
      <w:proofErr w:type="spellEnd"/>
      <w:r w:rsidR="00FC3930" w:rsidRPr="007C3B9F">
        <w:rPr>
          <w:rFonts w:ascii="Georgia" w:eastAsia="Times New Roman" w:hAnsi="Georgia" w:cs="Times New Roman"/>
          <w:szCs w:val="24"/>
        </w:rPr>
        <w:t>. This foundation ensures a responsive user experience, reliable data management, and the flexibility to grow and adapt to future market demands.</w:t>
      </w:r>
    </w:p>
    <w:p w14:paraId="5E3D45F3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Our Commitment</w:t>
      </w:r>
    </w:p>
    <w:p w14:paraId="6FB16BD1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We are committed to continuous innovation, user satisfaction, and building a platform that redefines the real estate experience for everyone involved.</w:t>
      </w:r>
    </w:p>
    <w:p w14:paraId="04822A63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outlineLvl w:val="1"/>
        <w:rPr>
          <w:rFonts w:ascii="Georgia" w:eastAsia="Times New Roman" w:hAnsi="Georgia" w:cs="Times New Roman"/>
          <w:b/>
          <w:bCs/>
          <w:sz w:val="28"/>
          <w:szCs w:val="32"/>
        </w:rPr>
      </w:pPr>
      <w:r w:rsidRPr="007C3B9F">
        <w:rPr>
          <w:rFonts w:ascii="Georgia" w:eastAsia="Times New Roman" w:hAnsi="Georgia" w:cs="Times New Roman"/>
          <w:b/>
          <w:bCs/>
          <w:sz w:val="28"/>
          <w:szCs w:val="32"/>
        </w:rPr>
        <w:t>Contact Us</w:t>
      </w:r>
    </w:p>
    <w:p w14:paraId="10A0DC61" w14:textId="77777777" w:rsidR="00FC3930" w:rsidRPr="007C3B9F" w:rsidRDefault="00FC3930" w:rsidP="00370442">
      <w:pPr>
        <w:spacing w:before="100" w:beforeAutospacing="1" w:after="100" w:afterAutospacing="1" w:line="360" w:lineRule="auto"/>
        <w:jc w:val="both"/>
        <w:rPr>
          <w:rFonts w:ascii="Georgia" w:eastAsia="Times New Roman" w:hAnsi="Georgia" w:cs="Times New Roman"/>
          <w:szCs w:val="24"/>
        </w:rPr>
      </w:pPr>
      <w:r w:rsidRPr="007C3B9F">
        <w:rPr>
          <w:rFonts w:ascii="Georgia" w:eastAsia="Times New Roman" w:hAnsi="Georgia" w:cs="Times New Roman"/>
          <w:szCs w:val="24"/>
        </w:rPr>
        <w:t>For investment inquiries and further discussions, please contact Matthew Tedunjaiye at tedunjaiyem@gmail.com.</w:t>
      </w:r>
    </w:p>
    <w:p w14:paraId="06332280" w14:textId="77777777" w:rsidR="001F0118" w:rsidRPr="001B758D" w:rsidRDefault="001F0118" w:rsidP="00370442">
      <w:pPr>
        <w:spacing w:line="360" w:lineRule="auto"/>
        <w:jc w:val="both"/>
        <w:rPr>
          <w:rFonts w:ascii="Georgia" w:hAnsi="Georgia"/>
        </w:rPr>
      </w:pPr>
    </w:p>
    <w:sectPr w:rsidR="001F0118" w:rsidRPr="001B758D" w:rsidSect="003138D8">
      <w:pgSz w:w="12240" w:h="15840"/>
      <w:pgMar w:top="851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97318" w14:textId="77777777" w:rsidR="002275F3" w:rsidRDefault="002275F3" w:rsidP="007C3B9F">
      <w:pPr>
        <w:spacing w:after="0" w:line="240" w:lineRule="auto"/>
      </w:pPr>
      <w:r>
        <w:separator/>
      </w:r>
    </w:p>
  </w:endnote>
  <w:endnote w:type="continuationSeparator" w:id="0">
    <w:p w14:paraId="27D3A3B3" w14:textId="77777777" w:rsidR="002275F3" w:rsidRDefault="002275F3" w:rsidP="007C3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944372" w14:textId="77777777" w:rsidR="002275F3" w:rsidRDefault="002275F3" w:rsidP="007C3B9F">
      <w:pPr>
        <w:spacing w:after="0" w:line="240" w:lineRule="auto"/>
      </w:pPr>
      <w:r>
        <w:separator/>
      </w:r>
    </w:p>
  </w:footnote>
  <w:footnote w:type="continuationSeparator" w:id="0">
    <w:p w14:paraId="1F35F2F1" w14:textId="77777777" w:rsidR="002275F3" w:rsidRDefault="002275F3" w:rsidP="007C3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D6BBF"/>
    <w:multiLevelType w:val="multilevel"/>
    <w:tmpl w:val="89840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CC4348"/>
    <w:multiLevelType w:val="multilevel"/>
    <w:tmpl w:val="BA9A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832C4"/>
    <w:multiLevelType w:val="multilevel"/>
    <w:tmpl w:val="AE0C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0D62AE"/>
    <w:multiLevelType w:val="multilevel"/>
    <w:tmpl w:val="0B1A2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953AD"/>
    <w:multiLevelType w:val="multilevel"/>
    <w:tmpl w:val="AA2E3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3727933">
    <w:abstractNumId w:val="3"/>
  </w:num>
  <w:num w:numId="2" w16cid:durableId="708338231">
    <w:abstractNumId w:val="4"/>
  </w:num>
  <w:num w:numId="3" w16cid:durableId="1263610542">
    <w:abstractNumId w:val="0"/>
  </w:num>
  <w:num w:numId="4" w16cid:durableId="732578738">
    <w:abstractNumId w:val="1"/>
  </w:num>
  <w:num w:numId="5" w16cid:durableId="18107110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930"/>
    <w:rsid w:val="000D71C1"/>
    <w:rsid w:val="001B758D"/>
    <w:rsid w:val="001F0118"/>
    <w:rsid w:val="002275F3"/>
    <w:rsid w:val="003138D8"/>
    <w:rsid w:val="0034479B"/>
    <w:rsid w:val="00370442"/>
    <w:rsid w:val="007C3B9F"/>
    <w:rsid w:val="0097146A"/>
    <w:rsid w:val="00AF6F1A"/>
    <w:rsid w:val="00B20DCD"/>
    <w:rsid w:val="00BD11AF"/>
    <w:rsid w:val="00EB4D5A"/>
    <w:rsid w:val="00F15BF4"/>
    <w:rsid w:val="00FC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D28E7"/>
  <w15:chartTrackingRefBased/>
  <w15:docId w15:val="{433D6C47-B1DB-4FFB-9A8C-52672E62E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9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C39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C39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9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C393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393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elected">
    <w:name w:val="selected"/>
    <w:basedOn w:val="DefaultParagraphFont"/>
    <w:rsid w:val="00FC3930"/>
  </w:style>
  <w:style w:type="paragraph" w:styleId="NormalWeb">
    <w:name w:val="Normal (Web)"/>
    <w:basedOn w:val="Normal"/>
    <w:uiPriority w:val="99"/>
    <w:semiHidden/>
    <w:unhideWhenUsed/>
    <w:rsid w:val="00FC39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C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9F"/>
  </w:style>
  <w:style w:type="paragraph" w:styleId="Footer">
    <w:name w:val="footer"/>
    <w:basedOn w:val="Normal"/>
    <w:link w:val="FooterChar"/>
    <w:uiPriority w:val="99"/>
    <w:unhideWhenUsed/>
    <w:rsid w:val="007C3B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210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TETFUND</dc:creator>
  <cp:keywords/>
  <dc:description/>
  <cp:lastModifiedBy>Matthew Ted</cp:lastModifiedBy>
  <cp:revision>10</cp:revision>
  <dcterms:created xsi:type="dcterms:W3CDTF">2025-07-29T11:17:00Z</dcterms:created>
  <dcterms:modified xsi:type="dcterms:W3CDTF">2025-08-27T18:56:00Z</dcterms:modified>
</cp:coreProperties>
</file>