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11111"/>
          <w:sz w:val="56"/>
        </w:rPr>
        <w:t>TOCALI FILM</w:t>
      </w:r>
    </w:p>
    <w:p>
      <w:pPr>
        <w:jc w:val="center"/>
      </w:pPr>
      <w:r>
        <w:rPr>
          <w:color w:val="666666"/>
          <w:sz w:val="26"/>
        </w:rPr>
        <w:t>Lista de Servicios &amp; Precios</w:t>
      </w:r>
    </w:p>
    <w:p>
      <w:pPr>
        <w:jc w:val="center"/>
      </w:pPr>
      <w:r>
        <w:rPr>
          <w:i/>
          <w:color w:val="999999"/>
          <w:sz w:val="20"/>
        </w:rPr>
        <w:t>Andrés Madrueño Ortiz — Director &amp; Fotógrafo</w:t>
      </w:r>
    </w:p>
    <w:p>
      <w:pPr>
        <w:spacing w:after="800"/>
        <w:jc w:val="center"/>
      </w:pPr>
      <w:r>
        <w:rPr>
          <w:color w:val="999999"/>
          <w:sz w:val="18"/>
        </w:rPr>
        <w:t>Baja California, MX  ·  Tokyo, JP  ·  tocalifilm.com</w:t>
      </w:r>
    </w:p>
    <w:p>
      <w:r>
        <w:br w:type="page"/>
      </w:r>
    </w:p>
    <w:p>
      <w:pPr>
        <w:spacing w:before="480" w:after="80"/>
        <w:jc w:val="left"/>
      </w:pPr>
      <w:r>
        <w:rPr>
          <w:rFonts w:ascii="Helvetica Neue" w:hAnsi="Helvetica Neue"/>
          <w:b/>
          <w:color w:val="111111"/>
          <w:sz w:val="40"/>
        </w:rPr>
        <w:t>NOTA SOBRE PRECIOS</w:t>
      </w:r>
    </w:p>
    <w:p>
      <w:pPr>
        <w:spacing w:after="40"/>
      </w:pPr>
      <w:r>
        <w:rPr>
          <w:i w:val="0"/>
          <w:color w:val="333333"/>
          <w:sz w:val="20"/>
        </w:rPr>
        <w:t>Todos los precios son en Pesos Mexicanos (MXN) e incluyen el trabajo creativo y técnico de Andrés Madrueño Ortiz.</w:t>
      </w:r>
    </w:p>
    <w:p>
      <w:pPr>
        <w:spacing w:after="40"/>
      </w:pPr>
      <w:r>
        <w:rPr>
          <w:i w:val="0"/>
          <w:color w:val="333333"/>
          <w:sz w:val="20"/>
        </w:rPr>
        <w:t>Los gastos de producción (locaciones, vestuario, props, modelos, actores) se cotizan por separado según el alcance de cada proyecto y son aprobados por el cliente antes de realizarse.</w:t>
      </w:r>
    </w:p>
    <w:p>
      <w:pPr>
        <w:spacing w:after="40"/>
      </w:pPr>
      <w:r>
        <w:rPr>
          <w:i w:val="0"/>
          <w:color w:val="333333"/>
          <w:sz w:val="20"/>
        </w:rPr>
        <w:t>Pago: 50% al firmar el contrato · 50% al entregar el producto final.</w:t>
      </w:r>
    </w:p>
    <w:p>
      <w:pPr>
        <w:spacing w:after="40"/>
      </w:pPr>
      <w:r>
        <w:rPr>
          <w:i w:val="0"/>
          <w:color w:val="333333"/>
          <w:sz w:val="20"/>
        </w:rPr>
        <w:t>Revisiones incluidas: 2 rondas por proyecto. Revisiones adicionales: $800 MXN c/u.</w:t>
      </w:r>
    </w:p>
    <w:p>
      <w:pPr>
        <w:spacing w:before="200" w:after="20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80" w:after="80"/>
        <w:jc w:val="left"/>
      </w:pPr>
      <w:r>
        <w:rPr>
          <w:rFonts w:ascii="Helvetica Neue" w:hAnsi="Helvetica Neue"/>
          <w:b/>
          <w:color w:val="111111"/>
          <w:sz w:val="40"/>
        </w:rPr>
        <w:t>01 · COMERCIAL</w:t>
      </w:r>
    </w:p>
    <w:p>
      <w:pPr>
        <w:spacing w:after="40"/>
      </w:pPr>
      <w:r>
        <w:rPr>
          <w:i w:val="0"/>
          <w:color w:val="333333"/>
          <w:sz w:val="20"/>
        </w:rPr>
        <w:t>Spots publicitarios para marcas, negocios y productos. Incluye desarrollo de concepto, guión, shotlist, filmación, edición, música licenciada y color grading.</w:t>
      </w:r>
    </w:p>
    <w:p>
      <w:pPr>
        <w:spacing w:before="280" w:after="80"/>
      </w:pPr>
      <w:r>
        <w:rPr>
          <w:rFonts w:ascii="Courier New" w:hAnsi="Courier New"/>
          <w:color w:val="888888"/>
          <w:sz w:val="16"/>
        </w:rPr>
        <w:t>PAQUETES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Duración video</w:t>
            </w:r>
          </w:p>
        </w:tc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Días rodaje</w:t>
            </w:r>
          </w:p>
        </w:tc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Precio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Básico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15–30 seg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 día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 semana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$8,000 – $12,000</w:t>
            </w:r>
          </w:p>
        </w:tc>
      </w:tr>
      <w:tr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Estándar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30–60 seg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1–2 días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1–2 semanas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$18,000 – $28,000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60–90 seg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2–3 días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 semanas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$35,000 – $55,000</w:t>
            </w:r>
          </w:p>
        </w:tc>
      </w:tr>
    </w:tbl>
    <w:p/>
    <w:p>
      <w:pPr>
        <w:spacing w:before="280" w:after="80"/>
      </w:pPr>
      <w:r>
        <w:rPr>
          <w:rFonts w:ascii="Courier New" w:hAnsi="Courier New"/>
          <w:color w:val="888888"/>
          <w:sz w:val="16"/>
        </w:rPr>
        <w:t>ADD-ONS</w:t>
      </w:r>
    </w:p>
    <w:p>
      <w:pPr>
        <w:spacing w:after="40"/>
      </w:pPr>
      <w:r>
        <w:rPr>
          <w:i w:val="0"/>
          <w:color w:val="333333"/>
          <w:sz w:val="20"/>
        </w:rPr>
        <w:t>· Animación de logo: $3,000 – $6,000 MXN (según complejidad)</w:t>
      </w:r>
    </w:p>
    <w:p>
      <w:pPr>
        <w:spacing w:after="40"/>
      </w:pPr>
      <w:r>
        <w:rPr>
          <w:i w:val="0"/>
          <w:color w:val="333333"/>
          <w:sz w:val="20"/>
        </w:rPr>
        <w:t>· Versión adicional para redes sociales (formato Stories/Reels): $2,500 MXN</w:t>
      </w:r>
    </w:p>
    <w:p>
      <w:pPr>
        <w:spacing w:after="40"/>
      </w:pPr>
      <w:r>
        <w:rPr>
          <w:i w:val="0"/>
          <w:color w:val="333333"/>
          <w:sz w:val="20"/>
        </w:rPr>
        <w:t>· Subtítulos en inglés o japonés: $800 MXN</w:t>
      </w:r>
    </w:p>
    <w:p>
      <w:pPr>
        <w:spacing w:after="40"/>
      </w:pPr>
      <w:r>
        <w:rPr>
          <w:i w:val="0"/>
          <w:color w:val="333333"/>
          <w:sz w:val="20"/>
        </w:rPr>
        <w:t>· Entrega urgente (menos de 5 días): +20% sobre el total</w:t>
      </w:r>
    </w:p>
    <w:p>
      <w:pPr>
        <w:spacing w:before="280" w:after="80"/>
      </w:pPr>
      <w:r>
        <w:rPr>
          <w:rFonts w:ascii="Courier New" w:hAnsi="Courier New"/>
          <w:color w:val="888888"/>
          <w:sz w:val="16"/>
        </w:rPr>
        <w:t>PROCESO</w:t>
      </w:r>
    </w:p>
    <w:p>
      <w:pPr>
        <w:spacing w:after="40"/>
      </w:pPr>
      <w:r>
        <w:rPr>
          <w:i w:val="0"/>
          <w:color w:val="333333"/>
          <w:sz w:val="20"/>
        </w:rPr>
        <w:t>Reunión inicial → Propuesta creativa → Preproducción → Rodaje → Postproducción → Primer corte + revisión → Entrega final</w:t>
      </w:r>
    </w:p>
    <w:p>
      <w:pPr>
        <w:spacing w:before="200" w:after="20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80" w:after="80"/>
        <w:jc w:val="left"/>
      </w:pPr>
      <w:r>
        <w:rPr>
          <w:rFonts w:ascii="Helvetica Neue" w:hAnsi="Helvetica Neue"/>
          <w:b/>
          <w:color w:val="111111"/>
          <w:sz w:val="40"/>
        </w:rPr>
        <w:t>02 · VIDEO DE MARCA</w:t>
      </w:r>
    </w:p>
    <w:p>
      <w:pPr>
        <w:spacing w:after="40"/>
      </w:pPr>
      <w:r>
        <w:rPr>
          <w:i w:val="0"/>
          <w:color w:val="333333"/>
          <w:sz w:val="20"/>
        </w:rPr>
        <w:t>Documentales cortos y films de marca que cuentan la historia detrás de tu empresa, producto o cultura. Incluye entrevistas, narrativa editorial y dirección de arte.</w:t>
      </w:r>
    </w:p>
    <w:p>
      <w:pPr>
        <w:spacing w:before="280" w:after="80"/>
      </w:pPr>
      <w:r>
        <w:rPr>
          <w:rFonts w:ascii="Courier New" w:hAnsi="Courier New"/>
          <w:color w:val="888888"/>
          <w:sz w:val="16"/>
        </w:rPr>
        <w:t>PAQUETES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Duración video</w:t>
            </w:r>
          </w:p>
        </w:tc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Días rodaje</w:t>
            </w:r>
          </w:p>
        </w:tc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Precio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Básico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1–2 min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 día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1–2 semanas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$12,000 – $20,000</w:t>
            </w:r>
          </w:p>
        </w:tc>
      </w:tr>
      <w:tr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Estándar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2–4 min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2 días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2 semanas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$25,000 – $40,000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4–6 min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3+ días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2–3 semanas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$50,000 – $80,000</w:t>
            </w:r>
          </w:p>
        </w:tc>
      </w:tr>
    </w:tbl>
    <w:p/>
    <w:p>
      <w:pPr>
        <w:spacing w:before="280" w:after="80"/>
      </w:pPr>
      <w:r>
        <w:rPr>
          <w:rFonts w:ascii="Courier New" w:hAnsi="Courier New"/>
          <w:color w:val="888888"/>
          <w:sz w:val="16"/>
        </w:rPr>
        <w:t>ADD-ONS</w:t>
      </w:r>
    </w:p>
    <w:p>
      <w:pPr>
        <w:spacing w:after="40"/>
      </w:pPr>
      <w:r>
        <w:rPr>
          <w:i w:val="0"/>
          <w:color w:val="333333"/>
          <w:sz w:val="20"/>
        </w:rPr>
        <w:t>· Motion graphics / animaciones: $4,000 – $8,000 MXN</w:t>
      </w:r>
    </w:p>
    <w:p>
      <w:pPr>
        <w:spacing w:after="40"/>
      </w:pPr>
      <w:r>
        <w:rPr>
          <w:i w:val="0"/>
          <w:color w:val="333333"/>
          <w:sz w:val="20"/>
        </w:rPr>
        <w:t>· Versiones cortas para redes (3 cortes de 30 seg): $4,000 MXN</w:t>
      </w:r>
    </w:p>
    <w:p>
      <w:pPr>
        <w:spacing w:after="40"/>
      </w:pPr>
      <w:r>
        <w:rPr>
          <w:i w:val="0"/>
          <w:color w:val="333333"/>
          <w:sz w:val="20"/>
        </w:rPr>
        <w:t>· Traducción y subtítulos: $800 MXN por idioma</w:t>
      </w:r>
    </w:p>
    <w:p>
      <w:pPr>
        <w:spacing w:after="40"/>
      </w:pPr>
      <w:r>
        <w:rPr>
          <w:i w:val="0"/>
          <w:color w:val="333333"/>
          <w:sz w:val="20"/>
        </w:rPr>
        <w:t>· Entrega urgente: +20% sobre el total</w:t>
      </w:r>
    </w:p>
    <w:p>
      <w:pPr>
        <w:spacing w:before="280" w:after="80"/>
      </w:pPr>
      <w:r>
        <w:rPr>
          <w:rFonts w:ascii="Courier New" w:hAnsi="Courier New"/>
          <w:color w:val="888888"/>
          <w:sz w:val="16"/>
        </w:rPr>
        <w:t>PROCESO</w:t>
      </w:r>
    </w:p>
    <w:p>
      <w:pPr>
        <w:spacing w:after="40"/>
      </w:pPr>
      <w:r>
        <w:rPr>
          <w:i w:val="0"/>
          <w:color w:val="333333"/>
          <w:sz w:val="20"/>
        </w:rPr>
        <w:t>Reunión inicial → Propuesta creativa → Preproducción → Rodaje → Postproducción → Primer corte + revisión → Entrega final</w:t>
      </w:r>
    </w:p>
    <w:p>
      <w:pPr>
        <w:spacing w:before="200" w:after="20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80" w:after="80"/>
        <w:jc w:val="left"/>
      </w:pPr>
      <w:r>
        <w:rPr>
          <w:rFonts w:ascii="Helvetica Neue" w:hAnsi="Helvetica Neue"/>
          <w:b/>
          <w:color w:val="111111"/>
          <w:sz w:val="40"/>
        </w:rPr>
        <w:t>03 · VIDEOCLIP</w:t>
      </w:r>
    </w:p>
    <w:p>
      <w:pPr>
        <w:spacing w:after="40"/>
      </w:pPr>
      <w:r>
        <w:rPr>
          <w:i w:val="0"/>
          <w:color w:val="333333"/>
          <w:sz w:val="20"/>
        </w:rPr>
        <w:t>Videoclips cinematográficos con identidad visual sólida. Incluye concepto visual, shotlist, dirección de arte, filmación, edición al ritmo, color grading y efectos visuales básicos.</w:t>
      </w:r>
    </w:p>
    <w:p>
      <w:pPr>
        <w:spacing w:before="280" w:after="80"/>
      </w:pPr>
      <w:r>
        <w:rPr>
          <w:rFonts w:ascii="Courier New" w:hAnsi="Courier New"/>
          <w:color w:val="888888"/>
          <w:sz w:val="16"/>
        </w:rPr>
        <w:t>PAQUETES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Complejidad</w:t>
            </w:r>
          </w:p>
        </w:tc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Días rodaje</w:t>
            </w:r>
          </w:p>
        </w:tc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Precio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Básico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Una locación, concepto simple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 día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 semana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$10,000 – $18,000</w:t>
            </w:r>
          </w:p>
        </w:tc>
      </w:tr>
      <w:tr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Estándar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Múltiples locaciones, dirección de arte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2 días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1–2 semanas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$22,000 – $38,000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Producción completa + efectos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3+ días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2–3 semanas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$45,000 – $70,000</w:t>
            </w:r>
          </w:p>
        </w:tc>
      </w:tr>
    </w:tbl>
    <w:p/>
    <w:p>
      <w:pPr>
        <w:spacing w:before="280" w:after="80"/>
      </w:pPr>
      <w:r>
        <w:rPr>
          <w:rFonts w:ascii="Courier New" w:hAnsi="Courier New"/>
          <w:color w:val="888888"/>
          <w:sz w:val="16"/>
        </w:rPr>
        <w:t>ADD-ONS</w:t>
      </w:r>
    </w:p>
    <w:p>
      <w:pPr>
        <w:spacing w:after="40"/>
      </w:pPr>
      <w:r>
        <w:rPr>
          <w:i w:val="0"/>
          <w:color w:val="333333"/>
          <w:sz w:val="20"/>
        </w:rPr>
        <w:t>· Making-of / BTS (detrás de cámaras): $4,000 – $7,000 MXN</w:t>
      </w:r>
    </w:p>
    <w:p>
      <w:pPr>
        <w:spacing w:after="40"/>
      </w:pPr>
      <w:r>
        <w:rPr>
          <w:i w:val="0"/>
          <w:color w:val="333333"/>
          <w:sz w:val="20"/>
        </w:rPr>
        <w:t>· Versión lyric video: $3,500 MXN</w:t>
      </w:r>
    </w:p>
    <w:p>
      <w:pPr>
        <w:spacing w:after="40"/>
      </w:pPr>
      <w:r>
        <w:rPr>
          <w:i w:val="0"/>
          <w:color w:val="333333"/>
          <w:sz w:val="20"/>
        </w:rPr>
        <w:t>· Cortes adicionales para redes: $2,000 MXN</w:t>
      </w:r>
    </w:p>
    <w:p>
      <w:pPr>
        <w:spacing w:before="280" w:after="80"/>
      </w:pPr>
      <w:r>
        <w:rPr>
          <w:rFonts w:ascii="Courier New" w:hAnsi="Courier New"/>
          <w:color w:val="888888"/>
          <w:sz w:val="16"/>
        </w:rPr>
        <w:t>PROCESO</w:t>
      </w:r>
    </w:p>
    <w:p>
      <w:pPr>
        <w:spacing w:after="40"/>
      </w:pPr>
      <w:r>
        <w:rPr>
          <w:i w:val="0"/>
          <w:color w:val="333333"/>
          <w:sz w:val="20"/>
        </w:rPr>
        <w:t>Reunión inicial → Propuesta creativa → Preproducción → Rodaje → Postproducción → Primer corte + revisión → Entrega final</w:t>
      </w:r>
    </w:p>
    <w:p>
      <w:pPr>
        <w:spacing w:before="200" w:after="20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80" w:after="80"/>
        <w:jc w:val="left"/>
      </w:pPr>
      <w:r>
        <w:rPr>
          <w:rFonts w:ascii="Helvetica Neue" w:hAnsi="Helvetica Neue"/>
          <w:b/>
          <w:color w:val="111111"/>
          <w:sz w:val="40"/>
        </w:rPr>
        <w:t>04 · CINE NARRATIVO</w:t>
      </w:r>
    </w:p>
    <w:p>
      <w:pPr>
        <w:spacing w:after="40"/>
      </w:pPr>
      <w:r>
        <w:rPr>
          <w:i w:val="0"/>
          <w:color w:val="333333"/>
          <w:sz w:val="20"/>
        </w:rPr>
        <w:t>Cortometrajes y proyectos de ficción. Incluye desarrollo de guión, preproducción completa, filmación, edición narrativa, música y mezcla de sonido.</w:t>
      </w:r>
    </w:p>
    <w:p>
      <w:pPr>
        <w:spacing w:before="280" w:after="80"/>
      </w:pPr>
      <w:r>
        <w:rPr>
          <w:rFonts w:ascii="Courier New" w:hAnsi="Courier New"/>
          <w:color w:val="888888"/>
          <w:sz w:val="16"/>
        </w:rPr>
        <w:t>PAQUETES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2209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2209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Producción</w:t>
            </w:r>
          </w:p>
        </w:tc>
        <w:tc>
          <w:tcPr>
            <w:tcW w:type="dxa" w:w="2209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Precio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Cortometraje básico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Hasta 5 min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1–2 semanas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Desde $30,000</w:t>
            </w:r>
          </w:p>
        </w:tc>
      </w:tr>
      <w:tr>
        <w:tc>
          <w:tcPr>
            <w:tcW w:type="dxa" w:w="2209"/>
            <w:shd w:val="clear" w:color="auto" w:fill="f7f7f7"/>
          </w:tcPr>
          <w:p>
            <w:r>
              <w:rPr>
                <w:sz w:val="18"/>
              </w:rPr>
              <w:t>Cortometraje estándar</w:t>
            </w:r>
          </w:p>
        </w:tc>
        <w:tc>
          <w:tcPr>
            <w:tcW w:type="dxa" w:w="2209"/>
            <w:shd w:val="clear" w:color="auto" w:fill="f7f7f7"/>
          </w:tcPr>
          <w:p>
            <w:r>
              <w:rPr>
                <w:sz w:val="18"/>
              </w:rPr>
              <w:t>5–15 min</w:t>
            </w:r>
          </w:p>
        </w:tc>
        <w:tc>
          <w:tcPr>
            <w:tcW w:type="dxa" w:w="2209"/>
            <w:shd w:val="clear" w:color="auto" w:fill="f7f7f7"/>
          </w:tcPr>
          <w:p>
            <w:r>
              <w:rPr>
                <w:sz w:val="18"/>
              </w:rPr>
              <w:t>2–4 semanas</w:t>
            </w:r>
          </w:p>
        </w:tc>
        <w:tc>
          <w:tcPr>
            <w:tcW w:type="dxa" w:w="2209"/>
            <w:shd w:val="clear" w:color="auto" w:fill="f7f7f7"/>
          </w:tcPr>
          <w:p>
            <w:r>
              <w:rPr>
                <w:sz w:val="18"/>
              </w:rPr>
              <w:t>Desde $60,000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Proyecto especial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15–30 min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A convenir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Cotización personalizada</w:t>
            </w:r>
          </w:p>
        </w:tc>
      </w:tr>
    </w:tbl>
    <w:p/>
    <w:p>
      <w:pPr>
        <w:spacing w:after="40"/>
      </w:pPr>
      <w:r>
        <w:rPr>
          <w:i/>
          <w:color w:val="333333"/>
          <w:sz w:val="20"/>
        </w:rPr>
        <w:t>Nota: El cine narrativo tiene una producción más extensa. El precio varía significativamente según el número de actores, locaciones, crew y complejidad técnica. Siempre se hace una cotización personalizada.</w:t>
      </w:r>
    </w:p>
    <w:p>
      <w:pPr>
        <w:spacing w:before="280" w:after="80"/>
      </w:pPr>
      <w:r>
        <w:rPr>
          <w:rFonts w:ascii="Courier New" w:hAnsi="Courier New"/>
          <w:color w:val="888888"/>
          <w:sz w:val="16"/>
        </w:rPr>
        <w:t>ADD-ONS</w:t>
      </w:r>
    </w:p>
    <w:p>
      <w:pPr>
        <w:spacing w:after="40"/>
      </w:pPr>
      <w:r>
        <w:rPr>
          <w:i w:val="0"/>
          <w:color w:val="333333"/>
          <w:sz w:val="20"/>
        </w:rPr>
        <w:t>· Subtítulos para festivales (EN / JA): $800 MXN por idioma</w:t>
      </w:r>
    </w:p>
    <w:p>
      <w:pPr>
        <w:spacing w:after="40"/>
      </w:pPr>
      <w:r>
        <w:rPr>
          <w:i w:val="0"/>
          <w:color w:val="333333"/>
          <w:sz w:val="20"/>
        </w:rPr>
        <w:t>· DCP (formato cine para festivales): $2,500 MXN</w:t>
      </w:r>
    </w:p>
    <w:p>
      <w:pPr>
        <w:spacing w:after="40"/>
      </w:pPr>
      <w:r>
        <w:rPr>
          <w:i w:val="0"/>
          <w:color w:val="333333"/>
          <w:sz w:val="20"/>
        </w:rPr>
        <w:t>· Tráiler para festival: $3,500 MXN</w:t>
      </w:r>
    </w:p>
    <w:p>
      <w:pPr>
        <w:spacing w:before="200" w:after="20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80" w:after="80"/>
        <w:jc w:val="left"/>
      </w:pPr>
      <w:r>
        <w:rPr>
          <w:rFonts w:ascii="Helvetica Neue" w:hAnsi="Helvetica Neue"/>
          <w:b/>
          <w:color w:val="111111"/>
          <w:sz w:val="40"/>
        </w:rPr>
        <w:t>05 · FOTOGRAFÍA EDITORIAL</w:t>
      </w:r>
    </w:p>
    <w:p>
      <w:pPr>
        <w:spacing w:after="40"/>
      </w:pPr>
      <w:r>
        <w:rPr>
          <w:i w:val="0"/>
          <w:color w:val="333333"/>
          <w:sz w:val="20"/>
        </w:rPr>
        <w:t>Sesiones con dirección creativa completa: concepto, diseño de set, iluminación, styling y dirección de arte. No es solo fotografía — es producción visual.</w:t>
      </w:r>
    </w:p>
    <w:p>
      <w:pPr>
        <w:spacing w:before="280" w:after="80"/>
      </w:pPr>
      <w:r>
        <w:rPr>
          <w:rFonts w:ascii="Courier New" w:hAnsi="Courier New"/>
          <w:color w:val="888888"/>
          <w:sz w:val="16"/>
        </w:rPr>
        <w:t>PAQUETES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Duración sesión</w:t>
            </w:r>
          </w:p>
        </w:tc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Fotos entregadas</w:t>
            </w:r>
          </w:p>
        </w:tc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1768"/>
            <w:shd w:val="clear" w:color="auto" w:fill="111111"/>
          </w:tcPr>
          <w:p>
            <w:r>
              <w:rPr>
                <w:b/>
                <w:color w:val="FFFFFF"/>
                <w:sz w:val="18"/>
              </w:rPr>
              <w:t>Precio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Mini sesión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1–2 horas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 fotos editadas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3–5 días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$3,500 – $5,000</w:t>
            </w:r>
          </w:p>
        </w:tc>
      </w:tr>
      <w:tr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Sesión básica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3–4 horas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20–25 fotos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5–7 días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$7,000 – $10,000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Sesión completa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6–8 horas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35–45 fotos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7–10 días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$14,000 – $22,000</w:t>
            </w:r>
          </w:p>
        </w:tc>
      </w:tr>
      <w:tr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Campaña de marca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2 días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60+ fotos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10–14 días</w:t>
            </w:r>
          </w:p>
        </w:tc>
        <w:tc>
          <w:tcPr>
            <w:tcW w:type="dxa" w:w="1768"/>
            <w:shd w:val="clear" w:color="auto" w:fill="f7f7f7"/>
          </w:tcPr>
          <w:p>
            <w:r>
              <w:rPr>
                <w:sz w:val="18"/>
              </w:rPr>
              <w:t>$30,000 – $50,000</w:t>
            </w:r>
          </w:p>
        </w:tc>
      </w:tr>
    </w:tbl>
    <w:p/>
    <w:p>
      <w:pPr>
        <w:spacing w:before="280" w:after="80"/>
      </w:pPr>
      <w:r>
        <w:rPr>
          <w:rFonts w:ascii="Courier New" w:hAnsi="Courier New"/>
          <w:color w:val="888888"/>
          <w:sz w:val="16"/>
        </w:rPr>
        <w:t>ADD-ONS</w:t>
      </w:r>
    </w:p>
    <w:p>
      <w:pPr>
        <w:spacing w:after="40"/>
      </w:pPr>
      <w:r>
        <w:rPr>
          <w:i w:val="0"/>
          <w:color w:val="333333"/>
          <w:sz w:val="20"/>
        </w:rPr>
        <w:t>· Fotos adicionales (+10 fotos editadas): $1,000 – $1,500 MXN</w:t>
      </w:r>
    </w:p>
    <w:p>
      <w:pPr>
        <w:spacing w:after="40"/>
      </w:pPr>
      <w:r>
        <w:rPr>
          <w:i w:val="0"/>
          <w:color w:val="333333"/>
          <w:sz w:val="20"/>
        </w:rPr>
        <w:t>· Retoque avanzado por foto (compositing, fondo limpio): $400 – $600 MXN c/u</w:t>
      </w:r>
    </w:p>
    <w:p>
      <w:pPr>
        <w:spacing w:after="40"/>
      </w:pPr>
      <w:r>
        <w:rPr>
          <w:i w:val="0"/>
          <w:color w:val="333333"/>
          <w:sz w:val="20"/>
        </w:rPr>
        <w:t>· Uso comercial extendido (publicidad pagada / impresión masiva): +30–50% sobre el total</w:t>
      </w:r>
    </w:p>
    <w:p>
      <w:pPr>
        <w:spacing w:after="40"/>
      </w:pPr>
      <w:r>
        <w:rPr>
          <w:i w:val="0"/>
          <w:color w:val="333333"/>
          <w:sz w:val="20"/>
        </w:rPr>
        <w:t>· Entrega urgente (menos de 3 días): +20%</w:t>
      </w:r>
    </w:p>
    <w:p>
      <w:pPr>
        <w:spacing w:after="40"/>
      </w:pPr>
      <w:r>
        <w:rPr>
          <w:i w:val="0"/>
          <w:color w:val="333333"/>
          <w:sz w:val="20"/>
        </w:rPr>
        <w:t>· Animación de logo de la diseñadora Sakumi (Musashino Art University): desde $3,000 MXN</w:t>
      </w:r>
    </w:p>
    <w:p>
      <w:pPr>
        <w:spacing w:before="280" w:after="80"/>
      </w:pPr>
      <w:r>
        <w:rPr>
          <w:rFonts w:ascii="Courier New" w:hAnsi="Courier New"/>
          <w:color w:val="888888"/>
          <w:sz w:val="16"/>
        </w:rPr>
        <w:t>¿QUÉ DIFERENCIA ESTA FOTOGRAFÍA?</w:t>
      </w:r>
    </w:p>
    <w:p>
      <w:pPr>
        <w:spacing w:after="40"/>
      </w:pPr>
      <w:r>
        <w:rPr>
          <w:i w:val="0"/>
          <w:color w:val="333333"/>
          <w:sz w:val="20"/>
        </w:rPr>
        <w:t>Cada sesión incluye dirección creativa completa: concepto, diseño de set, composición de luz, dirección del modelo/talent y retoque editorial. No es una sesión de estudio convencional.</w:t>
      </w:r>
    </w:p>
    <w:p>
      <w:pPr>
        <w:spacing w:before="200" w:after="20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80" w:after="80"/>
        <w:jc w:val="left"/>
      </w:pPr>
      <w:r>
        <w:rPr>
          <w:rFonts w:ascii="Helvetica Neue" w:hAnsi="Helvetica Neue"/>
          <w:b/>
          <w:color w:val="111111"/>
          <w:sz w:val="40"/>
        </w:rPr>
        <w:t>GUÍA RÁPIDA PARA COTIZAR</w:t>
      </w:r>
    </w:p>
    <w:p>
      <w:pPr>
        <w:spacing w:before="280" w:after="80"/>
      </w:pPr>
      <w:r>
        <w:rPr>
          <w:rFonts w:ascii="Courier New" w:hAnsi="Courier New"/>
          <w:color w:val="888888"/>
          <w:sz w:val="16"/>
        </w:rPr>
        <w:t>FÓRMULA BASE</w:t>
      </w:r>
    </w:p>
    <w:p>
      <w:pPr>
        <w:spacing w:after="40"/>
      </w:pPr>
      <w:r>
        <w:rPr>
          <w:i w:val="0"/>
          <w:color w:val="333333"/>
          <w:sz w:val="20"/>
        </w:rPr>
        <w:t>Tiempo total (horas) × tarifa por hora + gastos de producción = precio base</w:t>
      </w:r>
    </w:p>
    <w:p>
      <w:pPr>
        <w:spacing w:after="40"/>
      </w:pPr>
      <w:r>
        <w:rPr>
          <w:i w:val="0"/>
          <w:color w:val="333333"/>
          <w:sz w:val="20"/>
        </w:rPr>
        <w:t>Tarifa por hora recomendada: $400 – $600 MXN (sube con experiencia y cartera)</w:t>
      </w:r>
    </w:p>
    <w:p>
      <w:pPr>
        <w:spacing w:before="280" w:after="80"/>
      </w:pPr>
      <w:r>
        <w:rPr>
          <w:rFonts w:ascii="Courier New" w:hAnsi="Courier New"/>
          <w:color w:val="888888"/>
          <w:sz w:val="16"/>
        </w:rPr>
        <w:t>CUANDO EL CLIENTE PIDE DESCUENTO</w:t>
      </w:r>
    </w:p>
    <w:p>
      <w:pPr>
        <w:spacing w:after="40"/>
      </w:pPr>
      <w:r>
        <w:rPr>
          <w:i w:val="0"/>
          <w:color w:val="333333"/>
          <w:sz w:val="20"/>
        </w:rPr>
        <w:t>No bajes la tarifa — reduce el alcance:</w:t>
      </w:r>
    </w:p>
    <w:p>
      <w:pPr>
        <w:spacing w:after="40"/>
      </w:pPr>
      <w:r>
        <w:rPr>
          <w:i w:val="0"/>
          <w:color w:val="333333"/>
          <w:sz w:val="20"/>
        </w:rPr>
        <w:t xml:space="preserve">  · Menos días de filmación</w:t>
      </w:r>
    </w:p>
    <w:p>
      <w:pPr>
        <w:spacing w:after="40"/>
      </w:pPr>
      <w:r>
        <w:rPr>
          <w:i w:val="0"/>
          <w:color w:val="333333"/>
          <w:sz w:val="20"/>
        </w:rPr>
        <w:t xml:space="preserve">  · Menos duración del video o fotos entregadas</w:t>
      </w:r>
    </w:p>
    <w:p>
      <w:pPr>
        <w:spacing w:after="40"/>
      </w:pPr>
      <w:r>
        <w:rPr>
          <w:i w:val="0"/>
          <w:color w:val="333333"/>
          <w:sz w:val="20"/>
        </w:rPr>
        <w:t xml:space="preserve">  · Menos locaciones o looks</w:t>
      </w:r>
    </w:p>
    <w:p>
      <w:pPr>
        <w:spacing w:after="40"/>
      </w:pPr>
      <w:r>
        <w:rPr>
          <w:i w:val="0"/>
          <w:color w:val="333333"/>
          <w:sz w:val="20"/>
        </w:rPr>
        <w:t xml:space="preserve">  · Sin add-ons</w:t>
      </w:r>
    </w:p>
    <w:p>
      <w:pPr>
        <w:spacing w:before="280" w:after="80"/>
      </w:pPr>
      <w:r>
        <w:rPr>
          <w:rFonts w:ascii="Courier New" w:hAnsi="Courier New"/>
          <w:color w:val="888888"/>
          <w:sz w:val="16"/>
        </w:rPr>
        <w:t>CÓMO MANEJAR LA CONVERSACIÓN DE PRECIO</w:t>
      </w:r>
    </w:p>
    <w:p>
      <w:pPr>
        <w:spacing w:after="40"/>
      </w:pPr>
      <w:r>
        <w:rPr>
          <w:i w:val="0"/>
          <w:color w:val="333333"/>
          <w:sz w:val="20"/>
        </w:rPr>
        <w:t>1. Tú das un rango primero: "Este tipo de proyecto normalmente está entre $X y $X"</w:t>
      </w:r>
    </w:p>
    <w:p>
      <w:pPr>
        <w:spacing w:after="40"/>
      </w:pPr>
      <w:r>
        <w:rPr>
          <w:i w:val="0"/>
          <w:color w:val="333333"/>
          <w:sz w:val="20"/>
        </w:rPr>
        <w:t>2. Luego preguntas: "¿Tienes un presupuesto estimado para el proyecto?"</w:t>
      </w:r>
    </w:p>
    <w:p>
      <w:pPr>
        <w:spacing w:after="40"/>
      </w:pPr>
      <w:r>
        <w:rPr>
          <w:i w:val="0"/>
          <w:color w:val="333333"/>
          <w:sz w:val="20"/>
        </w:rPr>
        <w:t>3. Nunca preguntes el presupuesto antes de dar contexto.</w:t>
      </w:r>
    </w:p>
    <w:p>
      <w:pPr>
        <w:spacing w:before="280" w:after="80"/>
      </w:pPr>
      <w:r>
        <w:rPr>
          <w:rFonts w:ascii="Courier New" w:hAnsi="Courier New"/>
          <w:color w:val="888888"/>
          <w:sz w:val="16"/>
        </w:rPr>
        <w:t>ESTRUCTURA DE PAGO</w:t>
      </w:r>
    </w:p>
    <w:p>
      <w:pPr>
        <w:spacing w:after="40"/>
      </w:pPr>
      <w:r>
        <w:rPr>
          <w:i w:val="0"/>
          <w:color w:val="333333"/>
          <w:sz w:val="20"/>
        </w:rPr>
        <w:t>50% al firmar el contrato (antes de empezar)</w:t>
      </w:r>
    </w:p>
    <w:p>
      <w:pPr>
        <w:spacing w:after="40"/>
      </w:pPr>
      <w:r>
        <w:rPr>
          <w:i w:val="0"/>
          <w:color w:val="333333"/>
          <w:sz w:val="20"/>
        </w:rPr>
        <w:t>50% al entregar el producto final</w:t>
      </w:r>
    </w:p>
    <w:p>
      <w:pPr>
        <w:spacing w:after="40"/>
      </w:pPr>
      <w:r>
        <w:rPr>
          <w:i w:val="0"/>
          <w:color w:val="333333"/>
          <w:sz w:val="20"/>
        </w:rPr>
        <w:t>Los gastos de producción se cobran al costo, con recibo, aprobados por el cliente antes de realizarse.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