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431" w:rsidRPr="006F54EA" w:rsidRDefault="005A4431" w:rsidP="005A4431">
      <w:pPr>
        <w:spacing w:after="0" w:line="240" w:lineRule="auto"/>
        <w:jc w:val="center"/>
        <w:rPr>
          <w:rFonts w:ascii="Times New Roman" w:hAnsi="Times New Roman" w:cs="Times New Roman"/>
          <w:b/>
          <w:sz w:val="36"/>
          <w:szCs w:val="24"/>
        </w:rPr>
      </w:pPr>
      <w:r w:rsidRPr="006F54EA">
        <w:rPr>
          <w:rFonts w:ascii="Times New Roman" w:hAnsi="Times New Roman" w:cs="Times New Roman"/>
          <w:b/>
          <w:sz w:val="36"/>
          <w:szCs w:val="24"/>
        </w:rPr>
        <w:t>UNIVERSITY OF PORT HARCOURT</w:t>
      </w:r>
    </w:p>
    <w:p w:rsidR="005A4431" w:rsidRPr="006F54EA" w:rsidRDefault="005A4431" w:rsidP="005A4431">
      <w:pPr>
        <w:spacing w:after="0" w:line="240" w:lineRule="auto"/>
        <w:jc w:val="center"/>
        <w:rPr>
          <w:rFonts w:ascii="Times New Roman" w:hAnsi="Times New Roman" w:cs="Times New Roman"/>
          <w:b/>
          <w:sz w:val="36"/>
          <w:szCs w:val="24"/>
        </w:rPr>
      </w:pPr>
      <w:r w:rsidRPr="006F54EA">
        <w:rPr>
          <w:rFonts w:ascii="Times New Roman" w:hAnsi="Times New Roman" w:cs="Times New Roman"/>
          <w:b/>
          <w:sz w:val="36"/>
          <w:szCs w:val="24"/>
        </w:rPr>
        <w:t>PORT HARCOURT</w:t>
      </w:r>
    </w:p>
    <w:p w:rsidR="005A4431" w:rsidRPr="006F54EA" w:rsidRDefault="005A4431" w:rsidP="006F54EA">
      <w:pPr>
        <w:spacing w:after="0" w:line="240" w:lineRule="auto"/>
        <w:jc w:val="center"/>
        <w:rPr>
          <w:rFonts w:ascii="Times New Roman" w:hAnsi="Times New Roman" w:cs="Times New Roman"/>
          <w:b/>
          <w:sz w:val="24"/>
          <w:szCs w:val="24"/>
        </w:rPr>
      </w:pPr>
      <w:r w:rsidRPr="006F54EA">
        <w:rPr>
          <w:rFonts w:ascii="Times New Roman" w:hAnsi="Times New Roman" w:cs="Times New Roman"/>
          <w:b/>
          <w:sz w:val="24"/>
          <w:szCs w:val="24"/>
        </w:rPr>
        <w:t>MAJOR DECISIONS OF SENATE (MAY</w:t>
      </w:r>
      <w:r w:rsidR="001C5AFF">
        <w:rPr>
          <w:rFonts w:ascii="Times New Roman" w:hAnsi="Times New Roman" w:cs="Times New Roman"/>
          <w:b/>
          <w:sz w:val="24"/>
          <w:szCs w:val="24"/>
        </w:rPr>
        <w:t>,</w:t>
      </w:r>
      <w:r w:rsidRPr="006F54EA">
        <w:rPr>
          <w:rFonts w:ascii="Times New Roman" w:hAnsi="Times New Roman" w:cs="Times New Roman"/>
          <w:b/>
          <w:sz w:val="24"/>
          <w:szCs w:val="24"/>
        </w:rPr>
        <w:t xml:space="preserve"> 2008 – </w:t>
      </w:r>
      <w:r w:rsidR="004F4712" w:rsidRPr="006F54EA">
        <w:rPr>
          <w:rFonts w:ascii="Times New Roman" w:hAnsi="Times New Roman" w:cs="Times New Roman"/>
          <w:b/>
          <w:sz w:val="24"/>
          <w:szCs w:val="24"/>
        </w:rPr>
        <w:t>NOVEMBER</w:t>
      </w:r>
      <w:r w:rsidRPr="006F54EA">
        <w:rPr>
          <w:rFonts w:ascii="Times New Roman" w:hAnsi="Times New Roman" w:cs="Times New Roman"/>
          <w:b/>
          <w:sz w:val="24"/>
          <w:szCs w:val="24"/>
        </w:rPr>
        <w:t>, 2014)</w:t>
      </w:r>
    </w:p>
    <w:tbl>
      <w:tblPr>
        <w:tblStyle w:val="TableGrid"/>
        <w:tblW w:w="15210" w:type="dxa"/>
        <w:tblInd w:w="-972" w:type="dxa"/>
        <w:tblLayout w:type="fixed"/>
        <w:tblLook w:val="04A0"/>
      </w:tblPr>
      <w:tblGrid>
        <w:gridCol w:w="990"/>
        <w:gridCol w:w="2970"/>
        <w:gridCol w:w="1980"/>
        <w:gridCol w:w="720"/>
        <w:gridCol w:w="8550"/>
      </w:tblGrid>
      <w:tr w:rsidR="00B947A2" w:rsidRPr="00CA22E2" w:rsidTr="00615E96">
        <w:tc>
          <w:tcPr>
            <w:tcW w:w="990" w:type="dxa"/>
          </w:tcPr>
          <w:p w:rsidR="00B947A2" w:rsidRPr="00CA22E2" w:rsidRDefault="00B947A2" w:rsidP="00346B15">
            <w:pPr>
              <w:rPr>
                <w:rFonts w:ascii="Times New Roman" w:hAnsi="Times New Roman" w:cs="Times New Roman"/>
                <w:b/>
                <w:sz w:val="14"/>
                <w:szCs w:val="20"/>
              </w:rPr>
            </w:pPr>
            <w:r w:rsidRPr="00CA22E2">
              <w:rPr>
                <w:rFonts w:ascii="Times New Roman" w:hAnsi="Times New Roman" w:cs="Times New Roman"/>
                <w:b/>
                <w:sz w:val="14"/>
                <w:szCs w:val="20"/>
              </w:rPr>
              <w:t>S/NO.</w:t>
            </w:r>
          </w:p>
        </w:tc>
        <w:tc>
          <w:tcPr>
            <w:tcW w:w="2970" w:type="dxa"/>
          </w:tcPr>
          <w:p w:rsidR="00B947A2" w:rsidRPr="00CA22E2" w:rsidRDefault="00B947A2" w:rsidP="00346B15">
            <w:pPr>
              <w:rPr>
                <w:rFonts w:ascii="Times New Roman" w:hAnsi="Times New Roman" w:cs="Times New Roman"/>
                <w:b/>
                <w:sz w:val="14"/>
                <w:szCs w:val="20"/>
              </w:rPr>
            </w:pPr>
            <w:r w:rsidRPr="00CA22E2">
              <w:rPr>
                <w:rFonts w:ascii="Times New Roman" w:hAnsi="Times New Roman" w:cs="Times New Roman"/>
                <w:b/>
                <w:sz w:val="14"/>
                <w:szCs w:val="20"/>
              </w:rPr>
              <w:t>MATTER</w:t>
            </w:r>
          </w:p>
        </w:tc>
        <w:tc>
          <w:tcPr>
            <w:tcW w:w="1980" w:type="dxa"/>
          </w:tcPr>
          <w:p w:rsidR="00B947A2" w:rsidRPr="00CA22E2" w:rsidRDefault="00B947A2" w:rsidP="00346B15">
            <w:pPr>
              <w:rPr>
                <w:rFonts w:ascii="Times New Roman" w:hAnsi="Times New Roman" w:cs="Times New Roman"/>
                <w:b/>
                <w:sz w:val="14"/>
                <w:szCs w:val="20"/>
              </w:rPr>
            </w:pPr>
            <w:r w:rsidRPr="00CA22E2">
              <w:rPr>
                <w:rFonts w:ascii="Times New Roman" w:hAnsi="Times New Roman" w:cs="Times New Roman"/>
                <w:b/>
                <w:sz w:val="14"/>
                <w:szCs w:val="20"/>
              </w:rPr>
              <w:t>DATE OF SENATE MEETING</w:t>
            </w:r>
          </w:p>
        </w:tc>
        <w:tc>
          <w:tcPr>
            <w:tcW w:w="720" w:type="dxa"/>
          </w:tcPr>
          <w:p w:rsidR="00B947A2" w:rsidRPr="00CA22E2" w:rsidRDefault="00B947A2" w:rsidP="00346B15">
            <w:pPr>
              <w:rPr>
                <w:rFonts w:ascii="Times New Roman" w:hAnsi="Times New Roman" w:cs="Times New Roman"/>
                <w:b/>
                <w:sz w:val="14"/>
                <w:szCs w:val="20"/>
              </w:rPr>
            </w:pPr>
            <w:r w:rsidRPr="00CA22E2">
              <w:rPr>
                <w:rFonts w:ascii="Times New Roman" w:hAnsi="Times New Roman" w:cs="Times New Roman"/>
                <w:b/>
                <w:sz w:val="14"/>
                <w:szCs w:val="20"/>
              </w:rPr>
              <w:t>PAGE</w:t>
            </w:r>
          </w:p>
        </w:tc>
        <w:tc>
          <w:tcPr>
            <w:tcW w:w="8550" w:type="dxa"/>
          </w:tcPr>
          <w:p w:rsidR="00B947A2" w:rsidRPr="00CA22E2" w:rsidRDefault="00B947A2" w:rsidP="00346B15">
            <w:pPr>
              <w:rPr>
                <w:rFonts w:ascii="Times New Roman" w:hAnsi="Times New Roman" w:cs="Times New Roman"/>
                <w:b/>
                <w:sz w:val="14"/>
                <w:szCs w:val="20"/>
              </w:rPr>
            </w:pPr>
            <w:r w:rsidRPr="00CA22E2">
              <w:rPr>
                <w:rFonts w:ascii="Times New Roman" w:hAnsi="Times New Roman" w:cs="Times New Roman"/>
                <w:b/>
                <w:sz w:val="14"/>
                <w:szCs w:val="20"/>
              </w:rPr>
              <w:t>SENATE DECISION</w:t>
            </w:r>
          </w:p>
        </w:tc>
      </w:tr>
      <w:tr w:rsidR="00B947A2" w:rsidRPr="00CA22E2" w:rsidTr="00615E96">
        <w:tc>
          <w:tcPr>
            <w:tcW w:w="990" w:type="dxa"/>
          </w:tcPr>
          <w:p w:rsidR="00B947A2" w:rsidRPr="00CA22E2" w:rsidRDefault="00B947A2" w:rsidP="00346B15">
            <w:pPr>
              <w:pStyle w:val="ListParagraph"/>
              <w:numPr>
                <w:ilvl w:val="0"/>
                <w:numId w:val="1"/>
              </w:numPr>
              <w:rPr>
                <w:rFonts w:ascii="Times New Roman" w:hAnsi="Times New Roman" w:cs="Times New Roman"/>
                <w:sz w:val="18"/>
                <w:szCs w:val="20"/>
              </w:rPr>
            </w:pPr>
          </w:p>
        </w:tc>
        <w:tc>
          <w:tcPr>
            <w:tcW w:w="2970" w:type="dxa"/>
          </w:tcPr>
          <w:p w:rsidR="00B947A2" w:rsidRPr="00CA22E2" w:rsidRDefault="00B947A2" w:rsidP="00346B15">
            <w:pPr>
              <w:rPr>
                <w:rFonts w:ascii="Times New Roman" w:hAnsi="Times New Roman" w:cs="Times New Roman"/>
                <w:sz w:val="16"/>
                <w:szCs w:val="20"/>
              </w:rPr>
            </w:pPr>
            <w:r w:rsidRPr="00CA22E2">
              <w:rPr>
                <w:rFonts w:ascii="Times New Roman" w:hAnsi="Times New Roman" w:cs="Times New Roman"/>
                <w:sz w:val="16"/>
                <w:szCs w:val="20"/>
              </w:rPr>
              <w:t>Decision of Council at its 11</w:t>
            </w:r>
            <w:r w:rsidR="00514046" w:rsidRPr="00CA22E2">
              <w:rPr>
                <w:rFonts w:ascii="Times New Roman" w:hAnsi="Times New Roman" w:cs="Times New Roman"/>
                <w:sz w:val="16"/>
                <w:szCs w:val="20"/>
              </w:rPr>
              <w:t>1</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held on Saturday, 24</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2007 on the </w:t>
            </w:r>
            <w:r w:rsidR="006B0DA8" w:rsidRPr="00CA22E2">
              <w:rPr>
                <w:rFonts w:ascii="Times New Roman" w:hAnsi="Times New Roman" w:cs="Times New Roman"/>
                <w:sz w:val="16"/>
                <w:szCs w:val="20"/>
              </w:rPr>
              <w:t xml:space="preserve">Criteria </w:t>
            </w:r>
            <w:r w:rsidRPr="00CA22E2">
              <w:rPr>
                <w:rFonts w:ascii="Times New Roman" w:hAnsi="Times New Roman" w:cs="Times New Roman"/>
                <w:sz w:val="16"/>
                <w:szCs w:val="20"/>
              </w:rPr>
              <w:t xml:space="preserve">for the </w:t>
            </w:r>
            <w:r w:rsidR="006B0DA8" w:rsidRPr="00CA22E2">
              <w:rPr>
                <w:rFonts w:ascii="Times New Roman" w:hAnsi="Times New Roman" w:cs="Times New Roman"/>
                <w:sz w:val="16"/>
                <w:szCs w:val="20"/>
              </w:rPr>
              <w:t xml:space="preserve">Appointment </w:t>
            </w:r>
            <w:r w:rsidRPr="00CA22E2">
              <w:rPr>
                <w:rFonts w:ascii="Times New Roman" w:hAnsi="Times New Roman" w:cs="Times New Roman"/>
                <w:sz w:val="16"/>
                <w:szCs w:val="20"/>
              </w:rPr>
              <w:t xml:space="preserve">of Vice-Chancellors of Federal Universities [SP/2007/2008/084] </w:t>
            </w:r>
          </w:p>
        </w:tc>
        <w:tc>
          <w:tcPr>
            <w:tcW w:w="1980" w:type="dxa"/>
          </w:tcPr>
          <w:p w:rsidR="00B947A2" w:rsidRPr="00CA22E2" w:rsidRDefault="00B947A2" w:rsidP="00346B15">
            <w:pPr>
              <w:rPr>
                <w:rFonts w:ascii="Times New Roman" w:hAnsi="Times New Roman" w:cs="Times New Roman"/>
                <w:sz w:val="16"/>
                <w:szCs w:val="20"/>
              </w:rPr>
            </w:pPr>
            <w:r w:rsidRPr="00CA22E2">
              <w:rPr>
                <w:rFonts w:ascii="Times New Roman" w:hAnsi="Times New Roman" w:cs="Times New Roman"/>
                <w:sz w:val="16"/>
                <w:szCs w:val="20"/>
              </w:rPr>
              <w:t>341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Friday, 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May, 2008</w:t>
            </w:r>
          </w:p>
        </w:tc>
        <w:tc>
          <w:tcPr>
            <w:tcW w:w="720" w:type="dxa"/>
          </w:tcPr>
          <w:p w:rsidR="00B947A2" w:rsidRPr="00CA22E2" w:rsidRDefault="001C5AFF" w:rsidP="001C5AFF">
            <w:pPr>
              <w:jc w:val="center"/>
              <w:rPr>
                <w:rFonts w:ascii="Times New Roman" w:hAnsi="Times New Roman" w:cs="Times New Roman"/>
                <w:sz w:val="16"/>
                <w:szCs w:val="20"/>
              </w:rPr>
            </w:pPr>
            <w:r w:rsidRPr="00CA22E2">
              <w:rPr>
                <w:rFonts w:ascii="Times New Roman" w:hAnsi="Times New Roman" w:cs="Times New Roman"/>
                <w:sz w:val="16"/>
                <w:szCs w:val="20"/>
              </w:rPr>
              <w:t>36-37</w:t>
            </w:r>
          </w:p>
        </w:tc>
        <w:tc>
          <w:tcPr>
            <w:tcW w:w="8550" w:type="dxa"/>
          </w:tcPr>
          <w:p w:rsidR="006F54EA" w:rsidRPr="00CA22E2" w:rsidRDefault="00231412" w:rsidP="007976C1">
            <w:pPr>
              <w:rPr>
                <w:rFonts w:ascii="Times New Roman" w:hAnsi="Times New Roman" w:cs="Times New Roman"/>
                <w:b/>
                <w:sz w:val="16"/>
                <w:szCs w:val="20"/>
              </w:rPr>
            </w:pPr>
            <w:r w:rsidRPr="00CA22E2">
              <w:rPr>
                <w:rFonts w:ascii="Times New Roman" w:hAnsi="Times New Roman" w:cs="Times New Roman"/>
                <w:b/>
                <w:sz w:val="16"/>
                <w:szCs w:val="20"/>
              </w:rPr>
              <w:t>Criteria for the appointment of Vice-Chancellors of Federal Universities</w:t>
            </w:r>
            <w:r w:rsidR="00EF5826">
              <w:rPr>
                <w:rFonts w:ascii="Times New Roman" w:hAnsi="Times New Roman" w:cs="Times New Roman"/>
                <w:b/>
                <w:sz w:val="16"/>
                <w:szCs w:val="20"/>
              </w:rPr>
              <w:t>,</w:t>
            </w:r>
            <w:r w:rsidRPr="00CA22E2">
              <w:rPr>
                <w:rFonts w:ascii="Times New Roman" w:hAnsi="Times New Roman" w:cs="Times New Roman"/>
                <w:b/>
                <w:sz w:val="16"/>
                <w:szCs w:val="20"/>
              </w:rPr>
              <w:t xml:space="preserve"> vide the National Universities Commission (NUC) Letter NUC/ES/138/Vol. LXV/76</w:t>
            </w:r>
            <w:r w:rsidR="001C5AFF" w:rsidRPr="00CA22E2">
              <w:rPr>
                <w:rFonts w:ascii="Times New Roman" w:hAnsi="Times New Roman" w:cs="Times New Roman"/>
                <w:b/>
                <w:sz w:val="16"/>
                <w:szCs w:val="20"/>
              </w:rPr>
              <w:t xml:space="preserve"> of</w:t>
            </w:r>
            <w:r w:rsidR="00833162">
              <w:rPr>
                <w:rFonts w:ascii="Times New Roman" w:hAnsi="Times New Roman" w:cs="Times New Roman"/>
                <w:b/>
                <w:sz w:val="16"/>
                <w:szCs w:val="20"/>
              </w:rPr>
              <w:t xml:space="preserve"> </w:t>
            </w:r>
            <w:r w:rsidR="001C5AFF" w:rsidRPr="00CA22E2">
              <w:rPr>
                <w:rFonts w:ascii="Times New Roman" w:hAnsi="Times New Roman" w:cs="Times New Roman"/>
                <w:b/>
                <w:sz w:val="16"/>
                <w:szCs w:val="20"/>
              </w:rPr>
              <w:t xml:space="preserve"> 6 December, 2006.</w:t>
            </w:r>
          </w:p>
          <w:p w:rsidR="006B0DA8" w:rsidRPr="00CA22E2" w:rsidRDefault="006B0DA8" w:rsidP="007976C1">
            <w:pPr>
              <w:rPr>
                <w:rFonts w:ascii="Times New Roman" w:hAnsi="Times New Roman" w:cs="Times New Roman"/>
                <w:b/>
                <w:sz w:val="16"/>
                <w:szCs w:val="20"/>
              </w:rPr>
            </w:pPr>
            <w:r w:rsidRPr="00CA22E2">
              <w:rPr>
                <w:rFonts w:ascii="Times New Roman" w:hAnsi="Times New Roman" w:cs="Times New Roman"/>
                <w:b/>
                <w:sz w:val="16"/>
                <w:szCs w:val="20"/>
              </w:rPr>
              <w:t>Federal Ministry of Education Scoring Guidelines for the Appointment of Vice-Chancellors</w:t>
            </w:r>
          </w:p>
          <w:tbl>
            <w:tblPr>
              <w:tblStyle w:val="TableGrid"/>
              <w:tblW w:w="0" w:type="auto"/>
              <w:tblLayout w:type="fixed"/>
              <w:tblLook w:val="04A0"/>
            </w:tblPr>
            <w:tblGrid>
              <w:gridCol w:w="4680"/>
              <w:gridCol w:w="1800"/>
              <w:gridCol w:w="1777"/>
            </w:tblGrid>
            <w:tr w:rsidR="006B0DA8" w:rsidRPr="00CA22E2" w:rsidTr="00DF4CCF">
              <w:tc>
                <w:tcPr>
                  <w:tcW w:w="4680" w:type="dxa"/>
                </w:tcPr>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Guidelines</w:t>
                  </w:r>
                </w:p>
              </w:tc>
              <w:tc>
                <w:tcPr>
                  <w:tcW w:w="1800" w:type="dxa"/>
                </w:tcPr>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Maximum Score</w:t>
                  </w:r>
                </w:p>
              </w:tc>
              <w:tc>
                <w:tcPr>
                  <w:tcW w:w="1777" w:type="dxa"/>
                </w:tcPr>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Candidate’s Score</w:t>
                  </w:r>
                </w:p>
              </w:tc>
            </w:tr>
            <w:tr w:rsidR="006B0DA8" w:rsidRPr="00CA22E2" w:rsidTr="00DF4CCF">
              <w:tc>
                <w:tcPr>
                  <w:tcW w:w="4680" w:type="dxa"/>
                </w:tcPr>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Qualification</w:t>
                  </w:r>
                </w:p>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w:t>
                  </w:r>
                  <w:r w:rsidR="005F271B" w:rsidRPr="00CA22E2">
                    <w:rPr>
                      <w:rFonts w:ascii="Times New Roman" w:hAnsi="Times New Roman" w:cs="Times New Roman"/>
                      <w:sz w:val="16"/>
                      <w:szCs w:val="20"/>
                    </w:rPr>
                    <w:t xml:space="preserve">Professor </w:t>
                  </w:r>
                  <w:r w:rsidRPr="00CA22E2">
                    <w:rPr>
                      <w:rFonts w:ascii="Times New Roman" w:hAnsi="Times New Roman" w:cs="Times New Roman"/>
                      <w:sz w:val="16"/>
                      <w:szCs w:val="20"/>
                    </w:rPr>
                    <w:t>for 10 years, 1 point each extra year)</w:t>
                  </w:r>
                </w:p>
              </w:tc>
              <w:tc>
                <w:tcPr>
                  <w:tcW w:w="1800" w:type="dxa"/>
                </w:tcPr>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5 points</w:t>
                  </w:r>
                </w:p>
              </w:tc>
              <w:tc>
                <w:tcPr>
                  <w:tcW w:w="1777" w:type="dxa"/>
                </w:tcPr>
                <w:p w:rsidR="006B0DA8" w:rsidRPr="00CA22E2" w:rsidRDefault="006B0DA8" w:rsidP="007976C1">
                  <w:pPr>
                    <w:rPr>
                      <w:rFonts w:ascii="Times New Roman" w:hAnsi="Times New Roman" w:cs="Times New Roman"/>
                      <w:sz w:val="16"/>
                      <w:szCs w:val="20"/>
                    </w:rPr>
                  </w:pPr>
                </w:p>
              </w:tc>
            </w:tr>
            <w:tr w:rsidR="006B0DA8" w:rsidRPr="00CA22E2" w:rsidTr="00DF4CCF">
              <w:tc>
                <w:tcPr>
                  <w:tcW w:w="4680" w:type="dxa"/>
                </w:tcPr>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Academic/Administrative leadership</w:t>
                  </w:r>
                </w:p>
                <w:p w:rsidR="006B0DA8" w:rsidRPr="00CA22E2" w:rsidRDefault="006B0DA8" w:rsidP="006B0DA8">
                  <w:pPr>
                    <w:pStyle w:val="ListParagraph"/>
                    <w:numPr>
                      <w:ilvl w:val="0"/>
                      <w:numId w:val="86"/>
                    </w:numPr>
                    <w:ind w:left="319" w:hanging="319"/>
                    <w:rPr>
                      <w:rFonts w:ascii="Times New Roman" w:hAnsi="Times New Roman" w:cs="Times New Roman"/>
                      <w:sz w:val="16"/>
                      <w:szCs w:val="20"/>
                    </w:rPr>
                  </w:pPr>
                  <w:r w:rsidRPr="00CA22E2">
                    <w:rPr>
                      <w:rFonts w:ascii="Times New Roman" w:hAnsi="Times New Roman" w:cs="Times New Roman"/>
                      <w:sz w:val="16"/>
                      <w:szCs w:val="20"/>
                    </w:rPr>
                    <w:t>University teaching experience (1 point per year)</w:t>
                  </w:r>
                </w:p>
                <w:p w:rsidR="006B0DA8" w:rsidRPr="00CA22E2" w:rsidRDefault="006B0DA8" w:rsidP="006B0DA8">
                  <w:pPr>
                    <w:pStyle w:val="ListParagraph"/>
                    <w:numPr>
                      <w:ilvl w:val="0"/>
                      <w:numId w:val="86"/>
                    </w:numPr>
                    <w:ind w:left="319" w:hanging="319"/>
                    <w:rPr>
                      <w:rFonts w:ascii="Times New Roman" w:hAnsi="Times New Roman" w:cs="Times New Roman"/>
                      <w:sz w:val="16"/>
                      <w:szCs w:val="20"/>
                    </w:rPr>
                  </w:pPr>
                  <w:r w:rsidRPr="00CA22E2">
                    <w:rPr>
                      <w:rFonts w:ascii="Times New Roman" w:hAnsi="Times New Roman" w:cs="Times New Roman"/>
                      <w:sz w:val="16"/>
                      <w:szCs w:val="20"/>
                    </w:rPr>
                    <w:t>Administrative experience:</w:t>
                  </w:r>
                </w:p>
                <w:p w:rsidR="006B0DA8" w:rsidRPr="00CA22E2" w:rsidRDefault="006B0DA8" w:rsidP="006B0DA8">
                  <w:pPr>
                    <w:pStyle w:val="ListParagraph"/>
                    <w:numPr>
                      <w:ilvl w:val="0"/>
                      <w:numId w:val="87"/>
                    </w:numPr>
                    <w:rPr>
                      <w:rFonts w:ascii="Times New Roman" w:hAnsi="Times New Roman" w:cs="Times New Roman"/>
                      <w:sz w:val="16"/>
                      <w:szCs w:val="20"/>
                    </w:rPr>
                  </w:pPr>
                  <w:r w:rsidRPr="00CA22E2">
                    <w:rPr>
                      <w:rFonts w:ascii="Times New Roman" w:hAnsi="Times New Roman" w:cs="Times New Roman"/>
                      <w:sz w:val="16"/>
                      <w:szCs w:val="20"/>
                    </w:rPr>
                    <w:t>DVC (2.0 points per year)</w:t>
                  </w:r>
                </w:p>
                <w:p w:rsidR="006B0DA8" w:rsidRPr="00CA22E2" w:rsidRDefault="005B1B3A" w:rsidP="006B0DA8">
                  <w:pPr>
                    <w:pStyle w:val="ListParagraph"/>
                    <w:numPr>
                      <w:ilvl w:val="0"/>
                      <w:numId w:val="87"/>
                    </w:numPr>
                    <w:rPr>
                      <w:rFonts w:ascii="Times New Roman" w:hAnsi="Times New Roman" w:cs="Times New Roman"/>
                      <w:sz w:val="16"/>
                      <w:szCs w:val="20"/>
                    </w:rPr>
                  </w:pPr>
                  <w:r w:rsidRPr="00CA22E2">
                    <w:rPr>
                      <w:rFonts w:ascii="Times New Roman" w:hAnsi="Times New Roman" w:cs="Times New Roman"/>
                      <w:sz w:val="16"/>
                      <w:szCs w:val="20"/>
                    </w:rPr>
                    <w:t>Dean/Director (1.5 points per year)</w:t>
                  </w:r>
                </w:p>
                <w:p w:rsidR="005B1B3A" w:rsidRPr="00CA22E2" w:rsidRDefault="005B1B3A" w:rsidP="006B0DA8">
                  <w:pPr>
                    <w:pStyle w:val="ListParagraph"/>
                    <w:numPr>
                      <w:ilvl w:val="0"/>
                      <w:numId w:val="87"/>
                    </w:numPr>
                    <w:rPr>
                      <w:rFonts w:ascii="Times New Roman" w:hAnsi="Times New Roman" w:cs="Times New Roman"/>
                      <w:sz w:val="16"/>
                      <w:szCs w:val="20"/>
                    </w:rPr>
                  </w:pPr>
                  <w:r w:rsidRPr="00CA22E2">
                    <w:rPr>
                      <w:rFonts w:ascii="Times New Roman" w:hAnsi="Times New Roman" w:cs="Times New Roman"/>
                      <w:sz w:val="16"/>
                      <w:szCs w:val="20"/>
                    </w:rPr>
                    <w:t>HOD (1.0 point per year)</w:t>
                  </w:r>
                </w:p>
              </w:tc>
              <w:tc>
                <w:tcPr>
                  <w:tcW w:w="1800" w:type="dxa"/>
                </w:tcPr>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25 points</w:t>
                  </w:r>
                </w:p>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10 points</w:t>
                  </w:r>
                </w:p>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15 points</w:t>
                  </w:r>
                </w:p>
                <w:p w:rsidR="006B0DA8" w:rsidRPr="00CA22E2" w:rsidRDefault="006B0DA8" w:rsidP="007976C1">
                  <w:pPr>
                    <w:rPr>
                      <w:rFonts w:ascii="Times New Roman" w:hAnsi="Times New Roman" w:cs="Times New Roman"/>
                      <w:sz w:val="16"/>
                      <w:szCs w:val="20"/>
                    </w:rPr>
                  </w:pPr>
                  <w:r w:rsidRPr="00CA22E2">
                    <w:rPr>
                      <w:rFonts w:ascii="Times New Roman" w:hAnsi="Times New Roman" w:cs="Times New Roman"/>
                      <w:sz w:val="16"/>
                      <w:szCs w:val="20"/>
                    </w:rPr>
                    <w:t>(6 points)</w:t>
                  </w:r>
                </w:p>
                <w:p w:rsidR="005B1B3A" w:rsidRPr="00CA22E2" w:rsidRDefault="005B1B3A" w:rsidP="007976C1">
                  <w:pPr>
                    <w:rPr>
                      <w:rFonts w:ascii="Times New Roman" w:hAnsi="Times New Roman" w:cs="Times New Roman"/>
                      <w:sz w:val="16"/>
                      <w:szCs w:val="20"/>
                    </w:rPr>
                  </w:pPr>
                  <w:r w:rsidRPr="00CA22E2">
                    <w:rPr>
                      <w:rFonts w:ascii="Times New Roman" w:hAnsi="Times New Roman" w:cs="Times New Roman"/>
                      <w:sz w:val="16"/>
                      <w:szCs w:val="20"/>
                    </w:rPr>
                    <w:t>(5 points)</w:t>
                  </w:r>
                </w:p>
                <w:p w:rsidR="005B1B3A" w:rsidRPr="00CA22E2" w:rsidRDefault="005B1B3A" w:rsidP="007976C1">
                  <w:pPr>
                    <w:rPr>
                      <w:rFonts w:ascii="Times New Roman" w:hAnsi="Times New Roman" w:cs="Times New Roman"/>
                      <w:sz w:val="16"/>
                      <w:szCs w:val="20"/>
                    </w:rPr>
                  </w:pPr>
                  <w:r w:rsidRPr="00CA22E2">
                    <w:rPr>
                      <w:rFonts w:ascii="Times New Roman" w:hAnsi="Times New Roman" w:cs="Times New Roman"/>
                      <w:sz w:val="16"/>
                      <w:szCs w:val="20"/>
                    </w:rPr>
                    <w:t>(4 points)</w:t>
                  </w:r>
                </w:p>
              </w:tc>
              <w:tc>
                <w:tcPr>
                  <w:tcW w:w="1777" w:type="dxa"/>
                </w:tcPr>
                <w:p w:rsidR="006B0DA8" w:rsidRPr="00CA22E2" w:rsidRDefault="006B0DA8" w:rsidP="007976C1">
                  <w:pPr>
                    <w:rPr>
                      <w:rFonts w:ascii="Times New Roman" w:hAnsi="Times New Roman" w:cs="Times New Roman"/>
                      <w:sz w:val="16"/>
                      <w:szCs w:val="20"/>
                    </w:rPr>
                  </w:pPr>
                </w:p>
                <w:p w:rsidR="006B0DA8" w:rsidRPr="00CA22E2" w:rsidRDefault="006B0DA8" w:rsidP="007976C1">
                  <w:pPr>
                    <w:rPr>
                      <w:rFonts w:ascii="Times New Roman" w:hAnsi="Times New Roman" w:cs="Times New Roman"/>
                      <w:sz w:val="16"/>
                      <w:szCs w:val="20"/>
                    </w:rPr>
                  </w:pPr>
                </w:p>
                <w:p w:rsidR="006B0DA8" w:rsidRPr="00CA22E2" w:rsidRDefault="006B0DA8" w:rsidP="007976C1">
                  <w:pPr>
                    <w:rPr>
                      <w:rFonts w:ascii="Times New Roman" w:hAnsi="Times New Roman" w:cs="Times New Roman"/>
                      <w:sz w:val="16"/>
                      <w:szCs w:val="20"/>
                    </w:rPr>
                  </w:pPr>
                </w:p>
              </w:tc>
            </w:tr>
            <w:tr w:rsidR="005B1B3A" w:rsidRPr="00CA22E2" w:rsidTr="00DF4CCF">
              <w:tc>
                <w:tcPr>
                  <w:tcW w:w="4680" w:type="dxa"/>
                </w:tcPr>
                <w:p w:rsidR="005B1B3A" w:rsidRPr="00CA22E2" w:rsidRDefault="005E322F" w:rsidP="007976C1">
                  <w:pPr>
                    <w:rPr>
                      <w:rFonts w:ascii="Times New Roman" w:hAnsi="Times New Roman" w:cs="Times New Roman"/>
                      <w:sz w:val="16"/>
                      <w:szCs w:val="20"/>
                    </w:rPr>
                  </w:pPr>
                  <w:r w:rsidRPr="00CA22E2">
                    <w:rPr>
                      <w:rFonts w:ascii="Times New Roman" w:hAnsi="Times New Roman" w:cs="Times New Roman"/>
                      <w:sz w:val="16"/>
                      <w:szCs w:val="20"/>
                    </w:rPr>
                    <w:t>Professional Standing/Honours</w:t>
                  </w:r>
                </w:p>
                <w:p w:rsidR="005E322F" w:rsidRPr="00CA22E2" w:rsidRDefault="005E322F" w:rsidP="005E322F">
                  <w:pPr>
                    <w:pStyle w:val="ListParagraph"/>
                    <w:numPr>
                      <w:ilvl w:val="0"/>
                      <w:numId w:val="88"/>
                    </w:numPr>
                    <w:ind w:left="319" w:hanging="319"/>
                    <w:rPr>
                      <w:rFonts w:ascii="Times New Roman" w:hAnsi="Times New Roman" w:cs="Times New Roman"/>
                      <w:sz w:val="16"/>
                      <w:szCs w:val="20"/>
                    </w:rPr>
                  </w:pPr>
                  <w:r w:rsidRPr="00CA22E2">
                    <w:rPr>
                      <w:rFonts w:ascii="Times New Roman" w:hAnsi="Times New Roman" w:cs="Times New Roman"/>
                      <w:sz w:val="16"/>
                      <w:szCs w:val="20"/>
                    </w:rPr>
                    <w:t>Membership of learned societies (1 point for each subject to a maximum of 4)</w:t>
                  </w:r>
                </w:p>
                <w:p w:rsidR="00F448FF" w:rsidRPr="00CA22E2" w:rsidRDefault="00F448FF" w:rsidP="005E322F">
                  <w:pPr>
                    <w:pStyle w:val="ListParagraph"/>
                    <w:numPr>
                      <w:ilvl w:val="0"/>
                      <w:numId w:val="88"/>
                    </w:numPr>
                    <w:ind w:left="319" w:hanging="319"/>
                    <w:rPr>
                      <w:rFonts w:ascii="Times New Roman" w:hAnsi="Times New Roman" w:cs="Times New Roman"/>
                      <w:sz w:val="16"/>
                      <w:szCs w:val="20"/>
                    </w:rPr>
                  </w:pPr>
                  <w:r w:rsidRPr="00CA22E2">
                    <w:rPr>
                      <w:rFonts w:ascii="Times New Roman" w:hAnsi="Times New Roman" w:cs="Times New Roman"/>
                      <w:sz w:val="16"/>
                      <w:szCs w:val="20"/>
                    </w:rPr>
                    <w:t>Honours/Fellowship of relevant learned/professional societies (2 points for each international society, 1 point for local, subject to a maximum of 6 points)</w:t>
                  </w:r>
                </w:p>
              </w:tc>
              <w:tc>
                <w:tcPr>
                  <w:tcW w:w="1800" w:type="dxa"/>
                </w:tcPr>
                <w:p w:rsidR="005B1B3A" w:rsidRPr="00CA22E2" w:rsidRDefault="005E322F" w:rsidP="007976C1">
                  <w:pPr>
                    <w:rPr>
                      <w:rFonts w:ascii="Times New Roman" w:hAnsi="Times New Roman" w:cs="Times New Roman"/>
                      <w:sz w:val="16"/>
                      <w:szCs w:val="20"/>
                    </w:rPr>
                  </w:pPr>
                  <w:r w:rsidRPr="00CA22E2">
                    <w:rPr>
                      <w:rFonts w:ascii="Times New Roman" w:hAnsi="Times New Roman" w:cs="Times New Roman"/>
                      <w:sz w:val="16"/>
                      <w:szCs w:val="20"/>
                    </w:rPr>
                    <w:t>10 points</w:t>
                  </w:r>
                </w:p>
                <w:p w:rsidR="005E322F" w:rsidRPr="00CA22E2" w:rsidRDefault="005E322F" w:rsidP="007976C1">
                  <w:pPr>
                    <w:rPr>
                      <w:rFonts w:ascii="Times New Roman" w:hAnsi="Times New Roman" w:cs="Times New Roman"/>
                      <w:sz w:val="16"/>
                      <w:szCs w:val="20"/>
                    </w:rPr>
                  </w:pPr>
                  <w:r w:rsidRPr="00CA22E2">
                    <w:rPr>
                      <w:rFonts w:ascii="Times New Roman" w:hAnsi="Times New Roman" w:cs="Times New Roman"/>
                      <w:sz w:val="16"/>
                      <w:szCs w:val="20"/>
                    </w:rPr>
                    <w:t>(4 points)</w:t>
                  </w:r>
                </w:p>
                <w:p w:rsidR="00F448FF" w:rsidRPr="00CA22E2" w:rsidRDefault="00F448FF" w:rsidP="007976C1">
                  <w:pPr>
                    <w:rPr>
                      <w:rFonts w:ascii="Times New Roman" w:hAnsi="Times New Roman" w:cs="Times New Roman"/>
                      <w:sz w:val="16"/>
                      <w:szCs w:val="20"/>
                    </w:rPr>
                  </w:pPr>
                </w:p>
                <w:p w:rsidR="00F448FF" w:rsidRPr="00CA22E2" w:rsidRDefault="00F448FF" w:rsidP="007976C1">
                  <w:pPr>
                    <w:rPr>
                      <w:rFonts w:ascii="Times New Roman" w:hAnsi="Times New Roman" w:cs="Times New Roman"/>
                      <w:sz w:val="16"/>
                      <w:szCs w:val="20"/>
                    </w:rPr>
                  </w:pPr>
                  <w:r w:rsidRPr="00CA22E2">
                    <w:rPr>
                      <w:rFonts w:ascii="Times New Roman" w:hAnsi="Times New Roman" w:cs="Times New Roman"/>
                      <w:sz w:val="16"/>
                      <w:szCs w:val="20"/>
                    </w:rPr>
                    <w:t>(6 points)</w:t>
                  </w:r>
                </w:p>
              </w:tc>
              <w:tc>
                <w:tcPr>
                  <w:tcW w:w="1777" w:type="dxa"/>
                </w:tcPr>
                <w:p w:rsidR="005B1B3A" w:rsidRPr="00CA22E2" w:rsidRDefault="005B1B3A" w:rsidP="007976C1">
                  <w:pPr>
                    <w:rPr>
                      <w:rFonts w:ascii="Times New Roman" w:hAnsi="Times New Roman" w:cs="Times New Roman"/>
                      <w:sz w:val="16"/>
                      <w:szCs w:val="20"/>
                    </w:rPr>
                  </w:pPr>
                </w:p>
              </w:tc>
            </w:tr>
            <w:tr w:rsidR="00EC63C0" w:rsidRPr="00CA22E2" w:rsidTr="00DF4CCF">
              <w:tc>
                <w:tcPr>
                  <w:tcW w:w="4680" w:type="dxa"/>
                </w:tcPr>
                <w:p w:rsidR="00EC63C0" w:rsidRPr="00CA22E2" w:rsidRDefault="00EC63C0" w:rsidP="007976C1">
                  <w:pPr>
                    <w:rPr>
                      <w:rFonts w:ascii="Times New Roman" w:hAnsi="Times New Roman" w:cs="Times New Roman"/>
                      <w:sz w:val="16"/>
                      <w:szCs w:val="20"/>
                    </w:rPr>
                  </w:pPr>
                  <w:r w:rsidRPr="00CA22E2">
                    <w:rPr>
                      <w:rFonts w:ascii="Times New Roman" w:hAnsi="Times New Roman" w:cs="Times New Roman"/>
                      <w:sz w:val="16"/>
                      <w:szCs w:val="20"/>
                    </w:rPr>
                    <w:t>Profiency in ICT</w:t>
                  </w:r>
                </w:p>
              </w:tc>
              <w:tc>
                <w:tcPr>
                  <w:tcW w:w="1800" w:type="dxa"/>
                </w:tcPr>
                <w:p w:rsidR="00EC63C0" w:rsidRPr="00CA22E2" w:rsidRDefault="00EC63C0" w:rsidP="007976C1">
                  <w:pPr>
                    <w:rPr>
                      <w:rFonts w:ascii="Times New Roman" w:hAnsi="Times New Roman" w:cs="Times New Roman"/>
                      <w:sz w:val="16"/>
                      <w:szCs w:val="20"/>
                    </w:rPr>
                  </w:pPr>
                  <w:r w:rsidRPr="00CA22E2">
                    <w:rPr>
                      <w:rFonts w:ascii="Times New Roman" w:hAnsi="Times New Roman" w:cs="Times New Roman"/>
                      <w:sz w:val="16"/>
                      <w:szCs w:val="20"/>
                    </w:rPr>
                    <w:t>5 points</w:t>
                  </w:r>
                </w:p>
              </w:tc>
              <w:tc>
                <w:tcPr>
                  <w:tcW w:w="1777" w:type="dxa"/>
                </w:tcPr>
                <w:p w:rsidR="00EC63C0" w:rsidRPr="00CA22E2" w:rsidRDefault="00EC63C0" w:rsidP="007976C1">
                  <w:pPr>
                    <w:rPr>
                      <w:rFonts w:ascii="Times New Roman" w:hAnsi="Times New Roman" w:cs="Times New Roman"/>
                      <w:sz w:val="16"/>
                      <w:szCs w:val="20"/>
                    </w:rPr>
                  </w:pPr>
                </w:p>
              </w:tc>
            </w:tr>
            <w:tr w:rsidR="00A116A0" w:rsidRPr="00CA22E2" w:rsidTr="00DF4CCF">
              <w:tc>
                <w:tcPr>
                  <w:tcW w:w="4680" w:type="dxa"/>
                </w:tcPr>
                <w:p w:rsidR="00A116A0" w:rsidRPr="00CA22E2" w:rsidRDefault="00A116A0" w:rsidP="007976C1">
                  <w:pPr>
                    <w:rPr>
                      <w:rFonts w:ascii="Times New Roman" w:hAnsi="Times New Roman" w:cs="Times New Roman"/>
                      <w:sz w:val="16"/>
                      <w:szCs w:val="20"/>
                    </w:rPr>
                  </w:pPr>
                  <w:r w:rsidRPr="00CA22E2">
                    <w:rPr>
                      <w:rFonts w:ascii="Times New Roman" w:hAnsi="Times New Roman" w:cs="Times New Roman"/>
                      <w:sz w:val="16"/>
                      <w:szCs w:val="20"/>
                    </w:rPr>
                    <w:t>Societal Linkages</w:t>
                  </w:r>
                </w:p>
              </w:tc>
              <w:tc>
                <w:tcPr>
                  <w:tcW w:w="1800" w:type="dxa"/>
                </w:tcPr>
                <w:p w:rsidR="00A116A0" w:rsidRPr="00CA22E2" w:rsidRDefault="00A116A0" w:rsidP="007976C1">
                  <w:pPr>
                    <w:rPr>
                      <w:rFonts w:ascii="Times New Roman" w:hAnsi="Times New Roman" w:cs="Times New Roman"/>
                      <w:sz w:val="16"/>
                      <w:szCs w:val="20"/>
                    </w:rPr>
                  </w:pPr>
                  <w:r w:rsidRPr="00CA22E2">
                    <w:rPr>
                      <w:rFonts w:ascii="Times New Roman" w:hAnsi="Times New Roman" w:cs="Times New Roman"/>
                      <w:sz w:val="16"/>
                      <w:szCs w:val="20"/>
                    </w:rPr>
                    <w:t>5 points</w:t>
                  </w:r>
                </w:p>
              </w:tc>
              <w:tc>
                <w:tcPr>
                  <w:tcW w:w="1777" w:type="dxa"/>
                </w:tcPr>
                <w:p w:rsidR="00A116A0" w:rsidRPr="00CA22E2" w:rsidRDefault="00A116A0" w:rsidP="007976C1">
                  <w:pPr>
                    <w:rPr>
                      <w:rFonts w:ascii="Times New Roman" w:hAnsi="Times New Roman" w:cs="Times New Roman"/>
                      <w:sz w:val="16"/>
                      <w:szCs w:val="20"/>
                    </w:rPr>
                  </w:pPr>
                </w:p>
              </w:tc>
            </w:tr>
            <w:tr w:rsidR="00A116A0" w:rsidRPr="00CA22E2" w:rsidTr="00DF4CCF">
              <w:tc>
                <w:tcPr>
                  <w:tcW w:w="4680" w:type="dxa"/>
                </w:tcPr>
                <w:p w:rsidR="00A116A0" w:rsidRPr="00CA22E2" w:rsidRDefault="00A116A0" w:rsidP="007976C1">
                  <w:pPr>
                    <w:rPr>
                      <w:rFonts w:ascii="Times New Roman" w:hAnsi="Times New Roman" w:cs="Times New Roman"/>
                      <w:sz w:val="16"/>
                      <w:szCs w:val="20"/>
                    </w:rPr>
                  </w:pPr>
                  <w:r w:rsidRPr="00CA22E2">
                    <w:rPr>
                      <w:rFonts w:ascii="Times New Roman" w:hAnsi="Times New Roman" w:cs="Times New Roman"/>
                      <w:sz w:val="16"/>
                      <w:szCs w:val="20"/>
                    </w:rPr>
                    <w:t>Ability to attract funds/research grant</w:t>
                  </w:r>
                </w:p>
              </w:tc>
              <w:tc>
                <w:tcPr>
                  <w:tcW w:w="1800" w:type="dxa"/>
                </w:tcPr>
                <w:p w:rsidR="00A116A0" w:rsidRPr="00CA22E2" w:rsidRDefault="00A116A0" w:rsidP="002A349A">
                  <w:pPr>
                    <w:rPr>
                      <w:rFonts w:ascii="Times New Roman" w:hAnsi="Times New Roman" w:cs="Times New Roman"/>
                      <w:sz w:val="16"/>
                      <w:szCs w:val="20"/>
                    </w:rPr>
                  </w:pPr>
                  <w:r w:rsidRPr="00CA22E2">
                    <w:rPr>
                      <w:rFonts w:ascii="Times New Roman" w:hAnsi="Times New Roman" w:cs="Times New Roman"/>
                      <w:sz w:val="16"/>
                      <w:szCs w:val="20"/>
                    </w:rPr>
                    <w:t>5 points</w:t>
                  </w:r>
                </w:p>
              </w:tc>
              <w:tc>
                <w:tcPr>
                  <w:tcW w:w="1777" w:type="dxa"/>
                </w:tcPr>
                <w:p w:rsidR="00A116A0" w:rsidRPr="00CA22E2" w:rsidRDefault="00A116A0" w:rsidP="007976C1">
                  <w:pPr>
                    <w:rPr>
                      <w:rFonts w:ascii="Times New Roman" w:hAnsi="Times New Roman" w:cs="Times New Roman"/>
                      <w:sz w:val="16"/>
                      <w:szCs w:val="20"/>
                    </w:rPr>
                  </w:pPr>
                </w:p>
              </w:tc>
            </w:tr>
            <w:tr w:rsidR="008D6BA9" w:rsidRPr="00CA22E2" w:rsidTr="00DF4CCF">
              <w:tc>
                <w:tcPr>
                  <w:tcW w:w="4680" w:type="dxa"/>
                </w:tcPr>
                <w:p w:rsidR="008D6BA9" w:rsidRPr="00CA22E2" w:rsidRDefault="008D6BA9" w:rsidP="007976C1">
                  <w:pPr>
                    <w:rPr>
                      <w:rFonts w:ascii="Times New Roman" w:hAnsi="Times New Roman" w:cs="Times New Roman"/>
                      <w:sz w:val="16"/>
                      <w:szCs w:val="20"/>
                    </w:rPr>
                  </w:pPr>
                  <w:r w:rsidRPr="00CA22E2">
                    <w:rPr>
                      <w:rFonts w:ascii="Times New Roman" w:hAnsi="Times New Roman" w:cs="Times New Roman"/>
                      <w:sz w:val="16"/>
                      <w:szCs w:val="20"/>
                    </w:rPr>
                    <w:t>Contribution to knowledge (academic publications, inventions)</w:t>
                  </w:r>
                </w:p>
              </w:tc>
              <w:tc>
                <w:tcPr>
                  <w:tcW w:w="1800" w:type="dxa"/>
                </w:tcPr>
                <w:p w:rsidR="008D6BA9" w:rsidRPr="00CA22E2" w:rsidRDefault="008D6BA9" w:rsidP="002A349A">
                  <w:pPr>
                    <w:rPr>
                      <w:rFonts w:ascii="Times New Roman" w:hAnsi="Times New Roman" w:cs="Times New Roman"/>
                      <w:sz w:val="16"/>
                      <w:szCs w:val="20"/>
                    </w:rPr>
                  </w:pPr>
                  <w:r w:rsidRPr="00CA22E2">
                    <w:rPr>
                      <w:rFonts w:ascii="Times New Roman" w:hAnsi="Times New Roman" w:cs="Times New Roman"/>
                      <w:sz w:val="16"/>
                      <w:szCs w:val="20"/>
                    </w:rPr>
                    <w:t>20 points</w:t>
                  </w:r>
                </w:p>
              </w:tc>
              <w:tc>
                <w:tcPr>
                  <w:tcW w:w="1777" w:type="dxa"/>
                </w:tcPr>
                <w:p w:rsidR="008D6BA9" w:rsidRPr="00CA22E2" w:rsidRDefault="008D6BA9" w:rsidP="007976C1">
                  <w:pPr>
                    <w:rPr>
                      <w:rFonts w:ascii="Times New Roman" w:hAnsi="Times New Roman" w:cs="Times New Roman"/>
                      <w:sz w:val="16"/>
                      <w:szCs w:val="20"/>
                    </w:rPr>
                  </w:pPr>
                </w:p>
              </w:tc>
            </w:tr>
            <w:tr w:rsidR="00BC5041" w:rsidRPr="00CA22E2" w:rsidTr="00DF4CCF">
              <w:tc>
                <w:tcPr>
                  <w:tcW w:w="4680" w:type="dxa"/>
                </w:tcPr>
                <w:p w:rsidR="00BC5041" w:rsidRPr="00CA22E2" w:rsidRDefault="00BC5041" w:rsidP="007976C1">
                  <w:pPr>
                    <w:rPr>
                      <w:rFonts w:ascii="Times New Roman" w:hAnsi="Times New Roman" w:cs="Times New Roman"/>
                      <w:sz w:val="16"/>
                      <w:szCs w:val="20"/>
                    </w:rPr>
                  </w:pPr>
                  <w:r w:rsidRPr="00CA22E2">
                    <w:rPr>
                      <w:rFonts w:ascii="Times New Roman" w:hAnsi="Times New Roman" w:cs="Times New Roman"/>
                      <w:sz w:val="16"/>
                      <w:szCs w:val="20"/>
                    </w:rPr>
                    <w:t>Interview Performance:</w:t>
                  </w:r>
                </w:p>
                <w:p w:rsidR="004E0DBB" w:rsidRPr="00CA22E2" w:rsidRDefault="004E0DBB" w:rsidP="004E0DBB">
                  <w:pPr>
                    <w:pStyle w:val="ListParagraph"/>
                    <w:numPr>
                      <w:ilvl w:val="0"/>
                      <w:numId w:val="89"/>
                    </w:numPr>
                    <w:ind w:left="319" w:hanging="319"/>
                    <w:rPr>
                      <w:rFonts w:ascii="Times New Roman" w:hAnsi="Times New Roman" w:cs="Times New Roman"/>
                      <w:sz w:val="16"/>
                      <w:szCs w:val="20"/>
                    </w:rPr>
                  </w:pPr>
                  <w:r w:rsidRPr="00CA22E2">
                    <w:rPr>
                      <w:rFonts w:ascii="Times New Roman" w:hAnsi="Times New Roman" w:cs="Times New Roman"/>
                      <w:sz w:val="16"/>
                      <w:szCs w:val="20"/>
                    </w:rPr>
                    <w:t>Candidate’s vision of the University</w:t>
                  </w:r>
                </w:p>
                <w:p w:rsidR="004E0DBB" w:rsidRPr="00CA22E2" w:rsidRDefault="004E0DBB" w:rsidP="004E0DBB">
                  <w:pPr>
                    <w:pStyle w:val="ListParagraph"/>
                    <w:numPr>
                      <w:ilvl w:val="0"/>
                      <w:numId w:val="89"/>
                    </w:numPr>
                    <w:ind w:left="319" w:hanging="319"/>
                    <w:rPr>
                      <w:rFonts w:ascii="Times New Roman" w:hAnsi="Times New Roman" w:cs="Times New Roman"/>
                      <w:sz w:val="16"/>
                      <w:szCs w:val="20"/>
                    </w:rPr>
                  </w:pPr>
                  <w:r w:rsidRPr="00CA22E2">
                    <w:rPr>
                      <w:rFonts w:ascii="Times New Roman" w:hAnsi="Times New Roman" w:cs="Times New Roman"/>
                      <w:sz w:val="16"/>
                      <w:szCs w:val="20"/>
                    </w:rPr>
                    <w:t>Articulation/personality</w:t>
                  </w:r>
                </w:p>
                <w:p w:rsidR="004E0DBB" w:rsidRPr="00CA22E2" w:rsidRDefault="004E0DBB" w:rsidP="004E0DBB">
                  <w:pPr>
                    <w:pStyle w:val="ListParagraph"/>
                    <w:numPr>
                      <w:ilvl w:val="0"/>
                      <w:numId w:val="89"/>
                    </w:numPr>
                    <w:ind w:left="319" w:hanging="319"/>
                    <w:rPr>
                      <w:rFonts w:ascii="Times New Roman" w:hAnsi="Times New Roman" w:cs="Times New Roman"/>
                      <w:sz w:val="16"/>
                      <w:szCs w:val="20"/>
                    </w:rPr>
                  </w:pPr>
                  <w:r w:rsidRPr="00CA22E2">
                    <w:rPr>
                      <w:rFonts w:ascii="Times New Roman" w:hAnsi="Times New Roman" w:cs="Times New Roman"/>
                      <w:sz w:val="16"/>
                      <w:szCs w:val="20"/>
                    </w:rPr>
                    <w:t>General knowledge</w:t>
                  </w:r>
                </w:p>
              </w:tc>
              <w:tc>
                <w:tcPr>
                  <w:tcW w:w="1800" w:type="dxa"/>
                </w:tcPr>
                <w:p w:rsidR="00BC5041" w:rsidRPr="00CA22E2" w:rsidRDefault="004E0DBB" w:rsidP="002A349A">
                  <w:pPr>
                    <w:rPr>
                      <w:rFonts w:ascii="Times New Roman" w:hAnsi="Times New Roman" w:cs="Times New Roman"/>
                      <w:sz w:val="16"/>
                      <w:szCs w:val="20"/>
                    </w:rPr>
                  </w:pPr>
                  <w:r w:rsidRPr="00CA22E2">
                    <w:rPr>
                      <w:rFonts w:ascii="Times New Roman" w:hAnsi="Times New Roman" w:cs="Times New Roman"/>
                      <w:sz w:val="16"/>
                      <w:szCs w:val="20"/>
                    </w:rPr>
                    <w:t>22 points</w:t>
                  </w:r>
                </w:p>
                <w:p w:rsidR="004E0DBB" w:rsidRPr="00CA22E2" w:rsidRDefault="004E0DBB" w:rsidP="002A349A">
                  <w:pPr>
                    <w:rPr>
                      <w:rFonts w:ascii="Times New Roman" w:hAnsi="Times New Roman" w:cs="Times New Roman"/>
                      <w:sz w:val="16"/>
                      <w:szCs w:val="20"/>
                    </w:rPr>
                  </w:pPr>
                  <w:r w:rsidRPr="00CA22E2">
                    <w:rPr>
                      <w:rFonts w:ascii="Times New Roman" w:hAnsi="Times New Roman" w:cs="Times New Roman"/>
                      <w:sz w:val="16"/>
                      <w:szCs w:val="20"/>
                    </w:rPr>
                    <w:t>(12 points)</w:t>
                  </w:r>
                </w:p>
                <w:p w:rsidR="004E0DBB" w:rsidRPr="00CA22E2" w:rsidRDefault="004E0DBB" w:rsidP="002A349A">
                  <w:pPr>
                    <w:rPr>
                      <w:rFonts w:ascii="Times New Roman" w:hAnsi="Times New Roman" w:cs="Times New Roman"/>
                      <w:sz w:val="16"/>
                      <w:szCs w:val="20"/>
                    </w:rPr>
                  </w:pPr>
                  <w:r w:rsidRPr="00CA22E2">
                    <w:rPr>
                      <w:rFonts w:ascii="Times New Roman" w:hAnsi="Times New Roman" w:cs="Times New Roman"/>
                      <w:sz w:val="16"/>
                      <w:szCs w:val="20"/>
                    </w:rPr>
                    <w:t>(5 points)</w:t>
                  </w:r>
                </w:p>
                <w:p w:rsidR="004E0DBB" w:rsidRPr="00CA22E2" w:rsidRDefault="004E0DBB" w:rsidP="002A349A">
                  <w:pPr>
                    <w:rPr>
                      <w:rFonts w:ascii="Times New Roman" w:hAnsi="Times New Roman" w:cs="Times New Roman"/>
                      <w:sz w:val="16"/>
                      <w:szCs w:val="20"/>
                    </w:rPr>
                  </w:pPr>
                  <w:r w:rsidRPr="00CA22E2">
                    <w:rPr>
                      <w:rFonts w:ascii="Times New Roman" w:hAnsi="Times New Roman" w:cs="Times New Roman"/>
                      <w:sz w:val="16"/>
                      <w:szCs w:val="20"/>
                    </w:rPr>
                    <w:t>(5 points)</w:t>
                  </w:r>
                </w:p>
              </w:tc>
              <w:tc>
                <w:tcPr>
                  <w:tcW w:w="1777" w:type="dxa"/>
                </w:tcPr>
                <w:p w:rsidR="00BC5041" w:rsidRPr="00CA22E2" w:rsidRDefault="00BC5041" w:rsidP="007976C1">
                  <w:pPr>
                    <w:rPr>
                      <w:rFonts w:ascii="Times New Roman" w:hAnsi="Times New Roman" w:cs="Times New Roman"/>
                      <w:sz w:val="16"/>
                      <w:szCs w:val="20"/>
                    </w:rPr>
                  </w:pPr>
                </w:p>
              </w:tc>
            </w:tr>
            <w:tr w:rsidR="002C751B" w:rsidRPr="00CA22E2" w:rsidTr="00DF4CCF">
              <w:tc>
                <w:tcPr>
                  <w:tcW w:w="4680" w:type="dxa"/>
                </w:tcPr>
                <w:p w:rsidR="002C751B" w:rsidRPr="00CA22E2" w:rsidRDefault="002C751B" w:rsidP="007976C1">
                  <w:pPr>
                    <w:rPr>
                      <w:rFonts w:ascii="Times New Roman" w:hAnsi="Times New Roman" w:cs="Times New Roman"/>
                      <w:sz w:val="16"/>
                      <w:szCs w:val="20"/>
                    </w:rPr>
                  </w:pPr>
                  <w:r w:rsidRPr="00CA22E2">
                    <w:rPr>
                      <w:rFonts w:ascii="Times New Roman" w:hAnsi="Times New Roman" w:cs="Times New Roman"/>
                      <w:sz w:val="16"/>
                      <w:szCs w:val="20"/>
                    </w:rPr>
                    <w:t>Referees’ Reports</w:t>
                  </w:r>
                </w:p>
              </w:tc>
              <w:tc>
                <w:tcPr>
                  <w:tcW w:w="1800" w:type="dxa"/>
                </w:tcPr>
                <w:p w:rsidR="002C751B" w:rsidRPr="00CA22E2" w:rsidRDefault="002C751B" w:rsidP="002A349A">
                  <w:pPr>
                    <w:rPr>
                      <w:rFonts w:ascii="Times New Roman" w:hAnsi="Times New Roman" w:cs="Times New Roman"/>
                      <w:sz w:val="16"/>
                      <w:szCs w:val="20"/>
                    </w:rPr>
                  </w:pPr>
                  <w:r w:rsidRPr="00CA22E2">
                    <w:rPr>
                      <w:rFonts w:ascii="Times New Roman" w:hAnsi="Times New Roman" w:cs="Times New Roman"/>
                      <w:sz w:val="16"/>
                      <w:szCs w:val="20"/>
                    </w:rPr>
                    <w:t>3 points</w:t>
                  </w:r>
                </w:p>
              </w:tc>
              <w:tc>
                <w:tcPr>
                  <w:tcW w:w="1777" w:type="dxa"/>
                </w:tcPr>
                <w:p w:rsidR="002C751B" w:rsidRPr="00CA22E2" w:rsidRDefault="002C751B" w:rsidP="007976C1">
                  <w:pPr>
                    <w:rPr>
                      <w:rFonts w:ascii="Times New Roman" w:hAnsi="Times New Roman" w:cs="Times New Roman"/>
                      <w:sz w:val="16"/>
                      <w:szCs w:val="20"/>
                    </w:rPr>
                  </w:pPr>
                </w:p>
              </w:tc>
            </w:tr>
            <w:tr w:rsidR="0003687D" w:rsidRPr="00CA22E2" w:rsidTr="00DF4CCF">
              <w:tc>
                <w:tcPr>
                  <w:tcW w:w="4680" w:type="dxa"/>
                </w:tcPr>
                <w:p w:rsidR="0003687D" w:rsidRPr="00CA22E2" w:rsidRDefault="0003687D" w:rsidP="007976C1">
                  <w:pPr>
                    <w:rPr>
                      <w:rFonts w:ascii="Times New Roman" w:hAnsi="Times New Roman" w:cs="Times New Roman"/>
                      <w:b/>
                      <w:sz w:val="16"/>
                      <w:szCs w:val="20"/>
                    </w:rPr>
                  </w:pPr>
                  <w:r w:rsidRPr="00CA22E2">
                    <w:rPr>
                      <w:rFonts w:ascii="Times New Roman" w:hAnsi="Times New Roman" w:cs="Times New Roman"/>
                      <w:sz w:val="16"/>
                      <w:szCs w:val="20"/>
                    </w:rPr>
                    <w:t xml:space="preserve">                                                           </w:t>
                  </w:r>
                  <w:r w:rsidRPr="00CA22E2">
                    <w:rPr>
                      <w:rFonts w:ascii="Times New Roman" w:hAnsi="Times New Roman" w:cs="Times New Roman"/>
                      <w:b/>
                      <w:sz w:val="16"/>
                      <w:szCs w:val="20"/>
                    </w:rPr>
                    <w:t>TOTAL POINTS</w:t>
                  </w:r>
                </w:p>
              </w:tc>
              <w:tc>
                <w:tcPr>
                  <w:tcW w:w="1800" w:type="dxa"/>
                </w:tcPr>
                <w:p w:rsidR="0003687D" w:rsidRPr="00CA22E2" w:rsidRDefault="0003687D" w:rsidP="002A349A">
                  <w:pPr>
                    <w:rPr>
                      <w:rFonts w:ascii="Times New Roman" w:hAnsi="Times New Roman" w:cs="Times New Roman"/>
                      <w:b/>
                      <w:sz w:val="16"/>
                      <w:szCs w:val="20"/>
                    </w:rPr>
                  </w:pPr>
                  <w:r w:rsidRPr="00CA22E2">
                    <w:rPr>
                      <w:rFonts w:ascii="Times New Roman" w:hAnsi="Times New Roman" w:cs="Times New Roman"/>
                      <w:b/>
                      <w:sz w:val="16"/>
                      <w:szCs w:val="20"/>
                    </w:rPr>
                    <w:t>100 POINTS</w:t>
                  </w:r>
                </w:p>
              </w:tc>
              <w:tc>
                <w:tcPr>
                  <w:tcW w:w="1777" w:type="dxa"/>
                </w:tcPr>
                <w:p w:rsidR="0003687D" w:rsidRPr="00CA22E2" w:rsidRDefault="0003687D" w:rsidP="007976C1">
                  <w:pPr>
                    <w:rPr>
                      <w:rFonts w:ascii="Times New Roman" w:hAnsi="Times New Roman" w:cs="Times New Roman"/>
                      <w:sz w:val="16"/>
                      <w:szCs w:val="20"/>
                    </w:rPr>
                  </w:pPr>
                </w:p>
              </w:tc>
            </w:tr>
          </w:tbl>
          <w:p w:rsidR="006B0DA8" w:rsidRPr="00CA22E2" w:rsidRDefault="006B0DA8" w:rsidP="007976C1">
            <w:pPr>
              <w:rPr>
                <w:rFonts w:ascii="Times New Roman" w:hAnsi="Times New Roman" w:cs="Times New Roman"/>
                <w:sz w:val="4"/>
                <w:szCs w:val="20"/>
              </w:rPr>
            </w:pPr>
          </w:p>
          <w:p w:rsidR="00270364" w:rsidRPr="00CA22E2" w:rsidRDefault="004F6107" w:rsidP="007976C1">
            <w:pPr>
              <w:rPr>
                <w:rFonts w:ascii="Times New Roman" w:hAnsi="Times New Roman" w:cs="Times New Roman"/>
                <w:b/>
                <w:sz w:val="16"/>
                <w:szCs w:val="20"/>
              </w:rPr>
            </w:pPr>
            <w:r w:rsidRPr="00CA22E2">
              <w:rPr>
                <w:rFonts w:ascii="Times New Roman" w:hAnsi="Times New Roman" w:cs="Times New Roman"/>
                <w:b/>
                <w:sz w:val="16"/>
                <w:szCs w:val="20"/>
              </w:rPr>
              <w:t>Submission of Recommendations by Councils</w:t>
            </w:r>
          </w:p>
          <w:p w:rsidR="004F6107" w:rsidRPr="00CA22E2" w:rsidRDefault="003452B5" w:rsidP="007976C1">
            <w:pPr>
              <w:rPr>
                <w:rFonts w:ascii="Times New Roman" w:hAnsi="Times New Roman" w:cs="Times New Roman"/>
                <w:sz w:val="16"/>
                <w:szCs w:val="16"/>
              </w:rPr>
            </w:pPr>
            <w:r w:rsidRPr="00CA22E2">
              <w:rPr>
                <w:rFonts w:ascii="Times New Roman" w:hAnsi="Times New Roman" w:cs="Times New Roman"/>
                <w:sz w:val="16"/>
                <w:szCs w:val="16"/>
              </w:rPr>
              <w:t>In</w:t>
            </w:r>
            <w:r w:rsidR="00270364" w:rsidRPr="00CA22E2">
              <w:rPr>
                <w:rFonts w:ascii="Times New Roman" w:hAnsi="Times New Roman" w:cs="Times New Roman"/>
                <w:sz w:val="16"/>
                <w:szCs w:val="16"/>
              </w:rPr>
              <w:t xml:space="preserve"> forwarding the recommendations on the three candidates for consideration and approval by the Visitor, Councils must also submit the following documents.</w:t>
            </w:r>
          </w:p>
          <w:p w:rsidR="00EC2DDC" w:rsidRPr="00CA22E2" w:rsidRDefault="00EC2DDC" w:rsidP="00EC2DDC">
            <w:pPr>
              <w:pStyle w:val="ListParagraph"/>
              <w:numPr>
                <w:ilvl w:val="0"/>
                <w:numId w:val="90"/>
              </w:numPr>
              <w:ind w:left="432"/>
              <w:rPr>
                <w:rFonts w:ascii="Times New Roman" w:hAnsi="Times New Roman" w:cs="Times New Roman"/>
                <w:sz w:val="16"/>
                <w:szCs w:val="16"/>
              </w:rPr>
            </w:pPr>
            <w:r w:rsidRPr="00CA22E2">
              <w:rPr>
                <w:rFonts w:ascii="Times New Roman" w:hAnsi="Times New Roman" w:cs="Times New Roman"/>
                <w:sz w:val="16"/>
                <w:szCs w:val="16"/>
              </w:rPr>
              <w:t>The full Curriculum Vitae of the three candidates recommended for approval;</w:t>
            </w:r>
          </w:p>
          <w:p w:rsidR="00126D0A" w:rsidRPr="00CA22E2" w:rsidRDefault="00126D0A" w:rsidP="00EC2DDC">
            <w:pPr>
              <w:pStyle w:val="ListParagraph"/>
              <w:numPr>
                <w:ilvl w:val="0"/>
                <w:numId w:val="90"/>
              </w:numPr>
              <w:ind w:left="432"/>
              <w:rPr>
                <w:rFonts w:ascii="Times New Roman" w:hAnsi="Times New Roman" w:cs="Times New Roman"/>
                <w:sz w:val="16"/>
                <w:szCs w:val="16"/>
              </w:rPr>
            </w:pPr>
            <w:r w:rsidRPr="00CA22E2">
              <w:rPr>
                <w:rFonts w:ascii="Times New Roman" w:hAnsi="Times New Roman" w:cs="Times New Roman"/>
                <w:sz w:val="16"/>
                <w:szCs w:val="16"/>
              </w:rPr>
              <w:t>The score sheets for each member of the interview panel in respect of each of three candidates;</w:t>
            </w:r>
          </w:p>
          <w:p w:rsidR="00126D0A" w:rsidRPr="00CA22E2" w:rsidRDefault="00126D0A" w:rsidP="00EC2DDC">
            <w:pPr>
              <w:pStyle w:val="ListParagraph"/>
              <w:numPr>
                <w:ilvl w:val="0"/>
                <w:numId w:val="90"/>
              </w:numPr>
              <w:ind w:left="432"/>
              <w:rPr>
                <w:rFonts w:ascii="Times New Roman" w:hAnsi="Times New Roman" w:cs="Times New Roman"/>
                <w:sz w:val="16"/>
                <w:szCs w:val="16"/>
              </w:rPr>
            </w:pPr>
            <w:r w:rsidRPr="00CA22E2">
              <w:rPr>
                <w:rFonts w:ascii="Times New Roman" w:hAnsi="Times New Roman" w:cs="Times New Roman"/>
                <w:sz w:val="16"/>
                <w:szCs w:val="16"/>
              </w:rPr>
              <w:t>A certificate of birth or statutory declaration of age for each candidate</w:t>
            </w:r>
            <w:r w:rsidR="00DF4723" w:rsidRPr="00CA22E2">
              <w:rPr>
                <w:rFonts w:ascii="Times New Roman" w:hAnsi="Times New Roman" w:cs="Times New Roman"/>
                <w:sz w:val="16"/>
                <w:szCs w:val="16"/>
              </w:rPr>
              <w:t xml:space="preserve"> and</w:t>
            </w:r>
          </w:p>
          <w:p w:rsidR="00DF4723" w:rsidRPr="00CA22E2" w:rsidRDefault="00DF4723" w:rsidP="00EC2DDC">
            <w:pPr>
              <w:pStyle w:val="ListParagraph"/>
              <w:numPr>
                <w:ilvl w:val="0"/>
                <w:numId w:val="90"/>
              </w:numPr>
              <w:ind w:left="432"/>
              <w:rPr>
                <w:rFonts w:ascii="Times New Roman" w:hAnsi="Times New Roman" w:cs="Times New Roman"/>
                <w:sz w:val="16"/>
                <w:szCs w:val="16"/>
              </w:rPr>
            </w:pPr>
            <w:r w:rsidRPr="00CA22E2">
              <w:rPr>
                <w:rFonts w:ascii="Times New Roman" w:hAnsi="Times New Roman" w:cs="Times New Roman"/>
                <w:sz w:val="16"/>
                <w:szCs w:val="16"/>
              </w:rPr>
              <w:t xml:space="preserve">A certificate of medical fitness from a Government </w:t>
            </w:r>
            <w:r w:rsidR="001C5AFF" w:rsidRPr="00CA22E2">
              <w:rPr>
                <w:rFonts w:ascii="Times New Roman" w:hAnsi="Times New Roman" w:cs="Times New Roman"/>
                <w:sz w:val="16"/>
                <w:szCs w:val="16"/>
              </w:rPr>
              <w:t>Hospital</w:t>
            </w:r>
            <w:r w:rsidRPr="00CA22E2">
              <w:rPr>
                <w:rFonts w:ascii="Times New Roman" w:hAnsi="Times New Roman" w:cs="Times New Roman"/>
                <w:sz w:val="16"/>
                <w:szCs w:val="16"/>
              </w:rPr>
              <w:t>.</w:t>
            </w:r>
          </w:p>
          <w:p w:rsidR="00B947A2" w:rsidRPr="00CA22E2" w:rsidRDefault="00B947A2" w:rsidP="007976C1">
            <w:pPr>
              <w:rPr>
                <w:rFonts w:ascii="Times New Roman" w:hAnsi="Times New Roman" w:cs="Times New Roman"/>
                <w:sz w:val="16"/>
                <w:szCs w:val="20"/>
              </w:rPr>
            </w:pPr>
            <w:r w:rsidRPr="00CA22E2">
              <w:rPr>
                <w:rFonts w:ascii="Times New Roman" w:hAnsi="Times New Roman" w:cs="Times New Roman"/>
                <w:sz w:val="16"/>
                <w:szCs w:val="16"/>
              </w:rPr>
              <w:t xml:space="preserve">Senate </w:t>
            </w:r>
            <w:r w:rsidRPr="00CA22E2">
              <w:rPr>
                <w:rFonts w:ascii="Times New Roman" w:hAnsi="Times New Roman" w:cs="Times New Roman"/>
                <w:b/>
                <w:sz w:val="16"/>
                <w:szCs w:val="16"/>
              </w:rPr>
              <w:t>noted</w:t>
            </w:r>
            <w:r w:rsidRPr="00CA22E2">
              <w:rPr>
                <w:rFonts w:ascii="Times New Roman" w:hAnsi="Times New Roman" w:cs="Times New Roman"/>
                <w:sz w:val="16"/>
                <w:szCs w:val="16"/>
              </w:rPr>
              <w:t xml:space="preserve"> the information</w:t>
            </w: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Proposal for the establishment of an Institute for Engineering Technology and Innovation Management [MITE]</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344</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August, 2008</w:t>
            </w:r>
          </w:p>
        </w:tc>
        <w:tc>
          <w:tcPr>
            <w:tcW w:w="720" w:type="dxa"/>
          </w:tcPr>
          <w:p w:rsidR="00E65AAF" w:rsidRPr="00CA22E2" w:rsidRDefault="00206161" w:rsidP="00206161">
            <w:pPr>
              <w:jc w:val="center"/>
              <w:rPr>
                <w:rFonts w:ascii="Times New Roman" w:hAnsi="Times New Roman" w:cs="Times New Roman"/>
                <w:sz w:val="16"/>
                <w:szCs w:val="20"/>
              </w:rPr>
            </w:pPr>
            <w:r w:rsidRPr="00CA22E2">
              <w:rPr>
                <w:rFonts w:ascii="Times New Roman" w:hAnsi="Times New Roman" w:cs="Times New Roman"/>
                <w:sz w:val="16"/>
                <w:szCs w:val="20"/>
              </w:rPr>
              <w:t>29-30</w:t>
            </w:r>
          </w:p>
        </w:tc>
        <w:tc>
          <w:tcPr>
            <w:tcW w:w="8550" w:type="dxa"/>
          </w:tcPr>
          <w:p w:rsidR="00E65AAF" w:rsidRPr="00CA22E2" w:rsidRDefault="00E65AAF" w:rsidP="00346B15">
            <w:pPr>
              <w:rPr>
                <w:rFonts w:ascii="Times New Roman" w:hAnsi="Times New Roman" w:cs="Times New Roman"/>
                <w:sz w:val="16"/>
                <w:szCs w:val="20"/>
              </w:rPr>
            </w:pPr>
            <w:r w:rsidRPr="005A4479">
              <w:rPr>
                <w:rFonts w:ascii="Times New Roman" w:hAnsi="Times New Roman" w:cs="Times New Roman"/>
                <w:b/>
                <w:sz w:val="16"/>
                <w:szCs w:val="20"/>
              </w:rPr>
              <w:t>Approved</w:t>
            </w:r>
            <w:r w:rsidRPr="00D0347A">
              <w:rPr>
                <w:rFonts w:ascii="Times New Roman" w:hAnsi="Times New Roman" w:cs="Times New Roman"/>
                <w:b/>
                <w:sz w:val="16"/>
                <w:szCs w:val="20"/>
              </w:rPr>
              <w:t xml:space="preserve"> </w:t>
            </w:r>
            <w:r w:rsidRPr="00CA22E2">
              <w:rPr>
                <w:rFonts w:ascii="Times New Roman" w:hAnsi="Times New Roman" w:cs="Times New Roman"/>
                <w:sz w:val="16"/>
                <w:szCs w:val="20"/>
              </w:rPr>
              <w:t xml:space="preserve">in principle the establishment </w:t>
            </w:r>
            <w:r w:rsidR="001C5AFF" w:rsidRPr="00CA22E2">
              <w:rPr>
                <w:rFonts w:ascii="Times New Roman" w:hAnsi="Times New Roman" w:cs="Times New Roman"/>
                <w:sz w:val="16"/>
                <w:szCs w:val="20"/>
              </w:rPr>
              <w:t>of Institute of Engineering Technology and Innovation Management (</w:t>
            </w:r>
            <w:r w:rsidRPr="00CA22E2">
              <w:rPr>
                <w:rFonts w:ascii="Times New Roman" w:hAnsi="Times New Roman" w:cs="Times New Roman"/>
                <w:sz w:val="16"/>
                <w:szCs w:val="20"/>
              </w:rPr>
              <w:t>MITE</w:t>
            </w:r>
            <w:r w:rsidR="001C5AFF" w:rsidRPr="00CA22E2">
              <w:rPr>
                <w:rFonts w:ascii="Times New Roman" w:hAnsi="Times New Roman" w:cs="Times New Roman"/>
                <w:sz w:val="16"/>
                <w:szCs w:val="20"/>
              </w:rPr>
              <w:t>)</w:t>
            </w:r>
            <w:r w:rsidRPr="00CA22E2">
              <w:rPr>
                <w:rFonts w:ascii="Times New Roman" w:hAnsi="Times New Roman" w:cs="Times New Roman"/>
                <w:sz w:val="16"/>
                <w:szCs w:val="20"/>
              </w:rPr>
              <w:t>.</w:t>
            </w:r>
          </w:p>
          <w:p w:rsidR="006F54EA" w:rsidRPr="00CA22E2" w:rsidRDefault="006F54EA" w:rsidP="00346B15">
            <w:pPr>
              <w:rPr>
                <w:rFonts w:ascii="Times New Roman" w:hAnsi="Times New Roman" w:cs="Times New Roman"/>
                <w:sz w:val="16"/>
                <w:szCs w:val="20"/>
              </w:rPr>
            </w:pPr>
          </w:p>
          <w:p w:rsidR="006F54EA" w:rsidRPr="00CA22E2" w:rsidRDefault="006F54EA" w:rsidP="00346B15">
            <w:pPr>
              <w:rPr>
                <w:rFonts w:ascii="Times New Roman" w:hAnsi="Times New Roman" w:cs="Times New Roman"/>
                <w:sz w:val="16"/>
                <w:szCs w:val="20"/>
              </w:rPr>
            </w:pP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Postgraduate Diploma in Petroleum Technology [PGDPT] (SP/2008/2009/002)</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[Emergency] of Senate held on Wednesday, 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November, 2008</w:t>
            </w:r>
          </w:p>
        </w:tc>
        <w:tc>
          <w:tcPr>
            <w:tcW w:w="720" w:type="dxa"/>
          </w:tcPr>
          <w:p w:rsidR="00E65AAF" w:rsidRPr="00CA22E2" w:rsidRDefault="00206161" w:rsidP="001C5AFF">
            <w:pPr>
              <w:jc w:val="center"/>
              <w:rPr>
                <w:rFonts w:ascii="Times New Roman" w:hAnsi="Times New Roman" w:cs="Times New Roman"/>
                <w:sz w:val="16"/>
                <w:szCs w:val="20"/>
              </w:rPr>
            </w:pPr>
            <w:r w:rsidRPr="00CA22E2">
              <w:rPr>
                <w:rFonts w:ascii="Times New Roman" w:hAnsi="Times New Roman" w:cs="Times New Roman"/>
                <w:sz w:val="16"/>
                <w:szCs w:val="20"/>
              </w:rPr>
              <w:t>7-8</w:t>
            </w:r>
          </w:p>
        </w:tc>
        <w:tc>
          <w:tcPr>
            <w:tcW w:w="8550" w:type="dxa"/>
          </w:tcPr>
          <w:p w:rsidR="00E65AAF" w:rsidRPr="00CA22E2" w:rsidRDefault="00E65AAF" w:rsidP="00346B15">
            <w:pPr>
              <w:rPr>
                <w:rFonts w:ascii="Times New Roman" w:hAnsi="Times New Roman" w:cs="Times New Roman"/>
                <w:sz w:val="16"/>
                <w:szCs w:val="20"/>
              </w:rPr>
            </w:pPr>
            <w:r w:rsidRPr="005A4479">
              <w:rPr>
                <w:rFonts w:ascii="Times New Roman" w:hAnsi="Times New Roman" w:cs="Times New Roman"/>
                <w:b/>
                <w:sz w:val="16"/>
                <w:szCs w:val="20"/>
              </w:rPr>
              <w:t>Approved</w:t>
            </w:r>
            <w:r w:rsidRPr="00CA22E2">
              <w:rPr>
                <w:rFonts w:ascii="Times New Roman" w:hAnsi="Times New Roman" w:cs="Times New Roman"/>
                <w:sz w:val="16"/>
                <w:szCs w:val="20"/>
              </w:rPr>
              <w:t>, PGDPT in the Institute of Petroleum Studies (IPS) to take effect from the 2008/2009 Session; that the minimum admission requirement of prospective candidates of the Niger Delta Region into the programme should be, Second Class Honours Degree [Lower Division].</w:t>
            </w: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Submission for MA/PhD Programme in the Department of Fine Arts &amp; Design [SP/2007-2008/139A]</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[Extra-ordinary] of Senate held on Monday, 22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December, 2008</w:t>
            </w:r>
          </w:p>
        </w:tc>
        <w:tc>
          <w:tcPr>
            <w:tcW w:w="720" w:type="dxa"/>
          </w:tcPr>
          <w:p w:rsidR="00E65AAF" w:rsidRPr="00CA22E2" w:rsidRDefault="00206161" w:rsidP="00206161">
            <w:pPr>
              <w:jc w:val="center"/>
              <w:rPr>
                <w:rFonts w:ascii="Times New Roman" w:hAnsi="Times New Roman" w:cs="Times New Roman"/>
                <w:sz w:val="16"/>
                <w:szCs w:val="20"/>
              </w:rPr>
            </w:pPr>
            <w:r w:rsidRPr="00CA22E2">
              <w:rPr>
                <w:rFonts w:ascii="Times New Roman" w:hAnsi="Times New Roman" w:cs="Times New Roman"/>
                <w:sz w:val="16"/>
                <w:szCs w:val="20"/>
              </w:rPr>
              <w:t>43-44</w:t>
            </w:r>
          </w:p>
        </w:tc>
        <w:tc>
          <w:tcPr>
            <w:tcW w:w="8550" w:type="dxa"/>
          </w:tcPr>
          <w:p w:rsidR="00615E96" w:rsidRDefault="00E65AAF" w:rsidP="00346B15">
            <w:pPr>
              <w:rPr>
                <w:rFonts w:ascii="Times New Roman" w:hAnsi="Times New Roman" w:cs="Times New Roman"/>
                <w:sz w:val="16"/>
                <w:szCs w:val="20"/>
              </w:rPr>
            </w:pPr>
            <w:r w:rsidRPr="005A4479">
              <w:rPr>
                <w:rFonts w:ascii="Times New Roman" w:hAnsi="Times New Roman" w:cs="Times New Roman"/>
                <w:b/>
                <w:sz w:val="16"/>
                <w:szCs w:val="20"/>
              </w:rPr>
              <w:t>Approved</w:t>
            </w:r>
            <w:r w:rsidRPr="00CA22E2">
              <w:rPr>
                <w:rFonts w:ascii="Times New Roman" w:hAnsi="Times New Roman" w:cs="Times New Roman"/>
                <w:sz w:val="16"/>
                <w:szCs w:val="20"/>
              </w:rPr>
              <w:t>, to take effect from 2008/2009 Sessio</w:t>
            </w:r>
            <w:r w:rsidR="00702622">
              <w:rPr>
                <w:rFonts w:ascii="Times New Roman" w:hAnsi="Times New Roman" w:cs="Times New Roman"/>
                <w:sz w:val="16"/>
                <w:szCs w:val="20"/>
              </w:rPr>
              <w:t>n.</w:t>
            </w:r>
          </w:p>
          <w:p w:rsidR="00702622" w:rsidRDefault="00702622" w:rsidP="00346B15">
            <w:pPr>
              <w:rPr>
                <w:rFonts w:ascii="Times New Roman" w:hAnsi="Times New Roman" w:cs="Times New Roman"/>
                <w:sz w:val="16"/>
                <w:szCs w:val="20"/>
              </w:rPr>
            </w:pPr>
          </w:p>
          <w:p w:rsidR="00702622" w:rsidRDefault="00702622" w:rsidP="00346B15">
            <w:pPr>
              <w:rPr>
                <w:rFonts w:ascii="Times New Roman" w:hAnsi="Times New Roman" w:cs="Times New Roman"/>
                <w:sz w:val="16"/>
                <w:szCs w:val="20"/>
              </w:rPr>
            </w:pPr>
          </w:p>
          <w:p w:rsidR="00702622" w:rsidRDefault="00702622" w:rsidP="00346B15">
            <w:pPr>
              <w:rPr>
                <w:rFonts w:ascii="Times New Roman" w:hAnsi="Times New Roman" w:cs="Times New Roman"/>
                <w:sz w:val="16"/>
                <w:szCs w:val="20"/>
              </w:rPr>
            </w:pPr>
          </w:p>
          <w:p w:rsidR="00702622" w:rsidRDefault="00702622" w:rsidP="00346B15">
            <w:pPr>
              <w:rPr>
                <w:rFonts w:ascii="Times New Roman" w:hAnsi="Times New Roman" w:cs="Times New Roman"/>
                <w:sz w:val="16"/>
                <w:szCs w:val="20"/>
              </w:rPr>
            </w:pPr>
          </w:p>
          <w:p w:rsidR="00702622" w:rsidRPr="00CA22E2" w:rsidRDefault="00702622" w:rsidP="00346B15">
            <w:pPr>
              <w:rPr>
                <w:rFonts w:ascii="Times New Roman" w:hAnsi="Times New Roman" w:cs="Times New Roman"/>
                <w:sz w:val="16"/>
                <w:szCs w:val="20"/>
              </w:rPr>
            </w:pPr>
          </w:p>
        </w:tc>
      </w:tr>
      <w:tr w:rsidR="00CA22E2" w:rsidRPr="00CA22E2" w:rsidTr="00615E96">
        <w:tc>
          <w:tcPr>
            <w:tcW w:w="990" w:type="dxa"/>
          </w:tcPr>
          <w:p w:rsidR="00CA22E2" w:rsidRPr="00CA22E2" w:rsidRDefault="00CA22E2" w:rsidP="009A474C">
            <w:pPr>
              <w:rPr>
                <w:rFonts w:ascii="Times New Roman" w:hAnsi="Times New Roman" w:cs="Times New Roman"/>
                <w:b/>
                <w:sz w:val="16"/>
                <w:szCs w:val="20"/>
              </w:rPr>
            </w:pPr>
            <w:r w:rsidRPr="00CA22E2">
              <w:rPr>
                <w:rFonts w:ascii="Times New Roman" w:hAnsi="Times New Roman" w:cs="Times New Roman"/>
                <w:b/>
                <w:sz w:val="16"/>
                <w:szCs w:val="20"/>
              </w:rPr>
              <w:lastRenderedPageBreak/>
              <w:t>S/NO.</w:t>
            </w:r>
          </w:p>
        </w:tc>
        <w:tc>
          <w:tcPr>
            <w:tcW w:w="2970" w:type="dxa"/>
          </w:tcPr>
          <w:p w:rsidR="00CA22E2" w:rsidRPr="00CA22E2" w:rsidRDefault="00CA22E2"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CA22E2" w:rsidRPr="00CA22E2" w:rsidRDefault="00CA22E2"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CA22E2" w:rsidRPr="00CA22E2" w:rsidRDefault="00CA22E2"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CA22E2" w:rsidRPr="00CA22E2" w:rsidRDefault="00CA22E2"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 xml:space="preserve">Proposed University-Wide Course on Entrepreneurship Development [SP/2008-2009/025i] </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[Extra-ordinary] of Senate held on Monday, 22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December, 2008</w:t>
            </w:r>
          </w:p>
        </w:tc>
        <w:tc>
          <w:tcPr>
            <w:tcW w:w="720" w:type="dxa"/>
          </w:tcPr>
          <w:p w:rsidR="00E65AAF" w:rsidRPr="00CA22E2" w:rsidRDefault="00206161" w:rsidP="00206161">
            <w:pPr>
              <w:jc w:val="center"/>
              <w:rPr>
                <w:rFonts w:ascii="Times New Roman" w:hAnsi="Times New Roman" w:cs="Times New Roman"/>
                <w:sz w:val="16"/>
                <w:szCs w:val="20"/>
              </w:rPr>
            </w:pPr>
            <w:r w:rsidRPr="00CA22E2">
              <w:rPr>
                <w:rFonts w:ascii="Times New Roman" w:hAnsi="Times New Roman" w:cs="Times New Roman"/>
                <w:sz w:val="16"/>
                <w:szCs w:val="20"/>
              </w:rPr>
              <w:t>45</w:t>
            </w:r>
          </w:p>
        </w:tc>
        <w:tc>
          <w:tcPr>
            <w:tcW w:w="855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considered and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the introduction of Entrepreneurship </w:t>
            </w:r>
            <w:r w:rsidR="00A42809" w:rsidRPr="00CA22E2">
              <w:rPr>
                <w:rFonts w:ascii="Times New Roman" w:hAnsi="Times New Roman" w:cs="Times New Roman"/>
                <w:sz w:val="16"/>
                <w:szCs w:val="20"/>
              </w:rPr>
              <w:t xml:space="preserve">Programme </w:t>
            </w:r>
            <w:r w:rsidRPr="00CA22E2">
              <w:rPr>
                <w:rFonts w:ascii="Times New Roman" w:hAnsi="Times New Roman" w:cs="Times New Roman"/>
                <w:sz w:val="16"/>
                <w:szCs w:val="20"/>
              </w:rPr>
              <w:t>as compulsory University-Wide Courses for all undergraduate students, effective from the 2008/2009 Academic Session.</w:t>
            </w: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 xml:space="preserve">Revised BA (Hons) Fine Arts and Design Academic Programme – Department of Fine Arts &amp; Design [SP/2008-2009/025ii(A)] </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Meeting [Extra-ordinary] of Senate held on Monday, 22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December, 2008</w:t>
            </w:r>
          </w:p>
        </w:tc>
        <w:tc>
          <w:tcPr>
            <w:tcW w:w="720" w:type="dxa"/>
          </w:tcPr>
          <w:p w:rsidR="00E65AAF" w:rsidRPr="00CA22E2" w:rsidRDefault="00206161" w:rsidP="00206161">
            <w:pPr>
              <w:jc w:val="center"/>
              <w:rPr>
                <w:rFonts w:ascii="Times New Roman" w:hAnsi="Times New Roman" w:cs="Times New Roman"/>
                <w:sz w:val="16"/>
                <w:szCs w:val="20"/>
              </w:rPr>
            </w:pPr>
            <w:r w:rsidRPr="00CA22E2">
              <w:rPr>
                <w:rFonts w:ascii="Times New Roman" w:hAnsi="Times New Roman" w:cs="Times New Roman"/>
                <w:sz w:val="16"/>
                <w:szCs w:val="20"/>
              </w:rPr>
              <w:t>45-46</w:t>
            </w:r>
          </w:p>
        </w:tc>
        <w:tc>
          <w:tcPr>
            <w:tcW w:w="855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00D0347A" w:rsidRPr="00833162">
              <w:rPr>
                <w:rFonts w:ascii="Times New Roman" w:hAnsi="Times New Roman" w:cs="Times New Roman"/>
                <w:b/>
                <w:sz w:val="16"/>
                <w:szCs w:val="20"/>
              </w:rPr>
              <w:t>approved</w:t>
            </w:r>
            <w:r w:rsidR="00D0347A" w:rsidRPr="00CA22E2">
              <w:rPr>
                <w:rFonts w:ascii="Times New Roman" w:hAnsi="Times New Roman" w:cs="Times New Roman"/>
                <w:sz w:val="16"/>
                <w:szCs w:val="20"/>
              </w:rPr>
              <w:t xml:space="preserve"> </w:t>
            </w:r>
            <w:r w:rsidRPr="00CA22E2">
              <w:rPr>
                <w:rFonts w:ascii="Times New Roman" w:hAnsi="Times New Roman" w:cs="Times New Roman"/>
                <w:sz w:val="16"/>
                <w:szCs w:val="20"/>
              </w:rPr>
              <w:t>the Revised Bachelor of Arts [BA] Honours Degree Programme in the Department of Fine Arts &amp; Design</w:t>
            </w: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Proposed Four-Year Bachelor of Arts [BA] Programme in Music – [SP/2008-2009/025ii (B)]</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[Extra-ordinary] of Senate held on Monday, 22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December, 2008</w:t>
            </w:r>
          </w:p>
        </w:tc>
        <w:tc>
          <w:tcPr>
            <w:tcW w:w="720" w:type="dxa"/>
          </w:tcPr>
          <w:p w:rsidR="00E65AAF" w:rsidRPr="00CA22E2" w:rsidRDefault="00206161" w:rsidP="00206161">
            <w:pPr>
              <w:jc w:val="center"/>
              <w:rPr>
                <w:rFonts w:ascii="Times New Roman" w:hAnsi="Times New Roman" w:cs="Times New Roman"/>
                <w:sz w:val="16"/>
                <w:szCs w:val="20"/>
              </w:rPr>
            </w:pPr>
            <w:r w:rsidRPr="00CA22E2">
              <w:rPr>
                <w:rFonts w:ascii="Times New Roman" w:hAnsi="Times New Roman" w:cs="Times New Roman"/>
                <w:sz w:val="16"/>
                <w:szCs w:val="20"/>
              </w:rPr>
              <w:t>46-47</w:t>
            </w:r>
          </w:p>
        </w:tc>
        <w:tc>
          <w:tcPr>
            <w:tcW w:w="8550" w:type="dxa"/>
          </w:tcPr>
          <w:p w:rsidR="00E65AAF" w:rsidRPr="00CA22E2" w:rsidRDefault="00E65AAF" w:rsidP="00346B15">
            <w:pPr>
              <w:rPr>
                <w:rFonts w:ascii="Times New Roman" w:hAnsi="Times New Roman" w:cs="Times New Roman"/>
                <w:sz w:val="16"/>
                <w:szCs w:val="20"/>
              </w:rPr>
            </w:pPr>
            <w:r w:rsidRPr="005A4479">
              <w:rPr>
                <w:rFonts w:ascii="Times New Roman" w:hAnsi="Times New Roman" w:cs="Times New Roman"/>
                <w:b/>
                <w:sz w:val="16"/>
                <w:szCs w:val="20"/>
              </w:rPr>
              <w:t>Approved</w:t>
            </w:r>
            <w:r w:rsidRPr="00E46252">
              <w:rPr>
                <w:rFonts w:ascii="Times New Roman" w:hAnsi="Times New Roman" w:cs="Times New Roman"/>
                <w:sz w:val="16"/>
                <w:szCs w:val="20"/>
              </w:rPr>
              <w:t>,</w:t>
            </w:r>
            <w:r w:rsidRPr="00CA22E2">
              <w:rPr>
                <w:rFonts w:ascii="Times New Roman" w:hAnsi="Times New Roman" w:cs="Times New Roman"/>
                <w:sz w:val="16"/>
                <w:szCs w:val="20"/>
              </w:rPr>
              <w:t xml:space="preserve"> effective from the 2009/2010 Academic Session.</w:t>
            </w:r>
          </w:p>
          <w:p w:rsidR="00E65AAF" w:rsidRPr="00CA22E2" w:rsidRDefault="00E65AAF" w:rsidP="00346B15">
            <w:pPr>
              <w:rPr>
                <w:rFonts w:ascii="Times New Roman" w:hAnsi="Times New Roman" w:cs="Times New Roman"/>
                <w:sz w:val="16"/>
                <w:szCs w:val="20"/>
              </w:rPr>
            </w:pPr>
          </w:p>
          <w:p w:rsidR="00E65AAF" w:rsidRPr="00CA22E2" w:rsidRDefault="00E65AAF" w:rsidP="00346B15">
            <w:pPr>
              <w:rPr>
                <w:rFonts w:ascii="Times New Roman" w:hAnsi="Times New Roman" w:cs="Times New Roman"/>
                <w:sz w:val="16"/>
                <w:szCs w:val="20"/>
              </w:rPr>
            </w:pPr>
          </w:p>
          <w:p w:rsidR="00E65AAF" w:rsidRPr="00CA22E2" w:rsidRDefault="00E65AAF" w:rsidP="00346B15">
            <w:pPr>
              <w:rPr>
                <w:rFonts w:ascii="Times New Roman" w:hAnsi="Times New Roman" w:cs="Times New Roman"/>
                <w:sz w:val="16"/>
                <w:szCs w:val="20"/>
              </w:rPr>
            </w:pP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Proposal on the solution to the problem of Late Submission of Results (that is, Supplementary Results) [SP/2008-2009/027B])</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Meeting [Extra-ordinary] of Senate held on Monday, 22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December, 2008</w:t>
            </w:r>
          </w:p>
        </w:tc>
        <w:tc>
          <w:tcPr>
            <w:tcW w:w="720" w:type="dxa"/>
          </w:tcPr>
          <w:p w:rsidR="00E65AAF" w:rsidRPr="00CA22E2" w:rsidRDefault="00206161" w:rsidP="00206161">
            <w:pPr>
              <w:jc w:val="center"/>
              <w:rPr>
                <w:rFonts w:ascii="Times New Roman" w:hAnsi="Times New Roman" w:cs="Times New Roman"/>
                <w:sz w:val="16"/>
                <w:szCs w:val="20"/>
              </w:rPr>
            </w:pPr>
            <w:r w:rsidRPr="00CA22E2">
              <w:rPr>
                <w:rFonts w:ascii="Times New Roman" w:hAnsi="Times New Roman" w:cs="Times New Roman"/>
                <w:sz w:val="16"/>
                <w:szCs w:val="20"/>
              </w:rPr>
              <w:t>12-13</w:t>
            </w:r>
          </w:p>
        </w:tc>
        <w:tc>
          <w:tcPr>
            <w:tcW w:w="8550" w:type="dxa"/>
          </w:tcPr>
          <w:p w:rsidR="00E65AAF" w:rsidRPr="00CA22E2" w:rsidRDefault="00E65AAF" w:rsidP="00346B15">
            <w:pPr>
              <w:rPr>
                <w:rFonts w:ascii="Times New Roman" w:hAnsi="Times New Roman" w:cs="Times New Roman"/>
                <w:sz w:val="16"/>
                <w:szCs w:val="20"/>
              </w:rPr>
            </w:pPr>
            <w:r w:rsidRPr="005A4479">
              <w:rPr>
                <w:rFonts w:ascii="Times New Roman" w:hAnsi="Times New Roman" w:cs="Times New Roman"/>
                <w:b/>
                <w:sz w:val="16"/>
                <w:szCs w:val="20"/>
              </w:rPr>
              <w:t>Approved</w:t>
            </w:r>
            <w:r w:rsidRPr="00CA22E2">
              <w:rPr>
                <w:rFonts w:ascii="Times New Roman" w:hAnsi="Times New Roman" w:cs="Times New Roman"/>
                <w:sz w:val="16"/>
                <w:szCs w:val="20"/>
              </w:rPr>
              <w:t xml:space="preserve"> that all examination Mark Sheets to be submitted to the various Departmental and College/Faculty Boards for consideration and approval should have on them: Total Number of Students in attendance in the </w:t>
            </w:r>
            <w:r w:rsidR="00A42809" w:rsidRPr="00CA22E2">
              <w:rPr>
                <w:rFonts w:ascii="Times New Roman" w:hAnsi="Times New Roman" w:cs="Times New Roman"/>
                <w:sz w:val="16"/>
                <w:szCs w:val="20"/>
              </w:rPr>
              <w:t>Examination</w:t>
            </w:r>
            <w:r w:rsidRPr="00CA22E2">
              <w:rPr>
                <w:rFonts w:ascii="Times New Roman" w:hAnsi="Times New Roman" w:cs="Times New Roman"/>
                <w:sz w:val="16"/>
                <w:szCs w:val="20"/>
              </w:rPr>
              <w:t xml:space="preserve">; Total Number of Scripts collected and summary of the details of Results, before presentation to Senate. </w:t>
            </w: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Delay in Submitting Degree/Semester Results</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2009</w:t>
            </w:r>
          </w:p>
        </w:tc>
        <w:tc>
          <w:tcPr>
            <w:tcW w:w="720" w:type="dxa"/>
          </w:tcPr>
          <w:p w:rsidR="00E65AAF" w:rsidRPr="00CA22E2" w:rsidRDefault="00206161" w:rsidP="00206161">
            <w:pPr>
              <w:jc w:val="center"/>
              <w:rPr>
                <w:rFonts w:ascii="Times New Roman" w:hAnsi="Times New Roman" w:cs="Times New Roman"/>
                <w:sz w:val="16"/>
                <w:szCs w:val="20"/>
              </w:rPr>
            </w:pPr>
            <w:r w:rsidRPr="00CA22E2">
              <w:rPr>
                <w:rFonts w:ascii="Times New Roman" w:hAnsi="Times New Roman" w:cs="Times New Roman"/>
                <w:sz w:val="16"/>
                <w:szCs w:val="20"/>
              </w:rPr>
              <w:t>36</w:t>
            </w:r>
          </w:p>
        </w:tc>
        <w:tc>
          <w:tcPr>
            <w:tcW w:w="855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directed</w:t>
            </w:r>
            <w:r w:rsidRPr="00CA22E2">
              <w:rPr>
                <w:rFonts w:ascii="Times New Roman" w:hAnsi="Times New Roman" w:cs="Times New Roman"/>
                <w:sz w:val="16"/>
                <w:szCs w:val="20"/>
              </w:rPr>
              <w:t xml:space="preserve"> that all summaries of results should indicate no. of students, number that wrote the exam, number of results released and number Outstanding, as well as the list of students who cannot graduate with their set and state courses they are owing.</w:t>
            </w:r>
          </w:p>
          <w:p w:rsidR="00E65AAF" w:rsidRPr="00CA22E2" w:rsidRDefault="00E65AAF" w:rsidP="00346B15">
            <w:pPr>
              <w:pStyle w:val="ListParagraph"/>
              <w:numPr>
                <w:ilvl w:val="0"/>
                <w:numId w:val="2"/>
              </w:numPr>
              <w:ind w:left="323" w:hanging="360"/>
              <w:rPr>
                <w:rFonts w:ascii="Times New Roman" w:hAnsi="Times New Roman" w:cs="Times New Roman"/>
                <w:sz w:val="16"/>
                <w:szCs w:val="20"/>
              </w:rPr>
            </w:pPr>
            <w:r w:rsidRPr="00CA22E2">
              <w:rPr>
                <w:rFonts w:ascii="Times New Roman" w:hAnsi="Times New Roman" w:cs="Times New Roman"/>
                <w:sz w:val="16"/>
                <w:szCs w:val="20"/>
              </w:rPr>
              <w:t>Results must be accompanied by the Minutes of the Faculty Board Meeting that approved the</w:t>
            </w:r>
            <w:r w:rsidR="005F271B" w:rsidRPr="00CA22E2">
              <w:rPr>
                <w:rFonts w:ascii="Times New Roman" w:hAnsi="Times New Roman" w:cs="Times New Roman"/>
                <w:sz w:val="16"/>
                <w:szCs w:val="20"/>
              </w:rPr>
              <w:t xml:space="preserve"> results</w:t>
            </w:r>
            <w:r w:rsidRPr="00CA22E2">
              <w:rPr>
                <w:rFonts w:ascii="Times New Roman" w:hAnsi="Times New Roman" w:cs="Times New Roman"/>
                <w:sz w:val="16"/>
                <w:szCs w:val="20"/>
              </w:rPr>
              <w:t>.</w:t>
            </w:r>
          </w:p>
          <w:p w:rsidR="00E65AAF" w:rsidRPr="00CA22E2" w:rsidRDefault="00E65AAF" w:rsidP="00346B15">
            <w:pPr>
              <w:pStyle w:val="ListParagraph"/>
              <w:numPr>
                <w:ilvl w:val="0"/>
                <w:numId w:val="2"/>
              </w:numPr>
              <w:ind w:left="323" w:hanging="360"/>
              <w:rPr>
                <w:rFonts w:ascii="Times New Roman" w:hAnsi="Times New Roman" w:cs="Times New Roman"/>
                <w:sz w:val="16"/>
                <w:szCs w:val="20"/>
              </w:rPr>
            </w:pPr>
            <w:r w:rsidRPr="00CA22E2">
              <w:rPr>
                <w:rFonts w:ascii="Times New Roman" w:hAnsi="Times New Roman" w:cs="Times New Roman"/>
                <w:sz w:val="16"/>
                <w:szCs w:val="20"/>
              </w:rPr>
              <w:t>Examination of large classes having 200 students and above be handled by the University Examinations Committee and questions be set as multiple choice questions by the respective course lecturers.</w:t>
            </w:r>
          </w:p>
        </w:tc>
      </w:tr>
      <w:tr w:rsidR="00E65AAF" w:rsidRPr="00CA22E2" w:rsidTr="00615E96">
        <w:tc>
          <w:tcPr>
            <w:tcW w:w="990" w:type="dxa"/>
          </w:tcPr>
          <w:p w:rsidR="00E65AAF" w:rsidRPr="00CA22E2" w:rsidRDefault="00E65AAF" w:rsidP="00346B15">
            <w:pPr>
              <w:pStyle w:val="ListParagraph"/>
              <w:numPr>
                <w:ilvl w:val="0"/>
                <w:numId w:val="1"/>
              </w:numPr>
              <w:rPr>
                <w:rFonts w:ascii="Times New Roman" w:hAnsi="Times New Roman" w:cs="Times New Roman"/>
                <w:sz w:val="18"/>
                <w:szCs w:val="20"/>
              </w:rPr>
            </w:pPr>
          </w:p>
        </w:tc>
        <w:tc>
          <w:tcPr>
            <w:tcW w:w="297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Request for the Establishment of a Centre for Energy Studies [SP/2008-2009/050Bii]</w:t>
            </w:r>
          </w:p>
        </w:tc>
        <w:tc>
          <w:tcPr>
            <w:tcW w:w="1980" w:type="dxa"/>
          </w:tcPr>
          <w:p w:rsidR="00E65AAF" w:rsidRPr="00CA22E2" w:rsidRDefault="00E65AAF" w:rsidP="00346B15">
            <w:pPr>
              <w:rPr>
                <w:rFonts w:ascii="Times New Roman" w:hAnsi="Times New Roman" w:cs="Times New Roman"/>
                <w:sz w:val="16"/>
                <w:szCs w:val="20"/>
              </w:rPr>
            </w:pPr>
            <w:r w:rsidRPr="00CA22E2">
              <w:rPr>
                <w:rFonts w:ascii="Times New Roman" w:hAnsi="Times New Roman" w:cs="Times New Roman"/>
                <w:sz w:val="16"/>
                <w:szCs w:val="20"/>
              </w:rPr>
              <w:t>349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11</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2009</w:t>
            </w:r>
          </w:p>
        </w:tc>
        <w:tc>
          <w:tcPr>
            <w:tcW w:w="720" w:type="dxa"/>
          </w:tcPr>
          <w:p w:rsidR="00E65AAF" w:rsidRPr="00CA22E2" w:rsidRDefault="00206161" w:rsidP="00206161">
            <w:pPr>
              <w:jc w:val="center"/>
              <w:rPr>
                <w:rFonts w:ascii="Times New Roman" w:hAnsi="Times New Roman" w:cs="Times New Roman"/>
                <w:sz w:val="16"/>
                <w:szCs w:val="20"/>
              </w:rPr>
            </w:pPr>
            <w:r w:rsidRPr="00CA22E2">
              <w:rPr>
                <w:rFonts w:ascii="Times New Roman" w:hAnsi="Times New Roman" w:cs="Times New Roman"/>
                <w:sz w:val="16"/>
                <w:szCs w:val="20"/>
              </w:rPr>
              <w:t>37-38</w:t>
            </w:r>
          </w:p>
        </w:tc>
        <w:tc>
          <w:tcPr>
            <w:tcW w:w="8550" w:type="dxa"/>
          </w:tcPr>
          <w:p w:rsidR="00A3640B" w:rsidRPr="00CA22E2" w:rsidRDefault="00E65AAF" w:rsidP="00346B15">
            <w:pPr>
              <w:rPr>
                <w:rFonts w:ascii="Times New Roman" w:hAnsi="Times New Roman" w:cs="Times New Roman"/>
                <w:sz w:val="16"/>
                <w:szCs w:val="20"/>
              </w:rPr>
            </w:pPr>
            <w:r w:rsidRPr="00E46252">
              <w:rPr>
                <w:rFonts w:ascii="Times New Roman" w:hAnsi="Times New Roman" w:cs="Times New Roman"/>
                <w:sz w:val="16"/>
                <w:szCs w:val="20"/>
              </w:rPr>
              <w:t xml:space="preserve">Approved </w:t>
            </w:r>
            <w:r w:rsidRPr="00CA22E2">
              <w:rPr>
                <w:rFonts w:ascii="Times New Roman" w:hAnsi="Times New Roman" w:cs="Times New Roman"/>
                <w:sz w:val="16"/>
                <w:szCs w:val="20"/>
              </w:rPr>
              <w:t>in principle the Establishment of a Centre for Energy Studies; and M.Eng. programme in Nuclear Engineering and Technology. Modalities to be worked out by</w:t>
            </w:r>
            <w:r w:rsidR="005F271B" w:rsidRPr="00CA22E2">
              <w:rPr>
                <w:rFonts w:ascii="Times New Roman" w:hAnsi="Times New Roman" w:cs="Times New Roman"/>
                <w:sz w:val="16"/>
                <w:szCs w:val="20"/>
              </w:rPr>
              <w:t xml:space="preserve"> the</w:t>
            </w:r>
            <w:r w:rsidRPr="00CA22E2">
              <w:rPr>
                <w:rFonts w:ascii="Times New Roman" w:hAnsi="Times New Roman" w:cs="Times New Roman"/>
                <w:sz w:val="16"/>
                <w:szCs w:val="20"/>
              </w:rPr>
              <w:t xml:space="preserve"> Faculty of Engineering. </w:t>
            </w:r>
          </w:p>
        </w:tc>
      </w:tr>
      <w:tr w:rsidR="00544737" w:rsidRPr="00CA22E2" w:rsidTr="00615E96">
        <w:tc>
          <w:tcPr>
            <w:tcW w:w="990" w:type="dxa"/>
          </w:tcPr>
          <w:p w:rsidR="00544737" w:rsidRPr="00CA22E2" w:rsidRDefault="00544737" w:rsidP="00206161">
            <w:pPr>
              <w:pStyle w:val="ListParagraph"/>
              <w:numPr>
                <w:ilvl w:val="0"/>
                <w:numId w:val="1"/>
              </w:numPr>
              <w:rPr>
                <w:rFonts w:ascii="Times New Roman" w:hAnsi="Times New Roman" w:cs="Times New Roman"/>
                <w:sz w:val="18"/>
                <w:szCs w:val="20"/>
              </w:rPr>
            </w:pPr>
          </w:p>
        </w:tc>
        <w:tc>
          <w:tcPr>
            <w:tcW w:w="297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Re-Visiting the criteria for graduating students in the University [SP/2008-2009/074]</w:t>
            </w:r>
          </w:p>
        </w:tc>
        <w:tc>
          <w:tcPr>
            <w:tcW w:w="198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350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2009</w:t>
            </w:r>
          </w:p>
        </w:tc>
        <w:tc>
          <w:tcPr>
            <w:tcW w:w="720" w:type="dxa"/>
          </w:tcPr>
          <w:p w:rsidR="00544737" w:rsidRPr="00CA22E2" w:rsidRDefault="00CA22E2" w:rsidP="00CA22E2">
            <w:pPr>
              <w:jc w:val="center"/>
              <w:rPr>
                <w:rFonts w:ascii="Times New Roman" w:hAnsi="Times New Roman" w:cs="Times New Roman"/>
                <w:sz w:val="16"/>
                <w:szCs w:val="20"/>
              </w:rPr>
            </w:pPr>
            <w:r w:rsidRPr="00CA22E2">
              <w:rPr>
                <w:rFonts w:ascii="Times New Roman" w:hAnsi="Times New Roman" w:cs="Times New Roman"/>
                <w:sz w:val="16"/>
                <w:szCs w:val="20"/>
              </w:rPr>
              <w:t>25-26</w:t>
            </w:r>
          </w:p>
        </w:tc>
        <w:tc>
          <w:tcPr>
            <w:tcW w:w="855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Senate</w:t>
            </w:r>
            <w:r w:rsidRPr="00D0347A">
              <w:rPr>
                <w:rFonts w:ascii="Times New Roman" w:hAnsi="Times New Roman" w:cs="Times New Roman"/>
                <w:b/>
                <w:sz w:val="16"/>
                <w:szCs w:val="20"/>
              </w:rPr>
              <w:t xml:space="preserve"> appointed</w:t>
            </w:r>
            <w:r w:rsidRPr="00CA22E2">
              <w:rPr>
                <w:rFonts w:ascii="Times New Roman" w:hAnsi="Times New Roman" w:cs="Times New Roman"/>
                <w:sz w:val="16"/>
                <w:szCs w:val="20"/>
              </w:rPr>
              <w:t xml:space="preserve"> a 12 member Committee to revisit issue and submit report within 60 days from the date of its first meeting.</w:t>
            </w:r>
          </w:p>
        </w:tc>
      </w:tr>
      <w:tr w:rsidR="00544737" w:rsidRPr="00CA22E2" w:rsidTr="00615E96">
        <w:tc>
          <w:tcPr>
            <w:tcW w:w="990" w:type="dxa"/>
          </w:tcPr>
          <w:p w:rsidR="00544737" w:rsidRPr="00CA22E2" w:rsidRDefault="00544737" w:rsidP="00CA22E2">
            <w:pPr>
              <w:pStyle w:val="ListParagraph"/>
              <w:numPr>
                <w:ilvl w:val="0"/>
                <w:numId w:val="1"/>
              </w:numPr>
              <w:rPr>
                <w:rFonts w:ascii="Times New Roman" w:hAnsi="Times New Roman" w:cs="Times New Roman"/>
                <w:sz w:val="18"/>
                <w:szCs w:val="20"/>
              </w:rPr>
            </w:pPr>
          </w:p>
        </w:tc>
        <w:tc>
          <w:tcPr>
            <w:tcW w:w="297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Proposal for Master’s Programme in Sports Medic</w:t>
            </w:r>
            <w:r w:rsidR="009A474C">
              <w:rPr>
                <w:rFonts w:ascii="Times New Roman" w:hAnsi="Times New Roman" w:cs="Times New Roman"/>
                <w:sz w:val="16"/>
                <w:szCs w:val="20"/>
              </w:rPr>
              <w:t>0</w:t>
            </w:r>
            <w:r w:rsidRPr="00CA22E2">
              <w:rPr>
                <w:rFonts w:ascii="Times New Roman" w:hAnsi="Times New Roman" w:cs="Times New Roman"/>
                <w:sz w:val="16"/>
                <w:szCs w:val="20"/>
              </w:rPr>
              <w:t>ine [SP/2008-2009/072A]</w:t>
            </w:r>
          </w:p>
        </w:tc>
        <w:tc>
          <w:tcPr>
            <w:tcW w:w="198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350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2009</w:t>
            </w:r>
          </w:p>
        </w:tc>
        <w:tc>
          <w:tcPr>
            <w:tcW w:w="720" w:type="dxa"/>
          </w:tcPr>
          <w:p w:rsidR="00544737" w:rsidRPr="00CA22E2" w:rsidRDefault="00B600C7" w:rsidP="00CA22E2">
            <w:pPr>
              <w:jc w:val="center"/>
              <w:rPr>
                <w:rFonts w:ascii="Times New Roman" w:hAnsi="Times New Roman" w:cs="Times New Roman"/>
                <w:sz w:val="16"/>
                <w:szCs w:val="20"/>
              </w:rPr>
            </w:pPr>
            <w:r>
              <w:rPr>
                <w:rFonts w:ascii="Times New Roman" w:hAnsi="Times New Roman" w:cs="Times New Roman"/>
                <w:sz w:val="16"/>
                <w:szCs w:val="20"/>
              </w:rPr>
              <w:t>24</w:t>
            </w:r>
          </w:p>
        </w:tc>
        <w:tc>
          <w:tcPr>
            <w:tcW w:w="855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E46252">
              <w:rPr>
                <w:rFonts w:ascii="Times New Roman" w:hAnsi="Times New Roman" w:cs="Times New Roman"/>
                <w:b/>
                <w:sz w:val="16"/>
                <w:szCs w:val="20"/>
              </w:rPr>
              <w:t xml:space="preserve">approved </w:t>
            </w:r>
            <w:r w:rsidRPr="00CA22E2">
              <w:rPr>
                <w:rFonts w:ascii="Times New Roman" w:hAnsi="Times New Roman" w:cs="Times New Roman"/>
                <w:sz w:val="16"/>
                <w:szCs w:val="20"/>
              </w:rPr>
              <w:t>a Master’s Degree Programme in Sports Medicine to be run by the College of Health Sciences, with effect from the 2009/2010 session.</w:t>
            </w:r>
          </w:p>
        </w:tc>
      </w:tr>
      <w:tr w:rsidR="00544737" w:rsidRPr="00CA22E2" w:rsidTr="00615E96">
        <w:tc>
          <w:tcPr>
            <w:tcW w:w="990" w:type="dxa"/>
          </w:tcPr>
          <w:p w:rsidR="00544737" w:rsidRPr="00CA22E2" w:rsidRDefault="00544737" w:rsidP="00CA22E2">
            <w:pPr>
              <w:pStyle w:val="ListParagraph"/>
              <w:numPr>
                <w:ilvl w:val="0"/>
                <w:numId w:val="1"/>
              </w:numPr>
              <w:rPr>
                <w:rFonts w:ascii="Times New Roman" w:hAnsi="Times New Roman" w:cs="Times New Roman"/>
                <w:sz w:val="18"/>
                <w:szCs w:val="20"/>
              </w:rPr>
            </w:pPr>
          </w:p>
        </w:tc>
        <w:tc>
          <w:tcPr>
            <w:tcW w:w="297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 xml:space="preserve">Academic status of the Institute of Continuing Education, Ikot Abasi and College of Technology, Benin, respectively [SP/2008-2009/0793i-ii]  </w:t>
            </w:r>
          </w:p>
        </w:tc>
        <w:tc>
          <w:tcPr>
            <w:tcW w:w="198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350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2009</w:t>
            </w:r>
          </w:p>
        </w:tc>
        <w:tc>
          <w:tcPr>
            <w:tcW w:w="720" w:type="dxa"/>
          </w:tcPr>
          <w:p w:rsidR="00544737" w:rsidRPr="00B600C7" w:rsidRDefault="00B600C7" w:rsidP="00B600C7">
            <w:pPr>
              <w:jc w:val="center"/>
              <w:rPr>
                <w:rFonts w:ascii="Times New Roman" w:hAnsi="Times New Roman" w:cs="Times New Roman"/>
                <w:sz w:val="16"/>
                <w:szCs w:val="20"/>
              </w:rPr>
            </w:pPr>
            <w:r w:rsidRPr="00B600C7">
              <w:rPr>
                <w:rFonts w:ascii="Times New Roman" w:hAnsi="Times New Roman" w:cs="Times New Roman"/>
                <w:sz w:val="16"/>
                <w:szCs w:val="20"/>
              </w:rPr>
              <w:t>24-25</w:t>
            </w:r>
          </w:p>
        </w:tc>
        <w:tc>
          <w:tcPr>
            <w:tcW w:w="8550" w:type="dxa"/>
          </w:tcPr>
          <w:p w:rsidR="00544737" w:rsidRPr="00CA22E2" w:rsidRDefault="00544737" w:rsidP="00346B15">
            <w:pPr>
              <w:pStyle w:val="ListParagraph"/>
              <w:numPr>
                <w:ilvl w:val="0"/>
                <w:numId w:val="10"/>
              </w:numPr>
              <w:ind w:left="482" w:hanging="450"/>
              <w:rPr>
                <w:rFonts w:ascii="Times New Roman" w:hAnsi="Times New Roman" w:cs="Times New Roman"/>
                <w:b/>
                <w:sz w:val="16"/>
                <w:szCs w:val="18"/>
              </w:rPr>
            </w:pPr>
            <w:r w:rsidRPr="00CA22E2">
              <w:rPr>
                <w:rFonts w:ascii="Times New Roman" w:hAnsi="Times New Roman" w:cs="Times New Roman"/>
                <w:b/>
                <w:sz w:val="16"/>
                <w:szCs w:val="18"/>
              </w:rPr>
              <w:t>Institute of Continuing Education, Ikot Abasi</w:t>
            </w:r>
          </w:p>
          <w:p w:rsidR="00544737" w:rsidRPr="00CA22E2" w:rsidRDefault="00544737" w:rsidP="00346B15">
            <w:pPr>
              <w:rPr>
                <w:rFonts w:ascii="Times New Roman" w:hAnsi="Times New Roman" w:cs="Times New Roman"/>
                <w:sz w:val="16"/>
                <w:szCs w:val="18"/>
              </w:rPr>
            </w:pPr>
            <w:r w:rsidRPr="00CA22E2">
              <w:rPr>
                <w:rFonts w:ascii="Times New Roman" w:hAnsi="Times New Roman" w:cs="Times New Roman"/>
                <w:sz w:val="16"/>
                <w:szCs w:val="18"/>
              </w:rPr>
              <w:t xml:space="preserve">Senate, while deliberating on the paper, </w:t>
            </w:r>
            <w:r w:rsidRPr="00E46252">
              <w:rPr>
                <w:rFonts w:ascii="Times New Roman" w:hAnsi="Times New Roman" w:cs="Times New Roman"/>
                <w:b/>
                <w:sz w:val="16"/>
                <w:szCs w:val="18"/>
              </w:rPr>
              <w:t>noted</w:t>
            </w:r>
            <w:r w:rsidRPr="00CA22E2">
              <w:rPr>
                <w:rFonts w:ascii="Times New Roman" w:hAnsi="Times New Roman" w:cs="Times New Roman"/>
                <w:sz w:val="16"/>
                <w:szCs w:val="18"/>
              </w:rPr>
              <w:t xml:space="preserve"> that the University had long ago entered into Affiliation Agreement with the above Institute. It, however, did not consider it necessary to continue with such Agreement and directed that:</w:t>
            </w:r>
          </w:p>
          <w:p w:rsidR="00544737" w:rsidRPr="00CA22E2" w:rsidRDefault="00544737" w:rsidP="00346B15">
            <w:pPr>
              <w:rPr>
                <w:rFonts w:ascii="Times New Roman" w:hAnsi="Times New Roman" w:cs="Times New Roman"/>
                <w:sz w:val="16"/>
                <w:szCs w:val="18"/>
              </w:rPr>
            </w:pPr>
            <w:r w:rsidRPr="00CA22E2">
              <w:rPr>
                <w:rFonts w:ascii="Times New Roman" w:hAnsi="Times New Roman" w:cs="Times New Roman"/>
                <w:sz w:val="16"/>
                <w:szCs w:val="18"/>
              </w:rPr>
              <w:t>The matter be referred to the Board, College of Continuing Education University of Port Harcourt, to study the Affiliation Agreement and work out procedure for Disengagement.</w:t>
            </w:r>
          </w:p>
          <w:p w:rsidR="00544737" w:rsidRPr="00622EFC" w:rsidRDefault="00544737" w:rsidP="00346B15">
            <w:pPr>
              <w:rPr>
                <w:rFonts w:ascii="Times New Roman" w:hAnsi="Times New Roman" w:cs="Times New Roman"/>
                <w:sz w:val="2"/>
                <w:szCs w:val="18"/>
              </w:rPr>
            </w:pPr>
          </w:p>
          <w:p w:rsidR="00544737" w:rsidRPr="00CA22E2" w:rsidRDefault="00544737" w:rsidP="00346B15">
            <w:pPr>
              <w:pStyle w:val="ListParagraph"/>
              <w:numPr>
                <w:ilvl w:val="0"/>
                <w:numId w:val="10"/>
              </w:numPr>
              <w:ind w:left="482" w:hanging="450"/>
              <w:rPr>
                <w:rFonts w:ascii="Times New Roman" w:hAnsi="Times New Roman" w:cs="Times New Roman"/>
                <w:b/>
                <w:sz w:val="16"/>
                <w:szCs w:val="18"/>
              </w:rPr>
            </w:pPr>
            <w:r w:rsidRPr="00CA22E2">
              <w:rPr>
                <w:rFonts w:ascii="Times New Roman" w:hAnsi="Times New Roman" w:cs="Times New Roman"/>
                <w:b/>
                <w:sz w:val="16"/>
                <w:szCs w:val="18"/>
              </w:rPr>
              <w:t>College of Technology, Benin</w:t>
            </w:r>
          </w:p>
          <w:p w:rsidR="00544737" w:rsidRPr="00CA22E2" w:rsidRDefault="00544737" w:rsidP="00346B15">
            <w:pPr>
              <w:ind w:left="32"/>
              <w:rPr>
                <w:rFonts w:ascii="Times New Roman" w:hAnsi="Times New Roman" w:cs="Times New Roman"/>
                <w:sz w:val="16"/>
                <w:szCs w:val="18"/>
              </w:rPr>
            </w:pPr>
            <w:r w:rsidRPr="00CA22E2">
              <w:rPr>
                <w:rFonts w:ascii="Times New Roman" w:hAnsi="Times New Roman" w:cs="Times New Roman"/>
                <w:sz w:val="16"/>
                <w:szCs w:val="18"/>
              </w:rPr>
              <w:t xml:space="preserve">The Ag. Director, College of Continuing Education (CCE) informed Senate that the above-named College still used the name of the Univesity of Port Harcourt to run its activities, despite the fact that the University had de-affiliated with it. He then prayed Senate to intervene by directing what appropriate action that was to be taken against the College </w:t>
            </w:r>
          </w:p>
          <w:p w:rsidR="00544737" w:rsidRPr="00622EFC" w:rsidRDefault="00544737" w:rsidP="00346B15">
            <w:pPr>
              <w:rPr>
                <w:rFonts w:ascii="Times New Roman" w:hAnsi="Times New Roman" w:cs="Times New Roman"/>
                <w:sz w:val="2"/>
                <w:szCs w:val="18"/>
              </w:rPr>
            </w:pPr>
          </w:p>
          <w:p w:rsidR="00544737" w:rsidRPr="00CA22E2" w:rsidRDefault="00544737" w:rsidP="00346B15">
            <w:pPr>
              <w:rPr>
                <w:rFonts w:ascii="Times New Roman" w:hAnsi="Times New Roman" w:cs="Times New Roman"/>
                <w:sz w:val="16"/>
                <w:szCs w:val="18"/>
              </w:rPr>
            </w:pPr>
            <w:r w:rsidRPr="00CA22E2">
              <w:rPr>
                <w:rFonts w:ascii="Times New Roman" w:hAnsi="Times New Roman" w:cs="Times New Roman"/>
                <w:sz w:val="16"/>
                <w:szCs w:val="18"/>
              </w:rPr>
              <w:t xml:space="preserve">Senate </w:t>
            </w:r>
            <w:r w:rsidRPr="00E46252">
              <w:rPr>
                <w:rFonts w:ascii="Times New Roman" w:hAnsi="Times New Roman" w:cs="Times New Roman"/>
                <w:b/>
                <w:sz w:val="16"/>
                <w:szCs w:val="18"/>
              </w:rPr>
              <w:t>noted</w:t>
            </w:r>
            <w:r w:rsidRPr="00CA22E2">
              <w:rPr>
                <w:rFonts w:ascii="Times New Roman" w:hAnsi="Times New Roman" w:cs="Times New Roman"/>
                <w:sz w:val="16"/>
                <w:szCs w:val="18"/>
              </w:rPr>
              <w:t xml:space="preserve"> the information but advised the Ag. Director, CCE to disregard the matter as the University of Port Harcourt had published a </w:t>
            </w:r>
            <w:r w:rsidR="00EE43ED">
              <w:rPr>
                <w:rFonts w:ascii="Times New Roman" w:hAnsi="Times New Roman" w:cs="Times New Roman"/>
                <w:sz w:val="16"/>
                <w:szCs w:val="18"/>
              </w:rPr>
              <w:t>0</w:t>
            </w:r>
            <w:r w:rsidRPr="00CA22E2">
              <w:rPr>
                <w:rFonts w:ascii="Times New Roman" w:hAnsi="Times New Roman" w:cs="Times New Roman"/>
                <w:sz w:val="16"/>
                <w:szCs w:val="18"/>
              </w:rPr>
              <w:t xml:space="preserve">disclaimer in the newspaper dissociating itself from the College and that anyone dealing with the College did so at his or her own peril. </w:t>
            </w:r>
          </w:p>
        </w:tc>
      </w:tr>
      <w:tr w:rsidR="00544737" w:rsidRPr="00CA22E2" w:rsidTr="00615E96">
        <w:tc>
          <w:tcPr>
            <w:tcW w:w="990" w:type="dxa"/>
          </w:tcPr>
          <w:p w:rsidR="00544737" w:rsidRPr="00D86EE6" w:rsidRDefault="00544737" w:rsidP="00D86EE6">
            <w:pPr>
              <w:pStyle w:val="ListParagraph"/>
              <w:numPr>
                <w:ilvl w:val="0"/>
                <w:numId w:val="1"/>
              </w:numPr>
              <w:jc w:val="center"/>
              <w:rPr>
                <w:rFonts w:ascii="Times New Roman" w:hAnsi="Times New Roman" w:cs="Times New Roman"/>
                <w:sz w:val="18"/>
                <w:szCs w:val="20"/>
              </w:rPr>
            </w:pPr>
          </w:p>
        </w:tc>
        <w:tc>
          <w:tcPr>
            <w:tcW w:w="297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Centre for Engineering and Technology Management (CETM) in the Institute for Engineering, Technology and Innovation Management [METI] SP/2008-2009/095B</w:t>
            </w:r>
          </w:p>
        </w:tc>
        <w:tc>
          <w:tcPr>
            <w:tcW w:w="1980" w:type="dxa"/>
          </w:tcPr>
          <w:p w:rsidR="00F23FB8"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353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Meeting [Extra-ordinary] of Senate held on Thursday, 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December, 2009</w:t>
            </w:r>
          </w:p>
        </w:tc>
        <w:tc>
          <w:tcPr>
            <w:tcW w:w="720" w:type="dxa"/>
          </w:tcPr>
          <w:p w:rsidR="00544737" w:rsidRPr="00CA22E2" w:rsidRDefault="00B600C7" w:rsidP="00346B15">
            <w:pPr>
              <w:rPr>
                <w:rFonts w:ascii="Times New Roman" w:hAnsi="Times New Roman" w:cs="Times New Roman"/>
                <w:sz w:val="16"/>
                <w:szCs w:val="20"/>
              </w:rPr>
            </w:pPr>
            <w:r>
              <w:rPr>
                <w:rFonts w:ascii="Times New Roman" w:hAnsi="Times New Roman" w:cs="Times New Roman"/>
                <w:sz w:val="16"/>
                <w:szCs w:val="20"/>
              </w:rPr>
              <w:t>59-60</w:t>
            </w:r>
          </w:p>
        </w:tc>
        <w:tc>
          <w:tcPr>
            <w:tcW w:w="8550" w:type="dxa"/>
          </w:tcPr>
          <w:p w:rsidR="00544737"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in principle the updated, upgraded and revamped contents of Master Degree Programmes in Engineering Management, Technology Management and ICT Management. </w:t>
            </w:r>
          </w:p>
          <w:p w:rsidR="00615E96" w:rsidRDefault="00615E96" w:rsidP="00346B15">
            <w:pPr>
              <w:rPr>
                <w:rFonts w:ascii="Times New Roman" w:hAnsi="Times New Roman" w:cs="Times New Roman"/>
                <w:sz w:val="16"/>
                <w:szCs w:val="20"/>
              </w:rPr>
            </w:pPr>
          </w:p>
          <w:p w:rsidR="00615E96" w:rsidRDefault="00615E96" w:rsidP="00346B15">
            <w:pPr>
              <w:rPr>
                <w:rFonts w:ascii="Times New Roman" w:hAnsi="Times New Roman" w:cs="Times New Roman"/>
                <w:sz w:val="16"/>
                <w:szCs w:val="20"/>
              </w:rPr>
            </w:pPr>
          </w:p>
          <w:p w:rsidR="00B600C7" w:rsidRDefault="00B600C7" w:rsidP="00346B15">
            <w:pPr>
              <w:rPr>
                <w:rFonts w:ascii="Times New Roman" w:hAnsi="Times New Roman" w:cs="Times New Roman"/>
                <w:sz w:val="16"/>
                <w:szCs w:val="20"/>
              </w:rPr>
            </w:pPr>
          </w:p>
          <w:p w:rsidR="00B600C7" w:rsidRPr="00CA22E2" w:rsidRDefault="00B600C7" w:rsidP="00346B15">
            <w:pPr>
              <w:rPr>
                <w:rFonts w:ascii="Times New Roman" w:hAnsi="Times New Roman" w:cs="Times New Roman"/>
                <w:sz w:val="16"/>
                <w:szCs w:val="20"/>
              </w:rPr>
            </w:pPr>
          </w:p>
        </w:tc>
      </w:tr>
      <w:tr w:rsidR="00622EFC" w:rsidRPr="00CA22E2" w:rsidTr="00615E96">
        <w:tc>
          <w:tcPr>
            <w:tcW w:w="99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lastRenderedPageBreak/>
              <w:t>S/NO.</w:t>
            </w:r>
          </w:p>
        </w:tc>
        <w:tc>
          <w:tcPr>
            <w:tcW w:w="297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544737" w:rsidRPr="00CA22E2" w:rsidTr="00615E96">
        <w:tc>
          <w:tcPr>
            <w:tcW w:w="990" w:type="dxa"/>
          </w:tcPr>
          <w:p w:rsidR="00544737" w:rsidRPr="00D86EE6" w:rsidRDefault="00544737" w:rsidP="00D86EE6">
            <w:pPr>
              <w:pStyle w:val="ListParagraph"/>
              <w:numPr>
                <w:ilvl w:val="0"/>
                <w:numId w:val="1"/>
              </w:numPr>
              <w:rPr>
                <w:rFonts w:ascii="Times New Roman" w:hAnsi="Times New Roman" w:cs="Times New Roman"/>
                <w:sz w:val="18"/>
                <w:szCs w:val="20"/>
              </w:rPr>
            </w:pPr>
          </w:p>
        </w:tc>
        <w:tc>
          <w:tcPr>
            <w:tcW w:w="297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Implementation of Senate Decision on the use of the Examination Admit Card [SP/2008-2009/097]</w:t>
            </w:r>
          </w:p>
        </w:tc>
        <w:tc>
          <w:tcPr>
            <w:tcW w:w="198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353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Meeting [Extra-ordinary] of Senate held on Thursday, 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December, 2009</w:t>
            </w:r>
          </w:p>
        </w:tc>
        <w:tc>
          <w:tcPr>
            <w:tcW w:w="720" w:type="dxa"/>
          </w:tcPr>
          <w:p w:rsidR="00544737" w:rsidRPr="00CA22E2" w:rsidRDefault="00D86EE6" w:rsidP="00D86EE6">
            <w:pPr>
              <w:jc w:val="center"/>
              <w:rPr>
                <w:rFonts w:ascii="Times New Roman" w:hAnsi="Times New Roman" w:cs="Times New Roman"/>
                <w:sz w:val="16"/>
                <w:szCs w:val="20"/>
              </w:rPr>
            </w:pPr>
            <w:r>
              <w:rPr>
                <w:rFonts w:ascii="Times New Roman" w:hAnsi="Times New Roman" w:cs="Times New Roman"/>
                <w:sz w:val="16"/>
                <w:szCs w:val="20"/>
              </w:rPr>
              <w:t>61-62</w:t>
            </w:r>
          </w:p>
        </w:tc>
        <w:tc>
          <w:tcPr>
            <w:tcW w:w="855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directed</w:t>
            </w:r>
            <w:r w:rsidR="005F271B" w:rsidRPr="00D0347A">
              <w:rPr>
                <w:rFonts w:ascii="Times New Roman" w:hAnsi="Times New Roman" w:cs="Times New Roman"/>
                <w:b/>
                <w:sz w:val="16"/>
                <w:szCs w:val="20"/>
              </w:rPr>
              <w:t xml:space="preserve"> </w:t>
            </w:r>
            <w:r w:rsidR="005F271B" w:rsidRPr="00CA22E2">
              <w:rPr>
                <w:rFonts w:ascii="Times New Roman" w:hAnsi="Times New Roman" w:cs="Times New Roman"/>
                <w:sz w:val="16"/>
                <w:szCs w:val="20"/>
              </w:rPr>
              <w:t>that</w:t>
            </w:r>
            <w:r w:rsidRPr="00CA22E2">
              <w:rPr>
                <w:rFonts w:ascii="Times New Roman" w:hAnsi="Times New Roman" w:cs="Times New Roman"/>
                <w:sz w:val="16"/>
                <w:szCs w:val="20"/>
              </w:rPr>
              <w:t xml:space="preserve"> the Chairman, Degree Results Verification Committee (DRVC) should handle the lamination of the photographs of students on the forms after they had been produced by Management and duly completed by the students.</w:t>
            </w:r>
          </w:p>
        </w:tc>
      </w:tr>
      <w:tr w:rsidR="00544737" w:rsidRPr="00CA22E2" w:rsidTr="00615E96">
        <w:tc>
          <w:tcPr>
            <w:tcW w:w="990" w:type="dxa"/>
          </w:tcPr>
          <w:p w:rsidR="00544737" w:rsidRPr="00CA22E2" w:rsidRDefault="00544737" w:rsidP="00D86EE6">
            <w:pPr>
              <w:pStyle w:val="ListParagraph"/>
              <w:numPr>
                <w:ilvl w:val="0"/>
                <w:numId w:val="1"/>
              </w:numPr>
              <w:rPr>
                <w:rFonts w:ascii="Times New Roman" w:hAnsi="Times New Roman" w:cs="Times New Roman"/>
                <w:sz w:val="18"/>
                <w:szCs w:val="20"/>
              </w:rPr>
            </w:pPr>
          </w:p>
        </w:tc>
        <w:tc>
          <w:tcPr>
            <w:tcW w:w="297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Proposal for a Five-Year Bachelor of Pharmacy (B.Pharm) Degree Programme – Faculty of Pharmaceutical Sciences [SP/2008-2009/100A]</w:t>
            </w:r>
          </w:p>
        </w:tc>
        <w:tc>
          <w:tcPr>
            <w:tcW w:w="198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353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Meeting [Extra-ordinary] of Senate held on Thursday, 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December, 2009</w:t>
            </w:r>
          </w:p>
        </w:tc>
        <w:tc>
          <w:tcPr>
            <w:tcW w:w="720" w:type="dxa"/>
          </w:tcPr>
          <w:p w:rsidR="00544737" w:rsidRPr="00CA22E2" w:rsidRDefault="00D86EE6" w:rsidP="00D86EE6">
            <w:pPr>
              <w:jc w:val="center"/>
              <w:rPr>
                <w:rFonts w:ascii="Times New Roman" w:hAnsi="Times New Roman" w:cs="Times New Roman"/>
                <w:sz w:val="16"/>
                <w:szCs w:val="20"/>
              </w:rPr>
            </w:pPr>
            <w:r>
              <w:rPr>
                <w:rFonts w:ascii="Times New Roman" w:hAnsi="Times New Roman" w:cs="Times New Roman"/>
                <w:sz w:val="16"/>
                <w:szCs w:val="20"/>
              </w:rPr>
              <w:t>64</w:t>
            </w:r>
          </w:p>
        </w:tc>
        <w:tc>
          <w:tcPr>
            <w:tcW w:w="8550" w:type="dxa"/>
          </w:tcPr>
          <w:p w:rsidR="00544737" w:rsidRPr="00CA22E2" w:rsidRDefault="0054473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a Five-Year Bachelor of Pharmacy (B.Pharm) Degree Programme in the Faculty of Pharmaceutical Sciences (the programme was established in principle by Senate in 2002).</w:t>
            </w:r>
          </w:p>
          <w:p w:rsidR="00A3640B" w:rsidRPr="00CA22E2" w:rsidRDefault="00A3640B" w:rsidP="00346B15">
            <w:pPr>
              <w:rPr>
                <w:rFonts w:ascii="Times New Roman" w:hAnsi="Times New Roman" w:cs="Times New Roman"/>
                <w:sz w:val="16"/>
                <w:szCs w:val="20"/>
              </w:rPr>
            </w:pPr>
          </w:p>
          <w:p w:rsidR="00A3640B" w:rsidRPr="00CA22E2" w:rsidRDefault="00A3640B" w:rsidP="00346B15">
            <w:pPr>
              <w:rPr>
                <w:rFonts w:ascii="Times New Roman" w:hAnsi="Times New Roman" w:cs="Times New Roman"/>
                <w:sz w:val="16"/>
                <w:szCs w:val="20"/>
              </w:rPr>
            </w:pPr>
          </w:p>
          <w:p w:rsidR="00A3640B" w:rsidRPr="00CA22E2" w:rsidRDefault="00A3640B" w:rsidP="00346B15">
            <w:pPr>
              <w:rPr>
                <w:rFonts w:ascii="Times New Roman" w:hAnsi="Times New Roman" w:cs="Times New Roman"/>
                <w:sz w:val="16"/>
                <w:szCs w:val="20"/>
              </w:rPr>
            </w:pPr>
          </w:p>
        </w:tc>
      </w:tr>
      <w:tr w:rsidR="00B019AA" w:rsidRPr="00CA22E2" w:rsidTr="00615E96">
        <w:tc>
          <w:tcPr>
            <w:tcW w:w="990" w:type="dxa"/>
          </w:tcPr>
          <w:p w:rsidR="00B019AA" w:rsidRPr="00CA22E2" w:rsidRDefault="00B019AA" w:rsidP="00D86EE6">
            <w:pPr>
              <w:pStyle w:val="ListParagraph"/>
              <w:numPr>
                <w:ilvl w:val="0"/>
                <w:numId w:val="1"/>
              </w:numPr>
              <w:rPr>
                <w:rFonts w:ascii="Times New Roman" w:hAnsi="Times New Roman" w:cs="Times New Roman"/>
                <w:sz w:val="18"/>
                <w:szCs w:val="20"/>
              </w:rPr>
            </w:pPr>
          </w:p>
        </w:tc>
        <w:tc>
          <w:tcPr>
            <w:tcW w:w="297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 xml:space="preserve">Proposal for the Establishment of  a Department of Hospitality Management and Tourism in the Faculty of Management Sciences [SP/2008-2009/100B] </w:t>
            </w:r>
          </w:p>
        </w:tc>
        <w:tc>
          <w:tcPr>
            <w:tcW w:w="198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353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Meeting [Extra-ordinary] of Senate held on Thursday, 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December, 2009</w:t>
            </w:r>
          </w:p>
        </w:tc>
        <w:tc>
          <w:tcPr>
            <w:tcW w:w="720" w:type="dxa"/>
          </w:tcPr>
          <w:p w:rsidR="00B019AA" w:rsidRPr="00CA22E2" w:rsidRDefault="00FA29ED" w:rsidP="00346B15">
            <w:pPr>
              <w:rPr>
                <w:rFonts w:ascii="Times New Roman" w:hAnsi="Times New Roman" w:cs="Times New Roman"/>
                <w:sz w:val="16"/>
                <w:szCs w:val="20"/>
              </w:rPr>
            </w:pPr>
            <w:r>
              <w:rPr>
                <w:rFonts w:ascii="Times New Roman" w:hAnsi="Times New Roman" w:cs="Times New Roman"/>
                <w:sz w:val="16"/>
                <w:szCs w:val="20"/>
              </w:rPr>
              <w:t>64-65</w:t>
            </w:r>
          </w:p>
        </w:tc>
        <w:tc>
          <w:tcPr>
            <w:tcW w:w="8550" w:type="dxa"/>
          </w:tcPr>
          <w:p w:rsidR="0057009A"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57009A">
              <w:rPr>
                <w:rFonts w:ascii="Times New Roman" w:hAnsi="Times New Roman" w:cs="Times New Roman"/>
                <w:b/>
                <w:sz w:val="16"/>
                <w:szCs w:val="20"/>
              </w:rPr>
              <w:t>approved</w:t>
            </w:r>
            <w:r w:rsidRPr="00CA22E2">
              <w:rPr>
                <w:rFonts w:ascii="Times New Roman" w:hAnsi="Times New Roman" w:cs="Times New Roman"/>
                <w:sz w:val="16"/>
                <w:szCs w:val="20"/>
              </w:rPr>
              <w:t xml:space="preserve"> the establishment of Hospitality Management  and Tourism in the Faculty of Management Sciences to offer a Four-Year Bachelor of Science Degree in the options,</w:t>
            </w:r>
            <w:r w:rsidR="00A311C7">
              <w:rPr>
                <w:rFonts w:ascii="Times New Roman" w:hAnsi="Times New Roman" w:cs="Times New Roman"/>
                <w:sz w:val="16"/>
                <w:szCs w:val="20"/>
              </w:rPr>
              <w:t xml:space="preserve"> namely:</w:t>
            </w:r>
          </w:p>
          <w:p w:rsidR="0057009A" w:rsidRDefault="0057009A" w:rsidP="0057009A">
            <w:pPr>
              <w:pStyle w:val="ListParagraph"/>
              <w:numPr>
                <w:ilvl w:val="1"/>
                <w:numId w:val="86"/>
              </w:numPr>
              <w:ind w:left="342" w:hanging="360"/>
              <w:rPr>
                <w:rFonts w:ascii="Times New Roman" w:hAnsi="Times New Roman" w:cs="Times New Roman"/>
                <w:sz w:val="16"/>
                <w:szCs w:val="20"/>
              </w:rPr>
            </w:pPr>
            <w:r>
              <w:rPr>
                <w:rFonts w:ascii="Times New Roman" w:hAnsi="Times New Roman" w:cs="Times New Roman"/>
                <w:sz w:val="16"/>
                <w:szCs w:val="20"/>
              </w:rPr>
              <w:t>B.Sc Degree in Hospitality Management</w:t>
            </w:r>
          </w:p>
          <w:p w:rsidR="0057009A" w:rsidRDefault="0057009A" w:rsidP="0057009A">
            <w:pPr>
              <w:pStyle w:val="ListParagraph"/>
              <w:ind w:left="342"/>
              <w:rPr>
                <w:rFonts w:ascii="Times New Roman" w:hAnsi="Times New Roman" w:cs="Times New Roman"/>
                <w:sz w:val="16"/>
                <w:szCs w:val="20"/>
              </w:rPr>
            </w:pPr>
            <w:r>
              <w:rPr>
                <w:rFonts w:ascii="Times New Roman" w:hAnsi="Times New Roman" w:cs="Times New Roman"/>
                <w:sz w:val="16"/>
                <w:szCs w:val="20"/>
              </w:rPr>
              <w:t>(Hospitality Management Option)</w:t>
            </w:r>
          </w:p>
          <w:p w:rsidR="0057009A" w:rsidRDefault="0057009A" w:rsidP="0057009A">
            <w:pPr>
              <w:pStyle w:val="ListParagraph"/>
              <w:numPr>
                <w:ilvl w:val="1"/>
                <w:numId w:val="86"/>
              </w:numPr>
              <w:ind w:left="342" w:hanging="360"/>
              <w:rPr>
                <w:rFonts w:ascii="Times New Roman" w:hAnsi="Times New Roman" w:cs="Times New Roman"/>
                <w:sz w:val="16"/>
                <w:szCs w:val="20"/>
              </w:rPr>
            </w:pPr>
            <w:r>
              <w:rPr>
                <w:rFonts w:ascii="Times New Roman" w:hAnsi="Times New Roman" w:cs="Times New Roman"/>
                <w:sz w:val="16"/>
                <w:szCs w:val="20"/>
              </w:rPr>
              <w:t xml:space="preserve">B.Sc Degree in Tourism Management </w:t>
            </w:r>
          </w:p>
          <w:p w:rsidR="0057009A" w:rsidRPr="0057009A" w:rsidRDefault="0057009A" w:rsidP="0057009A">
            <w:pPr>
              <w:pStyle w:val="ListParagraph"/>
              <w:ind w:left="342"/>
              <w:rPr>
                <w:rFonts w:ascii="Times New Roman" w:hAnsi="Times New Roman" w:cs="Times New Roman"/>
                <w:sz w:val="16"/>
                <w:szCs w:val="20"/>
              </w:rPr>
            </w:pPr>
            <w:r>
              <w:rPr>
                <w:rFonts w:ascii="Times New Roman" w:hAnsi="Times New Roman" w:cs="Times New Roman"/>
                <w:sz w:val="16"/>
                <w:szCs w:val="20"/>
              </w:rPr>
              <w:t xml:space="preserve">(Tourism </w:t>
            </w:r>
            <w:r w:rsidR="00644AFC">
              <w:rPr>
                <w:rFonts w:ascii="Times New Roman" w:hAnsi="Times New Roman" w:cs="Times New Roman"/>
                <w:sz w:val="16"/>
                <w:szCs w:val="20"/>
              </w:rPr>
              <w:t>Management</w:t>
            </w:r>
            <w:r>
              <w:rPr>
                <w:rFonts w:ascii="Times New Roman" w:hAnsi="Times New Roman" w:cs="Times New Roman"/>
                <w:sz w:val="16"/>
                <w:szCs w:val="20"/>
              </w:rPr>
              <w:t xml:space="preserve"> Option)</w:t>
            </w:r>
          </w:p>
          <w:p w:rsidR="00A311C7"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 xml:space="preserve"> </w:t>
            </w:r>
          </w:p>
          <w:p w:rsidR="00B019AA" w:rsidRPr="00CA22E2" w:rsidRDefault="00A311C7" w:rsidP="00346B15">
            <w:pPr>
              <w:rPr>
                <w:rFonts w:ascii="Times New Roman" w:hAnsi="Times New Roman" w:cs="Times New Roman"/>
                <w:sz w:val="16"/>
                <w:szCs w:val="20"/>
              </w:rPr>
            </w:pPr>
            <w:r w:rsidRPr="00CA22E2">
              <w:rPr>
                <w:rFonts w:ascii="Times New Roman" w:hAnsi="Times New Roman" w:cs="Times New Roman"/>
                <w:sz w:val="16"/>
                <w:szCs w:val="20"/>
              </w:rPr>
              <w:t xml:space="preserve">Effective </w:t>
            </w:r>
            <w:r w:rsidR="00B019AA" w:rsidRPr="00CA22E2">
              <w:rPr>
                <w:rFonts w:ascii="Times New Roman" w:hAnsi="Times New Roman" w:cs="Times New Roman"/>
                <w:sz w:val="16"/>
                <w:szCs w:val="20"/>
              </w:rPr>
              <w:t xml:space="preserve">from the 2010/2011 Session. </w:t>
            </w:r>
          </w:p>
        </w:tc>
      </w:tr>
      <w:tr w:rsidR="00B019AA" w:rsidRPr="00CA22E2" w:rsidTr="00615E96">
        <w:tc>
          <w:tcPr>
            <w:tcW w:w="990" w:type="dxa"/>
          </w:tcPr>
          <w:p w:rsidR="00B019AA" w:rsidRPr="00CA22E2" w:rsidRDefault="00B019AA" w:rsidP="00D86EE6">
            <w:pPr>
              <w:pStyle w:val="ListParagraph"/>
              <w:numPr>
                <w:ilvl w:val="0"/>
                <w:numId w:val="1"/>
              </w:numPr>
              <w:rPr>
                <w:rFonts w:ascii="Times New Roman" w:hAnsi="Times New Roman" w:cs="Times New Roman"/>
                <w:sz w:val="18"/>
                <w:szCs w:val="20"/>
              </w:rPr>
            </w:pPr>
          </w:p>
        </w:tc>
        <w:tc>
          <w:tcPr>
            <w:tcW w:w="2970" w:type="dxa"/>
          </w:tcPr>
          <w:p w:rsidR="00B019AA" w:rsidRPr="00CA22E2" w:rsidRDefault="00B019AA" w:rsidP="00FA29ED">
            <w:pPr>
              <w:rPr>
                <w:rFonts w:ascii="Times New Roman" w:hAnsi="Times New Roman" w:cs="Times New Roman"/>
                <w:sz w:val="16"/>
                <w:szCs w:val="20"/>
              </w:rPr>
            </w:pPr>
            <w:r w:rsidRPr="00CA22E2">
              <w:rPr>
                <w:rFonts w:ascii="Times New Roman" w:hAnsi="Times New Roman" w:cs="Times New Roman"/>
                <w:sz w:val="16"/>
                <w:szCs w:val="20"/>
              </w:rPr>
              <w:t>Request for change in the Registration Requirement for Entry into History/ Education in the Department of Educational Foundations [SP/2009/2010/026</w:t>
            </w:r>
            <w:r w:rsidR="00FA29ED">
              <w:rPr>
                <w:rFonts w:ascii="Times New Roman" w:hAnsi="Times New Roman" w:cs="Times New Roman"/>
                <w:sz w:val="16"/>
                <w:szCs w:val="20"/>
              </w:rPr>
              <w:t>J</w:t>
            </w:r>
            <w:r w:rsidRPr="00CA22E2">
              <w:rPr>
                <w:rFonts w:ascii="Times New Roman" w:hAnsi="Times New Roman" w:cs="Times New Roman"/>
                <w:sz w:val="16"/>
                <w:szCs w:val="20"/>
              </w:rPr>
              <w:t>]</w:t>
            </w:r>
          </w:p>
        </w:tc>
        <w:tc>
          <w:tcPr>
            <w:tcW w:w="198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357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31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March, 2010 </w:t>
            </w:r>
          </w:p>
        </w:tc>
        <w:tc>
          <w:tcPr>
            <w:tcW w:w="720" w:type="dxa"/>
          </w:tcPr>
          <w:p w:rsidR="00B019AA" w:rsidRPr="00CA22E2" w:rsidRDefault="00FA29ED" w:rsidP="0057009A">
            <w:pPr>
              <w:jc w:val="center"/>
              <w:rPr>
                <w:rFonts w:ascii="Times New Roman" w:hAnsi="Times New Roman" w:cs="Times New Roman"/>
                <w:sz w:val="16"/>
                <w:szCs w:val="20"/>
              </w:rPr>
            </w:pPr>
            <w:r>
              <w:rPr>
                <w:rFonts w:ascii="Times New Roman" w:hAnsi="Times New Roman" w:cs="Times New Roman"/>
                <w:sz w:val="16"/>
                <w:szCs w:val="20"/>
              </w:rPr>
              <w:t>22</w:t>
            </w:r>
          </w:p>
        </w:tc>
        <w:tc>
          <w:tcPr>
            <w:tcW w:w="855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57009A">
              <w:rPr>
                <w:rFonts w:ascii="Times New Roman" w:hAnsi="Times New Roman" w:cs="Times New Roman"/>
                <w:b/>
                <w:sz w:val="16"/>
                <w:szCs w:val="20"/>
              </w:rPr>
              <w:t>approved</w:t>
            </w:r>
            <w:r w:rsidRPr="00CA22E2">
              <w:rPr>
                <w:rFonts w:ascii="Times New Roman" w:hAnsi="Times New Roman" w:cs="Times New Roman"/>
                <w:sz w:val="16"/>
                <w:szCs w:val="20"/>
              </w:rPr>
              <w:t xml:space="preserve"> a new entry requirement of a credit pass in either History or Government for candidate’s wishing to read for a Bachelor’s Degree in History in the Department of Educational Foundations, effective from the 2009/2010 session, and which changes should be reflected in the JAMB Brochure. </w:t>
            </w:r>
          </w:p>
        </w:tc>
      </w:tr>
      <w:tr w:rsidR="00B019AA" w:rsidRPr="00CA22E2" w:rsidTr="00615E96">
        <w:tc>
          <w:tcPr>
            <w:tcW w:w="990" w:type="dxa"/>
          </w:tcPr>
          <w:p w:rsidR="00B019AA" w:rsidRPr="00CA22E2" w:rsidRDefault="00B019AA" w:rsidP="00D86EE6">
            <w:pPr>
              <w:pStyle w:val="ListParagraph"/>
              <w:numPr>
                <w:ilvl w:val="0"/>
                <w:numId w:val="1"/>
              </w:numPr>
              <w:rPr>
                <w:rFonts w:ascii="Times New Roman" w:hAnsi="Times New Roman" w:cs="Times New Roman"/>
                <w:sz w:val="18"/>
                <w:szCs w:val="20"/>
              </w:rPr>
            </w:pPr>
          </w:p>
        </w:tc>
        <w:tc>
          <w:tcPr>
            <w:tcW w:w="297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 xml:space="preserve">Submission of Committee Report on Re-visiting the criteria for graduating students in the University </w:t>
            </w:r>
          </w:p>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 xml:space="preserve">[SP/2009 – 2010/034] </w:t>
            </w:r>
          </w:p>
        </w:tc>
        <w:tc>
          <w:tcPr>
            <w:tcW w:w="198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357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(Adjourned) of Senate held on Thursday, 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April, 2010. </w:t>
            </w:r>
          </w:p>
        </w:tc>
        <w:tc>
          <w:tcPr>
            <w:tcW w:w="720" w:type="dxa"/>
          </w:tcPr>
          <w:p w:rsidR="00B019AA" w:rsidRPr="00CA22E2" w:rsidRDefault="00FA29ED" w:rsidP="00FA29ED">
            <w:pPr>
              <w:jc w:val="center"/>
              <w:rPr>
                <w:rFonts w:ascii="Times New Roman" w:hAnsi="Times New Roman" w:cs="Times New Roman"/>
                <w:sz w:val="16"/>
                <w:szCs w:val="20"/>
              </w:rPr>
            </w:pPr>
            <w:r>
              <w:rPr>
                <w:rFonts w:ascii="Times New Roman" w:hAnsi="Times New Roman" w:cs="Times New Roman"/>
                <w:sz w:val="16"/>
                <w:szCs w:val="20"/>
              </w:rPr>
              <w:t>8-10</w:t>
            </w:r>
          </w:p>
        </w:tc>
        <w:tc>
          <w:tcPr>
            <w:tcW w:w="8550" w:type="dxa"/>
          </w:tcPr>
          <w:p w:rsidR="00B019AA" w:rsidRPr="00CA22E2" w:rsidRDefault="00B019AA" w:rsidP="00346B15">
            <w:pPr>
              <w:rPr>
                <w:rFonts w:ascii="Times New Roman" w:hAnsi="Times New Roman" w:cs="Times New Roman"/>
                <w:sz w:val="16"/>
                <w:szCs w:val="14"/>
              </w:rPr>
            </w:pPr>
            <w:r w:rsidRPr="00CA22E2">
              <w:rPr>
                <w:rFonts w:ascii="Times New Roman" w:hAnsi="Times New Roman" w:cs="Times New Roman"/>
                <w:sz w:val="16"/>
                <w:szCs w:val="14"/>
              </w:rPr>
              <w:t xml:space="preserve">Senate </w:t>
            </w:r>
            <w:r w:rsidRPr="00B32209">
              <w:rPr>
                <w:rFonts w:ascii="Times New Roman" w:hAnsi="Times New Roman" w:cs="Times New Roman"/>
                <w:b/>
                <w:sz w:val="16"/>
                <w:szCs w:val="14"/>
              </w:rPr>
              <w:t xml:space="preserve">decided </w:t>
            </w:r>
            <w:r w:rsidRPr="00CA22E2">
              <w:rPr>
                <w:rFonts w:ascii="Times New Roman" w:hAnsi="Times New Roman" w:cs="Times New Roman"/>
                <w:sz w:val="16"/>
                <w:szCs w:val="14"/>
              </w:rPr>
              <w:t xml:space="preserve">that: </w:t>
            </w:r>
          </w:p>
          <w:p w:rsidR="00066210" w:rsidRPr="00CA22E2" w:rsidRDefault="00B019AA" w:rsidP="00066210">
            <w:pPr>
              <w:pStyle w:val="ListParagraph"/>
              <w:numPr>
                <w:ilvl w:val="1"/>
                <w:numId w:val="86"/>
              </w:numPr>
              <w:ind w:left="252" w:hanging="252"/>
              <w:rPr>
                <w:rFonts w:ascii="Times New Roman" w:hAnsi="Times New Roman" w:cs="Times New Roman"/>
                <w:sz w:val="16"/>
                <w:szCs w:val="14"/>
              </w:rPr>
            </w:pPr>
            <w:r w:rsidRPr="00CA22E2">
              <w:rPr>
                <w:rFonts w:ascii="Times New Roman" w:hAnsi="Times New Roman" w:cs="Times New Roman"/>
                <w:sz w:val="16"/>
                <w:szCs w:val="14"/>
              </w:rPr>
              <w:t>Students shall be allo</w:t>
            </w:r>
            <w:r w:rsidR="00066210" w:rsidRPr="00CA22E2">
              <w:rPr>
                <w:rFonts w:ascii="Times New Roman" w:hAnsi="Times New Roman" w:cs="Times New Roman"/>
                <w:sz w:val="16"/>
                <w:szCs w:val="14"/>
              </w:rPr>
              <w:t xml:space="preserve">wed to graduate with </w:t>
            </w:r>
            <w:r w:rsidRPr="00CA22E2">
              <w:rPr>
                <w:rFonts w:ascii="Times New Roman" w:hAnsi="Times New Roman" w:cs="Times New Roman"/>
                <w:sz w:val="16"/>
                <w:szCs w:val="14"/>
              </w:rPr>
              <w:t>a maximum of two (2) failed courses, provided these were not Resea</w:t>
            </w:r>
            <w:r w:rsidR="00066210" w:rsidRPr="00CA22E2">
              <w:rPr>
                <w:rFonts w:ascii="Times New Roman" w:hAnsi="Times New Roman" w:cs="Times New Roman"/>
                <w:sz w:val="16"/>
                <w:szCs w:val="14"/>
              </w:rPr>
              <w:t xml:space="preserve">rch Projects, Designed Project, </w:t>
            </w:r>
            <w:r w:rsidRPr="00CA22E2">
              <w:rPr>
                <w:rFonts w:ascii="Times New Roman" w:hAnsi="Times New Roman" w:cs="Times New Roman"/>
                <w:sz w:val="16"/>
                <w:szCs w:val="14"/>
              </w:rPr>
              <w:t>Teaching Practice,  Students Industrial Work Experience Scheme (SIWES), GES courses, Year Abroad Programme and Community Service course. The effective date for the waiver of the two failed courses is 2008/2009 session.</w:t>
            </w:r>
          </w:p>
          <w:p w:rsidR="00066210" w:rsidRPr="00CA22E2" w:rsidRDefault="00B019AA" w:rsidP="00066210">
            <w:pPr>
              <w:pStyle w:val="ListParagraph"/>
              <w:numPr>
                <w:ilvl w:val="1"/>
                <w:numId w:val="86"/>
              </w:numPr>
              <w:ind w:left="252" w:hanging="252"/>
              <w:rPr>
                <w:rFonts w:ascii="Times New Roman" w:hAnsi="Times New Roman" w:cs="Times New Roman"/>
                <w:sz w:val="16"/>
                <w:szCs w:val="14"/>
              </w:rPr>
            </w:pPr>
            <w:r w:rsidRPr="00CA22E2">
              <w:rPr>
                <w:rFonts w:ascii="Times New Roman" w:hAnsi="Times New Roman" w:cs="Times New Roman"/>
                <w:sz w:val="16"/>
                <w:szCs w:val="14"/>
              </w:rPr>
              <w:t>Each Faculty</w:t>
            </w:r>
            <w:r w:rsidR="00066210" w:rsidRPr="00CA22E2">
              <w:rPr>
                <w:rFonts w:ascii="Times New Roman" w:hAnsi="Times New Roman" w:cs="Times New Roman"/>
                <w:sz w:val="16"/>
                <w:szCs w:val="14"/>
              </w:rPr>
              <w:t xml:space="preserve"> and Department will specify</w:t>
            </w:r>
            <w:r w:rsidRPr="00CA22E2">
              <w:rPr>
                <w:rFonts w:ascii="Times New Roman" w:hAnsi="Times New Roman" w:cs="Times New Roman"/>
                <w:sz w:val="16"/>
                <w:szCs w:val="14"/>
              </w:rPr>
              <w:t xml:space="preserve"> its own minimum requirement for the </w:t>
            </w:r>
            <w:r w:rsidR="004D1E20" w:rsidRPr="00CA22E2">
              <w:rPr>
                <w:rFonts w:ascii="Times New Roman" w:hAnsi="Times New Roman" w:cs="Times New Roman"/>
                <w:sz w:val="16"/>
                <w:szCs w:val="14"/>
              </w:rPr>
              <w:t>a</w:t>
            </w:r>
            <w:r w:rsidRPr="00CA22E2">
              <w:rPr>
                <w:rFonts w:ascii="Times New Roman" w:hAnsi="Times New Roman" w:cs="Times New Roman"/>
                <w:sz w:val="16"/>
                <w:szCs w:val="14"/>
              </w:rPr>
              <w:t>ward of its degree as submitt</w:t>
            </w:r>
            <w:r w:rsidR="00066210" w:rsidRPr="00CA22E2">
              <w:rPr>
                <w:rFonts w:ascii="Times New Roman" w:hAnsi="Times New Roman" w:cs="Times New Roman"/>
                <w:sz w:val="16"/>
                <w:szCs w:val="14"/>
              </w:rPr>
              <w:t>ed to the National Universities</w:t>
            </w:r>
            <w:r w:rsidRPr="00CA22E2">
              <w:rPr>
                <w:rFonts w:ascii="Times New Roman" w:hAnsi="Times New Roman" w:cs="Times New Roman"/>
                <w:sz w:val="16"/>
                <w:szCs w:val="14"/>
              </w:rPr>
              <w:t xml:space="preserve">Commission (NUC), subject to a minimum of 120 credit Units and a maximum of 148 </w:t>
            </w:r>
            <w:r w:rsidR="004D1E20" w:rsidRPr="00CA22E2">
              <w:rPr>
                <w:rFonts w:ascii="Times New Roman" w:hAnsi="Times New Roman" w:cs="Times New Roman"/>
                <w:sz w:val="16"/>
                <w:szCs w:val="14"/>
              </w:rPr>
              <w:t xml:space="preserve">Credit </w:t>
            </w:r>
            <w:r w:rsidRPr="00CA22E2">
              <w:rPr>
                <w:rFonts w:ascii="Times New Roman" w:hAnsi="Times New Roman" w:cs="Times New Roman"/>
                <w:sz w:val="16"/>
                <w:szCs w:val="14"/>
              </w:rPr>
              <w:t xml:space="preserve">Units for a 4- year programme or a minimum of 150 credit Units and maximum of 210 </w:t>
            </w:r>
            <w:r w:rsidR="004D1E20" w:rsidRPr="00CA22E2">
              <w:rPr>
                <w:rFonts w:ascii="Times New Roman" w:hAnsi="Times New Roman" w:cs="Times New Roman"/>
                <w:sz w:val="16"/>
                <w:szCs w:val="14"/>
              </w:rPr>
              <w:t xml:space="preserve">Credit </w:t>
            </w:r>
            <w:r w:rsidRPr="00CA22E2">
              <w:rPr>
                <w:rFonts w:ascii="Times New Roman" w:hAnsi="Times New Roman" w:cs="Times New Roman"/>
                <w:sz w:val="16"/>
                <w:szCs w:val="14"/>
              </w:rPr>
              <w:t xml:space="preserve">Units for a 5- year programme. </w:t>
            </w:r>
          </w:p>
          <w:p w:rsidR="00066210" w:rsidRPr="00622EFC" w:rsidRDefault="00066210" w:rsidP="00066210">
            <w:pPr>
              <w:pStyle w:val="ListParagraph"/>
              <w:ind w:left="252"/>
              <w:rPr>
                <w:rFonts w:ascii="Times New Roman" w:hAnsi="Times New Roman" w:cs="Times New Roman"/>
                <w:sz w:val="8"/>
                <w:szCs w:val="14"/>
              </w:rPr>
            </w:pPr>
          </w:p>
          <w:p w:rsidR="00B019AA" w:rsidRPr="00CA22E2" w:rsidRDefault="00B019AA" w:rsidP="00066210">
            <w:pPr>
              <w:pStyle w:val="ListParagraph"/>
              <w:ind w:left="252"/>
              <w:rPr>
                <w:rFonts w:ascii="Times New Roman" w:hAnsi="Times New Roman" w:cs="Times New Roman"/>
                <w:sz w:val="16"/>
                <w:szCs w:val="14"/>
              </w:rPr>
            </w:pPr>
            <w:r w:rsidRPr="00CA22E2">
              <w:rPr>
                <w:rFonts w:ascii="Times New Roman" w:hAnsi="Times New Roman" w:cs="Times New Roman"/>
                <w:sz w:val="16"/>
                <w:szCs w:val="14"/>
              </w:rPr>
              <w:t xml:space="preserve">A well-balanced programme should require between 120 and 148 </w:t>
            </w:r>
            <w:r w:rsidR="004D1E20" w:rsidRPr="00CA22E2">
              <w:rPr>
                <w:rFonts w:ascii="Times New Roman" w:hAnsi="Times New Roman" w:cs="Times New Roman"/>
                <w:sz w:val="16"/>
                <w:szCs w:val="14"/>
              </w:rPr>
              <w:t xml:space="preserve">Credit </w:t>
            </w:r>
            <w:r w:rsidRPr="00CA22E2">
              <w:rPr>
                <w:rFonts w:ascii="Times New Roman" w:hAnsi="Times New Roman" w:cs="Times New Roman"/>
                <w:sz w:val="16"/>
                <w:szCs w:val="14"/>
              </w:rPr>
              <w:t xml:space="preserve">Units for a 4- year programme and between 150 and 210 </w:t>
            </w:r>
            <w:r w:rsidR="004D1E20" w:rsidRPr="00CA22E2">
              <w:rPr>
                <w:rFonts w:ascii="Times New Roman" w:hAnsi="Times New Roman" w:cs="Times New Roman"/>
                <w:sz w:val="16"/>
                <w:szCs w:val="14"/>
              </w:rPr>
              <w:t xml:space="preserve">Credit </w:t>
            </w:r>
            <w:r w:rsidRPr="00CA22E2">
              <w:rPr>
                <w:rFonts w:ascii="Times New Roman" w:hAnsi="Times New Roman" w:cs="Times New Roman"/>
                <w:sz w:val="16"/>
                <w:szCs w:val="14"/>
              </w:rPr>
              <w:t>Units for a 5- year programme to be t</w:t>
            </w:r>
            <w:r w:rsidR="004D1E20" w:rsidRPr="00CA22E2">
              <w:rPr>
                <w:rFonts w:ascii="Times New Roman" w:hAnsi="Times New Roman" w:cs="Times New Roman"/>
                <w:sz w:val="16"/>
                <w:szCs w:val="14"/>
              </w:rPr>
              <w:t>aken as stipulated in Section 5.</w:t>
            </w:r>
            <w:r w:rsidRPr="00CA22E2">
              <w:rPr>
                <w:rFonts w:ascii="Times New Roman" w:hAnsi="Times New Roman" w:cs="Times New Roman"/>
                <w:sz w:val="16"/>
                <w:szCs w:val="14"/>
              </w:rPr>
              <w:t>4 of the academic policies of the University of Port Harcourt of November, 2002.</w:t>
            </w:r>
          </w:p>
          <w:p w:rsidR="00066210" w:rsidRPr="00CA22E2" w:rsidRDefault="00B019AA" w:rsidP="00066210">
            <w:pPr>
              <w:pStyle w:val="ListParagraph"/>
              <w:numPr>
                <w:ilvl w:val="1"/>
                <w:numId w:val="86"/>
              </w:numPr>
              <w:ind w:left="252" w:hanging="270"/>
              <w:rPr>
                <w:rFonts w:ascii="Times New Roman" w:hAnsi="Times New Roman" w:cs="Times New Roman"/>
                <w:sz w:val="16"/>
                <w:szCs w:val="14"/>
              </w:rPr>
            </w:pPr>
            <w:r w:rsidRPr="00CA22E2">
              <w:rPr>
                <w:rFonts w:ascii="Times New Roman" w:hAnsi="Times New Roman" w:cs="Times New Roman"/>
                <w:sz w:val="16"/>
                <w:szCs w:val="14"/>
              </w:rPr>
              <w:t>Pass grade(s) should replace fail grades (s) and the pass grade(s) should be used to compute the CGPA, both for undergraduate and graduate students. The effective date of implementation of (</w:t>
            </w:r>
            <w:r w:rsidR="004D1E20" w:rsidRPr="00CA22E2">
              <w:rPr>
                <w:rFonts w:ascii="Times New Roman" w:hAnsi="Times New Roman" w:cs="Times New Roman"/>
                <w:sz w:val="16"/>
                <w:szCs w:val="14"/>
              </w:rPr>
              <w:t>ii</w:t>
            </w:r>
            <w:r w:rsidRPr="00CA22E2">
              <w:rPr>
                <w:rFonts w:ascii="Times New Roman" w:hAnsi="Times New Roman" w:cs="Times New Roman"/>
                <w:sz w:val="16"/>
                <w:szCs w:val="14"/>
              </w:rPr>
              <w:t>) and (</w:t>
            </w:r>
            <w:r w:rsidR="004D1E20" w:rsidRPr="00CA22E2">
              <w:rPr>
                <w:rFonts w:ascii="Times New Roman" w:hAnsi="Times New Roman" w:cs="Times New Roman"/>
                <w:sz w:val="16"/>
                <w:szCs w:val="14"/>
              </w:rPr>
              <w:t>iii</w:t>
            </w:r>
            <w:r w:rsidRPr="00CA22E2">
              <w:rPr>
                <w:rFonts w:ascii="Times New Roman" w:hAnsi="Times New Roman" w:cs="Times New Roman"/>
                <w:sz w:val="16"/>
                <w:szCs w:val="14"/>
              </w:rPr>
              <w:t>) above is 2009/2010 session.</w:t>
            </w:r>
          </w:p>
          <w:p w:rsidR="00066210" w:rsidRPr="00622EFC" w:rsidRDefault="00066210" w:rsidP="00066210">
            <w:pPr>
              <w:pStyle w:val="ListParagraph"/>
              <w:ind w:left="252"/>
              <w:rPr>
                <w:rFonts w:ascii="Times New Roman" w:hAnsi="Times New Roman" w:cs="Times New Roman"/>
                <w:sz w:val="6"/>
                <w:szCs w:val="14"/>
              </w:rPr>
            </w:pPr>
          </w:p>
          <w:p w:rsidR="00B019AA" w:rsidRPr="00CA22E2" w:rsidRDefault="00B019AA" w:rsidP="00066210">
            <w:pPr>
              <w:pStyle w:val="ListParagraph"/>
              <w:ind w:left="252"/>
              <w:rPr>
                <w:rFonts w:ascii="Times New Roman" w:hAnsi="Times New Roman" w:cs="Times New Roman"/>
                <w:sz w:val="16"/>
                <w:szCs w:val="14"/>
              </w:rPr>
            </w:pPr>
            <w:r w:rsidRPr="00CA22E2">
              <w:rPr>
                <w:rFonts w:ascii="Times New Roman" w:hAnsi="Times New Roman" w:cs="Times New Roman"/>
                <w:sz w:val="16"/>
                <w:szCs w:val="14"/>
              </w:rPr>
              <w:t>The relevant section of the existing Statement of Academic Policies of the University of Port Harcourt of November, 2002 be reviewed accordingly.</w:t>
            </w:r>
          </w:p>
          <w:p w:rsidR="00B019AA" w:rsidRPr="00622EFC" w:rsidRDefault="00B019AA" w:rsidP="00622EFC">
            <w:pPr>
              <w:rPr>
                <w:rFonts w:ascii="Times New Roman" w:hAnsi="Times New Roman" w:cs="Times New Roman"/>
                <w:sz w:val="6"/>
                <w:szCs w:val="14"/>
              </w:rPr>
            </w:pPr>
          </w:p>
          <w:p w:rsidR="00622EFC" w:rsidRDefault="00B019AA" w:rsidP="00346B15">
            <w:pPr>
              <w:rPr>
                <w:rFonts w:ascii="Times New Roman" w:hAnsi="Times New Roman" w:cs="Times New Roman"/>
                <w:sz w:val="16"/>
                <w:szCs w:val="20"/>
              </w:rPr>
            </w:pPr>
            <w:r w:rsidRPr="00CA22E2">
              <w:rPr>
                <w:rFonts w:ascii="Times New Roman" w:hAnsi="Times New Roman" w:cs="Times New Roman"/>
                <w:sz w:val="16"/>
                <w:szCs w:val="14"/>
              </w:rPr>
              <w:t xml:space="preserve">Senate, however </w:t>
            </w:r>
            <w:r w:rsidRPr="00E46252">
              <w:rPr>
                <w:rFonts w:ascii="Times New Roman" w:hAnsi="Times New Roman" w:cs="Times New Roman"/>
                <w:b/>
                <w:sz w:val="16"/>
                <w:szCs w:val="14"/>
              </w:rPr>
              <w:t>noted</w:t>
            </w:r>
            <w:r w:rsidRPr="00CA22E2">
              <w:rPr>
                <w:rFonts w:ascii="Times New Roman" w:hAnsi="Times New Roman" w:cs="Times New Roman"/>
                <w:sz w:val="16"/>
                <w:szCs w:val="14"/>
              </w:rPr>
              <w:t xml:space="preserve"> that it was cognizant of the fact that a new regulation or policy, when made, usually take effect from, and apply to new intakes, but also noted that for the sake of the above Report, the effective dates of its implementation should remain as approved.</w:t>
            </w:r>
            <w:r w:rsidRPr="00CA22E2">
              <w:rPr>
                <w:rFonts w:ascii="Times New Roman" w:hAnsi="Times New Roman" w:cs="Times New Roman"/>
                <w:sz w:val="16"/>
                <w:szCs w:val="20"/>
              </w:rPr>
              <w:t xml:space="preserve"> </w:t>
            </w:r>
          </w:p>
          <w:p w:rsidR="00451153" w:rsidRDefault="00451153" w:rsidP="00346B15">
            <w:pPr>
              <w:rPr>
                <w:rFonts w:ascii="Times New Roman" w:hAnsi="Times New Roman" w:cs="Times New Roman"/>
                <w:sz w:val="16"/>
                <w:szCs w:val="20"/>
              </w:rPr>
            </w:pPr>
          </w:p>
          <w:p w:rsidR="00451153" w:rsidRDefault="00451153" w:rsidP="00346B15">
            <w:pPr>
              <w:rPr>
                <w:rFonts w:ascii="Times New Roman" w:hAnsi="Times New Roman" w:cs="Times New Roman"/>
                <w:sz w:val="16"/>
                <w:szCs w:val="20"/>
              </w:rPr>
            </w:pPr>
          </w:p>
          <w:p w:rsidR="00451153" w:rsidRDefault="00451153" w:rsidP="00346B15">
            <w:pPr>
              <w:rPr>
                <w:rFonts w:ascii="Times New Roman" w:hAnsi="Times New Roman" w:cs="Times New Roman"/>
                <w:sz w:val="16"/>
                <w:szCs w:val="20"/>
              </w:rPr>
            </w:pPr>
          </w:p>
          <w:p w:rsidR="00451153" w:rsidRDefault="00451153" w:rsidP="00346B15">
            <w:pPr>
              <w:rPr>
                <w:rFonts w:ascii="Times New Roman" w:hAnsi="Times New Roman" w:cs="Times New Roman"/>
                <w:sz w:val="16"/>
                <w:szCs w:val="20"/>
              </w:rPr>
            </w:pPr>
          </w:p>
          <w:p w:rsidR="00451153" w:rsidRDefault="00451153" w:rsidP="00346B15">
            <w:pPr>
              <w:rPr>
                <w:rFonts w:ascii="Times New Roman" w:hAnsi="Times New Roman" w:cs="Times New Roman"/>
                <w:sz w:val="16"/>
                <w:szCs w:val="20"/>
              </w:rPr>
            </w:pPr>
          </w:p>
          <w:p w:rsidR="00615E96" w:rsidRDefault="00615E96" w:rsidP="00346B15">
            <w:pPr>
              <w:rPr>
                <w:rFonts w:ascii="Times New Roman" w:hAnsi="Times New Roman" w:cs="Times New Roman"/>
                <w:sz w:val="16"/>
                <w:szCs w:val="20"/>
              </w:rPr>
            </w:pPr>
          </w:p>
          <w:p w:rsidR="00F23FB8" w:rsidRDefault="00F23FB8" w:rsidP="00346B15">
            <w:pPr>
              <w:rPr>
                <w:rFonts w:ascii="Times New Roman" w:hAnsi="Times New Roman" w:cs="Times New Roman"/>
                <w:sz w:val="16"/>
                <w:szCs w:val="20"/>
              </w:rPr>
            </w:pPr>
          </w:p>
          <w:p w:rsidR="00412A62" w:rsidRDefault="00412A62" w:rsidP="00346B15">
            <w:pPr>
              <w:rPr>
                <w:rFonts w:ascii="Times New Roman" w:hAnsi="Times New Roman" w:cs="Times New Roman"/>
                <w:sz w:val="16"/>
                <w:szCs w:val="20"/>
              </w:rPr>
            </w:pPr>
          </w:p>
          <w:p w:rsidR="00412A62" w:rsidRPr="00CA22E2" w:rsidRDefault="00412A62" w:rsidP="00346B15">
            <w:pPr>
              <w:rPr>
                <w:rFonts w:ascii="Times New Roman" w:hAnsi="Times New Roman" w:cs="Times New Roman"/>
                <w:sz w:val="16"/>
                <w:szCs w:val="20"/>
              </w:rPr>
            </w:pPr>
          </w:p>
        </w:tc>
      </w:tr>
      <w:tr w:rsidR="00622EFC" w:rsidRPr="00CA22E2" w:rsidTr="00615E96">
        <w:tc>
          <w:tcPr>
            <w:tcW w:w="99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lastRenderedPageBreak/>
              <w:t>S/NO.</w:t>
            </w:r>
          </w:p>
        </w:tc>
        <w:tc>
          <w:tcPr>
            <w:tcW w:w="297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B019AA" w:rsidRPr="00CA22E2" w:rsidTr="00615E96">
        <w:tc>
          <w:tcPr>
            <w:tcW w:w="990" w:type="dxa"/>
          </w:tcPr>
          <w:p w:rsidR="00B019AA" w:rsidRPr="00CA22E2" w:rsidRDefault="00B019AA" w:rsidP="00D86EE6">
            <w:pPr>
              <w:pStyle w:val="ListParagraph"/>
              <w:numPr>
                <w:ilvl w:val="0"/>
                <w:numId w:val="1"/>
              </w:numPr>
              <w:rPr>
                <w:rFonts w:ascii="Times New Roman" w:hAnsi="Times New Roman" w:cs="Times New Roman"/>
                <w:sz w:val="18"/>
                <w:szCs w:val="20"/>
              </w:rPr>
            </w:pPr>
          </w:p>
        </w:tc>
        <w:tc>
          <w:tcPr>
            <w:tcW w:w="297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University of Port Harcourt Anthem</w:t>
            </w:r>
          </w:p>
        </w:tc>
        <w:tc>
          <w:tcPr>
            <w:tcW w:w="198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359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April 2010</w:t>
            </w:r>
          </w:p>
        </w:tc>
        <w:tc>
          <w:tcPr>
            <w:tcW w:w="720" w:type="dxa"/>
          </w:tcPr>
          <w:p w:rsidR="00B019AA" w:rsidRPr="00CA22E2" w:rsidRDefault="00B32209" w:rsidP="00B32209">
            <w:pPr>
              <w:jc w:val="center"/>
              <w:rPr>
                <w:rFonts w:ascii="Times New Roman" w:hAnsi="Times New Roman" w:cs="Times New Roman"/>
                <w:sz w:val="16"/>
                <w:szCs w:val="20"/>
              </w:rPr>
            </w:pPr>
            <w:r>
              <w:rPr>
                <w:rFonts w:ascii="Times New Roman" w:hAnsi="Times New Roman" w:cs="Times New Roman"/>
                <w:sz w:val="16"/>
                <w:szCs w:val="20"/>
              </w:rPr>
              <w:t>12-13</w:t>
            </w:r>
          </w:p>
        </w:tc>
        <w:tc>
          <w:tcPr>
            <w:tcW w:w="8550" w:type="dxa"/>
          </w:tcPr>
          <w:p w:rsidR="00B019AA" w:rsidRPr="00CA22E2" w:rsidRDefault="00B019AA"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B32209">
              <w:rPr>
                <w:rFonts w:ascii="Times New Roman" w:hAnsi="Times New Roman" w:cs="Times New Roman"/>
                <w:b/>
                <w:sz w:val="16"/>
                <w:szCs w:val="20"/>
              </w:rPr>
              <w:t xml:space="preserve">approved </w:t>
            </w:r>
            <w:r w:rsidRPr="00CA22E2">
              <w:rPr>
                <w:rFonts w:ascii="Times New Roman" w:hAnsi="Times New Roman" w:cs="Times New Roman"/>
                <w:sz w:val="16"/>
                <w:szCs w:val="20"/>
              </w:rPr>
              <w:t xml:space="preserve">the University Anthem for use by the University: </w:t>
            </w:r>
          </w:p>
          <w:p w:rsidR="00B019AA" w:rsidRPr="00622EFC" w:rsidRDefault="00B019AA" w:rsidP="00346B15">
            <w:pPr>
              <w:rPr>
                <w:rFonts w:ascii="Times New Roman" w:hAnsi="Times New Roman" w:cs="Times New Roman"/>
                <w:sz w:val="2"/>
                <w:szCs w:val="20"/>
              </w:rPr>
            </w:pPr>
          </w:p>
          <w:p w:rsidR="00B019AA" w:rsidRPr="00CA22E2" w:rsidRDefault="00B019AA" w:rsidP="004B781A">
            <w:pPr>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 xml:space="preserve">On the green low lands and swampy plains </w:t>
            </w:r>
          </w:p>
          <w:p w:rsidR="00B019AA" w:rsidRPr="00CA22E2" w:rsidRDefault="00B019AA" w:rsidP="004B781A">
            <w:pPr>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 xml:space="preserve">Of the New Calabar River stands </w:t>
            </w:r>
          </w:p>
          <w:p w:rsidR="00B019AA" w:rsidRPr="00CA22E2" w:rsidRDefault="00B019AA" w:rsidP="004B781A">
            <w:pPr>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The University of Port Harcourt;</w:t>
            </w:r>
          </w:p>
          <w:p w:rsidR="00B019AA" w:rsidRPr="00CA22E2" w:rsidRDefault="00B019AA" w:rsidP="004B781A">
            <w:pPr>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A citadel of learning and excellent education</w:t>
            </w:r>
          </w:p>
          <w:p w:rsidR="00B019AA" w:rsidRPr="00CA22E2" w:rsidRDefault="00B019AA" w:rsidP="004B781A">
            <w:pPr>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A home of academic enthusiasts,</w:t>
            </w:r>
          </w:p>
          <w:p w:rsidR="00B019AA" w:rsidRPr="00CA22E2" w:rsidRDefault="00B019AA" w:rsidP="004B781A">
            <w:pPr>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Searching, searching for knowledge and wisdom.</w:t>
            </w:r>
          </w:p>
          <w:p w:rsidR="00B019AA" w:rsidRPr="00622EFC" w:rsidRDefault="00B019AA" w:rsidP="004B781A">
            <w:pPr>
              <w:ind w:left="2052" w:hanging="180"/>
              <w:rPr>
                <w:rFonts w:ascii="Times New Roman" w:hAnsi="Times New Roman" w:cs="Times New Roman"/>
                <w:i/>
                <w:color w:val="000000"/>
                <w:sz w:val="8"/>
                <w:szCs w:val="20"/>
              </w:rPr>
            </w:pPr>
          </w:p>
          <w:p w:rsidR="00B019AA" w:rsidRPr="00CA22E2" w:rsidRDefault="00B019AA" w:rsidP="004B781A">
            <w:pPr>
              <w:tabs>
                <w:tab w:val="left" w:pos="1440"/>
              </w:tabs>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Enlightenment and self-reliance, our mission,</w:t>
            </w:r>
          </w:p>
          <w:p w:rsidR="00B019AA" w:rsidRPr="00CA22E2" w:rsidRDefault="00B019AA" w:rsidP="004B781A">
            <w:pPr>
              <w:tabs>
                <w:tab w:val="left" w:pos="1440"/>
              </w:tabs>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 xml:space="preserve">Our hope in the future is rooted in God alone; </w:t>
            </w:r>
          </w:p>
          <w:p w:rsidR="00B019AA" w:rsidRPr="00CA22E2" w:rsidRDefault="00B019AA" w:rsidP="004B781A">
            <w:pPr>
              <w:tabs>
                <w:tab w:val="left" w:pos="1440"/>
              </w:tabs>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The vision of our fathers shining in the stars,</w:t>
            </w:r>
          </w:p>
          <w:p w:rsidR="00B019AA" w:rsidRPr="00CA22E2" w:rsidRDefault="00B019AA" w:rsidP="004B781A">
            <w:pPr>
              <w:tabs>
                <w:tab w:val="left" w:pos="1440"/>
              </w:tabs>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 xml:space="preserve">Opportunities, unlimited and equal, </w:t>
            </w:r>
          </w:p>
          <w:p w:rsidR="00B019AA" w:rsidRPr="00CA22E2" w:rsidRDefault="00B019AA" w:rsidP="004B781A">
            <w:pPr>
              <w:tabs>
                <w:tab w:val="left" w:pos="1440"/>
              </w:tabs>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Our progenies citizens of the universe,</w:t>
            </w:r>
          </w:p>
          <w:p w:rsidR="00B019AA" w:rsidRPr="00CA22E2" w:rsidRDefault="00B019AA" w:rsidP="004B781A">
            <w:pPr>
              <w:tabs>
                <w:tab w:val="left" w:pos="1440"/>
              </w:tabs>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From far and near, the pride of Uniport echoes.</w:t>
            </w:r>
          </w:p>
          <w:p w:rsidR="00B019AA" w:rsidRPr="00F23FB8" w:rsidRDefault="00B019AA" w:rsidP="004B781A">
            <w:pPr>
              <w:ind w:left="2052" w:hanging="180"/>
              <w:rPr>
                <w:rFonts w:ascii="Times New Roman" w:hAnsi="Times New Roman" w:cs="Times New Roman"/>
                <w:i/>
                <w:color w:val="000000"/>
                <w:sz w:val="6"/>
                <w:szCs w:val="20"/>
              </w:rPr>
            </w:pPr>
          </w:p>
          <w:p w:rsidR="00B019AA" w:rsidRPr="00CA22E2" w:rsidRDefault="00B019AA" w:rsidP="004B781A">
            <w:pPr>
              <w:ind w:left="2052" w:hanging="180"/>
              <w:rPr>
                <w:rFonts w:ascii="Times New Roman" w:hAnsi="Times New Roman" w:cs="Times New Roman"/>
                <w:b/>
                <w:i/>
                <w:color w:val="000000"/>
                <w:sz w:val="16"/>
                <w:szCs w:val="20"/>
              </w:rPr>
            </w:pPr>
            <w:r w:rsidRPr="00CA22E2">
              <w:rPr>
                <w:rFonts w:ascii="Times New Roman" w:hAnsi="Times New Roman" w:cs="Times New Roman"/>
                <w:b/>
                <w:i/>
                <w:color w:val="000000"/>
                <w:sz w:val="16"/>
                <w:szCs w:val="20"/>
              </w:rPr>
              <w:t xml:space="preserve">Refrain: </w:t>
            </w:r>
          </w:p>
          <w:p w:rsidR="00B019AA" w:rsidRPr="00CA22E2" w:rsidRDefault="00B019AA" w:rsidP="004B781A">
            <w:pPr>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Unique, Unique, Unique Uniport</w:t>
            </w:r>
          </w:p>
          <w:p w:rsidR="00D925C9" w:rsidRPr="00CA22E2" w:rsidRDefault="00B019AA" w:rsidP="00622EFC">
            <w:pPr>
              <w:ind w:left="2052" w:hanging="180"/>
              <w:rPr>
                <w:rFonts w:ascii="Times New Roman" w:hAnsi="Times New Roman" w:cs="Times New Roman"/>
                <w:i/>
                <w:color w:val="000000"/>
                <w:sz w:val="16"/>
                <w:szCs w:val="20"/>
              </w:rPr>
            </w:pPr>
            <w:r w:rsidRPr="00CA22E2">
              <w:rPr>
                <w:rFonts w:ascii="Times New Roman" w:hAnsi="Times New Roman" w:cs="Times New Roman"/>
                <w:i/>
                <w:color w:val="000000"/>
                <w:sz w:val="16"/>
                <w:szCs w:val="20"/>
              </w:rPr>
              <w:t>Unique, Unique, Unique Uniport</w:t>
            </w:r>
          </w:p>
        </w:tc>
      </w:tr>
      <w:tr w:rsidR="00FD1577" w:rsidRPr="00CA22E2" w:rsidTr="00615E96">
        <w:tc>
          <w:tcPr>
            <w:tcW w:w="990" w:type="dxa"/>
          </w:tcPr>
          <w:p w:rsidR="00FD1577" w:rsidRPr="00CA22E2" w:rsidRDefault="00FD1577" w:rsidP="00D86EE6">
            <w:pPr>
              <w:pStyle w:val="ListParagraph"/>
              <w:numPr>
                <w:ilvl w:val="0"/>
                <w:numId w:val="1"/>
              </w:numPr>
              <w:rPr>
                <w:rFonts w:ascii="Times New Roman" w:hAnsi="Times New Roman" w:cs="Times New Roman"/>
                <w:sz w:val="18"/>
                <w:szCs w:val="20"/>
              </w:rPr>
            </w:pPr>
          </w:p>
        </w:tc>
        <w:tc>
          <w:tcPr>
            <w:tcW w:w="297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Proposal for a Ph.D  Programme in the Department of Human kinetics and Health Education </w:t>
            </w:r>
          </w:p>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[SP/2009 – 2010/048Aiv] </w:t>
            </w:r>
          </w:p>
        </w:tc>
        <w:tc>
          <w:tcPr>
            <w:tcW w:w="198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359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28th April, 2010. </w:t>
            </w:r>
          </w:p>
        </w:tc>
        <w:tc>
          <w:tcPr>
            <w:tcW w:w="720" w:type="dxa"/>
          </w:tcPr>
          <w:p w:rsidR="00FD1577" w:rsidRPr="00CA22E2" w:rsidRDefault="00B32209" w:rsidP="00B32209">
            <w:pPr>
              <w:jc w:val="center"/>
              <w:rPr>
                <w:rFonts w:ascii="Times New Roman" w:hAnsi="Times New Roman" w:cs="Times New Roman"/>
                <w:sz w:val="16"/>
                <w:szCs w:val="20"/>
              </w:rPr>
            </w:pPr>
            <w:r>
              <w:rPr>
                <w:rFonts w:ascii="Times New Roman" w:hAnsi="Times New Roman" w:cs="Times New Roman"/>
                <w:sz w:val="16"/>
                <w:szCs w:val="20"/>
              </w:rPr>
              <w:t>20</w:t>
            </w:r>
          </w:p>
        </w:tc>
        <w:tc>
          <w:tcPr>
            <w:tcW w:w="855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 xml:space="preserve">approved </w:t>
            </w:r>
            <w:r w:rsidRPr="00CA22E2">
              <w:rPr>
                <w:rFonts w:ascii="Times New Roman" w:hAnsi="Times New Roman" w:cs="Times New Roman"/>
                <w:sz w:val="16"/>
                <w:szCs w:val="20"/>
              </w:rPr>
              <w:t>the establishment of a Ph.D Programme in the Department of Human Kinetics and Health Education with effect from 2009/2010 session.</w:t>
            </w:r>
          </w:p>
        </w:tc>
      </w:tr>
      <w:tr w:rsidR="00FD1577" w:rsidRPr="00CA22E2" w:rsidTr="00615E96">
        <w:tc>
          <w:tcPr>
            <w:tcW w:w="990" w:type="dxa"/>
          </w:tcPr>
          <w:p w:rsidR="00FD1577" w:rsidRPr="00CA22E2" w:rsidRDefault="00FD1577" w:rsidP="00D86EE6">
            <w:pPr>
              <w:pStyle w:val="ListParagraph"/>
              <w:numPr>
                <w:ilvl w:val="0"/>
                <w:numId w:val="1"/>
              </w:numPr>
              <w:rPr>
                <w:rFonts w:ascii="Times New Roman" w:hAnsi="Times New Roman" w:cs="Times New Roman"/>
                <w:sz w:val="18"/>
                <w:szCs w:val="20"/>
              </w:rPr>
            </w:pPr>
          </w:p>
        </w:tc>
        <w:tc>
          <w:tcPr>
            <w:tcW w:w="297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Post- Graduate Diploma in Petroleum Engineering/Post-Graduate Diploma in Petroleum Technology [SP/2009-2010/076B] </w:t>
            </w:r>
          </w:p>
        </w:tc>
        <w:tc>
          <w:tcPr>
            <w:tcW w:w="198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365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[Emergency] of Senate held on Wednesday, 28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July, 2010</w:t>
            </w:r>
          </w:p>
        </w:tc>
        <w:tc>
          <w:tcPr>
            <w:tcW w:w="720" w:type="dxa"/>
          </w:tcPr>
          <w:p w:rsidR="00FD1577" w:rsidRPr="00CA22E2" w:rsidRDefault="00B32209" w:rsidP="00B32209">
            <w:pPr>
              <w:jc w:val="center"/>
              <w:rPr>
                <w:rFonts w:ascii="Times New Roman" w:hAnsi="Times New Roman" w:cs="Times New Roman"/>
                <w:sz w:val="16"/>
                <w:szCs w:val="20"/>
              </w:rPr>
            </w:pPr>
            <w:r>
              <w:rPr>
                <w:rFonts w:ascii="Times New Roman" w:hAnsi="Times New Roman" w:cs="Times New Roman"/>
                <w:sz w:val="16"/>
                <w:szCs w:val="20"/>
              </w:rPr>
              <w:t>63-64</w:t>
            </w:r>
          </w:p>
        </w:tc>
        <w:tc>
          <w:tcPr>
            <w:tcW w:w="855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the request for admission of Science graduates with first degrees in Physics, Chemistry, Geology, Geophysics, Metallurgy (with minimum of Second Class Honours, lower division or third Class degree with at least 5 years industry experience) and Engineering graduates who did not read Petroleum Engineering in their first degree with CGPA lower than 3.0 or Third Class Honours Degree.     </w:t>
            </w:r>
          </w:p>
        </w:tc>
      </w:tr>
      <w:tr w:rsidR="00FD1577" w:rsidRPr="00CA22E2" w:rsidTr="00615E96">
        <w:tc>
          <w:tcPr>
            <w:tcW w:w="990" w:type="dxa"/>
          </w:tcPr>
          <w:p w:rsidR="00FD1577" w:rsidRPr="00CA22E2" w:rsidRDefault="00FD1577" w:rsidP="00D86EE6">
            <w:pPr>
              <w:pStyle w:val="ListParagraph"/>
              <w:numPr>
                <w:ilvl w:val="0"/>
                <w:numId w:val="1"/>
              </w:numPr>
              <w:rPr>
                <w:rFonts w:ascii="Times New Roman" w:hAnsi="Times New Roman" w:cs="Times New Roman"/>
                <w:sz w:val="18"/>
                <w:szCs w:val="20"/>
              </w:rPr>
            </w:pPr>
          </w:p>
        </w:tc>
        <w:tc>
          <w:tcPr>
            <w:tcW w:w="297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Proposal on Professional Master’s [M.Sc] Degree in Disaster Risk Management and Development  Studies by the Department of Geography and Environmental Management </w:t>
            </w:r>
          </w:p>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[SP/2009 – 2010 076C]</w:t>
            </w:r>
          </w:p>
        </w:tc>
        <w:tc>
          <w:tcPr>
            <w:tcW w:w="198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365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[Emergency] of Senate held on Wednesday, 28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July, 2010</w:t>
            </w:r>
          </w:p>
        </w:tc>
        <w:tc>
          <w:tcPr>
            <w:tcW w:w="720" w:type="dxa"/>
          </w:tcPr>
          <w:p w:rsidR="00FD1577" w:rsidRPr="00CA22E2" w:rsidRDefault="00B32209" w:rsidP="00B32209">
            <w:pPr>
              <w:jc w:val="center"/>
              <w:rPr>
                <w:rFonts w:ascii="Times New Roman" w:hAnsi="Times New Roman" w:cs="Times New Roman"/>
                <w:sz w:val="16"/>
                <w:szCs w:val="20"/>
              </w:rPr>
            </w:pPr>
            <w:r>
              <w:rPr>
                <w:rFonts w:ascii="Times New Roman" w:hAnsi="Times New Roman" w:cs="Times New Roman"/>
                <w:sz w:val="16"/>
                <w:szCs w:val="20"/>
              </w:rPr>
              <w:t>64</w:t>
            </w:r>
          </w:p>
        </w:tc>
        <w:tc>
          <w:tcPr>
            <w:tcW w:w="855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Senate approved the establishment of a Professional Master’s [M.Sc] Degree Programme in Disaster Risk Management and Development Studies with effect from the 2009/2010 session.</w:t>
            </w:r>
          </w:p>
          <w:p w:rsidR="00FD1577" w:rsidRPr="00CA22E2" w:rsidRDefault="00FD1577" w:rsidP="00346B15">
            <w:pPr>
              <w:rPr>
                <w:rFonts w:ascii="Times New Roman" w:hAnsi="Times New Roman" w:cs="Times New Roman"/>
                <w:sz w:val="16"/>
                <w:szCs w:val="20"/>
              </w:rPr>
            </w:pPr>
          </w:p>
          <w:p w:rsidR="00FD1577" w:rsidRPr="00CA22E2" w:rsidRDefault="00FD1577" w:rsidP="00346B15">
            <w:pPr>
              <w:rPr>
                <w:rFonts w:ascii="Times New Roman" w:hAnsi="Times New Roman" w:cs="Times New Roman"/>
                <w:sz w:val="16"/>
                <w:szCs w:val="20"/>
              </w:rPr>
            </w:pPr>
          </w:p>
          <w:p w:rsidR="00FD1577" w:rsidRPr="00CA22E2" w:rsidRDefault="00FD1577" w:rsidP="00346B15">
            <w:pPr>
              <w:rPr>
                <w:rFonts w:ascii="Times New Roman" w:hAnsi="Times New Roman" w:cs="Times New Roman"/>
                <w:sz w:val="16"/>
                <w:szCs w:val="20"/>
              </w:rPr>
            </w:pPr>
          </w:p>
          <w:p w:rsidR="00FD1577" w:rsidRPr="00CA22E2" w:rsidRDefault="00FD1577" w:rsidP="00346B15">
            <w:pPr>
              <w:rPr>
                <w:rFonts w:ascii="Times New Roman" w:hAnsi="Times New Roman" w:cs="Times New Roman"/>
                <w:sz w:val="16"/>
                <w:szCs w:val="20"/>
              </w:rPr>
            </w:pPr>
          </w:p>
        </w:tc>
      </w:tr>
      <w:tr w:rsidR="00FD1577" w:rsidRPr="00CA22E2" w:rsidTr="00615E96">
        <w:tc>
          <w:tcPr>
            <w:tcW w:w="990" w:type="dxa"/>
          </w:tcPr>
          <w:p w:rsidR="00FD1577" w:rsidRPr="00CA22E2" w:rsidRDefault="00FD1577" w:rsidP="00D86EE6">
            <w:pPr>
              <w:pStyle w:val="ListParagraph"/>
              <w:numPr>
                <w:ilvl w:val="0"/>
                <w:numId w:val="1"/>
              </w:numPr>
              <w:rPr>
                <w:rFonts w:ascii="Times New Roman" w:hAnsi="Times New Roman" w:cs="Times New Roman"/>
                <w:sz w:val="18"/>
                <w:szCs w:val="20"/>
              </w:rPr>
            </w:pPr>
          </w:p>
        </w:tc>
        <w:tc>
          <w:tcPr>
            <w:tcW w:w="297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A proposal for the Review  of  graduate programme – Department of History and Diplomatic Studies [SP/2009 – 2010/076 D] </w:t>
            </w:r>
          </w:p>
        </w:tc>
        <w:tc>
          <w:tcPr>
            <w:tcW w:w="198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365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Meeting [Emergency] of Senate held on Wednesday, 28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July 2010.</w:t>
            </w:r>
          </w:p>
        </w:tc>
        <w:tc>
          <w:tcPr>
            <w:tcW w:w="720" w:type="dxa"/>
          </w:tcPr>
          <w:p w:rsidR="00FD1577" w:rsidRPr="00CA22E2" w:rsidRDefault="00B32209" w:rsidP="00B32209">
            <w:pPr>
              <w:jc w:val="center"/>
              <w:rPr>
                <w:rFonts w:ascii="Times New Roman" w:hAnsi="Times New Roman" w:cs="Times New Roman"/>
                <w:sz w:val="16"/>
                <w:szCs w:val="20"/>
              </w:rPr>
            </w:pPr>
            <w:r>
              <w:rPr>
                <w:rFonts w:ascii="Times New Roman" w:hAnsi="Times New Roman" w:cs="Times New Roman"/>
                <w:sz w:val="16"/>
                <w:szCs w:val="20"/>
              </w:rPr>
              <w:t>64</w:t>
            </w:r>
          </w:p>
        </w:tc>
        <w:tc>
          <w:tcPr>
            <w:tcW w:w="855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 xml:space="preserve">approved </w:t>
            </w:r>
            <w:r w:rsidRPr="00CA22E2">
              <w:rPr>
                <w:rFonts w:ascii="Times New Roman" w:hAnsi="Times New Roman" w:cs="Times New Roman"/>
                <w:sz w:val="16"/>
                <w:szCs w:val="20"/>
              </w:rPr>
              <w:t xml:space="preserve">the following Post Graduate Programmes in place of the existing ones: </w:t>
            </w:r>
          </w:p>
          <w:p w:rsidR="00FD1577" w:rsidRPr="00CA22E2" w:rsidRDefault="00FD1577" w:rsidP="00346B15">
            <w:pPr>
              <w:ind w:left="392" w:hanging="360"/>
              <w:rPr>
                <w:rFonts w:ascii="Times New Roman" w:hAnsi="Times New Roman" w:cs="Times New Roman"/>
                <w:sz w:val="16"/>
                <w:szCs w:val="20"/>
              </w:rPr>
            </w:pPr>
            <w:r w:rsidRPr="00CA22E2">
              <w:rPr>
                <w:rFonts w:ascii="Times New Roman" w:hAnsi="Times New Roman" w:cs="Times New Roman"/>
                <w:sz w:val="16"/>
                <w:szCs w:val="20"/>
              </w:rPr>
              <w:t>(i)  Post-Graduate Diploma in History &amp; Diplomacy (PGDHD)</w:t>
            </w:r>
          </w:p>
          <w:p w:rsidR="00FD1577" w:rsidRPr="00CA22E2" w:rsidRDefault="00FD1577" w:rsidP="00346B15">
            <w:pPr>
              <w:ind w:left="392" w:hanging="360"/>
              <w:rPr>
                <w:rFonts w:ascii="Times New Roman" w:hAnsi="Times New Roman" w:cs="Times New Roman"/>
                <w:sz w:val="16"/>
                <w:szCs w:val="20"/>
              </w:rPr>
            </w:pPr>
            <w:r w:rsidRPr="00CA22E2">
              <w:rPr>
                <w:rFonts w:ascii="Times New Roman" w:hAnsi="Times New Roman" w:cs="Times New Roman"/>
                <w:sz w:val="16"/>
                <w:szCs w:val="20"/>
              </w:rPr>
              <w:t xml:space="preserve">(ii) Master of Arts (MA) in Diplomacy </w:t>
            </w:r>
          </w:p>
          <w:p w:rsidR="00FD1577" w:rsidRPr="00CA22E2" w:rsidRDefault="00FD1577" w:rsidP="00346B15">
            <w:pPr>
              <w:ind w:left="392" w:hanging="392"/>
              <w:rPr>
                <w:rFonts w:ascii="Times New Roman" w:hAnsi="Times New Roman" w:cs="Times New Roman"/>
                <w:sz w:val="16"/>
                <w:szCs w:val="20"/>
              </w:rPr>
            </w:pPr>
            <w:r w:rsidRPr="00CA22E2">
              <w:rPr>
                <w:rFonts w:ascii="Times New Roman" w:hAnsi="Times New Roman" w:cs="Times New Roman"/>
                <w:sz w:val="16"/>
                <w:szCs w:val="20"/>
              </w:rPr>
              <w:t xml:space="preserve">(iii) Master of Arts (MA) in History of Niger Delta Studies </w:t>
            </w:r>
          </w:p>
          <w:p w:rsidR="00FD1577" w:rsidRPr="00CA22E2" w:rsidRDefault="00FD1577" w:rsidP="00346B15">
            <w:pPr>
              <w:ind w:left="392" w:hanging="392"/>
              <w:rPr>
                <w:rFonts w:ascii="Times New Roman" w:hAnsi="Times New Roman" w:cs="Times New Roman"/>
                <w:sz w:val="16"/>
                <w:szCs w:val="20"/>
              </w:rPr>
            </w:pPr>
            <w:r w:rsidRPr="00CA22E2">
              <w:rPr>
                <w:rFonts w:ascii="Times New Roman" w:hAnsi="Times New Roman" w:cs="Times New Roman"/>
                <w:sz w:val="16"/>
                <w:szCs w:val="20"/>
              </w:rPr>
              <w:t>(iv)  Masters of Arts (MA) in African History and Development Studies</w:t>
            </w:r>
          </w:p>
          <w:p w:rsidR="00FD1577" w:rsidRPr="00CA22E2" w:rsidRDefault="00FD1577" w:rsidP="005123AC">
            <w:pPr>
              <w:ind w:left="392" w:hanging="392"/>
              <w:rPr>
                <w:rFonts w:ascii="Times New Roman" w:hAnsi="Times New Roman" w:cs="Times New Roman"/>
                <w:sz w:val="16"/>
                <w:szCs w:val="20"/>
              </w:rPr>
            </w:pPr>
            <w:r w:rsidRPr="00CA22E2">
              <w:rPr>
                <w:rFonts w:ascii="Times New Roman" w:hAnsi="Times New Roman" w:cs="Times New Roman"/>
                <w:sz w:val="16"/>
                <w:szCs w:val="20"/>
              </w:rPr>
              <w:t>(v) Master of Arts (MA) in Cultural Heritage Management</w:t>
            </w:r>
          </w:p>
        </w:tc>
      </w:tr>
      <w:tr w:rsidR="00FD1577" w:rsidRPr="00CA22E2" w:rsidTr="00615E96">
        <w:tc>
          <w:tcPr>
            <w:tcW w:w="990" w:type="dxa"/>
          </w:tcPr>
          <w:p w:rsidR="00FD1577" w:rsidRPr="00CA22E2" w:rsidRDefault="00FD1577" w:rsidP="00D86EE6">
            <w:pPr>
              <w:pStyle w:val="ListParagraph"/>
              <w:numPr>
                <w:ilvl w:val="0"/>
                <w:numId w:val="1"/>
              </w:numPr>
              <w:rPr>
                <w:rFonts w:ascii="Times New Roman" w:hAnsi="Times New Roman" w:cs="Times New Roman"/>
                <w:sz w:val="18"/>
                <w:szCs w:val="20"/>
              </w:rPr>
            </w:pPr>
          </w:p>
        </w:tc>
        <w:tc>
          <w:tcPr>
            <w:tcW w:w="297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Proposal for the establishment of Offshore Technology Institute Technology for Manpower Development and Capacity Building in Deepwater Oil and Gas Industry</w:t>
            </w:r>
            <w:r w:rsidR="004E04A1" w:rsidRPr="00CA22E2">
              <w:rPr>
                <w:rFonts w:ascii="Times New Roman" w:hAnsi="Times New Roman" w:cs="Times New Roman"/>
                <w:sz w:val="16"/>
                <w:szCs w:val="20"/>
              </w:rPr>
              <w:t xml:space="preserve"> [SP/</w:t>
            </w:r>
            <w:r w:rsidR="00B32209">
              <w:rPr>
                <w:rFonts w:ascii="Times New Roman" w:hAnsi="Times New Roman" w:cs="Times New Roman"/>
                <w:sz w:val="16"/>
                <w:szCs w:val="20"/>
              </w:rPr>
              <w:t>2009-2010/113</w:t>
            </w:r>
            <w:r w:rsidR="004E04A1" w:rsidRPr="00CA22E2">
              <w:rPr>
                <w:rFonts w:ascii="Times New Roman" w:hAnsi="Times New Roman" w:cs="Times New Roman"/>
                <w:sz w:val="16"/>
                <w:szCs w:val="20"/>
              </w:rPr>
              <w:t>]</w:t>
            </w:r>
          </w:p>
        </w:tc>
        <w:tc>
          <w:tcPr>
            <w:tcW w:w="198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367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September, 2010.</w:t>
            </w:r>
          </w:p>
        </w:tc>
        <w:tc>
          <w:tcPr>
            <w:tcW w:w="720" w:type="dxa"/>
          </w:tcPr>
          <w:p w:rsidR="00FD1577" w:rsidRPr="00CA22E2" w:rsidRDefault="00B32209" w:rsidP="00B32209">
            <w:pPr>
              <w:jc w:val="center"/>
              <w:rPr>
                <w:rFonts w:ascii="Times New Roman" w:hAnsi="Times New Roman" w:cs="Times New Roman"/>
                <w:sz w:val="16"/>
                <w:szCs w:val="20"/>
              </w:rPr>
            </w:pPr>
            <w:r>
              <w:rPr>
                <w:rFonts w:ascii="Times New Roman" w:hAnsi="Times New Roman" w:cs="Times New Roman"/>
                <w:sz w:val="16"/>
                <w:szCs w:val="20"/>
              </w:rPr>
              <w:t>20-21</w:t>
            </w:r>
          </w:p>
        </w:tc>
        <w:tc>
          <w:tcPr>
            <w:tcW w:w="855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noted</w:t>
            </w:r>
            <w:r w:rsidRPr="00CA22E2">
              <w:rPr>
                <w:rFonts w:ascii="Times New Roman" w:hAnsi="Times New Roman" w:cs="Times New Roman"/>
                <w:sz w:val="16"/>
                <w:szCs w:val="20"/>
              </w:rPr>
              <w:t xml:space="preserve"> that the submission did not clearly state where the proposed Offshore Technology Institute would be domiciled and however directed that the paper on the proposed Offshore Technology Institute be withdrawn and routed through the appropriate academic channels, taking into consideration the academic unit under which the New Institute would be housed, before presentation to Senate for consideration and approval.       </w:t>
            </w:r>
          </w:p>
        </w:tc>
      </w:tr>
      <w:tr w:rsidR="00FD1577" w:rsidRPr="00CA22E2" w:rsidTr="00615E96">
        <w:tc>
          <w:tcPr>
            <w:tcW w:w="990" w:type="dxa"/>
          </w:tcPr>
          <w:p w:rsidR="00FD1577" w:rsidRPr="00CA22E2" w:rsidRDefault="00FD1577" w:rsidP="00D86EE6">
            <w:pPr>
              <w:pStyle w:val="ListParagraph"/>
              <w:numPr>
                <w:ilvl w:val="0"/>
                <w:numId w:val="1"/>
              </w:numPr>
              <w:rPr>
                <w:rFonts w:ascii="Times New Roman" w:hAnsi="Times New Roman" w:cs="Times New Roman"/>
                <w:sz w:val="18"/>
                <w:szCs w:val="20"/>
              </w:rPr>
            </w:pPr>
          </w:p>
        </w:tc>
        <w:tc>
          <w:tcPr>
            <w:tcW w:w="297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Proposed M.Sc. Programmes in the Department of Management and Accounting [SP/2009 – 2010/118Ai-ii] </w:t>
            </w:r>
          </w:p>
        </w:tc>
        <w:tc>
          <w:tcPr>
            <w:tcW w:w="198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367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September, 2010 </w:t>
            </w:r>
          </w:p>
        </w:tc>
        <w:tc>
          <w:tcPr>
            <w:tcW w:w="720" w:type="dxa"/>
          </w:tcPr>
          <w:p w:rsidR="00FD1577" w:rsidRPr="00CA22E2" w:rsidRDefault="008D73E1" w:rsidP="00B32209">
            <w:pPr>
              <w:jc w:val="center"/>
              <w:rPr>
                <w:rFonts w:ascii="Times New Roman" w:hAnsi="Times New Roman" w:cs="Times New Roman"/>
                <w:sz w:val="16"/>
                <w:szCs w:val="20"/>
              </w:rPr>
            </w:pPr>
            <w:r>
              <w:rPr>
                <w:rFonts w:ascii="Times New Roman" w:hAnsi="Times New Roman" w:cs="Times New Roman"/>
                <w:sz w:val="16"/>
                <w:szCs w:val="20"/>
              </w:rPr>
              <w:t>23</w:t>
            </w:r>
          </w:p>
        </w:tc>
        <w:tc>
          <w:tcPr>
            <w:tcW w:w="8550" w:type="dxa"/>
          </w:tcPr>
          <w:p w:rsidR="00FD1577"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the establishment of an M.Sc Degree Programme in Management and Accounting, respectively, with effect from the 2009/2010 Academic session.</w:t>
            </w:r>
          </w:p>
          <w:p w:rsidR="00F23FB8" w:rsidRDefault="00F23FB8" w:rsidP="00346B15">
            <w:pPr>
              <w:rPr>
                <w:rFonts w:ascii="Times New Roman" w:hAnsi="Times New Roman" w:cs="Times New Roman"/>
                <w:sz w:val="16"/>
                <w:szCs w:val="20"/>
              </w:rPr>
            </w:pPr>
          </w:p>
          <w:p w:rsidR="00F23FB8" w:rsidRDefault="00F23FB8" w:rsidP="00346B15">
            <w:pPr>
              <w:rPr>
                <w:rFonts w:ascii="Times New Roman" w:hAnsi="Times New Roman" w:cs="Times New Roman"/>
                <w:sz w:val="16"/>
                <w:szCs w:val="20"/>
              </w:rPr>
            </w:pPr>
          </w:p>
          <w:p w:rsidR="00F23FB8" w:rsidRDefault="00F23FB8" w:rsidP="00346B15">
            <w:pPr>
              <w:rPr>
                <w:rFonts w:ascii="Times New Roman" w:hAnsi="Times New Roman" w:cs="Times New Roman"/>
                <w:sz w:val="16"/>
                <w:szCs w:val="20"/>
              </w:rPr>
            </w:pPr>
          </w:p>
          <w:p w:rsidR="00412A62" w:rsidRDefault="00412A62" w:rsidP="00346B15">
            <w:pPr>
              <w:rPr>
                <w:rFonts w:ascii="Times New Roman" w:hAnsi="Times New Roman" w:cs="Times New Roman"/>
                <w:sz w:val="16"/>
                <w:szCs w:val="20"/>
              </w:rPr>
            </w:pPr>
          </w:p>
          <w:p w:rsidR="00412A62" w:rsidRPr="00CA22E2" w:rsidRDefault="00412A62" w:rsidP="00346B15">
            <w:pPr>
              <w:rPr>
                <w:rFonts w:ascii="Times New Roman" w:hAnsi="Times New Roman" w:cs="Times New Roman"/>
                <w:sz w:val="16"/>
                <w:szCs w:val="20"/>
              </w:rPr>
            </w:pPr>
          </w:p>
        </w:tc>
      </w:tr>
      <w:tr w:rsidR="00622EFC" w:rsidRPr="00CA22E2" w:rsidTr="00615E96">
        <w:tc>
          <w:tcPr>
            <w:tcW w:w="99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lastRenderedPageBreak/>
              <w:t>S/NO.</w:t>
            </w:r>
          </w:p>
        </w:tc>
        <w:tc>
          <w:tcPr>
            <w:tcW w:w="297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622EFC" w:rsidRPr="00CA22E2" w:rsidRDefault="00622EFC"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FD1577" w:rsidRPr="00CA22E2" w:rsidTr="00615E96">
        <w:tc>
          <w:tcPr>
            <w:tcW w:w="990" w:type="dxa"/>
          </w:tcPr>
          <w:p w:rsidR="00FD1577" w:rsidRPr="00CA22E2" w:rsidRDefault="00FD1577" w:rsidP="00D86EE6">
            <w:pPr>
              <w:pStyle w:val="ListParagraph"/>
              <w:numPr>
                <w:ilvl w:val="0"/>
                <w:numId w:val="1"/>
              </w:numPr>
              <w:rPr>
                <w:rFonts w:ascii="Times New Roman" w:hAnsi="Times New Roman" w:cs="Times New Roman"/>
                <w:sz w:val="18"/>
                <w:szCs w:val="20"/>
              </w:rPr>
            </w:pPr>
          </w:p>
        </w:tc>
        <w:tc>
          <w:tcPr>
            <w:tcW w:w="297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Proposal for the establishment of Ph.D Programme in Petroleum Engineering and Project  Development; M.Sc Programme in Occupational Health and Safety and M.Sc Programme in Environmental Technology and </w:t>
            </w:r>
            <w:r w:rsidR="004E04A1" w:rsidRPr="00CA22E2">
              <w:rPr>
                <w:rFonts w:ascii="Times New Roman" w:hAnsi="Times New Roman" w:cs="Times New Roman"/>
                <w:sz w:val="16"/>
                <w:szCs w:val="20"/>
              </w:rPr>
              <w:t>Management [SP/2009 – 2010/119Ai-iii]</w:t>
            </w:r>
            <w:r w:rsidRPr="00CA22E2">
              <w:rPr>
                <w:rFonts w:ascii="Times New Roman" w:hAnsi="Times New Roman" w:cs="Times New Roman"/>
                <w:sz w:val="16"/>
                <w:szCs w:val="20"/>
              </w:rPr>
              <w:t>.</w:t>
            </w:r>
          </w:p>
        </w:tc>
        <w:tc>
          <w:tcPr>
            <w:tcW w:w="198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367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September, 2010 </w:t>
            </w:r>
          </w:p>
        </w:tc>
        <w:tc>
          <w:tcPr>
            <w:tcW w:w="720" w:type="dxa"/>
          </w:tcPr>
          <w:p w:rsidR="00FD1577" w:rsidRPr="00CA22E2" w:rsidRDefault="008D73E1" w:rsidP="008D73E1">
            <w:pPr>
              <w:jc w:val="center"/>
              <w:rPr>
                <w:rFonts w:ascii="Times New Roman" w:hAnsi="Times New Roman" w:cs="Times New Roman"/>
                <w:sz w:val="16"/>
                <w:szCs w:val="20"/>
              </w:rPr>
            </w:pPr>
            <w:r>
              <w:rPr>
                <w:rFonts w:ascii="Times New Roman" w:hAnsi="Times New Roman" w:cs="Times New Roman"/>
                <w:sz w:val="16"/>
                <w:szCs w:val="20"/>
              </w:rPr>
              <w:t>25</w:t>
            </w:r>
          </w:p>
        </w:tc>
        <w:tc>
          <w:tcPr>
            <w:tcW w:w="8550" w:type="dxa"/>
          </w:tcPr>
          <w:p w:rsidR="00FD1577" w:rsidRPr="00CA22E2" w:rsidRDefault="00FD157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E46252">
              <w:rPr>
                <w:rFonts w:ascii="Times New Roman" w:hAnsi="Times New Roman" w:cs="Times New Roman"/>
                <w:sz w:val="16"/>
                <w:szCs w:val="20"/>
              </w:rPr>
              <w:t>considered</w:t>
            </w:r>
            <w:r w:rsidRPr="00CA22E2">
              <w:rPr>
                <w:rFonts w:ascii="Times New Roman" w:hAnsi="Times New Roman" w:cs="Times New Roman"/>
                <w:sz w:val="16"/>
                <w:szCs w:val="20"/>
              </w:rPr>
              <w:t xml:space="preserve"> and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the establishment in IPS of the different Programmes of study under reference with effect from the 2010/2011 academic session. </w:t>
            </w:r>
          </w:p>
          <w:p w:rsidR="00FD1577" w:rsidRPr="00CA22E2" w:rsidRDefault="00FD1577" w:rsidP="00346B15">
            <w:pPr>
              <w:rPr>
                <w:rFonts w:ascii="Times New Roman" w:hAnsi="Times New Roman" w:cs="Times New Roman"/>
                <w:sz w:val="16"/>
                <w:szCs w:val="20"/>
              </w:rPr>
            </w:pPr>
          </w:p>
          <w:p w:rsidR="00FD1577" w:rsidRPr="00CA22E2" w:rsidRDefault="00FD1577" w:rsidP="00346B15">
            <w:pPr>
              <w:rPr>
                <w:rFonts w:ascii="Times New Roman" w:hAnsi="Times New Roman" w:cs="Times New Roman"/>
                <w:sz w:val="16"/>
                <w:szCs w:val="20"/>
              </w:rPr>
            </w:pPr>
          </w:p>
          <w:p w:rsidR="00FD1577" w:rsidRPr="00CA22E2" w:rsidRDefault="00FD1577" w:rsidP="00346B15">
            <w:pPr>
              <w:rPr>
                <w:rFonts w:ascii="Times New Roman" w:hAnsi="Times New Roman" w:cs="Times New Roman"/>
                <w:sz w:val="16"/>
                <w:szCs w:val="20"/>
              </w:rPr>
            </w:pPr>
          </w:p>
          <w:p w:rsidR="00FD1577" w:rsidRPr="00CA22E2" w:rsidRDefault="00FD1577" w:rsidP="00346B15">
            <w:pPr>
              <w:rPr>
                <w:rFonts w:ascii="Times New Roman" w:hAnsi="Times New Roman" w:cs="Times New Roman"/>
                <w:sz w:val="16"/>
                <w:szCs w:val="20"/>
              </w:rPr>
            </w:pPr>
          </w:p>
        </w:tc>
      </w:tr>
      <w:tr w:rsidR="00DE7E0E" w:rsidRPr="00CA22E2" w:rsidTr="00615E96">
        <w:tc>
          <w:tcPr>
            <w:tcW w:w="990" w:type="dxa"/>
          </w:tcPr>
          <w:p w:rsidR="00DE7E0E" w:rsidRPr="00CA22E2" w:rsidRDefault="00DE7E0E" w:rsidP="00D86EE6">
            <w:pPr>
              <w:pStyle w:val="ListParagraph"/>
              <w:numPr>
                <w:ilvl w:val="0"/>
                <w:numId w:val="1"/>
              </w:numPr>
              <w:rPr>
                <w:rFonts w:ascii="Times New Roman" w:hAnsi="Times New Roman" w:cs="Times New Roman"/>
                <w:sz w:val="18"/>
                <w:szCs w:val="20"/>
              </w:rPr>
            </w:pPr>
          </w:p>
        </w:tc>
        <w:tc>
          <w:tcPr>
            <w:tcW w:w="2970" w:type="dxa"/>
          </w:tcPr>
          <w:p w:rsidR="00DE7E0E" w:rsidRPr="00CA22E2" w:rsidRDefault="008D73E1" w:rsidP="00346B15">
            <w:pPr>
              <w:rPr>
                <w:rFonts w:ascii="Times New Roman" w:hAnsi="Times New Roman" w:cs="Times New Roman"/>
                <w:sz w:val="16"/>
                <w:szCs w:val="20"/>
              </w:rPr>
            </w:pPr>
            <w:r>
              <w:rPr>
                <w:rFonts w:ascii="Times New Roman" w:hAnsi="Times New Roman" w:cs="Times New Roman"/>
                <w:sz w:val="16"/>
                <w:szCs w:val="20"/>
              </w:rPr>
              <w:t xml:space="preserve">SEN/5774 </w:t>
            </w:r>
            <w:r w:rsidR="00DE7E0E" w:rsidRPr="00CA22E2">
              <w:rPr>
                <w:rFonts w:ascii="Times New Roman" w:hAnsi="Times New Roman" w:cs="Times New Roman"/>
                <w:sz w:val="16"/>
                <w:szCs w:val="20"/>
              </w:rPr>
              <w:t xml:space="preserve">Report of the Campus Council Security Committee. </w:t>
            </w:r>
          </w:p>
        </w:tc>
        <w:tc>
          <w:tcPr>
            <w:tcW w:w="198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370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Monday, 20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December, 2010.</w:t>
            </w:r>
          </w:p>
        </w:tc>
        <w:tc>
          <w:tcPr>
            <w:tcW w:w="720" w:type="dxa"/>
          </w:tcPr>
          <w:p w:rsidR="00DE7E0E" w:rsidRPr="00CA22E2" w:rsidRDefault="008D73E1" w:rsidP="008D73E1">
            <w:pPr>
              <w:jc w:val="center"/>
              <w:rPr>
                <w:rFonts w:ascii="Times New Roman" w:hAnsi="Times New Roman" w:cs="Times New Roman"/>
                <w:sz w:val="16"/>
                <w:szCs w:val="20"/>
              </w:rPr>
            </w:pPr>
            <w:r>
              <w:rPr>
                <w:rFonts w:ascii="Times New Roman" w:hAnsi="Times New Roman" w:cs="Times New Roman"/>
                <w:sz w:val="16"/>
                <w:szCs w:val="20"/>
              </w:rPr>
              <w:t>9-10</w:t>
            </w:r>
          </w:p>
        </w:tc>
        <w:tc>
          <w:tcPr>
            <w:tcW w:w="855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 xml:space="preserve">noted </w:t>
            </w:r>
            <w:r w:rsidRPr="00CA22E2">
              <w:rPr>
                <w:rFonts w:ascii="Times New Roman" w:hAnsi="Times New Roman" w:cs="Times New Roman"/>
                <w:sz w:val="16"/>
                <w:szCs w:val="20"/>
              </w:rPr>
              <w:t xml:space="preserve">the Committee’s suggestions on the way forward to curbing robbery and other vices on campus: </w:t>
            </w:r>
          </w:p>
          <w:p w:rsidR="00DE7E0E" w:rsidRPr="00CA22E2" w:rsidRDefault="00DE7E0E" w:rsidP="004B781A">
            <w:pPr>
              <w:ind w:left="212" w:hanging="212"/>
              <w:rPr>
                <w:rFonts w:ascii="Times New Roman" w:hAnsi="Times New Roman" w:cs="Times New Roman"/>
                <w:sz w:val="16"/>
                <w:szCs w:val="20"/>
              </w:rPr>
            </w:pPr>
            <w:r w:rsidRPr="00CA22E2">
              <w:rPr>
                <w:rFonts w:ascii="Times New Roman" w:hAnsi="Times New Roman" w:cs="Times New Roman"/>
                <w:sz w:val="16"/>
                <w:szCs w:val="20"/>
              </w:rPr>
              <w:t>-  There is need to fill in the vacant position created by the     death of the late Chief Security Officer.</w:t>
            </w:r>
          </w:p>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Construction of Security Booths especially at Gambia-Ama and Ghana-Ama.</w:t>
            </w:r>
          </w:p>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  Demolition of illegal structures </w:t>
            </w:r>
          </w:p>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Enhancement of security communication.</w:t>
            </w:r>
          </w:p>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  Neighbourhood policing </w:t>
            </w:r>
          </w:p>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  Review of the use of Boys Quarters. </w:t>
            </w:r>
          </w:p>
        </w:tc>
      </w:tr>
      <w:tr w:rsidR="00DE7E0E" w:rsidRPr="00CA22E2" w:rsidTr="00615E96">
        <w:tc>
          <w:tcPr>
            <w:tcW w:w="990" w:type="dxa"/>
          </w:tcPr>
          <w:p w:rsidR="00DE7E0E" w:rsidRPr="00CA22E2" w:rsidRDefault="00DE7E0E" w:rsidP="00D86EE6">
            <w:pPr>
              <w:pStyle w:val="ListParagraph"/>
              <w:numPr>
                <w:ilvl w:val="0"/>
                <w:numId w:val="1"/>
              </w:numPr>
              <w:rPr>
                <w:rFonts w:ascii="Times New Roman" w:hAnsi="Times New Roman" w:cs="Times New Roman"/>
                <w:sz w:val="18"/>
                <w:szCs w:val="20"/>
              </w:rPr>
            </w:pPr>
          </w:p>
        </w:tc>
        <w:tc>
          <w:tcPr>
            <w:tcW w:w="297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Recommendations from the Institute of Petroleum Studies [SP/2010 – 2011/014] </w:t>
            </w:r>
          </w:p>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(Request for New Programme) </w:t>
            </w:r>
          </w:p>
        </w:tc>
        <w:tc>
          <w:tcPr>
            <w:tcW w:w="198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370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sent held on Monday, 20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December, 2010.</w:t>
            </w:r>
          </w:p>
        </w:tc>
        <w:tc>
          <w:tcPr>
            <w:tcW w:w="720" w:type="dxa"/>
          </w:tcPr>
          <w:p w:rsidR="00DE7E0E" w:rsidRPr="00CA22E2" w:rsidRDefault="008D73E1" w:rsidP="008D73E1">
            <w:pPr>
              <w:jc w:val="center"/>
              <w:rPr>
                <w:rFonts w:ascii="Times New Roman" w:hAnsi="Times New Roman" w:cs="Times New Roman"/>
                <w:sz w:val="16"/>
                <w:szCs w:val="20"/>
              </w:rPr>
            </w:pPr>
            <w:r>
              <w:rPr>
                <w:rFonts w:ascii="Times New Roman" w:hAnsi="Times New Roman" w:cs="Times New Roman"/>
                <w:sz w:val="16"/>
                <w:szCs w:val="20"/>
              </w:rPr>
              <w:t>23</w:t>
            </w:r>
          </w:p>
        </w:tc>
        <w:tc>
          <w:tcPr>
            <w:tcW w:w="855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E46252">
              <w:rPr>
                <w:rFonts w:ascii="Times New Roman" w:hAnsi="Times New Roman" w:cs="Times New Roman"/>
                <w:sz w:val="16"/>
                <w:szCs w:val="20"/>
              </w:rPr>
              <w:t xml:space="preserve">considered </w:t>
            </w:r>
            <w:r w:rsidRPr="00CA22E2">
              <w:rPr>
                <w:rFonts w:ascii="Times New Roman" w:hAnsi="Times New Roman" w:cs="Times New Roman"/>
                <w:sz w:val="16"/>
                <w:szCs w:val="20"/>
              </w:rPr>
              <w:t xml:space="preserve">and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three new Programmes as requested: </w:t>
            </w:r>
          </w:p>
          <w:p w:rsidR="00DE7E0E" w:rsidRPr="00CA22E2" w:rsidRDefault="00DE7E0E" w:rsidP="00346B15">
            <w:pPr>
              <w:ind w:left="302" w:hanging="302"/>
              <w:rPr>
                <w:rFonts w:ascii="Times New Roman" w:hAnsi="Times New Roman" w:cs="Times New Roman"/>
                <w:sz w:val="16"/>
                <w:szCs w:val="20"/>
              </w:rPr>
            </w:pPr>
            <w:r w:rsidRPr="00CA22E2">
              <w:rPr>
                <w:rFonts w:ascii="Times New Roman" w:hAnsi="Times New Roman" w:cs="Times New Roman"/>
                <w:sz w:val="16"/>
                <w:szCs w:val="20"/>
              </w:rPr>
              <w:t>(i)  M.Sc in Petroleum Geosciences and Reservoir Engineering in the Centre for Petroleum Geosciences and Reservoir Engineering.</w:t>
            </w:r>
          </w:p>
          <w:p w:rsidR="00DE7E0E" w:rsidRPr="00CA22E2" w:rsidRDefault="00DE7E0E" w:rsidP="00346B15">
            <w:pPr>
              <w:ind w:left="392" w:hanging="392"/>
              <w:rPr>
                <w:rFonts w:ascii="Times New Roman" w:hAnsi="Times New Roman" w:cs="Times New Roman"/>
                <w:sz w:val="16"/>
                <w:szCs w:val="20"/>
              </w:rPr>
            </w:pPr>
            <w:r w:rsidRPr="00CA22E2">
              <w:rPr>
                <w:rFonts w:ascii="Times New Roman" w:hAnsi="Times New Roman" w:cs="Times New Roman"/>
                <w:sz w:val="16"/>
                <w:szCs w:val="20"/>
              </w:rPr>
              <w:t xml:space="preserve">(ii) M.Sc in Pipeline   Engineering in the Centre  for Offshore Technology </w:t>
            </w:r>
          </w:p>
          <w:p w:rsidR="00DE7E0E" w:rsidRPr="00CA22E2" w:rsidRDefault="00DE7E0E" w:rsidP="00346B15">
            <w:pPr>
              <w:ind w:left="392" w:hanging="392"/>
              <w:rPr>
                <w:rFonts w:ascii="Times New Roman" w:hAnsi="Times New Roman" w:cs="Times New Roman"/>
                <w:sz w:val="16"/>
                <w:szCs w:val="20"/>
              </w:rPr>
            </w:pPr>
            <w:r w:rsidRPr="00CA22E2">
              <w:rPr>
                <w:rFonts w:ascii="Times New Roman" w:hAnsi="Times New Roman" w:cs="Times New Roman"/>
                <w:sz w:val="16"/>
                <w:szCs w:val="20"/>
              </w:rPr>
              <w:t>(iii) M.Sc in Offshore Technology in the     Centre for Offshore Technology.</w:t>
            </w:r>
          </w:p>
        </w:tc>
      </w:tr>
      <w:tr w:rsidR="00DE7E0E" w:rsidRPr="00CA22E2" w:rsidTr="00615E96">
        <w:tc>
          <w:tcPr>
            <w:tcW w:w="990" w:type="dxa"/>
          </w:tcPr>
          <w:p w:rsidR="00DE7E0E" w:rsidRPr="00CA22E2" w:rsidRDefault="00DE7E0E" w:rsidP="00D86EE6">
            <w:pPr>
              <w:pStyle w:val="ListParagraph"/>
              <w:numPr>
                <w:ilvl w:val="0"/>
                <w:numId w:val="1"/>
              </w:numPr>
              <w:rPr>
                <w:rFonts w:ascii="Times New Roman" w:hAnsi="Times New Roman" w:cs="Times New Roman"/>
                <w:sz w:val="18"/>
                <w:szCs w:val="20"/>
              </w:rPr>
            </w:pPr>
          </w:p>
        </w:tc>
        <w:tc>
          <w:tcPr>
            <w:tcW w:w="297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Supplementary Report of the Committee on Re-visiting the criteria for graduating Students in the University.</w:t>
            </w:r>
          </w:p>
        </w:tc>
        <w:tc>
          <w:tcPr>
            <w:tcW w:w="198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370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Monday, 20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December, 2010.</w:t>
            </w:r>
          </w:p>
        </w:tc>
        <w:tc>
          <w:tcPr>
            <w:tcW w:w="720" w:type="dxa"/>
          </w:tcPr>
          <w:p w:rsidR="00DE7E0E" w:rsidRPr="00CA22E2" w:rsidRDefault="008D73E1" w:rsidP="008D73E1">
            <w:pPr>
              <w:jc w:val="center"/>
              <w:rPr>
                <w:rFonts w:ascii="Times New Roman" w:hAnsi="Times New Roman" w:cs="Times New Roman"/>
                <w:sz w:val="16"/>
                <w:szCs w:val="20"/>
              </w:rPr>
            </w:pPr>
            <w:r>
              <w:rPr>
                <w:rFonts w:ascii="Times New Roman" w:hAnsi="Times New Roman" w:cs="Times New Roman"/>
                <w:sz w:val="16"/>
                <w:szCs w:val="20"/>
              </w:rPr>
              <w:t>24-25</w:t>
            </w:r>
          </w:p>
        </w:tc>
        <w:tc>
          <w:tcPr>
            <w:tcW w:w="855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The Committee drew the attention of Senate to its Recommendations which Senate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at its 357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[Adjourned] held on Thursday, 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April 2010, that is, </w:t>
            </w:r>
          </w:p>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 That each Faculty and Department will specify its own minimum requirements for the award of its degree as submitted to the National Universities Commission [NUC], subject to a minimum of 120 credit Units and a maximum of 148 credit Units for 4 – year Programme or a minimum of 150 credit Units and a maximum of 210 </w:t>
            </w:r>
            <w:r w:rsidR="00EA0077" w:rsidRPr="00CA22E2">
              <w:rPr>
                <w:rFonts w:ascii="Times New Roman" w:hAnsi="Times New Roman" w:cs="Times New Roman"/>
                <w:sz w:val="16"/>
                <w:szCs w:val="20"/>
              </w:rPr>
              <w:t xml:space="preserve">Credit </w:t>
            </w:r>
            <w:r w:rsidRPr="00CA22E2">
              <w:rPr>
                <w:rFonts w:ascii="Times New Roman" w:hAnsi="Times New Roman" w:cs="Times New Roman"/>
                <w:sz w:val="16"/>
                <w:szCs w:val="20"/>
              </w:rPr>
              <w:t xml:space="preserve">Units for A 5 year Programme. A well balanced Programme should require between 120 and 148 credit Units for 4 years programme and between 150 and 210 credit Unit for 5 years programme to be taken as stipulated in Section 5.4 of the academic </w:t>
            </w:r>
            <w:r w:rsidR="00EA0077" w:rsidRPr="00CA22E2">
              <w:rPr>
                <w:rFonts w:ascii="Times New Roman" w:hAnsi="Times New Roman" w:cs="Times New Roman"/>
                <w:sz w:val="16"/>
                <w:szCs w:val="20"/>
              </w:rPr>
              <w:t>polices of</w:t>
            </w:r>
            <w:r w:rsidRPr="00CA22E2">
              <w:rPr>
                <w:rFonts w:ascii="Times New Roman" w:hAnsi="Times New Roman" w:cs="Times New Roman"/>
                <w:sz w:val="16"/>
                <w:szCs w:val="20"/>
              </w:rPr>
              <w:t xml:space="preserve"> the University of Port Harcourt of November, 2002. </w:t>
            </w:r>
          </w:p>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Thereafter, Senate following an exhaustive deliberation, </w:t>
            </w:r>
            <w:r w:rsidRPr="00D0347A">
              <w:rPr>
                <w:rFonts w:ascii="Times New Roman" w:hAnsi="Times New Roman" w:cs="Times New Roman"/>
                <w:b/>
                <w:sz w:val="16"/>
                <w:szCs w:val="20"/>
              </w:rPr>
              <w:t xml:space="preserve">approved </w:t>
            </w:r>
            <w:r w:rsidRPr="00CA22E2">
              <w:rPr>
                <w:rFonts w:ascii="Times New Roman" w:hAnsi="Times New Roman" w:cs="Times New Roman"/>
                <w:sz w:val="16"/>
                <w:szCs w:val="20"/>
              </w:rPr>
              <w:t xml:space="preserve">that further to the above, The minimum 120 </w:t>
            </w:r>
            <w:r w:rsidR="00EA0077" w:rsidRPr="00CA22E2">
              <w:rPr>
                <w:rFonts w:ascii="Times New Roman" w:hAnsi="Times New Roman" w:cs="Times New Roman"/>
                <w:sz w:val="16"/>
                <w:szCs w:val="20"/>
              </w:rPr>
              <w:t xml:space="preserve">Credit </w:t>
            </w:r>
            <w:r w:rsidRPr="00CA22E2">
              <w:rPr>
                <w:rFonts w:ascii="Times New Roman" w:hAnsi="Times New Roman" w:cs="Times New Roman"/>
                <w:sz w:val="16"/>
                <w:szCs w:val="20"/>
              </w:rPr>
              <w:t xml:space="preserve">Units consisting of the best grades out of 148 credit Units and 150 credit Units of the best grades of 210 </w:t>
            </w:r>
            <w:r w:rsidR="00914E3D" w:rsidRPr="00CA22E2">
              <w:rPr>
                <w:rFonts w:ascii="Times New Roman" w:hAnsi="Times New Roman" w:cs="Times New Roman"/>
                <w:sz w:val="16"/>
                <w:szCs w:val="20"/>
              </w:rPr>
              <w:t xml:space="preserve">Credit </w:t>
            </w:r>
            <w:r w:rsidRPr="00CA22E2">
              <w:rPr>
                <w:rFonts w:ascii="Times New Roman" w:hAnsi="Times New Roman" w:cs="Times New Roman"/>
                <w:sz w:val="16"/>
                <w:szCs w:val="20"/>
              </w:rPr>
              <w:t xml:space="preserve">Unit for a four and five years programme respectively be used to compute the CGPA of students with effect from the 2009/2010 session.        </w:t>
            </w:r>
          </w:p>
        </w:tc>
      </w:tr>
      <w:tr w:rsidR="00DE7E0E" w:rsidRPr="00CA22E2" w:rsidTr="00615E96">
        <w:tc>
          <w:tcPr>
            <w:tcW w:w="990" w:type="dxa"/>
          </w:tcPr>
          <w:p w:rsidR="00DE7E0E" w:rsidRPr="00CA22E2" w:rsidRDefault="00DE7E0E" w:rsidP="00D86EE6">
            <w:pPr>
              <w:pStyle w:val="ListParagraph"/>
              <w:numPr>
                <w:ilvl w:val="0"/>
                <w:numId w:val="1"/>
              </w:numPr>
              <w:rPr>
                <w:rFonts w:ascii="Times New Roman" w:hAnsi="Times New Roman" w:cs="Times New Roman"/>
                <w:sz w:val="18"/>
                <w:szCs w:val="20"/>
              </w:rPr>
            </w:pPr>
          </w:p>
        </w:tc>
        <w:tc>
          <w:tcPr>
            <w:tcW w:w="297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Founder’s Day/Convocation Day [SP/2010-2011/036]</w:t>
            </w:r>
          </w:p>
        </w:tc>
        <w:tc>
          <w:tcPr>
            <w:tcW w:w="198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371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Thursday, 27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2011</w:t>
            </w:r>
          </w:p>
        </w:tc>
        <w:tc>
          <w:tcPr>
            <w:tcW w:w="720" w:type="dxa"/>
          </w:tcPr>
          <w:p w:rsidR="00DE7E0E" w:rsidRPr="00CA22E2" w:rsidRDefault="008D73E1" w:rsidP="008D73E1">
            <w:pPr>
              <w:jc w:val="center"/>
              <w:rPr>
                <w:rFonts w:ascii="Times New Roman" w:hAnsi="Times New Roman" w:cs="Times New Roman"/>
                <w:sz w:val="16"/>
                <w:szCs w:val="20"/>
              </w:rPr>
            </w:pPr>
            <w:r>
              <w:rPr>
                <w:rFonts w:ascii="Times New Roman" w:hAnsi="Times New Roman" w:cs="Times New Roman"/>
                <w:sz w:val="16"/>
                <w:szCs w:val="20"/>
              </w:rPr>
              <w:t>24-25</w:t>
            </w:r>
          </w:p>
        </w:tc>
        <w:tc>
          <w:tcPr>
            <w:tcW w:w="855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after deliberations,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February, of every year as the Convocation Day of the University of Port Harcourt, effective from 2012. </w:t>
            </w:r>
          </w:p>
        </w:tc>
      </w:tr>
      <w:tr w:rsidR="00DE7E0E" w:rsidRPr="00CA22E2" w:rsidTr="00615E96">
        <w:tc>
          <w:tcPr>
            <w:tcW w:w="990" w:type="dxa"/>
          </w:tcPr>
          <w:p w:rsidR="00DE7E0E" w:rsidRPr="00CA22E2" w:rsidRDefault="00DE7E0E" w:rsidP="00D86EE6">
            <w:pPr>
              <w:pStyle w:val="ListParagraph"/>
              <w:numPr>
                <w:ilvl w:val="0"/>
                <w:numId w:val="1"/>
              </w:numPr>
              <w:rPr>
                <w:rFonts w:ascii="Times New Roman" w:hAnsi="Times New Roman" w:cs="Times New Roman"/>
                <w:sz w:val="18"/>
                <w:szCs w:val="20"/>
              </w:rPr>
            </w:pPr>
          </w:p>
        </w:tc>
        <w:tc>
          <w:tcPr>
            <w:tcW w:w="297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Proposal on Re-introduction of Dean’s list and introduction of University Scholarship in the University of Port Harcourt [SP/2010-2011/037]</w:t>
            </w:r>
          </w:p>
        </w:tc>
        <w:tc>
          <w:tcPr>
            <w:tcW w:w="198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The 371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Thursday, 27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2011</w:t>
            </w:r>
          </w:p>
        </w:tc>
        <w:tc>
          <w:tcPr>
            <w:tcW w:w="720" w:type="dxa"/>
          </w:tcPr>
          <w:p w:rsidR="00DE7E0E" w:rsidRPr="00CA22E2" w:rsidRDefault="008D73E1" w:rsidP="008D73E1">
            <w:pPr>
              <w:jc w:val="center"/>
              <w:rPr>
                <w:rFonts w:ascii="Times New Roman" w:hAnsi="Times New Roman" w:cs="Times New Roman"/>
                <w:sz w:val="16"/>
                <w:szCs w:val="20"/>
              </w:rPr>
            </w:pPr>
            <w:r>
              <w:rPr>
                <w:rFonts w:ascii="Times New Roman" w:hAnsi="Times New Roman" w:cs="Times New Roman"/>
                <w:sz w:val="16"/>
                <w:szCs w:val="20"/>
              </w:rPr>
              <w:t>25-26</w:t>
            </w:r>
          </w:p>
        </w:tc>
        <w:tc>
          <w:tcPr>
            <w:tcW w:w="8550" w:type="dxa"/>
          </w:tcPr>
          <w:p w:rsidR="00DE7E0E" w:rsidRPr="00CA22E2" w:rsidRDefault="00DE7E0E" w:rsidP="00346B15">
            <w:pPr>
              <w:rPr>
                <w:rFonts w:ascii="Times New Roman" w:hAnsi="Times New Roman" w:cs="Times New Roman"/>
                <w:sz w:val="16"/>
                <w:szCs w:val="20"/>
              </w:rPr>
            </w:pPr>
            <w:r w:rsidRPr="00CA22E2">
              <w:rPr>
                <w:rFonts w:ascii="Times New Roman" w:hAnsi="Times New Roman" w:cs="Times New Roman"/>
                <w:sz w:val="16"/>
                <w:szCs w:val="20"/>
              </w:rPr>
              <w:t>The Deputy Vice-Chancellor (Academic) informed Senate of the following recommendations governing the enlistment of students on the Dean’s List and University Scholarship Scheme:</w:t>
            </w:r>
          </w:p>
          <w:p w:rsidR="00DE7E0E" w:rsidRPr="00CA22E2" w:rsidRDefault="00DE7E0E" w:rsidP="00346B15">
            <w:pPr>
              <w:pStyle w:val="ListParagraph"/>
              <w:numPr>
                <w:ilvl w:val="0"/>
                <w:numId w:val="3"/>
              </w:numPr>
              <w:ind w:left="291" w:hanging="360"/>
              <w:rPr>
                <w:rFonts w:ascii="Times New Roman" w:hAnsi="Times New Roman" w:cs="Times New Roman"/>
                <w:sz w:val="16"/>
                <w:szCs w:val="20"/>
              </w:rPr>
            </w:pPr>
            <w:r w:rsidRPr="00CA22E2">
              <w:rPr>
                <w:rFonts w:ascii="Times New Roman" w:hAnsi="Times New Roman" w:cs="Times New Roman"/>
                <w:sz w:val="16"/>
                <w:szCs w:val="20"/>
              </w:rPr>
              <w:t>Students in year 2 and 3 of a 4-year programme are eligible for Dean’s List and University Scholarship.</w:t>
            </w:r>
          </w:p>
          <w:p w:rsidR="00DE7E0E" w:rsidRPr="00CA22E2" w:rsidRDefault="00DE7E0E" w:rsidP="00346B15">
            <w:pPr>
              <w:pStyle w:val="ListParagraph"/>
              <w:numPr>
                <w:ilvl w:val="0"/>
                <w:numId w:val="3"/>
              </w:numPr>
              <w:ind w:left="291" w:hanging="360"/>
              <w:rPr>
                <w:rFonts w:ascii="Times New Roman" w:hAnsi="Times New Roman" w:cs="Times New Roman"/>
                <w:sz w:val="16"/>
                <w:szCs w:val="20"/>
              </w:rPr>
            </w:pPr>
            <w:r w:rsidRPr="00CA22E2">
              <w:rPr>
                <w:rFonts w:ascii="Times New Roman" w:hAnsi="Times New Roman" w:cs="Times New Roman"/>
                <w:sz w:val="16"/>
                <w:szCs w:val="20"/>
              </w:rPr>
              <w:t>Students in year 2 to 4 of a 5-year programme are eligible for Dean’s List and University Scholarship.</w:t>
            </w:r>
          </w:p>
          <w:p w:rsidR="00DE7E0E" w:rsidRPr="00CA22E2" w:rsidRDefault="00DE7E0E" w:rsidP="00346B15">
            <w:pPr>
              <w:pStyle w:val="ListParagraph"/>
              <w:numPr>
                <w:ilvl w:val="0"/>
                <w:numId w:val="3"/>
              </w:numPr>
              <w:ind w:left="291" w:hanging="360"/>
              <w:rPr>
                <w:rFonts w:ascii="Times New Roman" w:hAnsi="Times New Roman" w:cs="Times New Roman"/>
                <w:sz w:val="16"/>
                <w:szCs w:val="20"/>
              </w:rPr>
            </w:pPr>
            <w:r w:rsidRPr="00CA22E2">
              <w:rPr>
                <w:rFonts w:ascii="Times New Roman" w:hAnsi="Times New Roman" w:cs="Times New Roman"/>
                <w:sz w:val="16"/>
                <w:szCs w:val="20"/>
              </w:rPr>
              <w:t>Student’s CGPAs are to be computed and forwarded to Senate through the Deputy Registrar (Academic) at least two months before the Matriculation Ceremony.</w:t>
            </w:r>
          </w:p>
          <w:p w:rsidR="00DE7E0E" w:rsidRPr="00CA22E2" w:rsidRDefault="00DE7E0E" w:rsidP="00346B15">
            <w:pPr>
              <w:pStyle w:val="ListParagraph"/>
              <w:numPr>
                <w:ilvl w:val="0"/>
                <w:numId w:val="3"/>
              </w:numPr>
              <w:ind w:left="291" w:hanging="360"/>
              <w:rPr>
                <w:rFonts w:ascii="Times New Roman" w:hAnsi="Times New Roman" w:cs="Times New Roman"/>
                <w:sz w:val="16"/>
                <w:szCs w:val="20"/>
              </w:rPr>
            </w:pPr>
            <w:r w:rsidRPr="00CA22E2">
              <w:rPr>
                <w:rFonts w:ascii="Times New Roman" w:hAnsi="Times New Roman" w:cs="Times New Roman"/>
                <w:sz w:val="16"/>
                <w:szCs w:val="20"/>
              </w:rPr>
              <w:t>A Student who is on the Dean’s List for one academic session shall be recognized during the Matriculation Ceremony and presented with a Certificate.</w:t>
            </w:r>
          </w:p>
          <w:p w:rsidR="00DE7E0E" w:rsidRPr="00CA22E2" w:rsidRDefault="00DE7E0E" w:rsidP="00346B15">
            <w:pPr>
              <w:pStyle w:val="ListParagraph"/>
              <w:numPr>
                <w:ilvl w:val="0"/>
                <w:numId w:val="3"/>
              </w:numPr>
              <w:ind w:left="291" w:hanging="360"/>
              <w:rPr>
                <w:rFonts w:ascii="Times New Roman" w:hAnsi="Times New Roman" w:cs="Times New Roman"/>
                <w:sz w:val="16"/>
                <w:szCs w:val="20"/>
              </w:rPr>
            </w:pPr>
            <w:r w:rsidRPr="00CA22E2">
              <w:rPr>
                <w:rFonts w:ascii="Times New Roman" w:hAnsi="Times New Roman" w:cs="Times New Roman"/>
                <w:sz w:val="16"/>
                <w:szCs w:val="20"/>
              </w:rPr>
              <w:t>A Student who is on the Dean’s List for two consecutive academic sessions shall be recognized by attending a special dinner with the Vice-Chancellor and presented with a certificate and plague during the Matriculation Ceremony.</w:t>
            </w:r>
          </w:p>
          <w:p w:rsidR="00DE7E0E" w:rsidRPr="00CA22E2" w:rsidRDefault="00DE7E0E" w:rsidP="00346B15">
            <w:pPr>
              <w:pStyle w:val="ListParagraph"/>
              <w:numPr>
                <w:ilvl w:val="0"/>
                <w:numId w:val="3"/>
              </w:numPr>
              <w:ind w:left="291" w:hanging="360"/>
              <w:rPr>
                <w:rFonts w:ascii="Times New Roman" w:hAnsi="Times New Roman" w:cs="Times New Roman"/>
                <w:sz w:val="16"/>
                <w:szCs w:val="20"/>
              </w:rPr>
            </w:pPr>
            <w:r w:rsidRPr="00CA22E2">
              <w:rPr>
                <w:rFonts w:ascii="Times New Roman" w:hAnsi="Times New Roman" w:cs="Times New Roman"/>
                <w:sz w:val="16"/>
                <w:szCs w:val="20"/>
              </w:rPr>
              <w:t xml:space="preserve"> A Student who earned a CGPA of 4.50 and above for the academic session(s) shall be recognized by attending a special dinner with the Vice-Chancellor and presented with a certificate and scholarship accordingly (i.e. for each respective session) during the Matriculation Ceremony.</w:t>
            </w:r>
          </w:p>
          <w:p w:rsidR="00DE7E0E" w:rsidRDefault="00DE7E0E" w:rsidP="00346B15">
            <w:pPr>
              <w:ind w:left="-68"/>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E46252">
              <w:rPr>
                <w:rFonts w:ascii="Times New Roman" w:hAnsi="Times New Roman" w:cs="Times New Roman"/>
                <w:sz w:val="16"/>
                <w:szCs w:val="20"/>
              </w:rPr>
              <w:t>considered</w:t>
            </w:r>
            <w:r w:rsidRPr="00CA22E2">
              <w:rPr>
                <w:rFonts w:ascii="Times New Roman" w:hAnsi="Times New Roman" w:cs="Times New Roman"/>
                <w:sz w:val="16"/>
                <w:szCs w:val="20"/>
              </w:rPr>
              <w:t xml:space="preserve"> and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the Submission as presented</w:t>
            </w:r>
            <w:r w:rsidR="00412A62">
              <w:rPr>
                <w:rFonts w:ascii="Times New Roman" w:hAnsi="Times New Roman" w:cs="Times New Roman"/>
                <w:sz w:val="16"/>
                <w:szCs w:val="20"/>
              </w:rPr>
              <w:t>.</w:t>
            </w:r>
          </w:p>
          <w:p w:rsidR="00BD5097" w:rsidRDefault="00BD5097" w:rsidP="00412A62">
            <w:pPr>
              <w:rPr>
                <w:rFonts w:ascii="Times New Roman" w:hAnsi="Times New Roman" w:cs="Times New Roman"/>
                <w:sz w:val="16"/>
                <w:szCs w:val="20"/>
              </w:rPr>
            </w:pPr>
          </w:p>
          <w:p w:rsidR="00412A62" w:rsidRDefault="00412A62" w:rsidP="00412A62">
            <w:pPr>
              <w:rPr>
                <w:rFonts w:ascii="Times New Roman" w:hAnsi="Times New Roman" w:cs="Times New Roman"/>
                <w:sz w:val="4"/>
                <w:szCs w:val="20"/>
              </w:rPr>
            </w:pPr>
          </w:p>
          <w:p w:rsidR="00AC2998" w:rsidRDefault="00AC2998" w:rsidP="00346B15">
            <w:pPr>
              <w:ind w:left="-68"/>
              <w:rPr>
                <w:rFonts w:ascii="Times New Roman" w:hAnsi="Times New Roman" w:cs="Times New Roman"/>
                <w:sz w:val="4"/>
                <w:szCs w:val="20"/>
              </w:rPr>
            </w:pPr>
          </w:p>
          <w:p w:rsidR="00AC2998" w:rsidRPr="00AC2998" w:rsidRDefault="00AC2998" w:rsidP="00346B15">
            <w:pPr>
              <w:ind w:left="-68"/>
              <w:rPr>
                <w:rFonts w:ascii="Times New Roman" w:hAnsi="Times New Roman" w:cs="Times New Roman"/>
                <w:sz w:val="4"/>
                <w:szCs w:val="20"/>
              </w:rPr>
            </w:pPr>
          </w:p>
        </w:tc>
      </w:tr>
      <w:tr w:rsidR="00BD5097" w:rsidRPr="00CA22E2" w:rsidTr="00615E96">
        <w:tc>
          <w:tcPr>
            <w:tcW w:w="990" w:type="dxa"/>
          </w:tcPr>
          <w:p w:rsidR="00BD5097" w:rsidRPr="00CA22E2" w:rsidRDefault="00BD5097" w:rsidP="002A349A">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BD5097" w:rsidRPr="00CA22E2" w:rsidRDefault="00BD5097" w:rsidP="002A349A">
            <w:pPr>
              <w:rPr>
                <w:rFonts w:ascii="Times New Roman" w:hAnsi="Times New Roman" w:cs="Times New Roman"/>
                <w:b/>
                <w:sz w:val="18"/>
                <w:szCs w:val="20"/>
              </w:rPr>
            </w:pPr>
          </w:p>
        </w:tc>
        <w:tc>
          <w:tcPr>
            <w:tcW w:w="2970" w:type="dxa"/>
          </w:tcPr>
          <w:p w:rsidR="00BD5097" w:rsidRPr="00CA22E2" w:rsidRDefault="00BD5097" w:rsidP="002A349A">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BD5097" w:rsidRPr="00CA22E2" w:rsidRDefault="00BD5097" w:rsidP="002A349A">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BD5097" w:rsidRPr="00CA22E2" w:rsidRDefault="00BD5097" w:rsidP="002A349A">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BD5097" w:rsidRPr="00CA22E2" w:rsidRDefault="00BD5097" w:rsidP="002A349A">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British Council Partnership and Collaboration Programme [SP/2010-2011/039O]</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371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Thursday, 27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2011</w:t>
            </w:r>
          </w:p>
        </w:tc>
        <w:tc>
          <w:tcPr>
            <w:tcW w:w="720" w:type="dxa"/>
          </w:tcPr>
          <w:p w:rsidR="00BD5097" w:rsidRPr="00CA22E2" w:rsidRDefault="005333C4" w:rsidP="005333C4">
            <w:pPr>
              <w:jc w:val="center"/>
              <w:rPr>
                <w:rFonts w:ascii="Times New Roman" w:hAnsi="Times New Roman" w:cs="Times New Roman"/>
                <w:sz w:val="16"/>
                <w:szCs w:val="20"/>
              </w:rPr>
            </w:pPr>
            <w:r w:rsidRPr="00CA22E2">
              <w:rPr>
                <w:rFonts w:ascii="Times New Roman" w:hAnsi="Times New Roman" w:cs="Times New Roman"/>
                <w:sz w:val="16"/>
                <w:szCs w:val="20"/>
              </w:rPr>
              <w:t>27-28</w:t>
            </w:r>
          </w:p>
        </w:tc>
        <w:tc>
          <w:tcPr>
            <w:tcW w:w="8550" w:type="dxa"/>
          </w:tcPr>
          <w:p w:rsidR="00BD5097" w:rsidRPr="00AC2998" w:rsidRDefault="00BD5097" w:rsidP="00346B15">
            <w:pPr>
              <w:rPr>
                <w:rFonts w:ascii="Times New Roman" w:hAnsi="Times New Roman" w:cs="Times New Roman"/>
                <w:sz w:val="14"/>
                <w:szCs w:val="20"/>
              </w:rPr>
            </w:pPr>
            <w:r w:rsidRPr="00CA22E2">
              <w:rPr>
                <w:rFonts w:ascii="Times New Roman" w:hAnsi="Times New Roman" w:cs="Times New Roman"/>
                <w:sz w:val="16"/>
                <w:szCs w:val="20"/>
              </w:rPr>
              <w:t xml:space="preserve">Senate </w:t>
            </w:r>
            <w:r w:rsidRPr="00E46252">
              <w:rPr>
                <w:rFonts w:ascii="Times New Roman" w:hAnsi="Times New Roman" w:cs="Times New Roman"/>
                <w:sz w:val="14"/>
                <w:szCs w:val="20"/>
              </w:rPr>
              <w:t>considered</w:t>
            </w:r>
            <w:r w:rsidRPr="00D0347A">
              <w:rPr>
                <w:rFonts w:ascii="Times New Roman" w:hAnsi="Times New Roman" w:cs="Times New Roman"/>
                <w:b/>
                <w:sz w:val="14"/>
                <w:szCs w:val="20"/>
              </w:rPr>
              <w:t xml:space="preserve"> </w:t>
            </w:r>
            <w:r w:rsidRPr="00D0347A">
              <w:rPr>
                <w:rFonts w:ascii="Times New Roman" w:hAnsi="Times New Roman" w:cs="Times New Roman"/>
                <w:sz w:val="14"/>
                <w:szCs w:val="20"/>
              </w:rPr>
              <w:t>and</w:t>
            </w:r>
            <w:r w:rsidRPr="00D0347A">
              <w:rPr>
                <w:rFonts w:ascii="Times New Roman" w:hAnsi="Times New Roman" w:cs="Times New Roman"/>
                <w:b/>
                <w:sz w:val="14"/>
                <w:szCs w:val="20"/>
              </w:rPr>
              <w:t xml:space="preserve"> </w:t>
            </w:r>
            <w:r w:rsidR="005A4479" w:rsidRPr="00D0347A">
              <w:rPr>
                <w:rFonts w:ascii="Times New Roman" w:hAnsi="Times New Roman" w:cs="Times New Roman"/>
                <w:b/>
                <w:sz w:val="14"/>
                <w:szCs w:val="20"/>
              </w:rPr>
              <w:t>approved</w:t>
            </w:r>
            <w:r w:rsidR="005A4479" w:rsidRPr="00AC2998">
              <w:rPr>
                <w:rFonts w:ascii="Times New Roman" w:hAnsi="Times New Roman" w:cs="Times New Roman"/>
                <w:sz w:val="14"/>
                <w:szCs w:val="20"/>
              </w:rPr>
              <w:t xml:space="preserve"> </w:t>
            </w:r>
            <w:r w:rsidRPr="00AC2998">
              <w:rPr>
                <w:rFonts w:ascii="Times New Roman" w:hAnsi="Times New Roman" w:cs="Times New Roman"/>
                <w:sz w:val="14"/>
                <w:szCs w:val="20"/>
              </w:rPr>
              <w:t>the submission of a paper on the British Council partnering with PTDF to facilitate a collaborative programme delivery. The collaborative programme was as follows:</w:t>
            </w:r>
          </w:p>
          <w:p w:rsidR="00BD5097" w:rsidRPr="00AC2998" w:rsidRDefault="00BD5097" w:rsidP="005123AC">
            <w:pPr>
              <w:pStyle w:val="ListParagraph"/>
              <w:numPr>
                <w:ilvl w:val="0"/>
                <w:numId w:val="4"/>
              </w:numPr>
              <w:ind w:left="342"/>
              <w:rPr>
                <w:rFonts w:ascii="Times New Roman" w:hAnsi="Times New Roman" w:cs="Times New Roman"/>
                <w:sz w:val="14"/>
                <w:szCs w:val="20"/>
              </w:rPr>
            </w:pPr>
            <w:r w:rsidRPr="00AC2998">
              <w:rPr>
                <w:rFonts w:ascii="Times New Roman" w:hAnsi="Times New Roman" w:cs="Times New Roman"/>
                <w:sz w:val="14"/>
                <w:szCs w:val="20"/>
              </w:rPr>
              <w:t xml:space="preserve">Certificate/Diploma/Degree in view </w:t>
            </w:r>
          </w:p>
          <w:p w:rsidR="00BD5097" w:rsidRPr="00AC2998" w:rsidRDefault="00BD5097" w:rsidP="00346B15">
            <w:pPr>
              <w:pStyle w:val="ListParagraph"/>
              <w:numPr>
                <w:ilvl w:val="0"/>
                <w:numId w:val="5"/>
              </w:numPr>
              <w:ind w:hanging="405"/>
              <w:rPr>
                <w:rFonts w:ascii="Times New Roman" w:hAnsi="Times New Roman" w:cs="Times New Roman"/>
                <w:sz w:val="14"/>
                <w:szCs w:val="20"/>
              </w:rPr>
            </w:pPr>
            <w:r w:rsidRPr="00AC2998">
              <w:rPr>
                <w:rFonts w:ascii="Times New Roman" w:hAnsi="Times New Roman" w:cs="Times New Roman"/>
                <w:sz w:val="14"/>
                <w:szCs w:val="20"/>
              </w:rPr>
              <w:t xml:space="preserve">Postgraduate </w:t>
            </w:r>
            <w:r w:rsidR="00CD7F41" w:rsidRPr="00AC2998">
              <w:rPr>
                <w:rFonts w:ascii="Times New Roman" w:hAnsi="Times New Roman" w:cs="Times New Roman"/>
                <w:sz w:val="14"/>
                <w:szCs w:val="20"/>
              </w:rPr>
              <w:t xml:space="preserve">Certificate </w:t>
            </w:r>
            <w:r w:rsidRPr="00AC2998">
              <w:rPr>
                <w:rFonts w:ascii="Times New Roman" w:hAnsi="Times New Roman" w:cs="Times New Roman"/>
                <w:sz w:val="14"/>
                <w:szCs w:val="20"/>
              </w:rPr>
              <w:t xml:space="preserve">in </w:t>
            </w:r>
            <w:r w:rsidR="00CD7F41" w:rsidRPr="00AC2998">
              <w:rPr>
                <w:rFonts w:ascii="Times New Roman" w:hAnsi="Times New Roman" w:cs="Times New Roman"/>
                <w:sz w:val="14"/>
                <w:szCs w:val="20"/>
              </w:rPr>
              <w:t xml:space="preserve">Oil </w:t>
            </w:r>
            <w:r w:rsidRPr="00AC2998">
              <w:rPr>
                <w:rFonts w:ascii="Times New Roman" w:hAnsi="Times New Roman" w:cs="Times New Roman"/>
                <w:sz w:val="14"/>
                <w:szCs w:val="20"/>
              </w:rPr>
              <w:t xml:space="preserve">and Gas           </w:t>
            </w:r>
          </w:p>
          <w:p w:rsidR="00BD5097" w:rsidRPr="00AC2998" w:rsidRDefault="00BD5097" w:rsidP="00346B15">
            <w:pPr>
              <w:pStyle w:val="ListParagraph"/>
              <w:ind w:left="612"/>
              <w:rPr>
                <w:rFonts w:ascii="Times New Roman" w:hAnsi="Times New Roman" w:cs="Times New Roman"/>
                <w:sz w:val="14"/>
                <w:szCs w:val="20"/>
              </w:rPr>
            </w:pPr>
            <w:r w:rsidRPr="00AC2998">
              <w:rPr>
                <w:rFonts w:ascii="Times New Roman" w:hAnsi="Times New Roman" w:cs="Times New Roman"/>
                <w:sz w:val="14"/>
                <w:szCs w:val="20"/>
              </w:rPr>
              <w:t>Operations Management</w:t>
            </w:r>
          </w:p>
          <w:p w:rsidR="00BD5097" w:rsidRPr="00AC2998" w:rsidRDefault="00BD5097" w:rsidP="00346B15">
            <w:pPr>
              <w:pStyle w:val="ListParagraph"/>
              <w:numPr>
                <w:ilvl w:val="0"/>
                <w:numId w:val="5"/>
              </w:numPr>
              <w:ind w:hanging="405"/>
              <w:rPr>
                <w:rFonts w:ascii="Times New Roman" w:hAnsi="Times New Roman" w:cs="Times New Roman"/>
                <w:sz w:val="14"/>
                <w:szCs w:val="20"/>
              </w:rPr>
            </w:pPr>
            <w:r w:rsidRPr="00AC2998">
              <w:rPr>
                <w:rFonts w:ascii="Times New Roman" w:hAnsi="Times New Roman" w:cs="Times New Roman"/>
                <w:sz w:val="14"/>
                <w:szCs w:val="20"/>
              </w:rPr>
              <w:t>Postgraduate Diploma in Oil and Gas Operations Management</w:t>
            </w:r>
          </w:p>
          <w:p w:rsidR="00BD5097" w:rsidRPr="00AC2998" w:rsidRDefault="00BD5097" w:rsidP="00346B15">
            <w:pPr>
              <w:pStyle w:val="ListParagraph"/>
              <w:numPr>
                <w:ilvl w:val="0"/>
                <w:numId w:val="5"/>
              </w:numPr>
              <w:ind w:hanging="405"/>
              <w:rPr>
                <w:rFonts w:ascii="Times New Roman" w:hAnsi="Times New Roman" w:cs="Times New Roman"/>
                <w:sz w:val="14"/>
                <w:szCs w:val="20"/>
              </w:rPr>
            </w:pPr>
            <w:r w:rsidRPr="00AC2998">
              <w:rPr>
                <w:rFonts w:ascii="Times New Roman" w:hAnsi="Times New Roman" w:cs="Times New Roman"/>
                <w:sz w:val="14"/>
                <w:szCs w:val="20"/>
              </w:rPr>
              <w:t>MSc Oil and Gas Operations Management</w:t>
            </w:r>
          </w:p>
          <w:p w:rsidR="00BD5097" w:rsidRPr="00AC2998" w:rsidRDefault="00BD5097" w:rsidP="00346B15">
            <w:pPr>
              <w:pStyle w:val="ListParagraph"/>
              <w:numPr>
                <w:ilvl w:val="0"/>
                <w:numId w:val="5"/>
              </w:numPr>
              <w:ind w:hanging="405"/>
              <w:rPr>
                <w:rFonts w:ascii="Times New Roman" w:hAnsi="Times New Roman" w:cs="Times New Roman"/>
                <w:sz w:val="14"/>
                <w:szCs w:val="20"/>
              </w:rPr>
            </w:pPr>
            <w:r w:rsidRPr="00AC2998">
              <w:rPr>
                <w:rFonts w:ascii="Times New Roman" w:hAnsi="Times New Roman" w:cs="Times New Roman"/>
                <w:sz w:val="14"/>
                <w:szCs w:val="20"/>
              </w:rPr>
              <w:t>Split-Site Ph</w:t>
            </w:r>
            <w:r w:rsidR="00CD7F41" w:rsidRPr="00AC2998">
              <w:rPr>
                <w:rFonts w:ascii="Times New Roman" w:hAnsi="Times New Roman" w:cs="Times New Roman"/>
                <w:sz w:val="14"/>
                <w:szCs w:val="20"/>
              </w:rPr>
              <w:t>.</w:t>
            </w:r>
            <w:r w:rsidRPr="00AC2998">
              <w:rPr>
                <w:rFonts w:ascii="Times New Roman" w:hAnsi="Times New Roman" w:cs="Times New Roman"/>
                <w:sz w:val="14"/>
                <w:szCs w:val="20"/>
              </w:rPr>
              <w:t>D i</w:t>
            </w:r>
            <w:r w:rsidR="00CD7F41" w:rsidRPr="00AC2998">
              <w:rPr>
                <w:rFonts w:ascii="Times New Roman" w:hAnsi="Times New Roman" w:cs="Times New Roman"/>
                <w:sz w:val="14"/>
                <w:szCs w:val="20"/>
              </w:rPr>
              <w:t xml:space="preserve">n Oil and Gas Operations </w:t>
            </w:r>
            <w:r w:rsidRPr="00AC2998">
              <w:rPr>
                <w:rFonts w:ascii="Times New Roman" w:hAnsi="Times New Roman" w:cs="Times New Roman"/>
                <w:sz w:val="14"/>
                <w:szCs w:val="20"/>
              </w:rPr>
              <w:t>Management</w:t>
            </w:r>
          </w:p>
          <w:p w:rsidR="00BD5097" w:rsidRPr="00AC2998" w:rsidRDefault="00CD7F41" w:rsidP="005123AC">
            <w:pPr>
              <w:pStyle w:val="ListParagraph"/>
              <w:numPr>
                <w:ilvl w:val="0"/>
                <w:numId w:val="4"/>
              </w:numPr>
              <w:ind w:left="252" w:hanging="252"/>
              <w:rPr>
                <w:rFonts w:ascii="Times New Roman" w:hAnsi="Times New Roman" w:cs="Times New Roman"/>
                <w:sz w:val="14"/>
                <w:szCs w:val="20"/>
              </w:rPr>
            </w:pPr>
            <w:r w:rsidRPr="00AC2998">
              <w:rPr>
                <w:rFonts w:ascii="Times New Roman" w:hAnsi="Times New Roman" w:cs="Times New Roman"/>
                <w:sz w:val="14"/>
                <w:szCs w:val="20"/>
              </w:rPr>
              <w:t xml:space="preserve">         </w:t>
            </w:r>
            <w:r w:rsidR="00BD5097" w:rsidRPr="00AC2998">
              <w:rPr>
                <w:rFonts w:ascii="Times New Roman" w:hAnsi="Times New Roman" w:cs="Times New Roman"/>
                <w:sz w:val="14"/>
                <w:szCs w:val="20"/>
              </w:rPr>
              <w:t>Entry Requirement</w:t>
            </w:r>
          </w:p>
          <w:p w:rsidR="00BD5097" w:rsidRPr="00AC2998" w:rsidRDefault="00BD5097" w:rsidP="00346B15">
            <w:pPr>
              <w:pStyle w:val="ListParagraph"/>
              <w:numPr>
                <w:ilvl w:val="0"/>
                <w:numId w:val="6"/>
              </w:numPr>
              <w:ind w:left="702" w:hanging="450"/>
              <w:rPr>
                <w:rFonts w:ascii="Times New Roman" w:hAnsi="Times New Roman" w:cs="Times New Roman"/>
                <w:sz w:val="14"/>
                <w:szCs w:val="20"/>
              </w:rPr>
            </w:pPr>
            <w:r w:rsidRPr="00AC2998">
              <w:rPr>
                <w:rFonts w:ascii="Times New Roman" w:hAnsi="Times New Roman" w:cs="Times New Roman"/>
                <w:sz w:val="14"/>
                <w:szCs w:val="20"/>
              </w:rPr>
              <w:t>A good degree in Engineering and Management/Science</w:t>
            </w:r>
          </w:p>
          <w:p w:rsidR="00BD5097" w:rsidRPr="00AC2998" w:rsidRDefault="00BD5097" w:rsidP="00346B15">
            <w:pPr>
              <w:pStyle w:val="ListParagraph"/>
              <w:numPr>
                <w:ilvl w:val="0"/>
                <w:numId w:val="6"/>
              </w:numPr>
              <w:ind w:left="702" w:hanging="450"/>
              <w:rPr>
                <w:rFonts w:ascii="Times New Roman" w:hAnsi="Times New Roman" w:cs="Times New Roman"/>
                <w:sz w:val="14"/>
                <w:szCs w:val="20"/>
              </w:rPr>
            </w:pPr>
            <w:r w:rsidRPr="00AC2998">
              <w:rPr>
                <w:rFonts w:ascii="Times New Roman" w:hAnsi="Times New Roman" w:cs="Times New Roman"/>
                <w:sz w:val="14"/>
                <w:szCs w:val="20"/>
              </w:rPr>
              <w:t>Ph</w:t>
            </w:r>
            <w:r w:rsidR="00CD7F41" w:rsidRPr="00AC2998">
              <w:rPr>
                <w:rFonts w:ascii="Times New Roman" w:hAnsi="Times New Roman" w:cs="Times New Roman"/>
                <w:sz w:val="14"/>
                <w:szCs w:val="20"/>
              </w:rPr>
              <w:t>.</w:t>
            </w:r>
            <w:r w:rsidRPr="00AC2998">
              <w:rPr>
                <w:rFonts w:ascii="Times New Roman" w:hAnsi="Times New Roman" w:cs="Times New Roman"/>
                <w:sz w:val="14"/>
                <w:szCs w:val="20"/>
              </w:rPr>
              <w:t>D programme will require a Master</w:t>
            </w:r>
            <w:r w:rsidR="00E12250" w:rsidRPr="00AC2998">
              <w:rPr>
                <w:rFonts w:ascii="Times New Roman" w:hAnsi="Times New Roman" w:cs="Times New Roman"/>
                <w:sz w:val="14"/>
                <w:szCs w:val="20"/>
              </w:rPr>
              <w:t>S</w:t>
            </w:r>
            <w:r w:rsidRPr="00AC2998">
              <w:rPr>
                <w:rFonts w:ascii="Times New Roman" w:hAnsi="Times New Roman" w:cs="Times New Roman"/>
                <w:sz w:val="14"/>
                <w:szCs w:val="20"/>
              </w:rPr>
              <w:t xml:space="preserve"> degree in Engineering, Business, Management and Science. </w:t>
            </w:r>
          </w:p>
          <w:p w:rsidR="00BD5097" w:rsidRPr="00AC2998" w:rsidRDefault="00BD5097" w:rsidP="005123AC">
            <w:pPr>
              <w:pStyle w:val="ListParagraph"/>
              <w:numPr>
                <w:ilvl w:val="0"/>
                <w:numId w:val="4"/>
              </w:numPr>
              <w:ind w:left="252" w:hanging="270"/>
              <w:rPr>
                <w:rFonts w:ascii="Times New Roman" w:hAnsi="Times New Roman" w:cs="Times New Roman"/>
                <w:sz w:val="14"/>
                <w:szCs w:val="20"/>
              </w:rPr>
            </w:pPr>
            <w:r w:rsidRPr="00AC2998">
              <w:rPr>
                <w:rFonts w:ascii="Times New Roman" w:hAnsi="Times New Roman" w:cs="Times New Roman"/>
                <w:sz w:val="14"/>
                <w:szCs w:val="20"/>
              </w:rPr>
              <w:t>Start Date for First Delivery – September, 2011</w:t>
            </w:r>
          </w:p>
          <w:p w:rsidR="00BD5097" w:rsidRPr="00AC2998" w:rsidRDefault="00BD5097" w:rsidP="005123AC">
            <w:pPr>
              <w:pStyle w:val="ListParagraph"/>
              <w:numPr>
                <w:ilvl w:val="0"/>
                <w:numId w:val="4"/>
              </w:numPr>
              <w:ind w:left="252" w:hanging="270"/>
              <w:rPr>
                <w:rFonts w:ascii="Times New Roman" w:hAnsi="Times New Roman" w:cs="Times New Roman"/>
                <w:sz w:val="14"/>
                <w:szCs w:val="20"/>
              </w:rPr>
            </w:pPr>
            <w:r w:rsidRPr="00AC2998">
              <w:rPr>
                <w:rFonts w:ascii="Times New Roman" w:hAnsi="Times New Roman" w:cs="Times New Roman"/>
                <w:sz w:val="14"/>
                <w:szCs w:val="20"/>
              </w:rPr>
              <w:t>Mode of Delivery – Part-Time</w:t>
            </w:r>
          </w:p>
          <w:p w:rsidR="00BD5097" w:rsidRPr="00AC2998" w:rsidRDefault="00BD5097" w:rsidP="005123AC">
            <w:pPr>
              <w:pStyle w:val="ListParagraph"/>
              <w:numPr>
                <w:ilvl w:val="0"/>
                <w:numId w:val="4"/>
              </w:numPr>
              <w:ind w:left="252" w:hanging="270"/>
              <w:rPr>
                <w:rFonts w:ascii="Times New Roman" w:hAnsi="Times New Roman" w:cs="Times New Roman"/>
                <w:sz w:val="14"/>
                <w:szCs w:val="20"/>
              </w:rPr>
            </w:pPr>
            <w:r w:rsidRPr="00AC2998">
              <w:rPr>
                <w:rFonts w:ascii="Times New Roman" w:hAnsi="Times New Roman" w:cs="Times New Roman"/>
                <w:sz w:val="14"/>
                <w:szCs w:val="20"/>
              </w:rPr>
              <w:t>Delivery of Course Modules – Modules will be delivered by staff of both the University of Central Lancashire and the University of Port Harcourt.</w:t>
            </w:r>
          </w:p>
          <w:p w:rsidR="00BD5097" w:rsidRPr="00AC2998" w:rsidRDefault="00BD5097" w:rsidP="005123AC">
            <w:pPr>
              <w:pStyle w:val="ListParagraph"/>
              <w:numPr>
                <w:ilvl w:val="0"/>
                <w:numId w:val="4"/>
              </w:numPr>
              <w:ind w:left="252" w:hanging="252"/>
              <w:rPr>
                <w:rFonts w:ascii="Times New Roman" w:hAnsi="Times New Roman" w:cs="Times New Roman"/>
                <w:sz w:val="14"/>
                <w:szCs w:val="20"/>
              </w:rPr>
            </w:pPr>
            <w:r w:rsidRPr="00AC2998">
              <w:rPr>
                <w:rFonts w:ascii="Times New Roman" w:hAnsi="Times New Roman" w:cs="Times New Roman"/>
                <w:sz w:val="14"/>
                <w:szCs w:val="20"/>
              </w:rPr>
              <w:t>Duration of Course</w:t>
            </w:r>
          </w:p>
          <w:p w:rsidR="00BD5097" w:rsidRPr="00AC2998" w:rsidRDefault="00BD5097" w:rsidP="00346B15">
            <w:pPr>
              <w:pStyle w:val="ListParagraph"/>
              <w:numPr>
                <w:ilvl w:val="0"/>
                <w:numId w:val="7"/>
              </w:numPr>
              <w:ind w:left="702" w:hanging="450"/>
              <w:rPr>
                <w:rFonts w:ascii="Times New Roman" w:hAnsi="Times New Roman" w:cs="Times New Roman"/>
                <w:sz w:val="14"/>
                <w:szCs w:val="20"/>
              </w:rPr>
            </w:pPr>
            <w:r w:rsidRPr="00AC2998">
              <w:rPr>
                <w:rFonts w:ascii="Times New Roman" w:hAnsi="Times New Roman" w:cs="Times New Roman"/>
                <w:sz w:val="14"/>
                <w:szCs w:val="20"/>
              </w:rPr>
              <w:t>Postgraduate Certificate – 1year</w:t>
            </w:r>
          </w:p>
          <w:p w:rsidR="00BD5097" w:rsidRPr="00AC2998" w:rsidRDefault="00BD5097" w:rsidP="00346B15">
            <w:pPr>
              <w:pStyle w:val="ListParagraph"/>
              <w:numPr>
                <w:ilvl w:val="0"/>
                <w:numId w:val="7"/>
              </w:numPr>
              <w:ind w:left="702" w:hanging="450"/>
              <w:rPr>
                <w:rFonts w:ascii="Times New Roman" w:hAnsi="Times New Roman" w:cs="Times New Roman"/>
                <w:sz w:val="14"/>
                <w:szCs w:val="20"/>
              </w:rPr>
            </w:pPr>
            <w:r w:rsidRPr="00AC2998">
              <w:rPr>
                <w:rFonts w:ascii="Times New Roman" w:hAnsi="Times New Roman" w:cs="Times New Roman"/>
                <w:sz w:val="14"/>
                <w:szCs w:val="20"/>
              </w:rPr>
              <w:t xml:space="preserve">Postgraduate Diploma – 2years </w:t>
            </w:r>
          </w:p>
          <w:p w:rsidR="00BD5097" w:rsidRPr="00AC2998" w:rsidRDefault="00BD5097" w:rsidP="00346B15">
            <w:pPr>
              <w:pStyle w:val="ListParagraph"/>
              <w:numPr>
                <w:ilvl w:val="0"/>
                <w:numId w:val="7"/>
              </w:numPr>
              <w:ind w:left="702" w:hanging="450"/>
              <w:rPr>
                <w:rFonts w:ascii="Times New Roman" w:hAnsi="Times New Roman" w:cs="Times New Roman"/>
                <w:sz w:val="14"/>
                <w:szCs w:val="20"/>
              </w:rPr>
            </w:pPr>
            <w:r w:rsidRPr="00AC2998">
              <w:rPr>
                <w:rFonts w:ascii="Times New Roman" w:hAnsi="Times New Roman" w:cs="Times New Roman"/>
                <w:sz w:val="14"/>
                <w:szCs w:val="20"/>
              </w:rPr>
              <w:t>MSc – 3years</w:t>
            </w:r>
          </w:p>
          <w:p w:rsidR="00BD5097" w:rsidRPr="00AC2998" w:rsidRDefault="00BD5097" w:rsidP="00346B15">
            <w:pPr>
              <w:pStyle w:val="ListParagraph"/>
              <w:numPr>
                <w:ilvl w:val="0"/>
                <w:numId w:val="7"/>
              </w:numPr>
              <w:ind w:left="702" w:hanging="450"/>
              <w:rPr>
                <w:rFonts w:ascii="Times New Roman" w:hAnsi="Times New Roman" w:cs="Times New Roman"/>
                <w:sz w:val="14"/>
                <w:szCs w:val="20"/>
              </w:rPr>
            </w:pPr>
            <w:r w:rsidRPr="00AC2998">
              <w:rPr>
                <w:rFonts w:ascii="Times New Roman" w:hAnsi="Times New Roman" w:cs="Times New Roman"/>
                <w:sz w:val="14"/>
                <w:szCs w:val="20"/>
              </w:rPr>
              <w:t xml:space="preserve">PhD – 5years </w:t>
            </w:r>
          </w:p>
          <w:p w:rsidR="00BD5097" w:rsidRPr="00AC2998" w:rsidRDefault="00BD5097" w:rsidP="005123AC">
            <w:pPr>
              <w:pStyle w:val="ListParagraph"/>
              <w:numPr>
                <w:ilvl w:val="0"/>
                <w:numId w:val="4"/>
              </w:numPr>
              <w:ind w:left="252" w:hanging="252"/>
              <w:rPr>
                <w:rFonts w:ascii="Times New Roman" w:hAnsi="Times New Roman" w:cs="Times New Roman"/>
                <w:sz w:val="14"/>
                <w:szCs w:val="20"/>
              </w:rPr>
            </w:pPr>
            <w:r w:rsidRPr="00AC2998">
              <w:rPr>
                <w:rFonts w:ascii="Times New Roman" w:hAnsi="Times New Roman" w:cs="Times New Roman"/>
                <w:sz w:val="14"/>
                <w:szCs w:val="20"/>
              </w:rPr>
              <w:t>Estimated Student numbers per cohort</w:t>
            </w:r>
          </w:p>
          <w:p w:rsidR="00BD5097" w:rsidRPr="00AC2998" w:rsidRDefault="00BD5097" w:rsidP="00346B15">
            <w:pPr>
              <w:pStyle w:val="ListParagraph"/>
              <w:numPr>
                <w:ilvl w:val="0"/>
                <w:numId w:val="8"/>
              </w:numPr>
              <w:ind w:left="702" w:hanging="450"/>
              <w:rPr>
                <w:rFonts w:ascii="Times New Roman" w:hAnsi="Times New Roman" w:cs="Times New Roman"/>
                <w:sz w:val="14"/>
                <w:szCs w:val="20"/>
              </w:rPr>
            </w:pPr>
            <w:r w:rsidRPr="00AC2998">
              <w:rPr>
                <w:rFonts w:ascii="Times New Roman" w:hAnsi="Times New Roman" w:cs="Times New Roman"/>
                <w:sz w:val="14"/>
                <w:szCs w:val="20"/>
              </w:rPr>
              <w:t>15 students in each Nigerian Institution for Postgraduate Certificate and Postgraduate Diploma</w:t>
            </w:r>
          </w:p>
          <w:p w:rsidR="00BD5097" w:rsidRPr="00AC2998" w:rsidRDefault="00BD5097" w:rsidP="00346B15">
            <w:pPr>
              <w:pStyle w:val="ListParagraph"/>
              <w:numPr>
                <w:ilvl w:val="0"/>
                <w:numId w:val="8"/>
              </w:numPr>
              <w:ind w:left="702" w:hanging="450"/>
              <w:rPr>
                <w:rFonts w:ascii="Times New Roman" w:hAnsi="Times New Roman" w:cs="Times New Roman"/>
                <w:sz w:val="14"/>
                <w:szCs w:val="20"/>
              </w:rPr>
            </w:pPr>
            <w:r w:rsidRPr="00AC2998">
              <w:rPr>
                <w:rFonts w:ascii="Times New Roman" w:hAnsi="Times New Roman" w:cs="Times New Roman"/>
                <w:sz w:val="14"/>
                <w:szCs w:val="20"/>
              </w:rPr>
              <w:t>MSc will start with 15 students</w:t>
            </w:r>
          </w:p>
          <w:p w:rsidR="00BD5097" w:rsidRPr="00AC2998" w:rsidRDefault="00BD5097" w:rsidP="00346B15">
            <w:pPr>
              <w:pStyle w:val="ListParagraph"/>
              <w:numPr>
                <w:ilvl w:val="0"/>
                <w:numId w:val="8"/>
              </w:numPr>
              <w:ind w:left="702" w:hanging="450"/>
              <w:rPr>
                <w:rFonts w:ascii="Times New Roman" w:hAnsi="Times New Roman" w:cs="Times New Roman"/>
                <w:sz w:val="14"/>
                <w:szCs w:val="20"/>
              </w:rPr>
            </w:pPr>
            <w:r w:rsidRPr="00AC2998">
              <w:rPr>
                <w:rFonts w:ascii="Times New Roman" w:hAnsi="Times New Roman" w:cs="Times New Roman"/>
                <w:sz w:val="14"/>
                <w:szCs w:val="20"/>
              </w:rPr>
              <w:t>Ph</w:t>
            </w:r>
            <w:r w:rsidR="00CD7F41" w:rsidRPr="00AC2998">
              <w:rPr>
                <w:rFonts w:ascii="Times New Roman" w:hAnsi="Times New Roman" w:cs="Times New Roman"/>
                <w:sz w:val="14"/>
                <w:szCs w:val="20"/>
              </w:rPr>
              <w:t>.</w:t>
            </w:r>
            <w:r w:rsidRPr="00AC2998">
              <w:rPr>
                <w:rFonts w:ascii="Times New Roman" w:hAnsi="Times New Roman" w:cs="Times New Roman"/>
                <w:sz w:val="14"/>
                <w:szCs w:val="20"/>
              </w:rPr>
              <w:t>D will start with a maximum of three in the first instance</w:t>
            </w:r>
          </w:p>
          <w:p w:rsidR="00BD5097" w:rsidRPr="00AC2998" w:rsidRDefault="00BD5097" w:rsidP="005123AC">
            <w:pPr>
              <w:pStyle w:val="ListParagraph"/>
              <w:numPr>
                <w:ilvl w:val="0"/>
                <w:numId w:val="4"/>
              </w:numPr>
              <w:ind w:left="252" w:hanging="270"/>
              <w:rPr>
                <w:rFonts w:ascii="Times New Roman" w:hAnsi="Times New Roman" w:cs="Times New Roman"/>
                <w:sz w:val="14"/>
                <w:szCs w:val="20"/>
              </w:rPr>
            </w:pPr>
            <w:r w:rsidRPr="00AC2998">
              <w:rPr>
                <w:rFonts w:ascii="Times New Roman" w:hAnsi="Times New Roman" w:cs="Times New Roman"/>
                <w:sz w:val="14"/>
                <w:szCs w:val="20"/>
              </w:rPr>
              <w:t>Likely Course fee - £3000 per annum</w:t>
            </w:r>
          </w:p>
          <w:p w:rsidR="00BD5097" w:rsidRPr="00AC2998" w:rsidRDefault="00BD5097" w:rsidP="005123AC">
            <w:pPr>
              <w:pStyle w:val="ListParagraph"/>
              <w:numPr>
                <w:ilvl w:val="0"/>
                <w:numId w:val="4"/>
              </w:numPr>
              <w:ind w:left="252" w:hanging="270"/>
              <w:rPr>
                <w:rFonts w:ascii="Times New Roman" w:hAnsi="Times New Roman" w:cs="Times New Roman"/>
                <w:sz w:val="14"/>
                <w:szCs w:val="20"/>
              </w:rPr>
            </w:pPr>
            <w:r w:rsidRPr="00AC2998">
              <w:rPr>
                <w:rFonts w:ascii="Times New Roman" w:hAnsi="Times New Roman" w:cs="Times New Roman"/>
                <w:sz w:val="14"/>
                <w:szCs w:val="20"/>
              </w:rPr>
              <w:t>Funder – PTDF</w:t>
            </w:r>
          </w:p>
          <w:p w:rsidR="00BD5097" w:rsidRPr="00CA22E2" w:rsidRDefault="00BD5097" w:rsidP="00E12250">
            <w:pPr>
              <w:ind w:left="-108"/>
              <w:rPr>
                <w:rFonts w:ascii="Times New Roman" w:hAnsi="Times New Roman" w:cs="Times New Roman"/>
                <w:sz w:val="16"/>
                <w:szCs w:val="20"/>
              </w:rPr>
            </w:pPr>
            <w:r w:rsidRPr="00AC2998">
              <w:rPr>
                <w:rFonts w:ascii="Times New Roman" w:hAnsi="Times New Roman" w:cs="Times New Roman"/>
                <w:sz w:val="14"/>
                <w:szCs w:val="20"/>
              </w:rPr>
              <w:t>The programme was to be domiciled in the Port Harcourt Business School and IPS.</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Inaugural Lectures: Matters Arising [SP/2010-2011/051]</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372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February, 2011</w:t>
            </w:r>
          </w:p>
        </w:tc>
        <w:tc>
          <w:tcPr>
            <w:tcW w:w="720" w:type="dxa"/>
          </w:tcPr>
          <w:p w:rsidR="00BD5097" w:rsidRPr="00CA22E2" w:rsidRDefault="005333C4" w:rsidP="005333C4">
            <w:pPr>
              <w:jc w:val="center"/>
              <w:rPr>
                <w:rFonts w:ascii="Times New Roman" w:hAnsi="Times New Roman" w:cs="Times New Roman"/>
                <w:sz w:val="16"/>
                <w:szCs w:val="20"/>
              </w:rPr>
            </w:pPr>
            <w:r w:rsidRPr="00CA22E2">
              <w:rPr>
                <w:rFonts w:ascii="Times New Roman" w:hAnsi="Times New Roman" w:cs="Times New Roman"/>
                <w:sz w:val="16"/>
                <w:szCs w:val="20"/>
              </w:rPr>
              <w:t>9</w:t>
            </w:r>
          </w:p>
        </w:tc>
        <w:tc>
          <w:tcPr>
            <w:tcW w:w="8550" w:type="dxa"/>
          </w:tcPr>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 xml:space="preserve">After an exhaustive discussion, Senate </w:t>
            </w:r>
            <w:r w:rsidRPr="00D0347A">
              <w:rPr>
                <w:rFonts w:ascii="Times New Roman" w:hAnsi="Times New Roman" w:cs="Times New Roman"/>
                <w:b/>
                <w:sz w:val="16"/>
                <w:szCs w:val="16"/>
              </w:rPr>
              <w:t>decided</w:t>
            </w:r>
            <w:r w:rsidRPr="00CA22E2">
              <w:rPr>
                <w:rFonts w:ascii="Times New Roman" w:hAnsi="Times New Roman" w:cs="Times New Roman"/>
                <w:sz w:val="16"/>
                <w:szCs w:val="16"/>
              </w:rPr>
              <w:t xml:space="preserve"> as follows:</w:t>
            </w:r>
          </w:p>
          <w:p w:rsidR="00BD5097" w:rsidRPr="00CA22E2" w:rsidRDefault="00BD5097" w:rsidP="00346B15">
            <w:pPr>
              <w:pStyle w:val="ListParagraph"/>
              <w:numPr>
                <w:ilvl w:val="0"/>
                <w:numId w:val="11"/>
              </w:numPr>
              <w:ind w:left="342" w:hanging="450"/>
              <w:rPr>
                <w:rFonts w:ascii="Times New Roman" w:hAnsi="Times New Roman" w:cs="Times New Roman"/>
                <w:sz w:val="16"/>
                <w:szCs w:val="16"/>
              </w:rPr>
            </w:pPr>
            <w:r w:rsidRPr="00CA22E2">
              <w:rPr>
                <w:rFonts w:ascii="Times New Roman" w:hAnsi="Times New Roman" w:cs="Times New Roman"/>
                <w:sz w:val="16"/>
                <w:szCs w:val="16"/>
              </w:rPr>
              <w:t>Professors who have not delivered their Inaugural Lectures should do so within two years.</w:t>
            </w:r>
          </w:p>
          <w:p w:rsidR="00BD5097" w:rsidRPr="00CA22E2" w:rsidRDefault="00BD5097" w:rsidP="00346B15">
            <w:pPr>
              <w:pStyle w:val="ListParagraph"/>
              <w:numPr>
                <w:ilvl w:val="0"/>
                <w:numId w:val="11"/>
              </w:numPr>
              <w:ind w:left="342" w:hanging="450"/>
              <w:rPr>
                <w:rFonts w:ascii="Times New Roman" w:hAnsi="Times New Roman" w:cs="Times New Roman"/>
                <w:sz w:val="16"/>
                <w:szCs w:val="16"/>
              </w:rPr>
            </w:pPr>
            <w:r w:rsidRPr="00CA22E2">
              <w:rPr>
                <w:rFonts w:ascii="Times New Roman" w:hAnsi="Times New Roman" w:cs="Times New Roman"/>
                <w:sz w:val="16"/>
                <w:szCs w:val="16"/>
              </w:rPr>
              <w:t>Inaugural Lecture be held as often as necessary to clear the backlog within two years.</w:t>
            </w:r>
          </w:p>
          <w:p w:rsidR="00BD5097" w:rsidRPr="00CA22E2" w:rsidRDefault="00BD5097" w:rsidP="00346B15">
            <w:pPr>
              <w:pStyle w:val="ListParagraph"/>
              <w:numPr>
                <w:ilvl w:val="0"/>
                <w:numId w:val="11"/>
              </w:numPr>
              <w:ind w:left="342" w:hanging="450"/>
              <w:rPr>
                <w:rFonts w:ascii="Times New Roman" w:hAnsi="Times New Roman" w:cs="Times New Roman"/>
                <w:sz w:val="16"/>
                <w:szCs w:val="16"/>
              </w:rPr>
            </w:pPr>
            <w:r w:rsidRPr="00CA22E2">
              <w:rPr>
                <w:rFonts w:ascii="Times New Roman" w:hAnsi="Times New Roman" w:cs="Times New Roman"/>
                <w:sz w:val="16"/>
                <w:szCs w:val="16"/>
              </w:rPr>
              <w:t>On elevation to Professional Cadre, the Professor should be allowed a time frame within the first year, to deliver his/her Inaugural Lecture.</w:t>
            </w:r>
          </w:p>
          <w:p w:rsidR="00BD5097" w:rsidRPr="00CA22E2" w:rsidRDefault="00BD5097" w:rsidP="00E12250">
            <w:pPr>
              <w:pStyle w:val="ListParagraph"/>
              <w:numPr>
                <w:ilvl w:val="0"/>
                <w:numId w:val="11"/>
              </w:numPr>
              <w:ind w:left="342" w:hanging="450"/>
              <w:rPr>
                <w:rFonts w:ascii="Times New Roman" w:hAnsi="Times New Roman" w:cs="Times New Roman"/>
                <w:sz w:val="16"/>
                <w:szCs w:val="20"/>
              </w:rPr>
            </w:pPr>
            <w:r w:rsidRPr="00CA22E2">
              <w:rPr>
                <w:rFonts w:ascii="Times New Roman" w:hAnsi="Times New Roman" w:cs="Times New Roman"/>
                <w:sz w:val="16"/>
                <w:szCs w:val="16"/>
              </w:rPr>
              <w:t>Professors who have not delivered their Inaugural Lecture will not be allowed to take up high academic responsibility, in the University.</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Valedictory Lecture by Retired Professors [SP/2010-2011/052A]</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The 372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February, 2011</w:t>
            </w:r>
          </w:p>
        </w:tc>
        <w:tc>
          <w:tcPr>
            <w:tcW w:w="720" w:type="dxa"/>
          </w:tcPr>
          <w:p w:rsidR="00BD5097" w:rsidRPr="00CA22E2" w:rsidRDefault="005333C4" w:rsidP="005333C4">
            <w:pPr>
              <w:jc w:val="center"/>
              <w:rPr>
                <w:rFonts w:ascii="Times New Roman" w:hAnsi="Times New Roman" w:cs="Times New Roman"/>
                <w:sz w:val="16"/>
                <w:szCs w:val="20"/>
              </w:rPr>
            </w:pPr>
            <w:r w:rsidRPr="00CA22E2">
              <w:rPr>
                <w:rFonts w:ascii="Times New Roman" w:hAnsi="Times New Roman" w:cs="Times New Roman"/>
                <w:sz w:val="16"/>
                <w:szCs w:val="20"/>
              </w:rPr>
              <w:t>10</w:t>
            </w:r>
          </w:p>
        </w:tc>
        <w:tc>
          <w:tcPr>
            <w:tcW w:w="8550" w:type="dxa"/>
          </w:tcPr>
          <w:p w:rsidR="00BD5097" w:rsidRPr="00CA22E2" w:rsidRDefault="00BD5097" w:rsidP="00346B15">
            <w:pPr>
              <w:rPr>
                <w:rFonts w:ascii="Times New Roman" w:hAnsi="Times New Roman" w:cs="Times New Roman"/>
                <w:sz w:val="16"/>
                <w:szCs w:val="14"/>
              </w:rPr>
            </w:pPr>
            <w:r w:rsidRPr="00CA22E2">
              <w:rPr>
                <w:rFonts w:ascii="Times New Roman" w:hAnsi="Times New Roman" w:cs="Times New Roman"/>
                <w:sz w:val="16"/>
                <w:szCs w:val="14"/>
              </w:rPr>
              <w:t xml:space="preserve">Senate considered the Proposal  and </w:t>
            </w:r>
            <w:r w:rsidR="00E46252" w:rsidRPr="00E46252">
              <w:rPr>
                <w:rFonts w:ascii="Times New Roman" w:hAnsi="Times New Roman" w:cs="Times New Roman"/>
                <w:b/>
                <w:sz w:val="16"/>
                <w:szCs w:val="14"/>
              </w:rPr>
              <w:t xml:space="preserve">approved </w:t>
            </w:r>
            <w:r w:rsidRPr="00CA22E2">
              <w:rPr>
                <w:rFonts w:ascii="Times New Roman" w:hAnsi="Times New Roman" w:cs="Times New Roman"/>
                <w:sz w:val="16"/>
                <w:szCs w:val="14"/>
              </w:rPr>
              <w:t>as follows:</w:t>
            </w:r>
          </w:p>
          <w:p w:rsidR="00BD5097" w:rsidRPr="00CA22E2" w:rsidRDefault="00BD5097" w:rsidP="00346B15">
            <w:pPr>
              <w:pStyle w:val="ListParagraph"/>
              <w:numPr>
                <w:ilvl w:val="0"/>
                <w:numId w:val="12"/>
              </w:numPr>
              <w:ind w:left="342" w:hanging="450"/>
              <w:rPr>
                <w:rFonts w:ascii="Times New Roman" w:hAnsi="Times New Roman" w:cs="Times New Roman"/>
                <w:sz w:val="16"/>
                <w:szCs w:val="14"/>
              </w:rPr>
            </w:pPr>
            <w:r w:rsidRPr="00CA22E2">
              <w:rPr>
                <w:rFonts w:ascii="Times New Roman" w:hAnsi="Times New Roman" w:cs="Times New Roman"/>
                <w:sz w:val="16"/>
                <w:szCs w:val="14"/>
              </w:rPr>
              <w:t>The Professor should give his/her Valedictory Lecture within the period of his/her pre-retirement leave</w:t>
            </w:r>
          </w:p>
          <w:p w:rsidR="00BD5097" w:rsidRPr="00CA22E2" w:rsidRDefault="00BD5097" w:rsidP="00346B15">
            <w:pPr>
              <w:pStyle w:val="ListParagraph"/>
              <w:numPr>
                <w:ilvl w:val="0"/>
                <w:numId w:val="12"/>
              </w:numPr>
              <w:ind w:left="342" w:hanging="450"/>
              <w:rPr>
                <w:rFonts w:ascii="Times New Roman" w:hAnsi="Times New Roman" w:cs="Times New Roman"/>
                <w:sz w:val="16"/>
                <w:szCs w:val="14"/>
              </w:rPr>
            </w:pPr>
            <w:r w:rsidRPr="00CA22E2">
              <w:rPr>
                <w:rFonts w:ascii="Times New Roman" w:hAnsi="Times New Roman" w:cs="Times New Roman"/>
                <w:sz w:val="16"/>
                <w:szCs w:val="14"/>
              </w:rPr>
              <w:t>Retired Professors can give Valedictory Lecture if they so wish</w:t>
            </w:r>
          </w:p>
          <w:p w:rsidR="00BD5097" w:rsidRPr="00CA22E2" w:rsidRDefault="00BD5097" w:rsidP="00346B15">
            <w:pPr>
              <w:pStyle w:val="ListParagraph"/>
              <w:numPr>
                <w:ilvl w:val="0"/>
                <w:numId w:val="12"/>
              </w:numPr>
              <w:ind w:left="342" w:hanging="450"/>
              <w:rPr>
                <w:rFonts w:ascii="Times New Roman" w:hAnsi="Times New Roman" w:cs="Times New Roman"/>
                <w:sz w:val="16"/>
                <w:szCs w:val="14"/>
              </w:rPr>
            </w:pPr>
            <w:r w:rsidRPr="00CA22E2">
              <w:rPr>
                <w:rFonts w:ascii="Times New Roman" w:hAnsi="Times New Roman" w:cs="Times New Roman"/>
                <w:sz w:val="16"/>
                <w:szCs w:val="14"/>
              </w:rPr>
              <w:t>Citation on the Valedictorian</w:t>
            </w:r>
          </w:p>
          <w:p w:rsidR="00BD5097" w:rsidRPr="00CA22E2" w:rsidRDefault="00BD5097" w:rsidP="00346B15">
            <w:pPr>
              <w:pStyle w:val="ListParagraph"/>
              <w:numPr>
                <w:ilvl w:val="0"/>
                <w:numId w:val="12"/>
              </w:numPr>
              <w:ind w:left="342" w:hanging="450"/>
              <w:rPr>
                <w:rFonts w:ascii="Times New Roman" w:hAnsi="Times New Roman" w:cs="Times New Roman"/>
                <w:sz w:val="16"/>
                <w:szCs w:val="14"/>
              </w:rPr>
            </w:pPr>
            <w:r w:rsidRPr="00CA22E2">
              <w:rPr>
                <w:rFonts w:ascii="Times New Roman" w:hAnsi="Times New Roman" w:cs="Times New Roman"/>
                <w:sz w:val="16"/>
                <w:szCs w:val="14"/>
              </w:rPr>
              <w:t>Dress code is the Faculty’s colour Academic Gown.</w:t>
            </w:r>
          </w:p>
          <w:p w:rsidR="00BD5097" w:rsidRPr="00CA22E2" w:rsidRDefault="00BD5097" w:rsidP="00346B15">
            <w:pPr>
              <w:pStyle w:val="ListParagraph"/>
              <w:numPr>
                <w:ilvl w:val="0"/>
                <w:numId w:val="12"/>
              </w:numPr>
              <w:ind w:left="342" w:hanging="450"/>
              <w:rPr>
                <w:rFonts w:ascii="Times New Roman" w:hAnsi="Times New Roman" w:cs="Times New Roman"/>
                <w:sz w:val="16"/>
                <w:szCs w:val="14"/>
              </w:rPr>
            </w:pPr>
            <w:r w:rsidRPr="00CA22E2">
              <w:rPr>
                <w:rFonts w:ascii="Times New Roman" w:hAnsi="Times New Roman" w:cs="Times New Roman"/>
                <w:sz w:val="16"/>
                <w:szCs w:val="14"/>
              </w:rPr>
              <w:t>Dinner o</w:t>
            </w:r>
            <w:r w:rsidR="00E12250" w:rsidRPr="00CA22E2">
              <w:rPr>
                <w:rFonts w:ascii="Times New Roman" w:hAnsi="Times New Roman" w:cs="Times New Roman"/>
                <w:sz w:val="16"/>
                <w:szCs w:val="14"/>
              </w:rPr>
              <w:t>r</w:t>
            </w:r>
            <w:r w:rsidRPr="00CA22E2">
              <w:rPr>
                <w:rFonts w:ascii="Times New Roman" w:hAnsi="Times New Roman" w:cs="Times New Roman"/>
                <w:sz w:val="16"/>
                <w:szCs w:val="14"/>
              </w:rPr>
              <w:t xml:space="preserve"> cocktail to be provided by the University after the Lecture</w:t>
            </w:r>
          </w:p>
          <w:p w:rsidR="00BD5097" w:rsidRPr="00CA22E2" w:rsidRDefault="00BD5097" w:rsidP="00346B15">
            <w:pPr>
              <w:pStyle w:val="ListParagraph"/>
              <w:numPr>
                <w:ilvl w:val="0"/>
                <w:numId w:val="12"/>
              </w:numPr>
              <w:ind w:left="342" w:hanging="450"/>
              <w:rPr>
                <w:rFonts w:ascii="Times New Roman" w:hAnsi="Times New Roman" w:cs="Times New Roman"/>
                <w:sz w:val="16"/>
                <w:szCs w:val="20"/>
              </w:rPr>
            </w:pPr>
            <w:r w:rsidRPr="00CA22E2">
              <w:rPr>
                <w:rFonts w:ascii="Times New Roman" w:hAnsi="Times New Roman" w:cs="Times New Roman"/>
                <w:sz w:val="16"/>
                <w:szCs w:val="14"/>
              </w:rPr>
              <w:t>Exhibition of their works.</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7F010A" w:rsidRDefault="00BD5097" w:rsidP="00346B15">
            <w:pPr>
              <w:rPr>
                <w:rFonts w:ascii="Times New Roman" w:hAnsi="Times New Roman" w:cs="Times New Roman"/>
                <w:sz w:val="14"/>
                <w:szCs w:val="20"/>
              </w:rPr>
            </w:pPr>
            <w:r w:rsidRPr="007F010A">
              <w:rPr>
                <w:rFonts w:ascii="Times New Roman" w:hAnsi="Times New Roman" w:cs="Times New Roman"/>
                <w:sz w:val="14"/>
                <w:szCs w:val="20"/>
              </w:rPr>
              <w:t>Valedictory Senate Session in Honour of Retired Professors [SP/2010-2011/052B]</w:t>
            </w:r>
          </w:p>
        </w:tc>
        <w:tc>
          <w:tcPr>
            <w:tcW w:w="1980" w:type="dxa"/>
          </w:tcPr>
          <w:p w:rsidR="00BD5097" w:rsidRPr="007F010A" w:rsidRDefault="00BD5097" w:rsidP="00346B15">
            <w:pPr>
              <w:rPr>
                <w:rFonts w:ascii="Times New Roman" w:hAnsi="Times New Roman" w:cs="Times New Roman"/>
                <w:sz w:val="14"/>
                <w:szCs w:val="20"/>
              </w:rPr>
            </w:pPr>
            <w:r w:rsidRPr="007F010A">
              <w:rPr>
                <w:rFonts w:ascii="Times New Roman" w:hAnsi="Times New Roman" w:cs="Times New Roman"/>
                <w:sz w:val="14"/>
                <w:szCs w:val="20"/>
              </w:rPr>
              <w:t>372</w:t>
            </w:r>
            <w:r w:rsidRPr="007F010A">
              <w:rPr>
                <w:rFonts w:ascii="Times New Roman" w:hAnsi="Times New Roman" w:cs="Times New Roman"/>
                <w:sz w:val="14"/>
                <w:szCs w:val="20"/>
                <w:vertAlign w:val="superscript"/>
              </w:rPr>
              <w:t>nd</w:t>
            </w:r>
            <w:r w:rsidRPr="007F010A">
              <w:rPr>
                <w:rFonts w:ascii="Times New Roman" w:hAnsi="Times New Roman" w:cs="Times New Roman"/>
                <w:sz w:val="14"/>
                <w:szCs w:val="20"/>
              </w:rPr>
              <w:t xml:space="preserve"> Meeting of Senate held on Wednesday, 23</w:t>
            </w:r>
            <w:r w:rsidRPr="007F010A">
              <w:rPr>
                <w:rFonts w:ascii="Times New Roman" w:hAnsi="Times New Roman" w:cs="Times New Roman"/>
                <w:sz w:val="14"/>
                <w:szCs w:val="20"/>
                <w:vertAlign w:val="superscript"/>
              </w:rPr>
              <w:t>rd</w:t>
            </w:r>
            <w:r w:rsidRPr="007F010A">
              <w:rPr>
                <w:rFonts w:ascii="Times New Roman" w:hAnsi="Times New Roman" w:cs="Times New Roman"/>
                <w:sz w:val="14"/>
                <w:szCs w:val="20"/>
              </w:rPr>
              <w:t xml:space="preserve"> February, 2011</w:t>
            </w:r>
          </w:p>
        </w:tc>
        <w:tc>
          <w:tcPr>
            <w:tcW w:w="720" w:type="dxa"/>
          </w:tcPr>
          <w:p w:rsidR="00BD5097" w:rsidRPr="007F010A" w:rsidRDefault="005333C4" w:rsidP="005333C4">
            <w:pPr>
              <w:jc w:val="center"/>
              <w:rPr>
                <w:rFonts w:ascii="Times New Roman" w:hAnsi="Times New Roman" w:cs="Times New Roman"/>
                <w:sz w:val="14"/>
                <w:szCs w:val="20"/>
              </w:rPr>
            </w:pPr>
            <w:r w:rsidRPr="007F010A">
              <w:rPr>
                <w:rFonts w:ascii="Times New Roman" w:hAnsi="Times New Roman" w:cs="Times New Roman"/>
                <w:sz w:val="14"/>
                <w:szCs w:val="20"/>
              </w:rPr>
              <w:t>10</w:t>
            </w:r>
          </w:p>
        </w:tc>
        <w:tc>
          <w:tcPr>
            <w:tcW w:w="8550" w:type="dxa"/>
          </w:tcPr>
          <w:p w:rsidR="00BD5097" w:rsidRPr="007F010A" w:rsidRDefault="00BD5097" w:rsidP="00346B15">
            <w:pPr>
              <w:rPr>
                <w:rFonts w:ascii="Times New Roman" w:hAnsi="Times New Roman" w:cs="Times New Roman"/>
                <w:sz w:val="14"/>
                <w:szCs w:val="20"/>
              </w:rPr>
            </w:pPr>
            <w:r w:rsidRPr="007F010A">
              <w:rPr>
                <w:rFonts w:ascii="Times New Roman" w:hAnsi="Times New Roman" w:cs="Times New Roman"/>
                <w:sz w:val="14"/>
                <w:szCs w:val="20"/>
              </w:rPr>
              <w:t>Senate considered</w:t>
            </w:r>
            <w:r w:rsidRPr="007F010A">
              <w:rPr>
                <w:rFonts w:ascii="Times New Roman" w:hAnsi="Times New Roman" w:cs="Times New Roman"/>
                <w:b/>
                <w:sz w:val="14"/>
                <w:szCs w:val="20"/>
              </w:rPr>
              <w:t xml:space="preserve"> </w:t>
            </w:r>
            <w:r w:rsidRPr="007F010A">
              <w:rPr>
                <w:rFonts w:ascii="Times New Roman" w:hAnsi="Times New Roman" w:cs="Times New Roman"/>
                <w:sz w:val="14"/>
                <w:szCs w:val="20"/>
              </w:rPr>
              <w:t>and</w:t>
            </w:r>
            <w:r w:rsidRPr="007F010A">
              <w:rPr>
                <w:rFonts w:ascii="Times New Roman" w:hAnsi="Times New Roman" w:cs="Times New Roman"/>
                <w:b/>
                <w:sz w:val="14"/>
                <w:szCs w:val="20"/>
              </w:rPr>
              <w:t xml:space="preserve"> </w:t>
            </w:r>
            <w:r w:rsidR="00D0347A" w:rsidRPr="007F010A">
              <w:rPr>
                <w:rFonts w:ascii="Times New Roman" w:hAnsi="Times New Roman" w:cs="Times New Roman"/>
                <w:b/>
                <w:sz w:val="14"/>
                <w:szCs w:val="20"/>
              </w:rPr>
              <w:t>approved</w:t>
            </w:r>
            <w:r w:rsidR="00D0347A" w:rsidRPr="007F010A">
              <w:rPr>
                <w:rFonts w:ascii="Times New Roman" w:hAnsi="Times New Roman" w:cs="Times New Roman"/>
                <w:sz w:val="14"/>
                <w:szCs w:val="20"/>
              </w:rPr>
              <w:t xml:space="preserve"> </w:t>
            </w:r>
            <w:r w:rsidRPr="007F010A">
              <w:rPr>
                <w:rFonts w:ascii="Times New Roman" w:hAnsi="Times New Roman" w:cs="Times New Roman"/>
                <w:sz w:val="14"/>
                <w:szCs w:val="20"/>
              </w:rPr>
              <w:t>as follows:</w:t>
            </w:r>
          </w:p>
          <w:p w:rsidR="00BD5097" w:rsidRPr="007F010A" w:rsidRDefault="00BD5097" w:rsidP="00346B15">
            <w:pPr>
              <w:pStyle w:val="ListParagraph"/>
              <w:numPr>
                <w:ilvl w:val="0"/>
                <w:numId w:val="13"/>
              </w:numPr>
              <w:ind w:left="342" w:hanging="450"/>
              <w:rPr>
                <w:rFonts w:ascii="Times New Roman" w:hAnsi="Times New Roman" w:cs="Times New Roman"/>
                <w:sz w:val="14"/>
                <w:szCs w:val="20"/>
              </w:rPr>
            </w:pPr>
            <w:r w:rsidRPr="007F010A">
              <w:rPr>
                <w:rFonts w:ascii="Times New Roman" w:hAnsi="Times New Roman" w:cs="Times New Roman"/>
                <w:sz w:val="14"/>
                <w:szCs w:val="20"/>
              </w:rPr>
              <w:t>To qualify, a Professor must not be on contract or had concluded his/her contract.</w:t>
            </w:r>
          </w:p>
          <w:p w:rsidR="00BD5097" w:rsidRPr="007F010A" w:rsidRDefault="00BD5097" w:rsidP="00346B15">
            <w:pPr>
              <w:pStyle w:val="ListParagraph"/>
              <w:numPr>
                <w:ilvl w:val="0"/>
                <w:numId w:val="13"/>
              </w:numPr>
              <w:ind w:left="342" w:hanging="450"/>
              <w:rPr>
                <w:rFonts w:ascii="Times New Roman" w:hAnsi="Times New Roman" w:cs="Times New Roman"/>
                <w:sz w:val="14"/>
                <w:szCs w:val="20"/>
              </w:rPr>
            </w:pPr>
            <w:r w:rsidRPr="007F010A">
              <w:rPr>
                <w:rFonts w:ascii="Times New Roman" w:hAnsi="Times New Roman" w:cs="Times New Roman"/>
                <w:sz w:val="14"/>
                <w:szCs w:val="20"/>
              </w:rPr>
              <w:t>The retired Professor must have served the University as a Professor for 10 years.</w:t>
            </w:r>
          </w:p>
          <w:p w:rsidR="00BD5097" w:rsidRPr="007F010A" w:rsidRDefault="00BD5097" w:rsidP="00346B15">
            <w:pPr>
              <w:pStyle w:val="ListParagraph"/>
              <w:numPr>
                <w:ilvl w:val="0"/>
                <w:numId w:val="13"/>
              </w:numPr>
              <w:ind w:left="342" w:hanging="450"/>
              <w:rPr>
                <w:rFonts w:ascii="Times New Roman" w:hAnsi="Times New Roman" w:cs="Times New Roman"/>
                <w:sz w:val="14"/>
                <w:szCs w:val="20"/>
              </w:rPr>
            </w:pPr>
            <w:r w:rsidRPr="007F010A">
              <w:rPr>
                <w:rFonts w:ascii="Times New Roman" w:hAnsi="Times New Roman" w:cs="Times New Roman"/>
                <w:sz w:val="14"/>
                <w:szCs w:val="20"/>
              </w:rPr>
              <w:t>Senate would commence its Meeting as usual but with an addendum as Valedictory Senate Session being 4</w:t>
            </w:r>
            <w:r w:rsidRPr="007F010A">
              <w:rPr>
                <w:rFonts w:ascii="Times New Roman" w:hAnsi="Times New Roman" w:cs="Times New Roman"/>
                <w:sz w:val="14"/>
                <w:szCs w:val="20"/>
                <w:vertAlign w:val="superscript"/>
              </w:rPr>
              <w:t>th</w:t>
            </w:r>
            <w:r w:rsidRPr="007F010A">
              <w:rPr>
                <w:rFonts w:ascii="Times New Roman" w:hAnsi="Times New Roman" w:cs="Times New Roman"/>
                <w:sz w:val="14"/>
                <w:szCs w:val="20"/>
              </w:rPr>
              <w:t xml:space="preserve"> on the agenda (i.e. after Recommendations from the Faculties)</w:t>
            </w:r>
          </w:p>
          <w:p w:rsidR="00BD5097" w:rsidRPr="007F010A" w:rsidRDefault="00BD5097" w:rsidP="00346B15">
            <w:pPr>
              <w:pStyle w:val="ListParagraph"/>
              <w:numPr>
                <w:ilvl w:val="0"/>
                <w:numId w:val="13"/>
              </w:numPr>
              <w:ind w:left="342" w:hanging="450"/>
              <w:rPr>
                <w:rFonts w:ascii="Times New Roman" w:hAnsi="Times New Roman" w:cs="Times New Roman"/>
                <w:sz w:val="14"/>
                <w:szCs w:val="20"/>
              </w:rPr>
            </w:pPr>
            <w:r w:rsidRPr="007F010A">
              <w:rPr>
                <w:rFonts w:ascii="Times New Roman" w:hAnsi="Times New Roman" w:cs="Times New Roman"/>
                <w:sz w:val="14"/>
                <w:szCs w:val="20"/>
              </w:rPr>
              <w:t>Dress Codes: Academic Gowns of the relevant Faculties</w:t>
            </w:r>
          </w:p>
          <w:p w:rsidR="00BD5097" w:rsidRPr="007F010A" w:rsidRDefault="00BD5097" w:rsidP="00346B15">
            <w:pPr>
              <w:pStyle w:val="ListParagraph"/>
              <w:numPr>
                <w:ilvl w:val="0"/>
                <w:numId w:val="13"/>
              </w:numPr>
              <w:ind w:left="342" w:hanging="450"/>
              <w:rPr>
                <w:rFonts w:ascii="Times New Roman" w:hAnsi="Times New Roman" w:cs="Times New Roman"/>
                <w:sz w:val="14"/>
                <w:szCs w:val="20"/>
              </w:rPr>
            </w:pPr>
            <w:r w:rsidRPr="007F010A">
              <w:rPr>
                <w:rFonts w:ascii="Times New Roman" w:hAnsi="Times New Roman" w:cs="Times New Roman"/>
                <w:sz w:val="14"/>
                <w:szCs w:val="20"/>
              </w:rPr>
              <w:t>Citation by the Dean</w:t>
            </w:r>
          </w:p>
          <w:p w:rsidR="00BD5097" w:rsidRPr="007F010A" w:rsidRDefault="00BD5097" w:rsidP="00346B15">
            <w:pPr>
              <w:pStyle w:val="ListParagraph"/>
              <w:numPr>
                <w:ilvl w:val="0"/>
                <w:numId w:val="13"/>
              </w:numPr>
              <w:ind w:left="342" w:hanging="450"/>
              <w:rPr>
                <w:rFonts w:ascii="Times New Roman" w:hAnsi="Times New Roman" w:cs="Times New Roman"/>
                <w:sz w:val="14"/>
                <w:szCs w:val="20"/>
              </w:rPr>
            </w:pPr>
            <w:r w:rsidRPr="007F010A">
              <w:rPr>
                <w:rFonts w:ascii="Times New Roman" w:hAnsi="Times New Roman" w:cs="Times New Roman"/>
                <w:sz w:val="14"/>
                <w:szCs w:val="20"/>
              </w:rPr>
              <w:t>Invited speeches</w:t>
            </w:r>
          </w:p>
          <w:p w:rsidR="00BD5097" w:rsidRPr="007F010A" w:rsidRDefault="00BD5097" w:rsidP="00346B15">
            <w:pPr>
              <w:pStyle w:val="ListParagraph"/>
              <w:numPr>
                <w:ilvl w:val="0"/>
                <w:numId w:val="13"/>
              </w:numPr>
              <w:ind w:left="342" w:hanging="450"/>
              <w:rPr>
                <w:rFonts w:ascii="Times New Roman" w:hAnsi="Times New Roman" w:cs="Times New Roman"/>
                <w:sz w:val="14"/>
                <w:szCs w:val="20"/>
              </w:rPr>
            </w:pPr>
            <w:r w:rsidRPr="007F010A">
              <w:rPr>
                <w:rFonts w:ascii="Times New Roman" w:hAnsi="Times New Roman" w:cs="Times New Roman"/>
                <w:sz w:val="14"/>
                <w:szCs w:val="20"/>
              </w:rPr>
              <w:t>Farewell speech by the retired Professor</w:t>
            </w:r>
          </w:p>
          <w:p w:rsidR="00BD5097" w:rsidRPr="007F010A" w:rsidRDefault="00BD5097" w:rsidP="00346B15">
            <w:pPr>
              <w:pStyle w:val="ListParagraph"/>
              <w:ind w:left="342" w:hanging="450"/>
              <w:rPr>
                <w:rFonts w:ascii="Times New Roman" w:hAnsi="Times New Roman" w:cs="Times New Roman"/>
                <w:sz w:val="14"/>
                <w:szCs w:val="20"/>
              </w:rPr>
            </w:pPr>
            <w:r w:rsidRPr="007F010A">
              <w:rPr>
                <w:rFonts w:ascii="Times New Roman" w:hAnsi="Times New Roman" w:cs="Times New Roman"/>
                <w:sz w:val="14"/>
                <w:szCs w:val="20"/>
              </w:rPr>
              <w:t>viii) Dinner or Cocktail would be provided by the University</w:t>
            </w:r>
          </w:p>
          <w:p w:rsidR="00E52437" w:rsidRDefault="00BD5097" w:rsidP="00E52437">
            <w:pPr>
              <w:pStyle w:val="ListParagraph"/>
              <w:ind w:left="-108"/>
              <w:jc w:val="both"/>
              <w:rPr>
                <w:rFonts w:ascii="Times New Roman" w:hAnsi="Times New Roman" w:cs="Times New Roman"/>
                <w:sz w:val="14"/>
                <w:szCs w:val="20"/>
              </w:rPr>
            </w:pPr>
            <w:r w:rsidRPr="007F010A">
              <w:rPr>
                <w:rFonts w:ascii="Times New Roman" w:hAnsi="Times New Roman" w:cs="Times New Roman"/>
                <w:sz w:val="14"/>
                <w:szCs w:val="20"/>
              </w:rPr>
              <w:t xml:space="preserve">Senate </w:t>
            </w:r>
            <w:r w:rsidRPr="007F010A">
              <w:rPr>
                <w:rFonts w:ascii="Times New Roman" w:hAnsi="Times New Roman" w:cs="Times New Roman"/>
                <w:b/>
                <w:sz w:val="14"/>
                <w:szCs w:val="20"/>
              </w:rPr>
              <w:t>noted</w:t>
            </w:r>
            <w:r w:rsidRPr="007F010A">
              <w:rPr>
                <w:rFonts w:ascii="Times New Roman" w:hAnsi="Times New Roman" w:cs="Times New Roman"/>
                <w:sz w:val="14"/>
                <w:szCs w:val="20"/>
              </w:rPr>
              <w:t xml:space="preserve"> also that a Senate </w:t>
            </w:r>
            <w:r w:rsidR="00E12250" w:rsidRPr="007F010A">
              <w:rPr>
                <w:rFonts w:ascii="Times New Roman" w:hAnsi="Times New Roman" w:cs="Times New Roman"/>
                <w:sz w:val="14"/>
                <w:szCs w:val="20"/>
              </w:rPr>
              <w:t xml:space="preserve">Ceremonials </w:t>
            </w:r>
            <w:r w:rsidRPr="007F010A">
              <w:rPr>
                <w:rFonts w:ascii="Times New Roman" w:hAnsi="Times New Roman" w:cs="Times New Roman"/>
                <w:sz w:val="14"/>
                <w:szCs w:val="20"/>
              </w:rPr>
              <w:t>Committee will be set up with the Deputy Vice-Chancellor (Academic) as Chairman.</w:t>
            </w:r>
          </w:p>
          <w:p w:rsidR="00412A62" w:rsidRDefault="00412A62" w:rsidP="00E52437">
            <w:pPr>
              <w:pStyle w:val="ListParagraph"/>
              <w:ind w:left="-108"/>
              <w:jc w:val="both"/>
              <w:rPr>
                <w:rFonts w:ascii="Times New Roman" w:hAnsi="Times New Roman" w:cs="Times New Roman"/>
                <w:sz w:val="14"/>
                <w:szCs w:val="20"/>
              </w:rPr>
            </w:pPr>
          </w:p>
          <w:p w:rsidR="00412A62" w:rsidRPr="00E52437" w:rsidRDefault="00412A62" w:rsidP="00E52437">
            <w:pPr>
              <w:pStyle w:val="ListParagraph"/>
              <w:ind w:left="-108"/>
              <w:jc w:val="both"/>
              <w:rPr>
                <w:rFonts w:ascii="Times New Roman" w:hAnsi="Times New Roman" w:cs="Times New Roman"/>
                <w:sz w:val="14"/>
                <w:szCs w:val="20"/>
              </w:rPr>
            </w:pPr>
          </w:p>
        </w:tc>
      </w:tr>
      <w:tr w:rsidR="00AC2998" w:rsidRPr="00CA22E2" w:rsidTr="00615E96">
        <w:tc>
          <w:tcPr>
            <w:tcW w:w="990" w:type="dxa"/>
          </w:tcPr>
          <w:p w:rsidR="00AC2998" w:rsidRPr="00CA22E2" w:rsidRDefault="00AC2998"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AC2998" w:rsidRPr="00CA22E2" w:rsidRDefault="00AC2998" w:rsidP="009A474C">
            <w:pPr>
              <w:rPr>
                <w:rFonts w:ascii="Times New Roman" w:hAnsi="Times New Roman" w:cs="Times New Roman"/>
                <w:b/>
                <w:sz w:val="18"/>
                <w:szCs w:val="20"/>
              </w:rPr>
            </w:pPr>
          </w:p>
        </w:tc>
        <w:tc>
          <w:tcPr>
            <w:tcW w:w="2970" w:type="dxa"/>
          </w:tcPr>
          <w:p w:rsidR="00AC2998" w:rsidRPr="00CA22E2" w:rsidRDefault="00AC2998"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AC2998" w:rsidRPr="00CA22E2" w:rsidRDefault="00AC2998"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AC2998" w:rsidRPr="00CA22E2" w:rsidRDefault="00AC2998"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AC2998" w:rsidRPr="00CA22E2" w:rsidRDefault="00AC2998"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Report of Senate AD HOC Committee on Appointment of Emeritus Professor [SP/2010-2011/055]</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372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February, 2011</w:t>
            </w:r>
          </w:p>
        </w:tc>
        <w:tc>
          <w:tcPr>
            <w:tcW w:w="720" w:type="dxa"/>
          </w:tcPr>
          <w:p w:rsidR="00BD5097" w:rsidRPr="00CA22E2" w:rsidRDefault="005333C4" w:rsidP="005333C4">
            <w:pPr>
              <w:jc w:val="center"/>
              <w:rPr>
                <w:rFonts w:ascii="Times New Roman" w:hAnsi="Times New Roman" w:cs="Times New Roman"/>
                <w:sz w:val="16"/>
                <w:szCs w:val="20"/>
              </w:rPr>
            </w:pPr>
            <w:r w:rsidRPr="00CA22E2">
              <w:rPr>
                <w:rFonts w:ascii="Times New Roman" w:hAnsi="Times New Roman" w:cs="Times New Roman"/>
                <w:sz w:val="16"/>
                <w:szCs w:val="20"/>
              </w:rPr>
              <w:t>12-13</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noted</w:t>
            </w:r>
            <w:r w:rsidRPr="00CA22E2">
              <w:rPr>
                <w:rFonts w:ascii="Times New Roman" w:hAnsi="Times New Roman" w:cs="Times New Roman"/>
                <w:sz w:val="16"/>
                <w:szCs w:val="20"/>
              </w:rPr>
              <w:t xml:space="preserve"> the </w:t>
            </w:r>
            <w:r w:rsidR="00E12250" w:rsidRPr="00CA22E2">
              <w:rPr>
                <w:rFonts w:ascii="Times New Roman" w:hAnsi="Times New Roman" w:cs="Times New Roman"/>
                <w:sz w:val="16"/>
                <w:szCs w:val="20"/>
              </w:rPr>
              <w:t xml:space="preserve">Terms </w:t>
            </w:r>
            <w:r w:rsidRPr="00CA22E2">
              <w:rPr>
                <w:rFonts w:ascii="Times New Roman" w:hAnsi="Times New Roman" w:cs="Times New Roman"/>
                <w:sz w:val="16"/>
                <w:szCs w:val="20"/>
              </w:rPr>
              <w:t xml:space="preserve">of </w:t>
            </w:r>
            <w:r w:rsidR="00E12250" w:rsidRPr="00CA22E2">
              <w:rPr>
                <w:rFonts w:ascii="Times New Roman" w:hAnsi="Times New Roman" w:cs="Times New Roman"/>
                <w:sz w:val="16"/>
                <w:szCs w:val="20"/>
              </w:rPr>
              <w:t xml:space="preserve">Reference </w:t>
            </w:r>
            <w:r w:rsidRPr="00CA22E2">
              <w:rPr>
                <w:rFonts w:ascii="Times New Roman" w:hAnsi="Times New Roman" w:cs="Times New Roman"/>
                <w:sz w:val="16"/>
                <w:szCs w:val="20"/>
              </w:rPr>
              <w:t xml:space="preserve">of the Committee and then considered the recommendations </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Recommendation from the Faculty of Engineering criteria for Graduating Students [SP/201-2011/045B]</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372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February, 2011</w:t>
            </w:r>
          </w:p>
        </w:tc>
        <w:tc>
          <w:tcPr>
            <w:tcW w:w="720" w:type="dxa"/>
          </w:tcPr>
          <w:p w:rsidR="00BD5097" w:rsidRPr="00CA22E2" w:rsidRDefault="005333C4" w:rsidP="005333C4">
            <w:pPr>
              <w:jc w:val="center"/>
              <w:rPr>
                <w:rFonts w:ascii="Times New Roman" w:hAnsi="Times New Roman" w:cs="Times New Roman"/>
                <w:sz w:val="16"/>
                <w:szCs w:val="20"/>
              </w:rPr>
            </w:pPr>
            <w:r w:rsidRPr="00CA22E2">
              <w:rPr>
                <w:rFonts w:ascii="Times New Roman" w:hAnsi="Times New Roman" w:cs="Times New Roman"/>
                <w:sz w:val="16"/>
                <w:szCs w:val="20"/>
              </w:rPr>
              <w:t>22</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E46252">
              <w:rPr>
                <w:rFonts w:ascii="Times New Roman" w:hAnsi="Times New Roman" w:cs="Times New Roman"/>
                <w:sz w:val="16"/>
                <w:szCs w:val="20"/>
              </w:rPr>
              <w:t>after</w:t>
            </w:r>
            <w:r w:rsidRPr="00CA22E2">
              <w:rPr>
                <w:rFonts w:ascii="Times New Roman" w:hAnsi="Times New Roman" w:cs="Times New Roman"/>
                <w:sz w:val="16"/>
                <w:szCs w:val="20"/>
              </w:rPr>
              <w:t xml:space="preserve"> some </w:t>
            </w:r>
            <w:r w:rsidRPr="00D0347A">
              <w:rPr>
                <w:rFonts w:ascii="Times New Roman" w:hAnsi="Times New Roman" w:cs="Times New Roman"/>
                <w:sz w:val="16"/>
                <w:szCs w:val="20"/>
              </w:rPr>
              <w:t xml:space="preserve">discussions </w:t>
            </w:r>
            <w:r w:rsidRPr="00CA22E2">
              <w:rPr>
                <w:rFonts w:ascii="Times New Roman" w:hAnsi="Times New Roman" w:cs="Times New Roman"/>
                <w:sz w:val="16"/>
                <w:szCs w:val="20"/>
              </w:rPr>
              <w:t xml:space="preserve">on the matter, </w:t>
            </w:r>
            <w:r w:rsidRPr="00E46252">
              <w:rPr>
                <w:rFonts w:ascii="Times New Roman" w:hAnsi="Times New Roman" w:cs="Times New Roman"/>
                <w:b/>
                <w:sz w:val="16"/>
                <w:szCs w:val="20"/>
              </w:rPr>
              <w:t>requested</w:t>
            </w:r>
            <w:r w:rsidRPr="00CA22E2">
              <w:rPr>
                <w:rFonts w:ascii="Times New Roman" w:hAnsi="Times New Roman" w:cs="Times New Roman"/>
                <w:sz w:val="16"/>
                <w:szCs w:val="20"/>
              </w:rPr>
              <w:t xml:space="preserve"> the Deputy Vice-Chancellor (Academic) to meet with the Provost, CHS, Deans of Faculties, Heads of Department and Examination Officers to harmonize the criteria for computation of Degree Results within one week, after which all Departments will process and present their Degree Results.</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Presentation by the Director, Nomadic Education Centre [SP/2010-2011/042A]</w:t>
            </w:r>
          </w:p>
        </w:tc>
        <w:tc>
          <w:tcPr>
            <w:tcW w:w="1980" w:type="dxa"/>
          </w:tcPr>
          <w:p w:rsidR="00BD5097" w:rsidRPr="00CA22E2" w:rsidRDefault="00BD5097" w:rsidP="003717A2">
            <w:pPr>
              <w:rPr>
                <w:rFonts w:ascii="Times New Roman" w:hAnsi="Times New Roman" w:cs="Times New Roman"/>
                <w:sz w:val="16"/>
                <w:szCs w:val="20"/>
              </w:rPr>
            </w:pPr>
            <w:r w:rsidRPr="00CA22E2">
              <w:rPr>
                <w:rFonts w:ascii="Times New Roman" w:hAnsi="Times New Roman" w:cs="Times New Roman"/>
                <w:sz w:val="16"/>
                <w:szCs w:val="20"/>
              </w:rPr>
              <w:t xml:space="preserve"> 374</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30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2011</w:t>
            </w:r>
          </w:p>
        </w:tc>
        <w:tc>
          <w:tcPr>
            <w:tcW w:w="720" w:type="dxa"/>
          </w:tcPr>
          <w:p w:rsidR="00BD5097" w:rsidRPr="00CA22E2" w:rsidRDefault="009670ED" w:rsidP="009670ED">
            <w:pPr>
              <w:jc w:val="center"/>
              <w:rPr>
                <w:rFonts w:ascii="Times New Roman" w:hAnsi="Times New Roman" w:cs="Times New Roman"/>
                <w:sz w:val="16"/>
                <w:szCs w:val="20"/>
              </w:rPr>
            </w:pPr>
            <w:r w:rsidRPr="00CA22E2">
              <w:rPr>
                <w:rFonts w:ascii="Times New Roman" w:hAnsi="Times New Roman" w:cs="Times New Roman"/>
                <w:sz w:val="16"/>
                <w:szCs w:val="20"/>
              </w:rPr>
              <w:t>10</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was impressed with </w:t>
            </w:r>
            <w:r w:rsidR="00E12250" w:rsidRPr="00CA22E2">
              <w:rPr>
                <w:rFonts w:ascii="Times New Roman" w:hAnsi="Times New Roman" w:cs="Times New Roman"/>
                <w:sz w:val="16"/>
                <w:szCs w:val="20"/>
              </w:rPr>
              <w:t xml:space="preserve">the </w:t>
            </w:r>
            <w:r w:rsidRPr="00CA22E2">
              <w:rPr>
                <w:rFonts w:ascii="Times New Roman" w:hAnsi="Times New Roman" w:cs="Times New Roman"/>
                <w:sz w:val="16"/>
                <w:szCs w:val="20"/>
              </w:rPr>
              <w:t xml:space="preserve">Director’s presentation and suggested that *the Nomadic Education Centre should collaborate with Radio Uniport to use its Radio facility to ease the latter’s difficulties. </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Changes in Curriculum for Bachelor of Nursing Science (B.NSc.) Programme [SP/2010-2011/054A]</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374</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30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2011</w:t>
            </w:r>
          </w:p>
        </w:tc>
        <w:tc>
          <w:tcPr>
            <w:tcW w:w="720" w:type="dxa"/>
          </w:tcPr>
          <w:p w:rsidR="00BD5097" w:rsidRPr="00CA22E2" w:rsidRDefault="009670ED" w:rsidP="009670ED">
            <w:pPr>
              <w:jc w:val="center"/>
              <w:rPr>
                <w:rFonts w:ascii="Times New Roman" w:hAnsi="Times New Roman" w:cs="Times New Roman"/>
                <w:sz w:val="16"/>
                <w:szCs w:val="20"/>
              </w:rPr>
            </w:pPr>
            <w:r w:rsidRPr="00CA22E2">
              <w:rPr>
                <w:rFonts w:ascii="Times New Roman" w:hAnsi="Times New Roman" w:cs="Times New Roman"/>
                <w:sz w:val="16"/>
                <w:szCs w:val="20"/>
              </w:rPr>
              <w:t>25</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 xml:space="preserve">noted </w:t>
            </w:r>
            <w:r w:rsidRPr="00CA22E2">
              <w:rPr>
                <w:rFonts w:ascii="Times New Roman" w:hAnsi="Times New Roman" w:cs="Times New Roman"/>
                <w:sz w:val="16"/>
                <w:szCs w:val="20"/>
              </w:rPr>
              <w:t xml:space="preserve">the Rationale, Aim and Curriculum objectives of the programme as well as the Admission requirement, Duration and Course description. Thereafter, Senate approved the new curriculum as presented. </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Bachelor of Science Laboratory Technology (B.Tech) Full-Time Programme [SP/2010-2011/054B]</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374</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30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2011</w:t>
            </w:r>
          </w:p>
        </w:tc>
        <w:tc>
          <w:tcPr>
            <w:tcW w:w="720" w:type="dxa"/>
          </w:tcPr>
          <w:p w:rsidR="00BD5097" w:rsidRPr="00CA22E2" w:rsidRDefault="009670ED" w:rsidP="009670ED">
            <w:pPr>
              <w:jc w:val="center"/>
              <w:rPr>
                <w:rFonts w:ascii="Times New Roman" w:hAnsi="Times New Roman" w:cs="Times New Roman"/>
                <w:sz w:val="16"/>
                <w:szCs w:val="20"/>
              </w:rPr>
            </w:pPr>
            <w:r w:rsidRPr="00CA22E2">
              <w:rPr>
                <w:rFonts w:ascii="Times New Roman" w:hAnsi="Times New Roman" w:cs="Times New Roman"/>
                <w:sz w:val="16"/>
                <w:szCs w:val="20"/>
              </w:rPr>
              <w:t>25-26</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 xml:space="preserve">noted </w:t>
            </w:r>
            <w:r w:rsidRPr="00CA22E2">
              <w:rPr>
                <w:rFonts w:ascii="Times New Roman" w:hAnsi="Times New Roman" w:cs="Times New Roman"/>
                <w:sz w:val="16"/>
                <w:szCs w:val="20"/>
              </w:rPr>
              <w:t>the Admission Requirements, Mode of Entry, Philosophy, Objectives and the Duration of the Programme. After an exhaustive deliberation, Senate</w:t>
            </w:r>
            <w:r w:rsidRPr="00CA22E2">
              <w:rPr>
                <w:rFonts w:ascii="Times New Roman" w:hAnsi="Times New Roman" w:cs="Times New Roman"/>
                <w:b/>
                <w:sz w:val="16"/>
                <w:szCs w:val="20"/>
              </w:rPr>
              <w:t xml:space="preserve"> </w:t>
            </w:r>
            <w:r w:rsidR="00E12250" w:rsidRPr="00CA22E2">
              <w:rPr>
                <w:rFonts w:ascii="Times New Roman" w:hAnsi="Times New Roman" w:cs="Times New Roman"/>
                <w:b/>
                <w:sz w:val="16"/>
                <w:szCs w:val="20"/>
              </w:rPr>
              <w:t>approved</w:t>
            </w:r>
            <w:r w:rsidR="00E12250" w:rsidRPr="00CA22E2">
              <w:rPr>
                <w:rFonts w:ascii="Times New Roman" w:hAnsi="Times New Roman" w:cs="Times New Roman"/>
                <w:sz w:val="16"/>
                <w:szCs w:val="20"/>
              </w:rPr>
              <w:t xml:space="preserve"> the</w:t>
            </w:r>
            <w:r w:rsidRPr="00CA22E2">
              <w:rPr>
                <w:rFonts w:ascii="Times New Roman" w:hAnsi="Times New Roman" w:cs="Times New Roman"/>
                <w:sz w:val="16"/>
                <w:szCs w:val="20"/>
              </w:rPr>
              <w:t xml:space="preserve"> requests of the ISLT and Faculty of Science as presented. The effective date of the Full-Time Degree Programme is 2011/2012 academic session.</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9670ED" w:rsidP="00346B15">
            <w:pPr>
              <w:rPr>
                <w:rFonts w:ascii="Times New Roman" w:hAnsi="Times New Roman" w:cs="Times New Roman"/>
                <w:sz w:val="16"/>
                <w:szCs w:val="18"/>
              </w:rPr>
            </w:pPr>
            <w:r w:rsidRPr="00CA22E2">
              <w:rPr>
                <w:rFonts w:ascii="Times New Roman" w:hAnsi="Times New Roman" w:cs="Times New Roman"/>
                <w:sz w:val="16"/>
                <w:szCs w:val="18"/>
              </w:rPr>
              <w:t>SEN/5873</w:t>
            </w:r>
            <w:r w:rsidR="00BD5097" w:rsidRPr="00CA22E2">
              <w:rPr>
                <w:rFonts w:ascii="Times New Roman" w:hAnsi="Times New Roman" w:cs="Times New Roman"/>
                <w:sz w:val="16"/>
                <w:szCs w:val="18"/>
              </w:rPr>
              <w:t>Renovation of Hostels by Rivers State Government</w:t>
            </w:r>
          </w:p>
        </w:tc>
        <w:tc>
          <w:tcPr>
            <w:tcW w:w="1980" w:type="dxa"/>
          </w:tcPr>
          <w:p w:rsidR="00BD5097" w:rsidRPr="00CA22E2" w:rsidRDefault="00BD5097" w:rsidP="00346B15">
            <w:pPr>
              <w:rPr>
                <w:rFonts w:ascii="Times New Roman" w:hAnsi="Times New Roman" w:cs="Times New Roman"/>
                <w:sz w:val="16"/>
                <w:szCs w:val="18"/>
              </w:rPr>
            </w:pPr>
            <w:r w:rsidRPr="00CA22E2">
              <w:rPr>
                <w:rFonts w:ascii="Times New Roman" w:hAnsi="Times New Roman" w:cs="Times New Roman"/>
                <w:sz w:val="16"/>
                <w:szCs w:val="18"/>
              </w:rPr>
              <w:t>375</w:t>
            </w:r>
            <w:r w:rsidRPr="00CA22E2">
              <w:rPr>
                <w:rFonts w:ascii="Times New Roman" w:hAnsi="Times New Roman" w:cs="Times New Roman"/>
                <w:sz w:val="16"/>
                <w:szCs w:val="18"/>
                <w:vertAlign w:val="superscript"/>
              </w:rPr>
              <w:t>th</w:t>
            </w:r>
            <w:r w:rsidRPr="00CA22E2">
              <w:rPr>
                <w:rFonts w:ascii="Times New Roman" w:hAnsi="Times New Roman" w:cs="Times New Roman"/>
                <w:sz w:val="16"/>
                <w:szCs w:val="18"/>
              </w:rPr>
              <w:t xml:space="preserve"> Meeting [Extra-ordinary] of Senate held on Wednesday, 1</w:t>
            </w:r>
            <w:r w:rsidRPr="00CA22E2">
              <w:rPr>
                <w:rFonts w:ascii="Times New Roman" w:hAnsi="Times New Roman" w:cs="Times New Roman"/>
                <w:sz w:val="16"/>
                <w:szCs w:val="18"/>
                <w:vertAlign w:val="superscript"/>
              </w:rPr>
              <w:t>st</w:t>
            </w:r>
            <w:r w:rsidRPr="00CA22E2">
              <w:rPr>
                <w:rFonts w:ascii="Times New Roman" w:hAnsi="Times New Roman" w:cs="Times New Roman"/>
                <w:sz w:val="16"/>
                <w:szCs w:val="18"/>
              </w:rPr>
              <w:t xml:space="preserve"> June, 2011</w:t>
            </w:r>
          </w:p>
        </w:tc>
        <w:tc>
          <w:tcPr>
            <w:tcW w:w="720" w:type="dxa"/>
          </w:tcPr>
          <w:p w:rsidR="00BD5097" w:rsidRPr="00CA22E2" w:rsidRDefault="009670ED" w:rsidP="009670ED">
            <w:pPr>
              <w:jc w:val="center"/>
              <w:rPr>
                <w:rFonts w:ascii="Times New Roman" w:hAnsi="Times New Roman" w:cs="Times New Roman"/>
                <w:sz w:val="16"/>
                <w:szCs w:val="20"/>
              </w:rPr>
            </w:pPr>
            <w:r w:rsidRPr="00CA22E2">
              <w:rPr>
                <w:rFonts w:ascii="Times New Roman" w:hAnsi="Times New Roman" w:cs="Times New Roman"/>
                <w:sz w:val="16"/>
                <w:szCs w:val="20"/>
              </w:rPr>
              <w:t>7-8</w:t>
            </w:r>
          </w:p>
        </w:tc>
        <w:tc>
          <w:tcPr>
            <w:tcW w:w="8550" w:type="dxa"/>
          </w:tcPr>
          <w:p w:rsidR="00BD5097" w:rsidRPr="00CA22E2" w:rsidRDefault="00BD5097" w:rsidP="00E12250">
            <w:pPr>
              <w:rPr>
                <w:rFonts w:ascii="Times New Roman" w:hAnsi="Times New Roman" w:cs="Times New Roman"/>
                <w:sz w:val="16"/>
                <w:szCs w:val="18"/>
              </w:rPr>
            </w:pPr>
            <w:r w:rsidRPr="00CA22E2">
              <w:rPr>
                <w:rFonts w:ascii="Times New Roman" w:hAnsi="Times New Roman" w:cs="Times New Roman"/>
                <w:sz w:val="16"/>
                <w:szCs w:val="18"/>
              </w:rPr>
              <w:t>Senate</w:t>
            </w:r>
            <w:r w:rsidRPr="00E46252">
              <w:rPr>
                <w:rFonts w:ascii="Times New Roman" w:hAnsi="Times New Roman" w:cs="Times New Roman"/>
                <w:sz w:val="16"/>
                <w:szCs w:val="18"/>
              </w:rPr>
              <w:t xml:space="preserve"> deliberated</w:t>
            </w:r>
            <w:r w:rsidRPr="00D0347A">
              <w:rPr>
                <w:rFonts w:ascii="Times New Roman" w:hAnsi="Times New Roman" w:cs="Times New Roman"/>
                <w:b/>
                <w:sz w:val="16"/>
                <w:szCs w:val="18"/>
              </w:rPr>
              <w:t xml:space="preserve"> </w:t>
            </w:r>
            <w:r w:rsidRPr="00CA22E2">
              <w:rPr>
                <w:rFonts w:ascii="Times New Roman" w:hAnsi="Times New Roman" w:cs="Times New Roman"/>
                <w:sz w:val="16"/>
                <w:szCs w:val="18"/>
              </w:rPr>
              <w:t xml:space="preserve">extensively on the matter and thereafter, </w:t>
            </w:r>
            <w:r w:rsidRPr="00E46252">
              <w:rPr>
                <w:rFonts w:ascii="Times New Roman" w:hAnsi="Times New Roman" w:cs="Times New Roman"/>
                <w:b/>
                <w:sz w:val="16"/>
                <w:szCs w:val="18"/>
              </w:rPr>
              <w:t>decided</w:t>
            </w:r>
            <w:r w:rsidRPr="00CA22E2">
              <w:rPr>
                <w:rFonts w:ascii="Times New Roman" w:hAnsi="Times New Roman" w:cs="Times New Roman"/>
                <w:sz w:val="16"/>
                <w:szCs w:val="18"/>
              </w:rPr>
              <w:t xml:space="preserve"> that the University be temporarily closed down to enable the renovation of Hostels in preparation for the hosting of the National Sports Festival that will hold from 27</w:t>
            </w:r>
            <w:r w:rsidRPr="00CA22E2">
              <w:rPr>
                <w:rFonts w:ascii="Times New Roman" w:hAnsi="Times New Roman" w:cs="Times New Roman"/>
                <w:sz w:val="16"/>
                <w:szCs w:val="18"/>
                <w:vertAlign w:val="superscript"/>
              </w:rPr>
              <w:t>th</w:t>
            </w:r>
            <w:r w:rsidRPr="00CA22E2">
              <w:rPr>
                <w:rFonts w:ascii="Times New Roman" w:hAnsi="Times New Roman" w:cs="Times New Roman"/>
                <w:sz w:val="16"/>
                <w:szCs w:val="18"/>
              </w:rPr>
              <w:t xml:space="preserve"> June – 11</w:t>
            </w:r>
            <w:r w:rsidRPr="00CA22E2">
              <w:rPr>
                <w:rFonts w:ascii="Times New Roman" w:hAnsi="Times New Roman" w:cs="Times New Roman"/>
                <w:sz w:val="16"/>
                <w:szCs w:val="18"/>
                <w:vertAlign w:val="superscript"/>
              </w:rPr>
              <w:t>th</w:t>
            </w:r>
            <w:r w:rsidRPr="00CA22E2">
              <w:rPr>
                <w:rFonts w:ascii="Times New Roman" w:hAnsi="Times New Roman" w:cs="Times New Roman"/>
                <w:sz w:val="16"/>
                <w:szCs w:val="18"/>
              </w:rPr>
              <w:t xml:space="preserve"> July, 2011. Also, Senate requested the Deputy Vice-Chancellor (Academic) to bring up a revised Academic Calendar.</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1D34DA" w:rsidRDefault="00BD5097" w:rsidP="00346B15">
            <w:pPr>
              <w:rPr>
                <w:rFonts w:ascii="Times New Roman" w:hAnsi="Times New Roman" w:cs="Times New Roman"/>
                <w:sz w:val="14"/>
                <w:szCs w:val="18"/>
              </w:rPr>
            </w:pPr>
            <w:r w:rsidRPr="001D34DA">
              <w:rPr>
                <w:rFonts w:ascii="Times New Roman" w:hAnsi="Times New Roman" w:cs="Times New Roman"/>
                <w:sz w:val="14"/>
                <w:szCs w:val="18"/>
              </w:rPr>
              <w:t>Briefing on Senate Representatives in the Governing Council [SP/2010-2011]</w:t>
            </w:r>
          </w:p>
        </w:tc>
        <w:tc>
          <w:tcPr>
            <w:tcW w:w="1980" w:type="dxa"/>
          </w:tcPr>
          <w:p w:rsidR="00BD5097" w:rsidRPr="001D34DA" w:rsidRDefault="00BD5097" w:rsidP="00346B15">
            <w:pPr>
              <w:rPr>
                <w:rFonts w:ascii="Times New Roman" w:hAnsi="Times New Roman" w:cs="Times New Roman"/>
                <w:sz w:val="14"/>
                <w:szCs w:val="18"/>
              </w:rPr>
            </w:pPr>
            <w:r w:rsidRPr="001D34DA">
              <w:rPr>
                <w:rFonts w:ascii="Times New Roman" w:hAnsi="Times New Roman" w:cs="Times New Roman"/>
                <w:sz w:val="14"/>
                <w:szCs w:val="18"/>
              </w:rPr>
              <w:t>375</w:t>
            </w:r>
            <w:r w:rsidRPr="001D34DA">
              <w:rPr>
                <w:rFonts w:ascii="Times New Roman" w:hAnsi="Times New Roman" w:cs="Times New Roman"/>
                <w:sz w:val="14"/>
                <w:szCs w:val="18"/>
                <w:vertAlign w:val="superscript"/>
              </w:rPr>
              <w:t>th</w:t>
            </w:r>
            <w:r w:rsidRPr="001D34DA">
              <w:rPr>
                <w:rFonts w:ascii="Times New Roman" w:hAnsi="Times New Roman" w:cs="Times New Roman"/>
                <w:sz w:val="14"/>
                <w:szCs w:val="18"/>
              </w:rPr>
              <w:t xml:space="preserve"> Meeting [Extra-ordinary] of Senate held on Wednesday, 1</w:t>
            </w:r>
            <w:r w:rsidRPr="001D34DA">
              <w:rPr>
                <w:rFonts w:ascii="Times New Roman" w:hAnsi="Times New Roman" w:cs="Times New Roman"/>
                <w:sz w:val="14"/>
                <w:szCs w:val="18"/>
                <w:vertAlign w:val="superscript"/>
              </w:rPr>
              <w:t>st</w:t>
            </w:r>
            <w:r w:rsidRPr="001D34DA">
              <w:rPr>
                <w:rFonts w:ascii="Times New Roman" w:hAnsi="Times New Roman" w:cs="Times New Roman"/>
                <w:sz w:val="14"/>
                <w:szCs w:val="18"/>
              </w:rPr>
              <w:t xml:space="preserve"> June, 2011</w:t>
            </w:r>
          </w:p>
        </w:tc>
        <w:tc>
          <w:tcPr>
            <w:tcW w:w="720" w:type="dxa"/>
          </w:tcPr>
          <w:p w:rsidR="00BD5097" w:rsidRPr="001D34DA" w:rsidRDefault="00BD5097" w:rsidP="009670ED">
            <w:pPr>
              <w:jc w:val="center"/>
              <w:rPr>
                <w:rFonts w:ascii="Times New Roman" w:hAnsi="Times New Roman" w:cs="Times New Roman"/>
                <w:sz w:val="14"/>
                <w:szCs w:val="14"/>
              </w:rPr>
            </w:pPr>
          </w:p>
        </w:tc>
        <w:tc>
          <w:tcPr>
            <w:tcW w:w="8550" w:type="dxa"/>
          </w:tcPr>
          <w:p w:rsidR="00BD5097" w:rsidRPr="001D34DA" w:rsidRDefault="00BD5097" w:rsidP="00346B15">
            <w:pPr>
              <w:rPr>
                <w:rFonts w:ascii="Times New Roman" w:hAnsi="Times New Roman" w:cs="Times New Roman"/>
                <w:sz w:val="14"/>
                <w:szCs w:val="14"/>
              </w:rPr>
            </w:pPr>
            <w:r w:rsidRPr="001D34DA">
              <w:rPr>
                <w:rFonts w:ascii="Times New Roman" w:hAnsi="Times New Roman" w:cs="Times New Roman"/>
                <w:sz w:val="14"/>
                <w:szCs w:val="14"/>
              </w:rPr>
              <w:t xml:space="preserve">Senate after much deliberations </w:t>
            </w:r>
            <w:r w:rsidRPr="001D34DA">
              <w:rPr>
                <w:rFonts w:ascii="Times New Roman" w:hAnsi="Times New Roman" w:cs="Times New Roman"/>
                <w:b/>
                <w:sz w:val="14"/>
                <w:szCs w:val="14"/>
              </w:rPr>
              <w:t>decided</w:t>
            </w:r>
            <w:r w:rsidRPr="001D34DA">
              <w:rPr>
                <w:rFonts w:ascii="Times New Roman" w:hAnsi="Times New Roman" w:cs="Times New Roman"/>
                <w:sz w:val="14"/>
                <w:szCs w:val="14"/>
              </w:rPr>
              <w:t xml:space="preserve"> to maintain its earlier decision, that is, “each elected Senate </w:t>
            </w:r>
            <w:r w:rsidR="00E12250" w:rsidRPr="001D34DA">
              <w:rPr>
                <w:rFonts w:ascii="Times New Roman" w:hAnsi="Times New Roman" w:cs="Times New Roman"/>
                <w:sz w:val="14"/>
                <w:szCs w:val="14"/>
              </w:rPr>
              <w:t xml:space="preserve">Representative </w:t>
            </w:r>
            <w:r w:rsidRPr="001D34DA">
              <w:rPr>
                <w:rFonts w:ascii="Times New Roman" w:hAnsi="Times New Roman" w:cs="Times New Roman"/>
                <w:sz w:val="14"/>
                <w:szCs w:val="14"/>
              </w:rPr>
              <w:t>in Council will serve for a period of two (2) years, in the first instance; and could be re-elected for another two (2) years, if he/she had performed satisfactorily.</w:t>
            </w:r>
          </w:p>
          <w:p w:rsidR="00A3640B" w:rsidRPr="001D34DA" w:rsidRDefault="00BD5097" w:rsidP="00346B15">
            <w:pPr>
              <w:rPr>
                <w:rFonts w:ascii="Times New Roman" w:hAnsi="Times New Roman" w:cs="Times New Roman"/>
                <w:sz w:val="14"/>
                <w:szCs w:val="14"/>
              </w:rPr>
            </w:pPr>
            <w:r w:rsidRPr="001D34DA">
              <w:rPr>
                <w:rFonts w:ascii="Times New Roman" w:hAnsi="Times New Roman" w:cs="Times New Roman"/>
                <w:sz w:val="14"/>
                <w:szCs w:val="14"/>
              </w:rPr>
              <w:t xml:space="preserve">It was also agreed that elected Senate </w:t>
            </w:r>
            <w:r w:rsidR="00E12250" w:rsidRPr="001D34DA">
              <w:rPr>
                <w:rFonts w:ascii="Times New Roman" w:hAnsi="Times New Roman" w:cs="Times New Roman"/>
                <w:sz w:val="14"/>
                <w:szCs w:val="14"/>
              </w:rPr>
              <w:t xml:space="preserve">Representative </w:t>
            </w:r>
            <w:r w:rsidRPr="001D34DA">
              <w:rPr>
                <w:rFonts w:ascii="Times New Roman" w:hAnsi="Times New Roman" w:cs="Times New Roman"/>
                <w:sz w:val="14"/>
                <w:szCs w:val="14"/>
              </w:rPr>
              <w:t xml:space="preserve">would be required to go with the Council as soon as it is re-constituted or dissolved, even if the </w:t>
            </w:r>
            <w:r w:rsidR="00E12250" w:rsidRPr="001D34DA">
              <w:rPr>
                <w:rFonts w:ascii="Times New Roman" w:hAnsi="Times New Roman" w:cs="Times New Roman"/>
                <w:sz w:val="14"/>
                <w:szCs w:val="14"/>
              </w:rPr>
              <w:t xml:space="preserve">Representatives </w:t>
            </w:r>
            <w:r w:rsidRPr="001D34DA">
              <w:rPr>
                <w:rFonts w:ascii="Times New Roman" w:hAnsi="Times New Roman" w:cs="Times New Roman"/>
                <w:sz w:val="14"/>
                <w:szCs w:val="14"/>
              </w:rPr>
              <w:t xml:space="preserve">have neither completed the initial two (2) years nor the second (2) years tenure. In either case new Senate representatives would have to be elected to a new or re-constituted Council”. </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Administrative and Academic Structure of the School of Science Laboratory Technology [SP/2011-2012/004Cii]</w:t>
            </w:r>
          </w:p>
        </w:tc>
        <w:tc>
          <w:tcPr>
            <w:tcW w:w="1980" w:type="dxa"/>
          </w:tcPr>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380</w:t>
            </w:r>
            <w:r w:rsidRPr="001D34DA">
              <w:rPr>
                <w:rFonts w:ascii="Times New Roman" w:hAnsi="Times New Roman" w:cs="Times New Roman"/>
                <w:sz w:val="14"/>
                <w:szCs w:val="16"/>
                <w:vertAlign w:val="superscript"/>
              </w:rPr>
              <w:t>th</w:t>
            </w:r>
            <w:r w:rsidRPr="001D34DA">
              <w:rPr>
                <w:rFonts w:ascii="Times New Roman" w:hAnsi="Times New Roman" w:cs="Times New Roman"/>
                <w:sz w:val="14"/>
                <w:szCs w:val="16"/>
              </w:rPr>
              <w:t xml:space="preserve"> Meeting [Extra-ordinary] of Senate held on Wednesday, 8</w:t>
            </w:r>
            <w:r w:rsidRPr="001D34DA">
              <w:rPr>
                <w:rFonts w:ascii="Times New Roman" w:hAnsi="Times New Roman" w:cs="Times New Roman"/>
                <w:sz w:val="14"/>
                <w:szCs w:val="16"/>
                <w:vertAlign w:val="superscript"/>
              </w:rPr>
              <w:t>th</w:t>
            </w:r>
            <w:r w:rsidRPr="001D34DA">
              <w:rPr>
                <w:rFonts w:ascii="Times New Roman" w:hAnsi="Times New Roman" w:cs="Times New Roman"/>
                <w:sz w:val="14"/>
                <w:szCs w:val="16"/>
              </w:rPr>
              <w:t xml:space="preserve"> February, 2012</w:t>
            </w:r>
          </w:p>
        </w:tc>
        <w:tc>
          <w:tcPr>
            <w:tcW w:w="720" w:type="dxa"/>
          </w:tcPr>
          <w:p w:rsidR="00BD5097" w:rsidRPr="001D34DA" w:rsidRDefault="009670ED" w:rsidP="009670ED">
            <w:pPr>
              <w:jc w:val="center"/>
              <w:rPr>
                <w:rFonts w:ascii="Times New Roman" w:hAnsi="Times New Roman" w:cs="Times New Roman"/>
                <w:sz w:val="14"/>
                <w:szCs w:val="16"/>
              </w:rPr>
            </w:pPr>
            <w:r w:rsidRPr="001D34DA">
              <w:rPr>
                <w:rFonts w:ascii="Times New Roman" w:hAnsi="Times New Roman" w:cs="Times New Roman"/>
                <w:sz w:val="14"/>
                <w:szCs w:val="16"/>
              </w:rPr>
              <w:t>8-9</w:t>
            </w:r>
          </w:p>
        </w:tc>
        <w:tc>
          <w:tcPr>
            <w:tcW w:w="8550" w:type="dxa"/>
          </w:tcPr>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 xml:space="preserve">Senate, while deliberating on the presentation, </w:t>
            </w:r>
            <w:r w:rsidRPr="001D34DA">
              <w:rPr>
                <w:rFonts w:ascii="Times New Roman" w:hAnsi="Times New Roman" w:cs="Times New Roman"/>
                <w:b/>
                <w:sz w:val="14"/>
                <w:szCs w:val="16"/>
              </w:rPr>
              <w:t xml:space="preserve">observed </w:t>
            </w:r>
            <w:r w:rsidRPr="001D34DA">
              <w:rPr>
                <w:rFonts w:ascii="Times New Roman" w:hAnsi="Times New Roman" w:cs="Times New Roman"/>
                <w:sz w:val="14"/>
                <w:szCs w:val="16"/>
              </w:rPr>
              <w:t>that it did not full</w:t>
            </w:r>
            <w:r w:rsidR="00E12250" w:rsidRPr="001D34DA">
              <w:rPr>
                <w:rFonts w:ascii="Times New Roman" w:hAnsi="Times New Roman" w:cs="Times New Roman"/>
                <w:sz w:val="14"/>
                <w:szCs w:val="16"/>
              </w:rPr>
              <w:t>y</w:t>
            </w:r>
            <w:r w:rsidRPr="001D34DA">
              <w:rPr>
                <w:rFonts w:ascii="Times New Roman" w:hAnsi="Times New Roman" w:cs="Times New Roman"/>
                <w:sz w:val="14"/>
                <w:szCs w:val="16"/>
              </w:rPr>
              <w:t xml:space="preserve"> consider the implications of its approval at the time it granted the approval for the establishment of the school. However, after an extensive discussion on the matter, Senate approved</w:t>
            </w:r>
          </w:p>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 xml:space="preserve">*The </w:t>
            </w:r>
            <w:r w:rsidR="00E12250" w:rsidRPr="001D34DA">
              <w:rPr>
                <w:rFonts w:ascii="Times New Roman" w:hAnsi="Times New Roman" w:cs="Times New Roman"/>
                <w:sz w:val="14"/>
                <w:szCs w:val="16"/>
              </w:rPr>
              <w:t xml:space="preserve">Administrative </w:t>
            </w:r>
            <w:r w:rsidRPr="001D34DA">
              <w:rPr>
                <w:rFonts w:ascii="Times New Roman" w:hAnsi="Times New Roman" w:cs="Times New Roman"/>
                <w:sz w:val="14"/>
                <w:szCs w:val="16"/>
              </w:rPr>
              <w:t xml:space="preserve">and Academic structure of the SSLT as presented, but without the </w:t>
            </w:r>
            <w:r w:rsidR="00E12250" w:rsidRPr="001D34DA">
              <w:rPr>
                <w:rFonts w:ascii="Times New Roman" w:hAnsi="Times New Roman" w:cs="Times New Roman"/>
                <w:sz w:val="14"/>
                <w:szCs w:val="16"/>
              </w:rPr>
              <w:t xml:space="preserve">Governing Board </w:t>
            </w:r>
            <w:r w:rsidRPr="001D34DA">
              <w:rPr>
                <w:rFonts w:ascii="Times New Roman" w:hAnsi="Times New Roman" w:cs="Times New Roman"/>
                <w:sz w:val="14"/>
                <w:szCs w:val="16"/>
              </w:rPr>
              <w:t xml:space="preserve">and </w:t>
            </w:r>
            <w:r w:rsidR="00E12250" w:rsidRPr="001D34DA">
              <w:rPr>
                <w:rFonts w:ascii="Times New Roman" w:hAnsi="Times New Roman" w:cs="Times New Roman"/>
                <w:sz w:val="14"/>
                <w:szCs w:val="16"/>
              </w:rPr>
              <w:t xml:space="preserve">Advisory </w:t>
            </w:r>
            <w:r w:rsidRPr="001D34DA">
              <w:rPr>
                <w:rFonts w:ascii="Times New Roman" w:hAnsi="Times New Roman" w:cs="Times New Roman"/>
                <w:sz w:val="14"/>
                <w:szCs w:val="16"/>
              </w:rPr>
              <w:t>board*. Senate also directed that:</w:t>
            </w:r>
          </w:p>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*the Faculty of Science should take a closer look at the issues and have a clear structure with full complement of staff for accreditation purposes.</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Recommendations from School of Graduate Studies</w:t>
            </w:r>
          </w:p>
        </w:tc>
        <w:tc>
          <w:tcPr>
            <w:tcW w:w="1980" w:type="dxa"/>
          </w:tcPr>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380</w:t>
            </w:r>
            <w:r w:rsidRPr="001D34DA">
              <w:rPr>
                <w:rFonts w:ascii="Times New Roman" w:hAnsi="Times New Roman" w:cs="Times New Roman"/>
                <w:sz w:val="14"/>
                <w:szCs w:val="16"/>
                <w:vertAlign w:val="superscript"/>
              </w:rPr>
              <w:t>th</w:t>
            </w:r>
            <w:r w:rsidRPr="001D34DA">
              <w:rPr>
                <w:rFonts w:ascii="Times New Roman" w:hAnsi="Times New Roman" w:cs="Times New Roman"/>
                <w:sz w:val="14"/>
                <w:szCs w:val="16"/>
              </w:rPr>
              <w:t xml:space="preserve"> Meeting [Extra-ordinary] of Senate held on Wednesday, 8</w:t>
            </w:r>
            <w:r w:rsidRPr="001D34DA">
              <w:rPr>
                <w:rFonts w:ascii="Times New Roman" w:hAnsi="Times New Roman" w:cs="Times New Roman"/>
                <w:sz w:val="14"/>
                <w:szCs w:val="16"/>
                <w:vertAlign w:val="superscript"/>
              </w:rPr>
              <w:t>th</w:t>
            </w:r>
            <w:r w:rsidRPr="001D34DA">
              <w:rPr>
                <w:rFonts w:ascii="Times New Roman" w:hAnsi="Times New Roman" w:cs="Times New Roman"/>
                <w:sz w:val="14"/>
                <w:szCs w:val="16"/>
              </w:rPr>
              <w:t xml:space="preserve"> February, 2012</w:t>
            </w:r>
          </w:p>
        </w:tc>
        <w:tc>
          <w:tcPr>
            <w:tcW w:w="720" w:type="dxa"/>
          </w:tcPr>
          <w:p w:rsidR="00BD5097" w:rsidRPr="001D34DA" w:rsidRDefault="009670ED" w:rsidP="009670ED">
            <w:pPr>
              <w:jc w:val="center"/>
              <w:rPr>
                <w:rFonts w:ascii="Times New Roman" w:hAnsi="Times New Roman" w:cs="Times New Roman"/>
                <w:sz w:val="14"/>
                <w:szCs w:val="16"/>
              </w:rPr>
            </w:pPr>
            <w:r w:rsidRPr="001D34DA">
              <w:rPr>
                <w:rFonts w:ascii="Times New Roman" w:hAnsi="Times New Roman" w:cs="Times New Roman"/>
                <w:sz w:val="14"/>
                <w:szCs w:val="16"/>
              </w:rPr>
              <w:t>18-19</w:t>
            </w:r>
          </w:p>
        </w:tc>
        <w:tc>
          <w:tcPr>
            <w:tcW w:w="8550" w:type="dxa"/>
          </w:tcPr>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Senate considered</w:t>
            </w:r>
            <w:r w:rsidRPr="001D34DA">
              <w:rPr>
                <w:rFonts w:ascii="Times New Roman" w:hAnsi="Times New Roman" w:cs="Times New Roman"/>
                <w:b/>
                <w:sz w:val="14"/>
                <w:szCs w:val="16"/>
              </w:rPr>
              <w:t xml:space="preserve"> </w:t>
            </w:r>
            <w:r w:rsidRPr="001D34DA">
              <w:rPr>
                <w:rFonts w:ascii="Times New Roman" w:hAnsi="Times New Roman" w:cs="Times New Roman"/>
                <w:sz w:val="14"/>
                <w:szCs w:val="16"/>
              </w:rPr>
              <w:t xml:space="preserve">and </w:t>
            </w:r>
            <w:r w:rsidRPr="001D34DA">
              <w:rPr>
                <w:rFonts w:ascii="Times New Roman" w:hAnsi="Times New Roman" w:cs="Times New Roman"/>
                <w:b/>
                <w:sz w:val="14"/>
                <w:szCs w:val="16"/>
              </w:rPr>
              <w:t>approved</w:t>
            </w:r>
            <w:r w:rsidRPr="001D34DA">
              <w:rPr>
                <w:rFonts w:ascii="Times New Roman" w:hAnsi="Times New Roman" w:cs="Times New Roman"/>
                <w:sz w:val="14"/>
                <w:szCs w:val="16"/>
              </w:rPr>
              <w:t xml:space="preserve"> the following recommendations presented by the Dean, School of Graduate Studies:</w:t>
            </w:r>
          </w:p>
          <w:p w:rsidR="00BD5097" w:rsidRPr="001D34DA" w:rsidRDefault="00BD5097" w:rsidP="00346B15">
            <w:pPr>
              <w:pStyle w:val="ListParagraph"/>
              <w:numPr>
                <w:ilvl w:val="0"/>
                <w:numId w:val="14"/>
              </w:numPr>
              <w:ind w:left="342" w:hanging="342"/>
              <w:rPr>
                <w:rFonts w:ascii="Times New Roman" w:hAnsi="Times New Roman" w:cs="Times New Roman"/>
                <w:sz w:val="14"/>
                <w:szCs w:val="16"/>
              </w:rPr>
            </w:pPr>
            <w:r w:rsidRPr="001D34DA">
              <w:rPr>
                <w:rFonts w:ascii="Times New Roman" w:hAnsi="Times New Roman" w:cs="Times New Roman"/>
                <w:sz w:val="14"/>
                <w:szCs w:val="16"/>
              </w:rPr>
              <w:t>New Programmes [SP/2011-2012/011A]</w:t>
            </w:r>
          </w:p>
          <w:p w:rsidR="00BD5097" w:rsidRPr="001D34DA" w:rsidRDefault="00BD5097" w:rsidP="00346B15">
            <w:pPr>
              <w:pStyle w:val="ListParagraph"/>
              <w:numPr>
                <w:ilvl w:val="0"/>
                <w:numId w:val="15"/>
              </w:numPr>
              <w:rPr>
                <w:rFonts w:ascii="Times New Roman" w:hAnsi="Times New Roman" w:cs="Times New Roman"/>
                <w:sz w:val="14"/>
                <w:szCs w:val="16"/>
              </w:rPr>
            </w:pPr>
            <w:r w:rsidRPr="001D34DA">
              <w:rPr>
                <w:rFonts w:ascii="Times New Roman" w:hAnsi="Times New Roman" w:cs="Times New Roman"/>
                <w:sz w:val="14"/>
                <w:szCs w:val="16"/>
              </w:rPr>
              <w:t>Department of Geography and Environmental Management – Centre for Logistics and Transport Studies [CELTRAS] PGD, M.Sc and PhD in Logistics and Transport. The effective date is 2012/2013 Session.</w:t>
            </w:r>
          </w:p>
          <w:p w:rsidR="00BD5097" w:rsidRPr="001D34DA" w:rsidRDefault="00BD5097" w:rsidP="00346B15">
            <w:pPr>
              <w:pStyle w:val="ListParagraph"/>
              <w:numPr>
                <w:ilvl w:val="0"/>
                <w:numId w:val="14"/>
              </w:numPr>
              <w:ind w:left="342" w:hanging="342"/>
              <w:rPr>
                <w:rFonts w:ascii="Times New Roman" w:hAnsi="Times New Roman" w:cs="Times New Roman"/>
                <w:sz w:val="14"/>
                <w:szCs w:val="16"/>
              </w:rPr>
            </w:pPr>
            <w:r w:rsidRPr="001D34DA">
              <w:rPr>
                <w:rFonts w:ascii="Times New Roman" w:hAnsi="Times New Roman" w:cs="Times New Roman"/>
                <w:sz w:val="14"/>
                <w:szCs w:val="16"/>
              </w:rPr>
              <w:t>Department of Economics Bamanga Tukur Centre for International Trade and Development [BACITAD]. M.Sc in International Trade and Development. The effective date is 2012/2013 academic session.</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1D34DA" w:rsidRDefault="009670ED" w:rsidP="00346B15">
            <w:pPr>
              <w:rPr>
                <w:rFonts w:ascii="Times New Roman" w:hAnsi="Times New Roman" w:cs="Times New Roman"/>
                <w:sz w:val="14"/>
                <w:szCs w:val="16"/>
              </w:rPr>
            </w:pPr>
            <w:r w:rsidRPr="001D34DA">
              <w:rPr>
                <w:rFonts w:ascii="Times New Roman" w:hAnsi="Times New Roman" w:cs="Times New Roman"/>
                <w:sz w:val="14"/>
                <w:szCs w:val="16"/>
              </w:rPr>
              <w:t xml:space="preserve">SEN/5969 </w:t>
            </w:r>
            <w:r w:rsidR="00BD5097" w:rsidRPr="001D34DA">
              <w:rPr>
                <w:rFonts w:ascii="Times New Roman" w:hAnsi="Times New Roman" w:cs="Times New Roman"/>
                <w:sz w:val="14"/>
                <w:szCs w:val="16"/>
              </w:rPr>
              <w:t>Innovations so far made at School of Graduate Studies [SP/2011-2012/030A]</w:t>
            </w:r>
          </w:p>
        </w:tc>
        <w:tc>
          <w:tcPr>
            <w:tcW w:w="1980" w:type="dxa"/>
          </w:tcPr>
          <w:p w:rsidR="00BD5097" w:rsidRPr="001D34DA" w:rsidRDefault="00BD5097" w:rsidP="003717A2">
            <w:pPr>
              <w:rPr>
                <w:rFonts w:ascii="Times New Roman" w:hAnsi="Times New Roman" w:cs="Times New Roman"/>
                <w:sz w:val="14"/>
                <w:szCs w:val="16"/>
              </w:rPr>
            </w:pPr>
            <w:r w:rsidRPr="001D34DA">
              <w:rPr>
                <w:rFonts w:ascii="Times New Roman" w:hAnsi="Times New Roman" w:cs="Times New Roman"/>
                <w:sz w:val="14"/>
                <w:szCs w:val="16"/>
              </w:rPr>
              <w:t xml:space="preserve"> 381</w:t>
            </w:r>
            <w:r w:rsidRPr="001D34DA">
              <w:rPr>
                <w:rFonts w:ascii="Times New Roman" w:hAnsi="Times New Roman" w:cs="Times New Roman"/>
                <w:sz w:val="14"/>
                <w:szCs w:val="16"/>
                <w:vertAlign w:val="superscript"/>
              </w:rPr>
              <w:t>st</w:t>
            </w:r>
            <w:r w:rsidRPr="001D34DA">
              <w:rPr>
                <w:rFonts w:ascii="Times New Roman" w:hAnsi="Times New Roman" w:cs="Times New Roman"/>
                <w:sz w:val="14"/>
                <w:szCs w:val="16"/>
              </w:rPr>
              <w:t xml:space="preserve"> Meeting of Senate held on Wednesday, 29</w:t>
            </w:r>
            <w:r w:rsidRPr="001D34DA">
              <w:rPr>
                <w:rFonts w:ascii="Times New Roman" w:hAnsi="Times New Roman" w:cs="Times New Roman"/>
                <w:sz w:val="14"/>
                <w:szCs w:val="16"/>
                <w:vertAlign w:val="superscript"/>
              </w:rPr>
              <w:t>th</w:t>
            </w:r>
            <w:r w:rsidRPr="001D34DA">
              <w:rPr>
                <w:rFonts w:ascii="Times New Roman" w:hAnsi="Times New Roman" w:cs="Times New Roman"/>
                <w:sz w:val="14"/>
                <w:szCs w:val="16"/>
              </w:rPr>
              <w:t xml:space="preserve"> February, 2012</w:t>
            </w:r>
          </w:p>
        </w:tc>
        <w:tc>
          <w:tcPr>
            <w:tcW w:w="720" w:type="dxa"/>
          </w:tcPr>
          <w:p w:rsidR="00BD5097" w:rsidRPr="001D34DA" w:rsidRDefault="009670ED" w:rsidP="009670ED">
            <w:pPr>
              <w:jc w:val="center"/>
              <w:rPr>
                <w:rFonts w:ascii="Times New Roman" w:hAnsi="Times New Roman" w:cs="Times New Roman"/>
                <w:sz w:val="14"/>
                <w:szCs w:val="16"/>
              </w:rPr>
            </w:pPr>
            <w:r w:rsidRPr="001D34DA">
              <w:rPr>
                <w:rFonts w:ascii="Times New Roman" w:hAnsi="Times New Roman" w:cs="Times New Roman"/>
                <w:sz w:val="14"/>
                <w:szCs w:val="16"/>
              </w:rPr>
              <w:t>28</w:t>
            </w:r>
          </w:p>
        </w:tc>
        <w:tc>
          <w:tcPr>
            <w:tcW w:w="8550" w:type="dxa"/>
          </w:tcPr>
          <w:p w:rsidR="00BD5097" w:rsidRPr="001D34DA" w:rsidRDefault="00BD5097" w:rsidP="00346B15">
            <w:pPr>
              <w:rPr>
                <w:rFonts w:ascii="Times New Roman" w:hAnsi="Times New Roman" w:cs="Times New Roman"/>
                <w:sz w:val="14"/>
                <w:szCs w:val="16"/>
              </w:rPr>
            </w:pPr>
            <w:r w:rsidRPr="001D34DA">
              <w:rPr>
                <w:rFonts w:ascii="Times New Roman" w:hAnsi="Times New Roman" w:cs="Times New Roman"/>
                <w:sz w:val="14"/>
                <w:szCs w:val="16"/>
              </w:rPr>
              <w:t xml:space="preserve">Senate was </w:t>
            </w:r>
            <w:r w:rsidRPr="001D34DA">
              <w:rPr>
                <w:rFonts w:ascii="Times New Roman" w:hAnsi="Times New Roman" w:cs="Times New Roman"/>
                <w:b/>
                <w:sz w:val="14"/>
                <w:szCs w:val="16"/>
              </w:rPr>
              <w:t xml:space="preserve">informed </w:t>
            </w:r>
            <w:r w:rsidRPr="001D34DA">
              <w:rPr>
                <w:rFonts w:ascii="Times New Roman" w:hAnsi="Times New Roman" w:cs="Times New Roman"/>
                <w:sz w:val="14"/>
                <w:szCs w:val="16"/>
              </w:rPr>
              <w:t xml:space="preserve">that the problem(s) in the activities of the school were mainly </w:t>
            </w:r>
          </w:p>
          <w:p w:rsidR="00BD5097" w:rsidRPr="001D34DA" w:rsidRDefault="00BD5097" w:rsidP="00346B15">
            <w:pPr>
              <w:pStyle w:val="ListParagraph"/>
              <w:numPr>
                <w:ilvl w:val="0"/>
                <w:numId w:val="16"/>
              </w:numPr>
              <w:ind w:left="392" w:hanging="360"/>
              <w:rPr>
                <w:rFonts w:ascii="Times New Roman" w:hAnsi="Times New Roman" w:cs="Times New Roman"/>
                <w:sz w:val="14"/>
                <w:szCs w:val="16"/>
              </w:rPr>
            </w:pPr>
            <w:r w:rsidRPr="001D34DA">
              <w:rPr>
                <w:rFonts w:ascii="Times New Roman" w:hAnsi="Times New Roman" w:cs="Times New Roman"/>
                <w:sz w:val="14"/>
                <w:szCs w:val="16"/>
              </w:rPr>
              <w:t>Overstay on Programmes</w:t>
            </w:r>
          </w:p>
          <w:p w:rsidR="00BD5097" w:rsidRPr="001D34DA" w:rsidRDefault="00BD5097" w:rsidP="00346B15">
            <w:pPr>
              <w:pStyle w:val="ListParagraph"/>
              <w:numPr>
                <w:ilvl w:val="0"/>
                <w:numId w:val="16"/>
              </w:numPr>
              <w:ind w:left="392" w:hanging="360"/>
              <w:rPr>
                <w:rFonts w:ascii="Times New Roman" w:hAnsi="Times New Roman" w:cs="Times New Roman"/>
                <w:sz w:val="14"/>
                <w:szCs w:val="16"/>
              </w:rPr>
            </w:pPr>
            <w:r w:rsidRPr="001D34DA">
              <w:rPr>
                <w:rFonts w:ascii="Times New Roman" w:hAnsi="Times New Roman" w:cs="Times New Roman"/>
                <w:sz w:val="14"/>
                <w:szCs w:val="16"/>
              </w:rPr>
              <w:t>Non-/inadequate payment of entitlements to lectures.</w:t>
            </w:r>
          </w:p>
          <w:p w:rsidR="00BD5097" w:rsidRPr="001D34DA" w:rsidRDefault="00BD5097" w:rsidP="00346B15">
            <w:pPr>
              <w:ind w:left="32"/>
              <w:rPr>
                <w:rFonts w:ascii="Times New Roman" w:hAnsi="Times New Roman" w:cs="Times New Roman"/>
                <w:sz w:val="14"/>
                <w:szCs w:val="16"/>
              </w:rPr>
            </w:pPr>
            <w:r w:rsidRPr="001D34DA">
              <w:rPr>
                <w:rFonts w:ascii="Times New Roman" w:hAnsi="Times New Roman" w:cs="Times New Roman"/>
                <w:sz w:val="14"/>
                <w:szCs w:val="16"/>
              </w:rPr>
              <w:t>The Senate was informed that some of the causes of overstay on programmes(s) were:</w:t>
            </w:r>
          </w:p>
          <w:p w:rsidR="00BD5097" w:rsidRPr="001D34DA" w:rsidRDefault="00BD5097" w:rsidP="00346B15">
            <w:pPr>
              <w:pStyle w:val="ListParagraph"/>
              <w:numPr>
                <w:ilvl w:val="0"/>
                <w:numId w:val="17"/>
              </w:numPr>
              <w:rPr>
                <w:rFonts w:ascii="Times New Roman" w:hAnsi="Times New Roman" w:cs="Times New Roman"/>
                <w:sz w:val="14"/>
                <w:szCs w:val="16"/>
              </w:rPr>
            </w:pPr>
            <w:r w:rsidRPr="001D34DA">
              <w:rPr>
                <w:rFonts w:ascii="Times New Roman" w:hAnsi="Times New Roman" w:cs="Times New Roman"/>
                <w:sz w:val="14"/>
                <w:szCs w:val="16"/>
              </w:rPr>
              <w:t>Delay/irregularity of Lectures at Departmental level.</w:t>
            </w:r>
          </w:p>
          <w:p w:rsidR="00BD5097" w:rsidRPr="001D34DA" w:rsidRDefault="00BD5097" w:rsidP="00346B15">
            <w:pPr>
              <w:pStyle w:val="ListParagraph"/>
              <w:numPr>
                <w:ilvl w:val="0"/>
                <w:numId w:val="17"/>
              </w:numPr>
              <w:rPr>
                <w:rFonts w:ascii="Times New Roman" w:hAnsi="Times New Roman" w:cs="Times New Roman"/>
                <w:sz w:val="14"/>
                <w:szCs w:val="16"/>
              </w:rPr>
            </w:pPr>
            <w:r w:rsidRPr="001D34DA">
              <w:rPr>
                <w:rFonts w:ascii="Times New Roman" w:hAnsi="Times New Roman" w:cs="Times New Roman"/>
                <w:sz w:val="14"/>
                <w:szCs w:val="16"/>
              </w:rPr>
              <w:t>Delay of Exams</w:t>
            </w:r>
          </w:p>
          <w:p w:rsidR="00BD5097" w:rsidRPr="001D34DA" w:rsidRDefault="00BD5097" w:rsidP="00346B15">
            <w:pPr>
              <w:pStyle w:val="ListParagraph"/>
              <w:numPr>
                <w:ilvl w:val="0"/>
                <w:numId w:val="17"/>
              </w:numPr>
              <w:rPr>
                <w:rFonts w:ascii="Times New Roman" w:hAnsi="Times New Roman" w:cs="Times New Roman"/>
                <w:sz w:val="14"/>
                <w:szCs w:val="16"/>
              </w:rPr>
            </w:pPr>
            <w:r w:rsidRPr="001D34DA">
              <w:rPr>
                <w:rFonts w:ascii="Times New Roman" w:hAnsi="Times New Roman" w:cs="Times New Roman"/>
                <w:sz w:val="14"/>
                <w:szCs w:val="16"/>
              </w:rPr>
              <w:t>Delay in Submission of Results to the School of Graduate Studies; and</w:t>
            </w:r>
          </w:p>
          <w:p w:rsidR="00BD5097" w:rsidRPr="001D34DA" w:rsidRDefault="00BD5097" w:rsidP="00346B15">
            <w:pPr>
              <w:pStyle w:val="ListParagraph"/>
              <w:numPr>
                <w:ilvl w:val="0"/>
                <w:numId w:val="17"/>
              </w:numPr>
              <w:rPr>
                <w:rFonts w:ascii="Times New Roman" w:hAnsi="Times New Roman" w:cs="Times New Roman"/>
                <w:sz w:val="14"/>
                <w:szCs w:val="16"/>
              </w:rPr>
            </w:pPr>
            <w:r w:rsidRPr="001D34DA">
              <w:rPr>
                <w:rFonts w:ascii="Times New Roman" w:hAnsi="Times New Roman" w:cs="Times New Roman"/>
                <w:sz w:val="14"/>
                <w:szCs w:val="16"/>
              </w:rPr>
              <w:t>Abandonment of Programmes by Students.</w:t>
            </w:r>
          </w:p>
          <w:p w:rsidR="00BD5097" w:rsidRPr="001D34DA" w:rsidRDefault="00BD5097" w:rsidP="00346B15">
            <w:pPr>
              <w:ind w:left="32"/>
              <w:rPr>
                <w:rFonts w:ascii="Times New Roman" w:hAnsi="Times New Roman" w:cs="Times New Roman"/>
                <w:sz w:val="14"/>
                <w:szCs w:val="16"/>
              </w:rPr>
            </w:pPr>
            <w:r w:rsidRPr="001D34DA">
              <w:rPr>
                <w:rFonts w:ascii="Times New Roman" w:hAnsi="Times New Roman" w:cs="Times New Roman"/>
                <w:sz w:val="14"/>
                <w:szCs w:val="16"/>
              </w:rPr>
              <w:t>Commenting on the presentation, a member informed Senate that students were made to pay extra money to Technologists at the Departmental levels for using the Laboratories for research purpose.</w:t>
            </w:r>
          </w:p>
          <w:p w:rsidR="00BD5097" w:rsidRPr="001D34DA" w:rsidRDefault="00BD5097" w:rsidP="00346B15">
            <w:pPr>
              <w:ind w:left="32"/>
              <w:rPr>
                <w:rFonts w:ascii="Times New Roman" w:hAnsi="Times New Roman" w:cs="Times New Roman"/>
                <w:sz w:val="14"/>
                <w:szCs w:val="16"/>
              </w:rPr>
            </w:pPr>
            <w:r w:rsidRPr="001D34DA">
              <w:rPr>
                <w:rFonts w:ascii="Times New Roman" w:hAnsi="Times New Roman" w:cs="Times New Roman"/>
                <w:sz w:val="14"/>
                <w:szCs w:val="16"/>
              </w:rPr>
              <w:t>Senate was not happy at this attitude of the non-teaching staff (Laboratories Technologists) and directed that:</w:t>
            </w:r>
          </w:p>
          <w:p w:rsidR="00BD5097" w:rsidRPr="001D34DA" w:rsidRDefault="00BD5097" w:rsidP="00346B15">
            <w:pPr>
              <w:ind w:left="32"/>
              <w:rPr>
                <w:rFonts w:ascii="Times New Roman" w:hAnsi="Times New Roman" w:cs="Times New Roman"/>
                <w:sz w:val="14"/>
                <w:szCs w:val="16"/>
              </w:rPr>
            </w:pPr>
            <w:r w:rsidRPr="001D34DA">
              <w:rPr>
                <w:rFonts w:ascii="Times New Roman" w:hAnsi="Times New Roman" w:cs="Times New Roman"/>
                <w:sz w:val="14"/>
                <w:szCs w:val="16"/>
              </w:rPr>
              <w:t>If money is being collected for research purpose, students should pay centrally into the University coffer otherwise it is illegal and such staff would be penalized.</w:t>
            </w:r>
          </w:p>
          <w:p w:rsidR="00BD5097" w:rsidRPr="001D34DA" w:rsidRDefault="00BD5097" w:rsidP="00346B15">
            <w:pPr>
              <w:ind w:left="32"/>
              <w:rPr>
                <w:rFonts w:ascii="Times New Roman" w:hAnsi="Times New Roman" w:cs="Times New Roman"/>
                <w:sz w:val="14"/>
                <w:szCs w:val="16"/>
              </w:rPr>
            </w:pPr>
            <w:r w:rsidRPr="001D34DA">
              <w:rPr>
                <w:rFonts w:ascii="Times New Roman" w:hAnsi="Times New Roman" w:cs="Times New Roman"/>
                <w:sz w:val="14"/>
                <w:szCs w:val="16"/>
              </w:rPr>
              <w:t>On release of results, because of non-payme</w:t>
            </w:r>
            <w:r w:rsidR="004C14E2" w:rsidRPr="001D34DA">
              <w:rPr>
                <w:rFonts w:ascii="Times New Roman" w:hAnsi="Times New Roman" w:cs="Times New Roman"/>
                <w:sz w:val="14"/>
                <w:szCs w:val="16"/>
              </w:rPr>
              <w:t xml:space="preserve">nt of school fees by students, </w:t>
            </w:r>
            <w:r w:rsidRPr="001D34DA">
              <w:rPr>
                <w:rFonts w:ascii="Times New Roman" w:hAnsi="Times New Roman" w:cs="Times New Roman"/>
                <w:sz w:val="14"/>
                <w:szCs w:val="16"/>
              </w:rPr>
              <w:t>with regard to payment of Supervision Allowances and Honoraria for External Examiners, Senate directed that:</w:t>
            </w:r>
          </w:p>
          <w:p w:rsidR="00E52437" w:rsidRDefault="00BD5097" w:rsidP="00E52437">
            <w:pPr>
              <w:ind w:left="32"/>
              <w:rPr>
                <w:rFonts w:ascii="Times New Roman" w:hAnsi="Times New Roman" w:cs="Times New Roman"/>
                <w:sz w:val="14"/>
                <w:szCs w:val="16"/>
              </w:rPr>
            </w:pPr>
            <w:r w:rsidRPr="001D34DA">
              <w:rPr>
                <w:rFonts w:ascii="Times New Roman" w:hAnsi="Times New Roman" w:cs="Times New Roman"/>
                <w:sz w:val="14"/>
                <w:szCs w:val="16"/>
              </w:rPr>
              <w:t>The Dean</w:t>
            </w:r>
            <w:r w:rsidR="004C14E2" w:rsidRPr="001D34DA">
              <w:rPr>
                <w:rFonts w:ascii="Times New Roman" w:hAnsi="Times New Roman" w:cs="Times New Roman"/>
                <w:sz w:val="14"/>
                <w:szCs w:val="16"/>
              </w:rPr>
              <w:t>,</w:t>
            </w:r>
            <w:r w:rsidRPr="001D34DA">
              <w:rPr>
                <w:rFonts w:ascii="Times New Roman" w:hAnsi="Times New Roman" w:cs="Times New Roman"/>
                <w:sz w:val="14"/>
                <w:szCs w:val="16"/>
              </w:rPr>
              <w:t xml:space="preserve"> School of Graduate Studies should harmonize the External Examiners’ Honoraria and Supervision Allowances taking into consideration the practice(s) at the University of Ibadan and UNN and submit for Senate recommendation to the University Council for approval.</w:t>
            </w:r>
          </w:p>
          <w:p w:rsidR="00412A62" w:rsidRDefault="00412A62" w:rsidP="00E52437">
            <w:pPr>
              <w:ind w:left="32"/>
              <w:rPr>
                <w:rFonts w:ascii="Times New Roman" w:hAnsi="Times New Roman" w:cs="Times New Roman"/>
                <w:sz w:val="14"/>
                <w:szCs w:val="16"/>
              </w:rPr>
            </w:pPr>
          </w:p>
          <w:p w:rsidR="00412A62" w:rsidRPr="001D34DA" w:rsidRDefault="00412A62" w:rsidP="00412A62">
            <w:pPr>
              <w:rPr>
                <w:rFonts w:ascii="Times New Roman" w:hAnsi="Times New Roman" w:cs="Times New Roman"/>
                <w:sz w:val="14"/>
                <w:szCs w:val="16"/>
              </w:rPr>
            </w:pPr>
          </w:p>
        </w:tc>
      </w:tr>
      <w:tr w:rsidR="001D34DA" w:rsidRPr="00CA22E2" w:rsidTr="00615E96">
        <w:tc>
          <w:tcPr>
            <w:tcW w:w="990" w:type="dxa"/>
          </w:tcPr>
          <w:p w:rsidR="001D34DA" w:rsidRPr="00CA22E2" w:rsidRDefault="001D34DA" w:rsidP="0070262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1D34DA" w:rsidRPr="00CA22E2" w:rsidRDefault="001D34DA" w:rsidP="00702622">
            <w:pPr>
              <w:rPr>
                <w:rFonts w:ascii="Times New Roman" w:hAnsi="Times New Roman" w:cs="Times New Roman"/>
                <w:b/>
                <w:sz w:val="18"/>
                <w:szCs w:val="20"/>
              </w:rPr>
            </w:pPr>
          </w:p>
        </w:tc>
        <w:tc>
          <w:tcPr>
            <w:tcW w:w="2970" w:type="dxa"/>
          </w:tcPr>
          <w:p w:rsidR="001D34DA" w:rsidRPr="00CA22E2" w:rsidRDefault="001D34DA" w:rsidP="0070262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1D34DA" w:rsidRPr="00CA22E2" w:rsidRDefault="001D34DA" w:rsidP="0070262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1D34DA" w:rsidRPr="00CA22E2" w:rsidRDefault="001D34DA" w:rsidP="00702622">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1D34DA" w:rsidRPr="00CA22E2" w:rsidRDefault="001D34DA" w:rsidP="0070262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 xml:space="preserve">Sale of practical Manual to Students Registered for GES 101.1 [SP/2011-2012/032] </w:t>
            </w:r>
          </w:p>
        </w:tc>
        <w:tc>
          <w:tcPr>
            <w:tcW w:w="1980" w:type="dxa"/>
          </w:tcPr>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381</w:t>
            </w:r>
            <w:r w:rsidRPr="00CA22E2">
              <w:rPr>
                <w:rFonts w:ascii="Times New Roman" w:hAnsi="Times New Roman" w:cs="Times New Roman"/>
                <w:sz w:val="16"/>
                <w:szCs w:val="16"/>
                <w:vertAlign w:val="superscript"/>
              </w:rPr>
              <w:t>st</w:t>
            </w:r>
            <w:r w:rsidRPr="00CA22E2">
              <w:rPr>
                <w:rFonts w:ascii="Times New Roman" w:hAnsi="Times New Roman" w:cs="Times New Roman"/>
                <w:sz w:val="16"/>
                <w:szCs w:val="16"/>
              </w:rPr>
              <w:t xml:space="preserve"> Meeting of Senate held on Wednesday, 29</w:t>
            </w:r>
            <w:r w:rsidRPr="00CA22E2">
              <w:rPr>
                <w:rFonts w:ascii="Times New Roman" w:hAnsi="Times New Roman" w:cs="Times New Roman"/>
                <w:sz w:val="16"/>
                <w:szCs w:val="16"/>
                <w:vertAlign w:val="superscript"/>
              </w:rPr>
              <w:t>th</w:t>
            </w:r>
            <w:r w:rsidRPr="00CA22E2">
              <w:rPr>
                <w:rFonts w:ascii="Times New Roman" w:hAnsi="Times New Roman" w:cs="Times New Roman"/>
                <w:sz w:val="16"/>
                <w:szCs w:val="16"/>
              </w:rPr>
              <w:t xml:space="preserve"> February, 2012</w:t>
            </w:r>
          </w:p>
        </w:tc>
        <w:tc>
          <w:tcPr>
            <w:tcW w:w="720" w:type="dxa"/>
          </w:tcPr>
          <w:p w:rsidR="00BD5097" w:rsidRPr="00CA22E2" w:rsidRDefault="009670ED" w:rsidP="009670ED">
            <w:pPr>
              <w:jc w:val="center"/>
              <w:rPr>
                <w:rFonts w:ascii="Times New Roman" w:hAnsi="Times New Roman" w:cs="Times New Roman"/>
                <w:sz w:val="16"/>
                <w:szCs w:val="16"/>
              </w:rPr>
            </w:pPr>
            <w:r w:rsidRPr="00CA22E2">
              <w:rPr>
                <w:rFonts w:ascii="Times New Roman" w:hAnsi="Times New Roman" w:cs="Times New Roman"/>
                <w:sz w:val="16"/>
                <w:szCs w:val="16"/>
              </w:rPr>
              <w:t>27-28</w:t>
            </w:r>
          </w:p>
        </w:tc>
        <w:tc>
          <w:tcPr>
            <w:tcW w:w="8550" w:type="dxa"/>
          </w:tcPr>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 xml:space="preserve">Senate was </w:t>
            </w:r>
            <w:r w:rsidRPr="00F12685">
              <w:rPr>
                <w:rFonts w:ascii="Times New Roman" w:hAnsi="Times New Roman" w:cs="Times New Roman"/>
                <w:b/>
                <w:sz w:val="16"/>
                <w:szCs w:val="16"/>
              </w:rPr>
              <w:t xml:space="preserve">informed </w:t>
            </w:r>
            <w:r w:rsidRPr="00CA22E2">
              <w:rPr>
                <w:rFonts w:ascii="Times New Roman" w:hAnsi="Times New Roman" w:cs="Times New Roman"/>
                <w:sz w:val="16"/>
                <w:szCs w:val="16"/>
              </w:rPr>
              <w:t xml:space="preserve">that the Ag. Director, School of General Studies drew the attention of the administration to the fact that the Department of Computer Science has introduced a ‘Practical Manual’ which is currently being sold at </w:t>
            </w:r>
            <w:r w:rsidRPr="00CA22E2">
              <w:rPr>
                <w:rFonts w:ascii="Times New Roman" w:hAnsi="Times New Roman" w:cs="Times New Roman"/>
                <w:dstrike/>
                <w:sz w:val="16"/>
                <w:szCs w:val="16"/>
              </w:rPr>
              <w:t>N</w:t>
            </w:r>
            <w:r w:rsidRPr="00CA22E2">
              <w:rPr>
                <w:rFonts w:ascii="Times New Roman" w:hAnsi="Times New Roman" w:cs="Times New Roman"/>
                <w:sz w:val="16"/>
                <w:szCs w:val="16"/>
              </w:rPr>
              <w:t>500.00 to students registered for GES 101.1.</w:t>
            </w:r>
          </w:p>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 xml:space="preserve">*Senate, after an extensive deliberation on the development </w:t>
            </w:r>
            <w:r w:rsidRPr="00F12685">
              <w:rPr>
                <w:rFonts w:ascii="Times New Roman" w:hAnsi="Times New Roman" w:cs="Times New Roman"/>
                <w:b/>
                <w:sz w:val="16"/>
                <w:szCs w:val="16"/>
              </w:rPr>
              <w:t>decided</w:t>
            </w:r>
            <w:r w:rsidRPr="00CA22E2">
              <w:rPr>
                <w:rFonts w:ascii="Times New Roman" w:hAnsi="Times New Roman" w:cs="Times New Roman"/>
                <w:sz w:val="16"/>
                <w:szCs w:val="16"/>
              </w:rPr>
              <w:t xml:space="preserve"> that:</w:t>
            </w:r>
          </w:p>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If the Faculty of Science is convinced that the Material is relevant and will add value to the study of GES 101, then the ‘Practical Manual’ should be produced and sold by the School of General Studies, and agreement should be reached on the remuneration to be paid to the contributions.</w:t>
            </w:r>
          </w:p>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 xml:space="preserve">*On the issue of Statement of Results, Senate </w:t>
            </w:r>
            <w:r w:rsidRPr="00CA22E2">
              <w:rPr>
                <w:rFonts w:ascii="Times New Roman" w:hAnsi="Times New Roman" w:cs="Times New Roman"/>
                <w:b/>
                <w:sz w:val="16"/>
                <w:szCs w:val="16"/>
              </w:rPr>
              <w:t>directed</w:t>
            </w:r>
            <w:r w:rsidRPr="00CA22E2">
              <w:rPr>
                <w:rFonts w:ascii="Times New Roman" w:hAnsi="Times New Roman" w:cs="Times New Roman"/>
                <w:sz w:val="16"/>
                <w:szCs w:val="16"/>
              </w:rPr>
              <w:t xml:space="preserve"> that:</w:t>
            </w:r>
          </w:p>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No Head of Department or any individual has right to give the above information to any third party on behalf of the University because of its legal implications(s) such information should go through the University Academic Office*</w:t>
            </w:r>
          </w:p>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 xml:space="preserve">*On the issue of Self-financing, Senate opined that, there should be a close look at the income and expenditure approach to run graduate programme so that the School of Graduate Studies would be independent and Self-financing. Senate therefore, </w:t>
            </w:r>
            <w:r w:rsidRPr="00CA22E2">
              <w:rPr>
                <w:rFonts w:ascii="Times New Roman" w:hAnsi="Times New Roman" w:cs="Times New Roman"/>
                <w:b/>
                <w:sz w:val="16"/>
                <w:szCs w:val="16"/>
              </w:rPr>
              <w:t>directed</w:t>
            </w:r>
            <w:r w:rsidRPr="00CA22E2">
              <w:rPr>
                <w:rFonts w:ascii="Times New Roman" w:hAnsi="Times New Roman" w:cs="Times New Roman"/>
                <w:sz w:val="16"/>
                <w:szCs w:val="16"/>
              </w:rPr>
              <w:t xml:space="preserve"> that*:</w:t>
            </w:r>
          </w:p>
          <w:p w:rsidR="00BD5097"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A Committee be set up to take a holistic approach to fine-tune the existing structure of the SGS, and the SGS be granted Semi-autonomy to run its affairs.</w:t>
            </w:r>
          </w:p>
          <w:p w:rsidR="004C14E2" w:rsidRPr="00CA22E2" w:rsidRDefault="00BD5097" w:rsidP="00346B15">
            <w:pPr>
              <w:rPr>
                <w:rFonts w:ascii="Times New Roman" w:hAnsi="Times New Roman" w:cs="Times New Roman"/>
                <w:sz w:val="16"/>
                <w:szCs w:val="16"/>
              </w:rPr>
            </w:pPr>
            <w:r w:rsidRPr="00CA22E2">
              <w:rPr>
                <w:rFonts w:ascii="Times New Roman" w:hAnsi="Times New Roman" w:cs="Times New Roman"/>
                <w:sz w:val="16"/>
                <w:szCs w:val="16"/>
              </w:rPr>
              <w:t xml:space="preserve">*Senate also </w:t>
            </w:r>
            <w:r w:rsidRPr="00D0347A">
              <w:rPr>
                <w:rFonts w:ascii="Times New Roman" w:hAnsi="Times New Roman" w:cs="Times New Roman"/>
                <w:b/>
                <w:sz w:val="16"/>
                <w:szCs w:val="16"/>
              </w:rPr>
              <w:t xml:space="preserve">directed </w:t>
            </w:r>
            <w:r w:rsidRPr="00CA22E2">
              <w:rPr>
                <w:rFonts w:ascii="Times New Roman" w:hAnsi="Times New Roman" w:cs="Times New Roman"/>
                <w:sz w:val="16"/>
                <w:szCs w:val="16"/>
              </w:rPr>
              <w:t>the payment of ‘Bench Fee’ that had earlier been approved to be passed on to the Departments and Faculties to assist in the running of Post Graduate programmes.</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Proposed Relationship between Institutes/Centres and Faculties/Units [SP/2011-2012/033]</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381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February, 2012</w:t>
            </w:r>
          </w:p>
        </w:tc>
        <w:tc>
          <w:tcPr>
            <w:tcW w:w="720" w:type="dxa"/>
          </w:tcPr>
          <w:p w:rsidR="00BD5097" w:rsidRPr="00CA22E2" w:rsidRDefault="00F4393F" w:rsidP="009670ED">
            <w:pPr>
              <w:jc w:val="center"/>
              <w:rPr>
                <w:rFonts w:ascii="Times New Roman" w:hAnsi="Times New Roman" w:cs="Times New Roman"/>
                <w:sz w:val="16"/>
                <w:szCs w:val="20"/>
              </w:rPr>
            </w:pPr>
            <w:r w:rsidRPr="00CA22E2">
              <w:rPr>
                <w:rFonts w:ascii="Times New Roman" w:hAnsi="Times New Roman" w:cs="Times New Roman"/>
                <w:sz w:val="16"/>
                <w:szCs w:val="20"/>
              </w:rPr>
              <w:t>28-29</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For the purpose of harmonious relationship between Institutes/Centres and Faculties/Units, Senate, after an extensive deliberation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the recommendations:</w:t>
            </w:r>
          </w:p>
          <w:p w:rsidR="00BD5097" w:rsidRPr="00CA22E2" w:rsidRDefault="00BD5097" w:rsidP="00346B15">
            <w:pPr>
              <w:pStyle w:val="ListParagraph"/>
              <w:numPr>
                <w:ilvl w:val="0"/>
                <w:numId w:val="18"/>
              </w:numPr>
              <w:ind w:left="392" w:hanging="360"/>
              <w:rPr>
                <w:rFonts w:ascii="Times New Roman" w:hAnsi="Times New Roman" w:cs="Times New Roman"/>
                <w:sz w:val="16"/>
                <w:szCs w:val="20"/>
              </w:rPr>
            </w:pPr>
            <w:r w:rsidRPr="00CA22E2">
              <w:rPr>
                <w:rFonts w:ascii="Times New Roman" w:hAnsi="Times New Roman" w:cs="Times New Roman"/>
                <w:sz w:val="16"/>
                <w:szCs w:val="20"/>
              </w:rPr>
              <w:t xml:space="preserve">All </w:t>
            </w:r>
            <w:r w:rsidR="0003301A" w:rsidRPr="00CA22E2">
              <w:rPr>
                <w:rFonts w:ascii="Times New Roman" w:hAnsi="Times New Roman" w:cs="Times New Roman"/>
                <w:sz w:val="16"/>
                <w:szCs w:val="20"/>
              </w:rPr>
              <w:t xml:space="preserve">Research Fellows </w:t>
            </w:r>
            <w:r w:rsidRPr="00CA22E2">
              <w:rPr>
                <w:rFonts w:ascii="Times New Roman" w:hAnsi="Times New Roman" w:cs="Times New Roman"/>
                <w:sz w:val="16"/>
                <w:szCs w:val="20"/>
              </w:rPr>
              <w:t xml:space="preserve">should be members of the Faculty Board (where the Dean is the Chairman) and all lecturers in the Faculty are members of the </w:t>
            </w:r>
            <w:r w:rsidR="00E77FF8" w:rsidRPr="00CA22E2">
              <w:rPr>
                <w:rFonts w:ascii="Times New Roman" w:hAnsi="Times New Roman" w:cs="Times New Roman"/>
                <w:sz w:val="16"/>
                <w:szCs w:val="20"/>
              </w:rPr>
              <w:t xml:space="preserve">Research Board </w:t>
            </w:r>
            <w:r w:rsidRPr="00CA22E2">
              <w:rPr>
                <w:rFonts w:ascii="Times New Roman" w:hAnsi="Times New Roman" w:cs="Times New Roman"/>
                <w:sz w:val="16"/>
                <w:szCs w:val="20"/>
              </w:rPr>
              <w:t>(where the Director is the Chairman).</w:t>
            </w:r>
          </w:p>
          <w:p w:rsidR="00BD5097" w:rsidRPr="00CA22E2" w:rsidRDefault="00BD5097" w:rsidP="00346B15">
            <w:pPr>
              <w:pStyle w:val="ListParagraph"/>
              <w:numPr>
                <w:ilvl w:val="0"/>
                <w:numId w:val="18"/>
              </w:numPr>
              <w:ind w:left="392" w:hanging="360"/>
              <w:rPr>
                <w:rFonts w:ascii="Times New Roman" w:hAnsi="Times New Roman" w:cs="Times New Roman"/>
                <w:sz w:val="16"/>
                <w:szCs w:val="20"/>
              </w:rPr>
            </w:pPr>
            <w:r w:rsidRPr="00CA22E2">
              <w:rPr>
                <w:rFonts w:ascii="Times New Roman" w:hAnsi="Times New Roman" w:cs="Times New Roman"/>
                <w:sz w:val="16"/>
                <w:szCs w:val="20"/>
              </w:rPr>
              <w:t xml:space="preserve">A </w:t>
            </w:r>
            <w:r w:rsidR="00E77FF8" w:rsidRPr="00CA22E2">
              <w:rPr>
                <w:rFonts w:ascii="Times New Roman" w:hAnsi="Times New Roman" w:cs="Times New Roman"/>
                <w:sz w:val="16"/>
                <w:szCs w:val="20"/>
              </w:rPr>
              <w:t xml:space="preserve">Research </w:t>
            </w:r>
            <w:r w:rsidRPr="00CA22E2">
              <w:rPr>
                <w:rFonts w:ascii="Times New Roman" w:hAnsi="Times New Roman" w:cs="Times New Roman"/>
                <w:sz w:val="16"/>
                <w:szCs w:val="20"/>
              </w:rPr>
              <w:t>Professor in the Institute/Centre is eligible for appointment/election as Dean of Faculty; likewise a Professor in the Faculty is eligible to be appointed/elected as Director in the Institute.</w:t>
            </w:r>
          </w:p>
          <w:p w:rsidR="00BD5097" w:rsidRPr="00CA22E2" w:rsidRDefault="00BD5097" w:rsidP="00346B15">
            <w:pPr>
              <w:pStyle w:val="ListParagraph"/>
              <w:numPr>
                <w:ilvl w:val="0"/>
                <w:numId w:val="18"/>
              </w:numPr>
              <w:ind w:left="392" w:hanging="360"/>
              <w:rPr>
                <w:rFonts w:ascii="Times New Roman" w:hAnsi="Times New Roman" w:cs="Times New Roman"/>
                <w:sz w:val="16"/>
                <w:szCs w:val="20"/>
              </w:rPr>
            </w:pPr>
            <w:r w:rsidRPr="00CA22E2">
              <w:rPr>
                <w:rFonts w:ascii="Times New Roman" w:hAnsi="Times New Roman" w:cs="Times New Roman"/>
                <w:sz w:val="16"/>
                <w:szCs w:val="20"/>
              </w:rPr>
              <w:t xml:space="preserve">A </w:t>
            </w:r>
            <w:r w:rsidR="00E77FF8" w:rsidRPr="00CA22E2">
              <w:rPr>
                <w:rFonts w:ascii="Times New Roman" w:hAnsi="Times New Roman" w:cs="Times New Roman"/>
                <w:sz w:val="16"/>
                <w:szCs w:val="20"/>
              </w:rPr>
              <w:t xml:space="preserve">Research </w:t>
            </w:r>
            <w:r w:rsidRPr="00CA22E2">
              <w:rPr>
                <w:rFonts w:ascii="Times New Roman" w:hAnsi="Times New Roman" w:cs="Times New Roman"/>
                <w:sz w:val="16"/>
                <w:szCs w:val="20"/>
              </w:rPr>
              <w:t xml:space="preserve">Professor or Senior Research </w:t>
            </w:r>
            <w:r w:rsidR="00E77FF8" w:rsidRPr="00CA22E2">
              <w:rPr>
                <w:rFonts w:ascii="Times New Roman" w:hAnsi="Times New Roman" w:cs="Times New Roman"/>
                <w:sz w:val="16"/>
                <w:szCs w:val="20"/>
              </w:rPr>
              <w:t xml:space="preserve">Fellow </w:t>
            </w:r>
            <w:r w:rsidRPr="00CA22E2">
              <w:rPr>
                <w:rFonts w:ascii="Times New Roman" w:hAnsi="Times New Roman" w:cs="Times New Roman"/>
                <w:sz w:val="16"/>
                <w:szCs w:val="20"/>
              </w:rPr>
              <w:t>in the Institute/Centre can be appointed Head/Ag. Head in the relevant Department, likewise a Professor or Senior Lecturer in the Faculty can be appointed as Head/Ag. Head of programme in the Institute/Centre.</w:t>
            </w:r>
          </w:p>
          <w:p w:rsidR="00BD5097" w:rsidRPr="00CA22E2" w:rsidRDefault="00BD5097" w:rsidP="00346B15">
            <w:pPr>
              <w:pStyle w:val="ListParagraph"/>
              <w:numPr>
                <w:ilvl w:val="0"/>
                <w:numId w:val="18"/>
              </w:numPr>
              <w:ind w:left="392" w:hanging="360"/>
              <w:rPr>
                <w:rFonts w:ascii="Times New Roman" w:hAnsi="Times New Roman" w:cs="Times New Roman"/>
                <w:sz w:val="16"/>
                <w:szCs w:val="20"/>
              </w:rPr>
            </w:pPr>
            <w:r w:rsidRPr="00CA22E2">
              <w:rPr>
                <w:rFonts w:ascii="Times New Roman" w:hAnsi="Times New Roman" w:cs="Times New Roman"/>
                <w:sz w:val="16"/>
                <w:szCs w:val="20"/>
              </w:rPr>
              <w:t>All Primia Facie cases for appointments/promotions will usually be made at the Institute/Centre before going to the Faculty A&amp; PC (Academic).</w:t>
            </w:r>
          </w:p>
          <w:p w:rsidR="00BD5097" w:rsidRPr="00CA22E2" w:rsidRDefault="00BD5097" w:rsidP="00346B15">
            <w:pPr>
              <w:pStyle w:val="ListParagraph"/>
              <w:numPr>
                <w:ilvl w:val="0"/>
                <w:numId w:val="18"/>
              </w:numPr>
              <w:ind w:left="392" w:hanging="360"/>
              <w:rPr>
                <w:rFonts w:ascii="Times New Roman" w:hAnsi="Times New Roman" w:cs="Times New Roman"/>
                <w:sz w:val="16"/>
                <w:szCs w:val="20"/>
              </w:rPr>
            </w:pPr>
            <w:r w:rsidRPr="00CA22E2">
              <w:rPr>
                <w:rFonts w:ascii="Times New Roman" w:hAnsi="Times New Roman" w:cs="Times New Roman"/>
                <w:sz w:val="16"/>
                <w:szCs w:val="20"/>
              </w:rPr>
              <w:t>Career Progression: for purposes of appointments/promotions research responsibilities should constitute 60% while the teaching Faculty Board will determine respectively the various weights.</w:t>
            </w:r>
          </w:p>
          <w:p w:rsidR="00BD5097" w:rsidRPr="00CA22E2" w:rsidRDefault="00BD5097" w:rsidP="00346B15">
            <w:pPr>
              <w:pStyle w:val="ListParagraph"/>
              <w:numPr>
                <w:ilvl w:val="0"/>
                <w:numId w:val="18"/>
              </w:numPr>
              <w:ind w:left="392" w:hanging="360"/>
              <w:rPr>
                <w:rFonts w:ascii="Times New Roman" w:hAnsi="Times New Roman" w:cs="Times New Roman"/>
                <w:sz w:val="16"/>
                <w:szCs w:val="20"/>
              </w:rPr>
            </w:pPr>
            <w:r w:rsidRPr="00CA22E2">
              <w:rPr>
                <w:rFonts w:ascii="Times New Roman" w:hAnsi="Times New Roman" w:cs="Times New Roman"/>
                <w:sz w:val="16"/>
                <w:szCs w:val="20"/>
              </w:rPr>
              <w:t>The Dean should present cases from the Institutes/Centres to the central A &amp; PC (Academic), while other administrative matters are handled in the Institutes/Centres.</w:t>
            </w:r>
          </w:p>
          <w:p w:rsidR="00BD5097" w:rsidRPr="00CA22E2" w:rsidRDefault="00BD5097" w:rsidP="00346B15">
            <w:pPr>
              <w:pStyle w:val="ListParagraph"/>
              <w:numPr>
                <w:ilvl w:val="0"/>
                <w:numId w:val="18"/>
              </w:numPr>
              <w:ind w:left="392" w:hanging="360"/>
              <w:rPr>
                <w:rFonts w:ascii="Times New Roman" w:hAnsi="Times New Roman" w:cs="Times New Roman"/>
                <w:sz w:val="16"/>
                <w:szCs w:val="20"/>
              </w:rPr>
            </w:pPr>
            <w:r w:rsidRPr="00CA22E2">
              <w:rPr>
                <w:rFonts w:ascii="Times New Roman" w:hAnsi="Times New Roman" w:cs="Times New Roman"/>
                <w:sz w:val="16"/>
                <w:szCs w:val="20"/>
              </w:rPr>
              <w:t>Line of Reportage: The Director of Institute/Centre should have direct channel of communication with the Vice-Chancellor in particular, research funding and other routine matters.</w:t>
            </w:r>
          </w:p>
          <w:p w:rsidR="00BD5097" w:rsidRPr="00CA22E2" w:rsidRDefault="00BD5097" w:rsidP="00346B15">
            <w:pPr>
              <w:ind w:left="32"/>
              <w:rPr>
                <w:rFonts w:ascii="Times New Roman" w:hAnsi="Times New Roman" w:cs="Times New Roman"/>
                <w:sz w:val="16"/>
                <w:szCs w:val="20"/>
              </w:rPr>
            </w:pPr>
            <w:r w:rsidRPr="00CA22E2">
              <w:rPr>
                <w:rFonts w:ascii="Times New Roman" w:hAnsi="Times New Roman" w:cs="Times New Roman"/>
                <w:sz w:val="16"/>
                <w:szCs w:val="20"/>
              </w:rPr>
              <w:t xml:space="preserve">Furthermore, Senate </w:t>
            </w:r>
            <w:r w:rsidRPr="00CA22E2">
              <w:rPr>
                <w:rFonts w:ascii="Times New Roman" w:hAnsi="Times New Roman" w:cs="Times New Roman"/>
                <w:b/>
                <w:sz w:val="16"/>
                <w:szCs w:val="20"/>
              </w:rPr>
              <w:t>resolved</w:t>
            </w:r>
            <w:r w:rsidRPr="00CA22E2">
              <w:rPr>
                <w:rFonts w:ascii="Times New Roman" w:hAnsi="Times New Roman" w:cs="Times New Roman"/>
                <w:sz w:val="16"/>
                <w:szCs w:val="20"/>
              </w:rPr>
              <w:t xml:space="preserve"> that: The Institute of Agriculture is the research arm of the Faculty of Agriculture. </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Online Registration of Courses by Students: [SP/2011-2012/034]</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381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February, 2012</w:t>
            </w:r>
          </w:p>
        </w:tc>
        <w:tc>
          <w:tcPr>
            <w:tcW w:w="720" w:type="dxa"/>
          </w:tcPr>
          <w:p w:rsidR="00BD5097" w:rsidRPr="00CA22E2" w:rsidRDefault="00F4393F" w:rsidP="009670ED">
            <w:pPr>
              <w:jc w:val="center"/>
              <w:rPr>
                <w:rFonts w:ascii="Times New Roman" w:hAnsi="Times New Roman" w:cs="Times New Roman"/>
                <w:sz w:val="16"/>
                <w:szCs w:val="20"/>
              </w:rPr>
            </w:pPr>
            <w:r w:rsidRPr="00CA22E2">
              <w:rPr>
                <w:rFonts w:ascii="Times New Roman" w:hAnsi="Times New Roman" w:cs="Times New Roman"/>
                <w:sz w:val="16"/>
                <w:szCs w:val="20"/>
              </w:rPr>
              <w:t>29</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D0347A">
              <w:rPr>
                <w:rFonts w:ascii="Times New Roman" w:hAnsi="Times New Roman" w:cs="Times New Roman"/>
                <w:b/>
                <w:sz w:val="16"/>
                <w:szCs w:val="20"/>
              </w:rPr>
              <w:t>noted</w:t>
            </w:r>
            <w:r w:rsidRPr="00CA22E2">
              <w:rPr>
                <w:rFonts w:ascii="Times New Roman" w:hAnsi="Times New Roman" w:cs="Times New Roman"/>
                <w:sz w:val="16"/>
                <w:szCs w:val="20"/>
              </w:rPr>
              <w:t xml:space="preserve"> the information on the need to release results online and of only students who have paid their fees and registered their courses online. To this end, Senate</w:t>
            </w:r>
            <w:r w:rsidRPr="00CA22E2">
              <w:rPr>
                <w:rFonts w:ascii="Times New Roman" w:hAnsi="Times New Roman" w:cs="Times New Roman"/>
                <w:b/>
                <w:sz w:val="16"/>
                <w:szCs w:val="20"/>
              </w:rPr>
              <w:t xml:space="preserve"> directed</w:t>
            </w:r>
            <w:r w:rsidRPr="00CA22E2">
              <w:rPr>
                <w:rFonts w:ascii="Times New Roman" w:hAnsi="Times New Roman" w:cs="Times New Roman"/>
                <w:sz w:val="16"/>
                <w:szCs w:val="20"/>
              </w:rPr>
              <w:t xml:space="preserve"> as follows:</w:t>
            </w:r>
          </w:p>
          <w:p w:rsidR="00BD5097" w:rsidRPr="00CA22E2" w:rsidRDefault="00BD5097" w:rsidP="00346B15">
            <w:pPr>
              <w:pStyle w:val="ListParagraph"/>
              <w:numPr>
                <w:ilvl w:val="0"/>
                <w:numId w:val="19"/>
              </w:numPr>
              <w:ind w:left="392"/>
              <w:rPr>
                <w:rFonts w:ascii="Times New Roman" w:hAnsi="Times New Roman" w:cs="Times New Roman"/>
                <w:sz w:val="16"/>
                <w:szCs w:val="20"/>
              </w:rPr>
            </w:pPr>
            <w:r w:rsidRPr="00CA22E2">
              <w:rPr>
                <w:rFonts w:ascii="Times New Roman" w:hAnsi="Times New Roman" w:cs="Times New Roman"/>
                <w:sz w:val="16"/>
                <w:szCs w:val="20"/>
              </w:rPr>
              <w:t xml:space="preserve">Heads/Ag. Heads of Department concerned should provide information on their courses to the </w:t>
            </w:r>
            <w:r w:rsidR="00E3271B" w:rsidRPr="00CA22E2">
              <w:rPr>
                <w:rFonts w:ascii="Times New Roman" w:hAnsi="Times New Roman" w:cs="Times New Roman"/>
                <w:sz w:val="16"/>
                <w:szCs w:val="20"/>
              </w:rPr>
              <w:t xml:space="preserve">Academic Office </w:t>
            </w:r>
            <w:r w:rsidRPr="00CA22E2">
              <w:rPr>
                <w:rFonts w:ascii="Times New Roman" w:hAnsi="Times New Roman" w:cs="Times New Roman"/>
                <w:sz w:val="16"/>
                <w:szCs w:val="20"/>
              </w:rPr>
              <w:t>for necessary</w:t>
            </w:r>
            <w:r w:rsidR="00E3271B" w:rsidRPr="00CA22E2">
              <w:rPr>
                <w:rFonts w:ascii="Times New Roman" w:hAnsi="Times New Roman" w:cs="Times New Roman"/>
                <w:sz w:val="16"/>
                <w:szCs w:val="20"/>
              </w:rPr>
              <w:t xml:space="preserve"> action by the Service Provider</w:t>
            </w:r>
            <w:r w:rsidRPr="00CA22E2">
              <w:rPr>
                <w:rFonts w:ascii="Times New Roman" w:hAnsi="Times New Roman" w:cs="Times New Roman"/>
                <w:sz w:val="16"/>
                <w:szCs w:val="20"/>
              </w:rPr>
              <w:t>.</w:t>
            </w:r>
          </w:p>
          <w:p w:rsidR="00BD5097" w:rsidRPr="00CA22E2" w:rsidRDefault="00BD5097" w:rsidP="00346B15">
            <w:pPr>
              <w:pStyle w:val="ListParagraph"/>
              <w:numPr>
                <w:ilvl w:val="0"/>
                <w:numId w:val="19"/>
              </w:numPr>
              <w:ind w:left="392"/>
              <w:rPr>
                <w:rFonts w:ascii="Times New Roman" w:hAnsi="Times New Roman" w:cs="Times New Roman"/>
                <w:sz w:val="16"/>
                <w:szCs w:val="20"/>
              </w:rPr>
            </w:pPr>
            <w:r w:rsidRPr="00CA22E2">
              <w:rPr>
                <w:rFonts w:ascii="Times New Roman" w:hAnsi="Times New Roman" w:cs="Times New Roman"/>
                <w:sz w:val="16"/>
                <w:szCs w:val="20"/>
              </w:rPr>
              <w:t xml:space="preserve">The Deputy Vice-Chancellor (Academic) should arrange a meeting of the Heads of Department with the </w:t>
            </w:r>
            <w:r w:rsidR="00E3271B" w:rsidRPr="00CA22E2">
              <w:rPr>
                <w:rFonts w:ascii="Times New Roman" w:hAnsi="Times New Roman" w:cs="Times New Roman"/>
                <w:sz w:val="16"/>
                <w:szCs w:val="20"/>
              </w:rPr>
              <w:t>Service Provider</w:t>
            </w:r>
            <w:r w:rsidRPr="00CA22E2">
              <w:rPr>
                <w:rFonts w:ascii="Times New Roman" w:hAnsi="Times New Roman" w:cs="Times New Roman"/>
                <w:sz w:val="16"/>
                <w:szCs w:val="20"/>
              </w:rPr>
              <w:t>.</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Approval of  Emeritus Professors [SP/2011-2012</w:t>
            </w:r>
            <w:bookmarkStart w:id="0" w:name="_GoBack"/>
            <w:bookmarkEnd w:id="0"/>
            <w:r w:rsidRPr="00CA22E2">
              <w:rPr>
                <w:rFonts w:ascii="Times New Roman" w:hAnsi="Times New Roman" w:cs="Times New Roman"/>
                <w:sz w:val="16"/>
                <w:szCs w:val="20"/>
              </w:rPr>
              <w:t>/036]</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381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February, 2012</w:t>
            </w:r>
          </w:p>
        </w:tc>
        <w:tc>
          <w:tcPr>
            <w:tcW w:w="720" w:type="dxa"/>
          </w:tcPr>
          <w:p w:rsidR="00BD5097" w:rsidRPr="00CA22E2" w:rsidRDefault="00F4393F" w:rsidP="009670ED">
            <w:pPr>
              <w:jc w:val="center"/>
              <w:rPr>
                <w:rFonts w:ascii="Times New Roman" w:hAnsi="Times New Roman" w:cs="Times New Roman"/>
                <w:sz w:val="16"/>
                <w:szCs w:val="20"/>
              </w:rPr>
            </w:pPr>
            <w:r w:rsidRPr="00CA22E2">
              <w:rPr>
                <w:rFonts w:ascii="Times New Roman" w:hAnsi="Times New Roman" w:cs="Times New Roman"/>
                <w:sz w:val="16"/>
                <w:szCs w:val="20"/>
              </w:rPr>
              <w:t>30-31</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E46252">
              <w:rPr>
                <w:rFonts w:ascii="Times New Roman" w:hAnsi="Times New Roman" w:cs="Times New Roman"/>
                <w:sz w:val="16"/>
                <w:szCs w:val="20"/>
              </w:rPr>
              <w:t>considered</w:t>
            </w:r>
            <w:r w:rsidRPr="00CA22E2">
              <w:rPr>
                <w:rFonts w:ascii="Times New Roman" w:hAnsi="Times New Roman" w:cs="Times New Roman"/>
                <w:sz w:val="16"/>
                <w:szCs w:val="20"/>
              </w:rPr>
              <w:t xml:space="preserve"> and </w:t>
            </w:r>
            <w:r w:rsidRPr="00D0347A">
              <w:rPr>
                <w:rFonts w:ascii="Times New Roman" w:hAnsi="Times New Roman" w:cs="Times New Roman"/>
                <w:b/>
                <w:sz w:val="16"/>
                <w:szCs w:val="20"/>
              </w:rPr>
              <w:t>approved</w:t>
            </w:r>
            <w:r w:rsidRPr="00CA22E2">
              <w:rPr>
                <w:rFonts w:ascii="Times New Roman" w:hAnsi="Times New Roman" w:cs="Times New Roman"/>
                <w:sz w:val="16"/>
                <w:szCs w:val="20"/>
              </w:rPr>
              <w:t xml:space="preserve"> the appointment of the retired Professors as Emeritus Professors as presented.</w:t>
            </w:r>
          </w:p>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The retired Professors for appointment were:</w:t>
            </w:r>
          </w:p>
          <w:p w:rsidR="00BD5097" w:rsidRPr="00CA22E2" w:rsidRDefault="00BD5097" w:rsidP="00346B15">
            <w:pPr>
              <w:pStyle w:val="ListParagraph"/>
              <w:numPr>
                <w:ilvl w:val="0"/>
                <w:numId w:val="20"/>
              </w:numPr>
              <w:rPr>
                <w:rFonts w:ascii="Times New Roman" w:hAnsi="Times New Roman" w:cs="Times New Roman"/>
                <w:sz w:val="16"/>
                <w:szCs w:val="20"/>
              </w:rPr>
            </w:pPr>
            <w:r w:rsidRPr="00CA22E2">
              <w:rPr>
                <w:rFonts w:ascii="Times New Roman" w:hAnsi="Times New Roman" w:cs="Times New Roman"/>
                <w:sz w:val="16"/>
                <w:szCs w:val="20"/>
              </w:rPr>
              <w:t>Prof. Nimi Dimkpa Briggs</w:t>
            </w:r>
          </w:p>
          <w:p w:rsidR="00BD5097" w:rsidRPr="00CA22E2" w:rsidRDefault="00BD5097" w:rsidP="00346B15">
            <w:pPr>
              <w:pStyle w:val="ListParagraph"/>
              <w:numPr>
                <w:ilvl w:val="0"/>
                <w:numId w:val="20"/>
              </w:numPr>
              <w:rPr>
                <w:rFonts w:ascii="Times New Roman" w:hAnsi="Times New Roman" w:cs="Times New Roman"/>
                <w:sz w:val="16"/>
                <w:szCs w:val="20"/>
              </w:rPr>
            </w:pPr>
            <w:r w:rsidRPr="00CA22E2">
              <w:rPr>
                <w:rFonts w:ascii="Times New Roman" w:hAnsi="Times New Roman" w:cs="Times New Roman"/>
                <w:sz w:val="16"/>
                <w:szCs w:val="20"/>
              </w:rPr>
              <w:t>Prof. Emmanuel Okogbuo Anosike</w:t>
            </w:r>
          </w:p>
          <w:p w:rsidR="00BD5097" w:rsidRPr="00CA22E2" w:rsidRDefault="00BD5097" w:rsidP="00346B15">
            <w:pPr>
              <w:pStyle w:val="ListParagraph"/>
              <w:numPr>
                <w:ilvl w:val="0"/>
                <w:numId w:val="20"/>
              </w:numPr>
              <w:rPr>
                <w:rFonts w:ascii="Times New Roman" w:hAnsi="Times New Roman" w:cs="Times New Roman"/>
                <w:sz w:val="16"/>
                <w:szCs w:val="20"/>
              </w:rPr>
            </w:pPr>
            <w:r w:rsidRPr="00CA22E2">
              <w:rPr>
                <w:rFonts w:ascii="Times New Roman" w:hAnsi="Times New Roman" w:cs="Times New Roman"/>
                <w:sz w:val="16"/>
                <w:szCs w:val="20"/>
              </w:rPr>
              <w:t>Prof. Otonti Amadi Nduka</w:t>
            </w:r>
          </w:p>
          <w:p w:rsidR="00BD5097" w:rsidRDefault="00BD5097" w:rsidP="00346B15">
            <w:pPr>
              <w:pStyle w:val="ListParagraph"/>
              <w:numPr>
                <w:ilvl w:val="0"/>
                <w:numId w:val="20"/>
              </w:numPr>
              <w:rPr>
                <w:rFonts w:ascii="Times New Roman" w:hAnsi="Times New Roman" w:cs="Times New Roman"/>
                <w:sz w:val="16"/>
                <w:szCs w:val="20"/>
              </w:rPr>
            </w:pPr>
            <w:r w:rsidRPr="00CA22E2">
              <w:rPr>
                <w:rFonts w:ascii="Times New Roman" w:hAnsi="Times New Roman" w:cs="Times New Roman"/>
                <w:sz w:val="16"/>
                <w:szCs w:val="20"/>
              </w:rPr>
              <w:t>Prof. Samuel Nwabufo Okiwelu</w:t>
            </w:r>
          </w:p>
          <w:p w:rsidR="00E52437" w:rsidRDefault="00E52437" w:rsidP="00E52437">
            <w:pPr>
              <w:rPr>
                <w:rFonts w:ascii="Times New Roman" w:hAnsi="Times New Roman" w:cs="Times New Roman"/>
                <w:sz w:val="16"/>
                <w:szCs w:val="20"/>
              </w:rPr>
            </w:pPr>
          </w:p>
          <w:p w:rsidR="00412A62" w:rsidRDefault="00412A62" w:rsidP="00E52437">
            <w:pPr>
              <w:rPr>
                <w:rFonts w:ascii="Times New Roman" w:hAnsi="Times New Roman" w:cs="Times New Roman"/>
                <w:sz w:val="16"/>
                <w:szCs w:val="20"/>
              </w:rPr>
            </w:pPr>
          </w:p>
          <w:p w:rsidR="00412A62" w:rsidRPr="00E52437" w:rsidRDefault="00412A62" w:rsidP="00E52437">
            <w:pPr>
              <w:rPr>
                <w:rFonts w:ascii="Times New Roman" w:hAnsi="Times New Roman" w:cs="Times New Roman"/>
                <w:sz w:val="16"/>
                <w:szCs w:val="20"/>
              </w:rPr>
            </w:pPr>
          </w:p>
        </w:tc>
      </w:tr>
      <w:tr w:rsidR="00027D56" w:rsidRPr="00CA22E2" w:rsidTr="00615E96">
        <w:tc>
          <w:tcPr>
            <w:tcW w:w="990" w:type="dxa"/>
          </w:tcPr>
          <w:p w:rsidR="00027D56" w:rsidRPr="00CA22E2" w:rsidRDefault="00027D56"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027D56" w:rsidRPr="00CA22E2" w:rsidRDefault="00027D56" w:rsidP="009A474C">
            <w:pPr>
              <w:rPr>
                <w:rFonts w:ascii="Times New Roman" w:hAnsi="Times New Roman" w:cs="Times New Roman"/>
                <w:b/>
                <w:sz w:val="18"/>
                <w:szCs w:val="20"/>
              </w:rPr>
            </w:pPr>
          </w:p>
        </w:tc>
        <w:tc>
          <w:tcPr>
            <w:tcW w:w="2970" w:type="dxa"/>
          </w:tcPr>
          <w:p w:rsidR="00027D56" w:rsidRPr="00CA22E2" w:rsidRDefault="00027D56"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027D56" w:rsidRPr="00CA22E2" w:rsidRDefault="00027D56"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027D56" w:rsidRPr="00CA22E2" w:rsidRDefault="00027D56"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027D56" w:rsidRPr="00CA22E2" w:rsidRDefault="00027D56"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Loss of Studentship by Defaulting in the payment of charges/fees [SP/2011-2012/037] </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381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February, 2012</w:t>
            </w:r>
          </w:p>
        </w:tc>
        <w:tc>
          <w:tcPr>
            <w:tcW w:w="720" w:type="dxa"/>
          </w:tcPr>
          <w:p w:rsidR="00BD5097" w:rsidRPr="00CA22E2" w:rsidRDefault="00F4393F" w:rsidP="009670ED">
            <w:pPr>
              <w:jc w:val="center"/>
              <w:rPr>
                <w:rFonts w:ascii="Times New Roman" w:hAnsi="Times New Roman" w:cs="Times New Roman"/>
                <w:sz w:val="16"/>
                <w:szCs w:val="20"/>
              </w:rPr>
            </w:pPr>
            <w:r w:rsidRPr="00CA22E2">
              <w:rPr>
                <w:rFonts w:ascii="Times New Roman" w:hAnsi="Times New Roman" w:cs="Times New Roman"/>
                <w:sz w:val="16"/>
                <w:szCs w:val="20"/>
              </w:rPr>
              <w:t>31</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Senate</w:t>
            </w:r>
            <w:r w:rsidRPr="00C30685">
              <w:rPr>
                <w:rFonts w:ascii="Times New Roman" w:hAnsi="Times New Roman" w:cs="Times New Roman"/>
                <w:b/>
                <w:sz w:val="16"/>
                <w:szCs w:val="20"/>
              </w:rPr>
              <w:t xml:space="preserve"> </w:t>
            </w:r>
            <w:r w:rsidRPr="00E46252">
              <w:rPr>
                <w:rFonts w:ascii="Times New Roman" w:hAnsi="Times New Roman" w:cs="Times New Roman"/>
                <w:sz w:val="16"/>
                <w:szCs w:val="20"/>
              </w:rPr>
              <w:t>deliberated</w:t>
            </w:r>
            <w:r w:rsidRPr="00CA22E2">
              <w:rPr>
                <w:rFonts w:ascii="Times New Roman" w:hAnsi="Times New Roman" w:cs="Times New Roman"/>
                <w:sz w:val="16"/>
                <w:szCs w:val="20"/>
              </w:rPr>
              <w:t xml:space="preserve"> extensively on a proposal on loss of studentship by defaulting in the payment of charges for deliberation and approval and </w:t>
            </w:r>
            <w:r w:rsidRPr="00E46252">
              <w:rPr>
                <w:rFonts w:ascii="Times New Roman" w:hAnsi="Times New Roman" w:cs="Times New Roman"/>
                <w:b/>
                <w:sz w:val="16"/>
                <w:szCs w:val="20"/>
              </w:rPr>
              <w:t>approved</w:t>
            </w:r>
            <w:r w:rsidRPr="00CA22E2">
              <w:rPr>
                <w:rFonts w:ascii="Times New Roman" w:hAnsi="Times New Roman" w:cs="Times New Roman"/>
                <w:sz w:val="16"/>
                <w:szCs w:val="20"/>
              </w:rPr>
              <w:t xml:space="preserve"> as follows:</w:t>
            </w:r>
          </w:p>
          <w:p w:rsidR="00BD5097" w:rsidRPr="00CA22E2" w:rsidRDefault="00BD5097" w:rsidP="00346B15">
            <w:pPr>
              <w:pStyle w:val="ListParagraph"/>
              <w:numPr>
                <w:ilvl w:val="0"/>
                <w:numId w:val="21"/>
              </w:numPr>
              <w:rPr>
                <w:rFonts w:ascii="Times New Roman" w:hAnsi="Times New Roman" w:cs="Times New Roman"/>
                <w:sz w:val="16"/>
                <w:szCs w:val="20"/>
              </w:rPr>
            </w:pPr>
            <w:r w:rsidRPr="00CA22E2">
              <w:rPr>
                <w:rFonts w:ascii="Times New Roman" w:hAnsi="Times New Roman" w:cs="Times New Roman"/>
                <w:sz w:val="16"/>
                <w:szCs w:val="20"/>
              </w:rPr>
              <w:t>Any student who fails to pay his/her charges in a session loses his/her studentship for that session and will repeat the session he/she did not pay charges.</w:t>
            </w:r>
          </w:p>
          <w:p w:rsidR="00BD5097" w:rsidRPr="00CA22E2" w:rsidRDefault="00BD5097" w:rsidP="00346B15">
            <w:pPr>
              <w:pStyle w:val="ListParagraph"/>
              <w:numPr>
                <w:ilvl w:val="0"/>
                <w:numId w:val="21"/>
              </w:numPr>
              <w:rPr>
                <w:rFonts w:ascii="Times New Roman" w:hAnsi="Times New Roman" w:cs="Times New Roman"/>
                <w:sz w:val="16"/>
                <w:szCs w:val="20"/>
              </w:rPr>
            </w:pPr>
            <w:r w:rsidRPr="00CA22E2">
              <w:rPr>
                <w:rFonts w:ascii="Times New Roman" w:hAnsi="Times New Roman" w:cs="Times New Roman"/>
                <w:sz w:val="16"/>
                <w:szCs w:val="20"/>
              </w:rPr>
              <w:t xml:space="preserve">The decision should also be incorporated in the </w:t>
            </w:r>
            <w:r w:rsidR="00862362" w:rsidRPr="00CA22E2">
              <w:rPr>
                <w:rFonts w:ascii="Times New Roman" w:hAnsi="Times New Roman" w:cs="Times New Roman"/>
                <w:sz w:val="16"/>
                <w:szCs w:val="20"/>
              </w:rPr>
              <w:t xml:space="preserve">Statement </w:t>
            </w:r>
            <w:r w:rsidRPr="00CA22E2">
              <w:rPr>
                <w:rFonts w:ascii="Times New Roman" w:hAnsi="Times New Roman" w:cs="Times New Roman"/>
                <w:sz w:val="16"/>
                <w:szCs w:val="20"/>
              </w:rPr>
              <w:t xml:space="preserve">of </w:t>
            </w:r>
            <w:r w:rsidR="00862362" w:rsidRPr="00CA22E2">
              <w:rPr>
                <w:rFonts w:ascii="Times New Roman" w:hAnsi="Times New Roman" w:cs="Times New Roman"/>
                <w:sz w:val="16"/>
                <w:szCs w:val="20"/>
              </w:rPr>
              <w:t xml:space="preserve">Academic Policies </w:t>
            </w:r>
            <w:r w:rsidRPr="00CA22E2">
              <w:rPr>
                <w:rFonts w:ascii="Times New Roman" w:hAnsi="Times New Roman" w:cs="Times New Roman"/>
                <w:sz w:val="16"/>
                <w:szCs w:val="20"/>
              </w:rPr>
              <w:t>and on the University Website.</w:t>
            </w:r>
          </w:p>
          <w:p w:rsidR="00BD5097" w:rsidRPr="00CA22E2" w:rsidRDefault="00BD5097" w:rsidP="00346B15">
            <w:pPr>
              <w:pStyle w:val="ListParagraph"/>
              <w:numPr>
                <w:ilvl w:val="0"/>
                <w:numId w:val="21"/>
              </w:numPr>
              <w:rPr>
                <w:rFonts w:ascii="Times New Roman" w:hAnsi="Times New Roman" w:cs="Times New Roman"/>
                <w:sz w:val="16"/>
                <w:szCs w:val="20"/>
              </w:rPr>
            </w:pPr>
            <w:r w:rsidRPr="00CA22E2">
              <w:rPr>
                <w:rFonts w:ascii="Times New Roman" w:hAnsi="Times New Roman" w:cs="Times New Roman"/>
                <w:sz w:val="16"/>
                <w:szCs w:val="20"/>
              </w:rPr>
              <w:t>Only results of bonafide students will be published online.</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SEN/5993 (Matters Arising): Issuance of Statement of Academic Transcripts/Attestation Letters </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382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2012</w:t>
            </w:r>
          </w:p>
        </w:tc>
        <w:tc>
          <w:tcPr>
            <w:tcW w:w="720" w:type="dxa"/>
          </w:tcPr>
          <w:p w:rsidR="00BD5097" w:rsidRPr="00CA22E2" w:rsidRDefault="00A13DAD" w:rsidP="009670ED">
            <w:pPr>
              <w:jc w:val="center"/>
              <w:rPr>
                <w:rFonts w:ascii="Times New Roman" w:hAnsi="Times New Roman" w:cs="Times New Roman"/>
                <w:sz w:val="16"/>
                <w:szCs w:val="20"/>
              </w:rPr>
            </w:pPr>
            <w:r w:rsidRPr="00CA22E2">
              <w:rPr>
                <w:rFonts w:ascii="Times New Roman" w:hAnsi="Times New Roman" w:cs="Times New Roman"/>
                <w:sz w:val="16"/>
                <w:szCs w:val="20"/>
              </w:rPr>
              <w:t>10-11</w:t>
            </w:r>
          </w:p>
        </w:tc>
        <w:tc>
          <w:tcPr>
            <w:tcW w:w="8550" w:type="dxa"/>
          </w:tcPr>
          <w:p w:rsidR="00BD5097" w:rsidRPr="00CA22E2" w:rsidRDefault="00BD5097" w:rsidP="00346B15">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30685">
              <w:rPr>
                <w:rFonts w:ascii="Times New Roman" w:hAnsi="Times New Roman" w:cs="Times New Roman"/>
                <w:b/>
                <w:sz w:val="16"/>
                <w:szCs w:val="20"/>
              </w:rPr>
              <w:t>reiterated</w:t>
            </w:r>
            <w:r w:rsidRPr="00CA22E2">
              <w:rPr>
                <w:rFonts w:ascii="Times New Roman" w:hAnsi="Times New Roman" w:cs="Times New Roman"/>
                <w:sz w:val="16"/>
                <w:szCs w:val="20"/>
              </w:rPr>
              <w:t xml:space="preserve"> its directive that no Ag. Head of/Ag. Head of Department or any individual has right to issue Statement of Academic Transcript and Attestation Letter to any Third-Party on behalf of the University, but that such information should be handled by the Registry. This directive it noted did not include Reference/Recommendation Letters. However, where the Heads/Ag. Heads of Department are not sure, they are to consult the Director of Academic Affairs for clarifications.</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 SEN/5986 (Xiii) Administrative Structure of the School of Advanced Engineering Technology (SAET) [SP/2011-2012/043a]</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382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2012</w:t>
            </w:r>
          </w:p>
        </w:tc>
        <w:tc>
          <w:tcPr>
            <w:tcW w:w="720" w:type="dxa"/>
          </w:tcPr>
          <w:p w:rsidR="00BD5097" w:rsidRPr="00CA22E2" w:rsidRDefault="00A13DAD" w:rsidP="009670ED">
            <w:pPr>
              <w:jc w:val="center"/>
              <w:rPr>
                <w:rFonts w:ascii="Times New Roman" w:hAnsi="Times New Roman" w:cs="Times New Roman"/>
                <w:noProof/>
                <w:sz w:val="16"/>
                <w:szCs w:val="20"/>
              </w:rPr>
            </w:pPr>
            <w:r w:rsidRPr="00CA22E2">
              <w:rPr>
                <w:rFonts w:ascii="Times New Roman" w:hAnsi="Times New Roman" w:cs="Times New Roman"/>
                <w:noProof/>
                <w:sz w:val="16"/>
                <w:szCs w:val="20"/>
              </w:rPr>
              <w:t>23</w:t>
            </w:r>
          </w:p>
        </w:tc>
        <w:tc>
          <w:tcPr>
            <w:tcW w:w="855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Senate approved the administrative structure for the School of Advanced Engineering Technology as follows:</w:t>
            </w:r>
          </w:p>
          <w:p w:rsidR="00BD5097" w:rsidRPr="001D34DA" w:rsidRDefault="00BD5097" w:rsidP="00346B15">
            <w:pPr>
              <w:rPr>
                <w:rFonts w:ascii="Times New Roman" w:hAnsi="Times New Roman" w:cs="Times New Roman"/>
                <w:sz w:val="2"/>
                <w:szCs w:val="20"/>
              </w:rPr>
            </w:pPr>
          </w:p>
          <w:p w:rsidR="00BD5097" w:rsidRPr="00CA22E2" w:rsidRDefault="00B11BDB" w:rsidP="00346B15">
            <w:pPr>
              <w:rPr>
                <w:rFonts w:ascii="Times New Roman" w:hAnsi="Times New Roman" w:cs="Times New Roman"/>
                <w:sz w:val="16"/>
                <w:szCs w:val="20"/>
              </w:rPr>
            </w:pPr>
            <w:r>
              <w:rPr>
                <w:rFonts w:ascii="Times New Roman" w:hAnsi="Times New Roman" w:cs="Times New Roman"/>
                <w:noProof/>
                <w:sz w:val="16"/>
                <w:szCs w:val="20"/>
              </w:rPr>
              <w:pict>
                <v:group id="_x0000_s8315" style="position:absolute;margin-left:8.55pt;margin-top:6pt;width:397.05pt;height:62.25pt;z-index:252635136" coordorigin="7278,3093" coordsize="7941,1453">
                  <v:shapetype id="_x0000_t32" coordsize="21600,21600" o:spt="32" o:oned="t" path="m,l21600,21600e" filled="f">
                    <v:path arrowok="t" fillok="f" o:connecttype="none"/>
                    <o:lock v:ext="edit" shapetype="t"/>
                  </v:shapetype>
                  <v:shape id="_x0000_s6121" type="#_x0000_t32" style="position:absolute;left:9341;top:3834;width:0;height:693" o:connectortype="straight">
                    <v:stroke endarrow="block"/>
                  </v:shape>
                  <v:shape id="_x0000_s6122" type="#_x0000_t32" style="position:absolute;left:15219;top:3813;width:0;height:693" o:connectortype="straight">
                    <v:stroke endarrow="block"/>
                  </v:shape>
                  <v:shape id="_x0000_s6123" type="#_x0000_t32" style="position:absolute;left:12779;top:3838;width:0;height:693" o:connectortype="straight">
                    <v:stroke endarrow="block"/>
                  </v:shape>
                  <v:shape id="_x0000_s6124" type="#_x0000_t32" style="position:absolute;left:10907;top:3853;width:0;height:693" o:connectortype="straight">
                    <v:stroke endarrow="block"/>
                  </v:shape>
                  <v:shape id="_x0000_s6125" type="#_x0000_t32" style="position:absolute;left:7299;top:3832;width:0;height:693" o:connectortype="straight">
                    <v:stroke endarrow="block"/>
                  </v:shape>
                  <v:shape id="_x0000_s6126" type="#_x0000_t32" style="position:absolute;left:7278;top:3829;width:7929;height:1" o:connectortype="straight"/>
                  <v:shape id="_x0000_s6127" type="#_x0000_t32" style="position:absolute;left:10172;top:3093;width:1;height:305" o:connectortype="straight">
                    <v:stroke endarrow="block"/>
                  </v:shape>
                  <v:shape id="_x0000_s6128" type="#_x0000_t32" style="position:absolute;left:10171;top:3533;width:1;height:305" o:connectortype="straight">
                    <v:stroke endarrow="block"/>
                  </v:shape>
                </v:group>
              </w:pict>
            </w:r>
            <w:r w:rsidR="00BD5097" w:rsidRPr="00CA22E2">
              <w:rPr>
                <w:rFonts w:ascii="Times New Roman" w:hAnsi="Times New Roman" w:cs="Times New Roman"/>
                <w:sz w:val="16"/>
                <w:szCs w:val="20"/>
              </w:rPr>
              <w:t>School of Advanced Engineering          Senate</w:t>
            </w:r>
          </w:p>
          <w:p w:rsidR="00BD5097" w:rsidRPr="00CA22E2" w:rsidRDefault="00BD5097" w:rsidP="00346B15">
            <w:pPr>
              <w:rPr>
                <w:rFonts w:ascii="Times New Roman" w:hAnsi="Times New Roman" w:cs="Times New Roman"/>
                <w:sz w:val="16"/>
                <w:szCs w:val="20"/>
              </w:rPr>
            </w:pPr>
          </w:p>
          <w:p w:rsidR="00BD5097" w:rsidRPr="00CA22E2" w:rsidRDefault="00BD5097" w:rsidP="00346B15">
            <w:pPr>
              <w:tabs>
                <w:tab w:val="left" w:pos="243"/>
                <w:tab w:val="left" w:pos="1804"/>
              </w:tabs>
              <w:rPr>
                <w:rFonts w:ascii="Times New Roman" w:hAnsi="Times New Roman" w:cs="Times New Roman"/>
                <w:sz w:val="16"/>
                <w:szCs w:val="20"/>
              </w:rPr>
            </w:pPr>
            <w:r w:rsidRPr="00CA22E2">
              <w:rPr>
                <w:rFonts w:ascii="Times New Roman" w:hAnsi="Times New Roman" w:cs="Times New Roman"/>
                <w:sz w:val="16"/>
                <w:szCs w:val="20"/>
              </w:rPr>
              <w:tab/>
              <w:t xml:space="preserve">                                                           Dean                 </w:t>
            </w:r>
          </w:p>
          <w:p w:rsidR="00BD5097" w:rsidRPr="00CA22E2" w:rsidRDefault="00BD5097" w:rsidP="00346B15">
            <w:pPr>
              <w:tabs>
                <w:tab w:val="left" w:pos="243"/>
                <w:tab w:val="left" w:pos="1804"/>
              </w:tabs>
              <w:rPr>
                <w:rFonts w:ascii="Times New Roman" w:hAnsi="Times New Roman" w:cs="Times New Roman"/>
                <w:sz w:val="16"/>
                <w:szCs w:val="20"/>
              </w:rPr>
            </w:pPr>
            <w:r w:rsidRPr="00CA22E2">
              <w:rPr>
                <w:rFonts w:ascii="Times New Roman" w:hAnsi="Times New Roman" w:cs="Times New Roman"/>
                <w:sz w:val="16"/>
                <w:szCs w:val="20"/>
              </w:rPr>
              <w:tab/>
              <w:t xml:space="preserve">                                                                              Administrative Secretary                                                                                       </w:t>
            </w:r>
          </w:p>
          <w:p w:rsidR="00BD5097" w:rsidRPr="00CA22E2" w:rsidRDefault="00BD5097" w:rsidP="00346B15">
            <w:pPr>
              <w:rPr>
                <w:rFonts w:ascii="Times New Roman" w:hAnsi="Times New Roman" w:cs="Times New Roman"/>
                <w:sz w:val="16"/>
                <w:szCs w:val="20"/>
              </w:rPr>
            </w:pPr>
          </w:p>
          <w:p w:rsidR="00BD5097" w:rsidRPr="00CA22E2" w:rsidRDefault="00BD5097" w:rsidP="00346B15">
            <w:pPr>
              <w:rPr>
                <w:rFonts w:ascii="Times New Roman" w:hAnsi="Times New Roman" w:cs="Times New Roman"/>
                <w:sz w:val="16"/>
                <w:szCs w:val="20"/>
              </w:rPr>
            </w:pPr>
          </w:p>
          <w:p w:rsidR="00BD5097" w:rsidRPr="00CA22E2" w:rsidRDefault="00BD5097" w:rsidP="00346B15">
            <w:pPr>
              <w:rPr>
                <w:rFonts w:ascii="Times New Roman" w:hAnsi="Times New Roman" w:cs="Times New Roman"/>
                <w:sz w:val="16"/>
                <w:szCs w:val="20"/>
              </w:rPr>
            </w:pPr>
          </w:p>
          <w:p w:rsidR="00BD5097" w:rsidRPr="00CA22E2" w:rsidRDefault="00BD5097" w:rsidP="00346B15">
            <w:pPr>
              <w:tabs>
                <w:tab w:val="left" w:pos="2221"/>
                <w:tab w:val="left" w:pos="7859"/>
                <w:tab w:val="left" w:pos="8015"/>
              </w:tabs>
              <w:rPr>
                <w:rFonts w:ascii="Times New Roman" w:hAnsi="Times New Roman" w:cs="Times New Roman"/>
                <w:sz w:val="16"/>
                <w:szCs w:val="20"/>
              </w:rPr>
            </w:pPr>
            <w:r w:rsidRPr="00CA22E2">
              <w:rPr>
                <w:rFonts w:ascii="Times New Roman" w:hAnsi="Times New Roman" w:cs="Times New Roman"/>
                <w:sz w:val="16"/>
                <w:szCs w:val="20"/>
              </w:rPr>
              <w:t xml:space="preserve">Director                           Director                  Director                        Director                                Director </w:t>
            </w:r>
          </w:p>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Offshore Technology      Centre for         Institute of Petroleum      Centre for                               Institute of         </w:t>
            </w:r>
          </w:p>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Centre (OTC)                Nuclear Energy        Studies (IPS)             Occupational                          Engineering</w:t>
            </w:r>
          </w:p>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                                      Studies (NES)                                            Health, Safety                        Technology &amp;</w:t>
            </w:r>
          </w:p>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                                                                                                      &amp; Environmental                    Innovation </w:t>
            </w:r>
          </w:p>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                                                                                                      (CHSE)                                    Management</w:t>
            </w:r>
          </w:p>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                                                                                                                                                         (IETIM)</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 xml:space="preserve">Attendance of  Senate and other Statutory Meetings of the University </w:t>
            </w:r>
          </w:p>
          <w:p w:rsidR="00BD5097" w:rsidRPr="00CA22E2" w:rsidRDefault="00BD5097" w:rsidP="004B781A">
            <w:pPr>
              <w:rPr>
                <w:rFonts w:ascii="Times New Roman" w:hAnsi="Times New Roman" w:cs="Times New Roman"/>
                <w:sz w:val="16"/>
                <w:szCs w:val="20"/>
              </w:rPr>
            </w:pPr>
            <w:r w:rsidRPr="00CA22E2">
              <w:rPr>
                <w:rFonts w:ascii="Times New Roman" w:hAnsi="Times New Roman" w:cs="Times New Roman"/>
                <w:sz w:val="16"/>
                <w:szCs w:val="20"/>
              </w:rPr>
              <w:t>[SP/2011-2012/049]</w:t>
            </w:r>
          </w:p>
        </w:tc>
        <w:tc>
          <w:tcPr>
            <w:tcW w:w="1980" w:type="dxa"/>
          </w:tcPr>
          <w:p w:rsidR="00BD5097" w:rsidRPr="00CA22E2" w:rsidRDefault="00BD5097" w:rsidP="00346B15">
            <w:pPr>
              <w:rPr>
                <w:rFonts w:ascii="Times New Roman" w:hAnsi="Times New Roman" w:cs="Times New Roman"/>
                <w:sz w:val="16"/>
                <w:szCs w:val="20"/>
              </w:rPr>
            </w:pPr>
            <w:r w:rsidRPr="00CA22E2">
              <w:rPr>
                <w:rFonts w:ascii="Times New Roman" w:hAnsi="Times New Roman" w:cs="Times New Roman"/>
                <w:sz w:val="16"/>
                <w:szCs w:val="20"/>
              </w:rPr>
              <w:t>382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2012</w:t>
            </w:r>
          </w:p>
        </w:tc>
        <w:tc>
          <w:tcPr>
            <w:tcW w:w="720" w:type="dxa"/>
          </w:tcPr>
          <w:p w:rsidR="00BD5097" w:rsidRPr="00CA22E2" w:rsidRDefault="00A13DAD" w:rsidP="009670ED">
            <w:pPr>
              <w:jc w:val="center"/>
              <w:rPr>
                <w:rFonts w:ascii="Times New Roman" w:hAnsi="Times New Roman" w:cs="Times New Roman"/>
                <w:sz w:val="16"/>
                <w:szCs w:val="20"/>
              </w:rPr>
            </w:pPr>
            <w:r w:rsidRPr="00CA22E2">
              <w:rPr>
                <w:rFonts w:ascii="Times New Roman" w:hAnsi="Times New Roman" w:cs="Times New Roman"/>
                <w:sz w:val="16"/>
                <w:szCs w:val="20"/>
              </w:rPr>
              <w:t>29</w:t>
            </w:r>
          </w:p>
        </w:tc>
        <w:tc>
          <w:tcPr>
            <w:tcW w:w="8550" w:type="dxa"/>
          </w:tcPr>
          <w:p w:rsidR="00BD5097" w:rsidRPr="00CA22E2" w:rsidRDefault="00BD5097" w:rsidP="00346B15">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while </w:t>
            </w:r>
            <w:r w:rsidRPr="00C30685">
              <w:rPr>
                <w:rFonts w:ascii="Times New Roman" w:hAnsi="Times New Roman" w:cs="Times New Roman"/>
                <w:b/>
                <w:sz w:val="16"/>
                <w:szCs w:val="20"/>
              </w:rPr>
              <w:t xml:space="preserve">deliberating </w:t>
            </w:r>
            <w:r w:rsidRPr="00CA22E2">
              <w:rPr>
                <w:rFonts w:ascii="Times New Roman" w:hAnsi="Times New Roman" w:cs="Times New Roman"/>
                <w:sz w:val="16"/>
                <w:szCs w:val="20"/>
              </w:rPr>
              <w:t>on the matter, frowned at the attitude of some members at attendance of statutory meetings and other activities of the University and saw the need to enforce discipline. After an extensive discussion on the matter, Senate noted the following recommendations:</w:t>
            </w:r>
          </w:p>
          <w:p w:rsidR="00BD5097" w:rsidRPr="00CA22E2" w:rsidRDefault="00BD5097" w:rsidP="00346B15">
            <w:pPr>
              <w:jc w:val="both"/>
              <w:rPr>
                <w:rFonts w:ascii="Times New Roman" w:hAnsi="Times New Roman" w:cs="Times New Roman"/>
                <w:sz w:val="16"/>
                <w:szCs w:val="20"/>
              </w:rPr>
            </w:pPr>
          </w:p>
          <w:p w:rsidR="00BD5097" w:rsidRPr="00CA22E2" w:rsidRDefault="00BD5097" w:rsidP="00346B15">
            <w:pPr>
              <w:pStyle w:val="ListParagraph"/>
              <w:numPr>
                <w:ilvl w:val="0"/>
                <w:numId w:val="22"/>
              </w:numPr>
              <w:rPr>
                <w:rFonts w:ascii="Times New Roman" w:hAnsi="Times New Roman" w:cs="Times New Roman"/>
                <w:sz w:val="16"/>
                <w:szCs w:val="20"/>
              </w:rPr>
            </w:pPr>
            <w:r w:rsidRPr="00CA22E2">
              <w:rPr>
                <w:rFonts w:ascii="Times New Roman" w:hAnsi="Times New Roman" w:cs="Times New Roman"/>
                <w:sz w:val="16"/>
                <w:szCs w:val="20"/>
              </w:rPr>
              <w:t>A record of attendance of Senate Meetings be kept.</w:t>
            </w:r>
          </w:p>
          <w:p w:rsidR="00BD5097" w:rsidRPr="00CA22E2" w:rsidRDefault="00BD5097" w:rsidP="00346B15">
            <w:pPr>
              <w:pStyle w:val="ListParagraph"/>
              <w:numPr>
                <w:ilvl w:val="0"/>
                <w:numId w:val="22"/>
              </w:numPr>
              <w:rPr>
                <w:rFonts w:ascii="Times New Roman" w:hAnsi="Times New Roman" w:cs="Times New Roman"/>
                <w:sz w:val="16"/>
                <w:szCs w:val="20"/>
              </w:rPr>
            </w:pPr>
            <w:r w:rsidRPr="00CA22E2">
              <w:rPr>
                <w:rFonts w:ascii="Times New Roman" w:hAnsi="Times New Roman" w:cs="Times New Roman"/>
                <w:sz w:val="16"/>
                <w:szCs w:val="20"/>
              </w:rPr>
              <w:t>Permission to be absent from Senate Meeting must be sought in writing.</w:t>
            </w:r>
          </w:p>
          <w:p w:rsidR="00BD5097" w:rsidRPr="00CA22E2" w:rsidRDefault="00BD5097" w:rsidP="00346B15">
            <w:pPr>
              <w:pStyle w:val="ListParagraph"/>
              <w:numPr>
                <w:ilvl w:val="0"/>
                <w:numId w:val="22"/>
              </w:numPr>
              <w:rPr>
                <w:rFonts w:ascii="Times New Roman" w:hAnsi="Times New Roman" w:cs="Times New Roman"/>
                <w:sz w:val="16"/>
                <w:szCs w:val="20"/>
              </w:rPr>
            </w:pPr>
            <w:r w:rsidRPr="00CA22E2">
              <w:rPr>
                <w:rFonts w:ascii="Times New Roman" w:hAnsi="Times New Roman" w:cs="Times New Roman"/>
                <w:sz w:val="16"/>
                <w:szCs w:val="20"/>
              </w:rPr>
              <w:t>Failure to attend Senate Meetings for three (3) consecutive times shall attract a reprimand in writing.</w:t>
            </w:r>
          </w:p>
          <w:p w:rsidR="00BD5097" w:rsidRPr="00CA22E2" w:rsidRDefault="00BD5097" w:rsidP="004B781A">
            <w:pPr>
              <w:pStyle w:val="ListParagraph"/>
              <w:numPr>
                <w:ilvl w:val="0"/>
                <w:numId w:val="22"/>
              </w:numPr>
              <w:rPr>
                <w:rFonts w:ascii="Times New Roman" w:hAnsi="Times New Roman" w:cs="Times New Roman"/>
                <w:sz w:val="16"/>
                <w:szCs w:val="20"/>
              </w:rPr>
            </w:pPr>
            <w:r w:rsidRPr="00CA22E2">
              <w:rPr>
                <w:rFonts w:ascii="Times New Roman" w:hAnsi="Times New Roman" w:cs="Times New Roman"/>
                <w:sz w:val="16"/>
                <w:szCs w:val="20"/>
              </w:rPr>
              <w:t xml:space="preserve">The above recommendations should apply to other statutory Meetings of the University. </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346B15">
            <w:pPr>
              <w:rPr>
                <w:rFonts w:ascii="Times New Roman" w:hAnsi="Times New Roman" w:cs="Times New Roman"/>
                <w:sz w:val="16"/>
              </w:rPr>
            </w:pPr>
            <w:r w:rsidRPr="00CA22E2">
              <w:rPr>
                <w:rFonts w:ascii="Times New Roman" w:hAnsi="Times New Roman" w:cs="Times New Roman"/>
                <w:sz w:val="16"/>
              </w:rPr>
              <w:t xml:space="preserve">Review of Admissions Requirement into year one in fine Arts and Design [SP/2011-2012/040Pii] </w:t>
            </w:r>
          </w:p>
        </w:tc>
        <w:tc>
          <w:tcPr>
            <w:tcW w:w="1980" w:type="dxa"/>
          </w:tcPr>
          <w:p w:rsidR="00BD5097" w:rsidRPr="00CA22E2" w:rsidRDefault="00BD5097" w:rsidP="00346B15">
            <w:pPr>
              <w:rPr>
                <w:rFonts w:ascii="Times New Roman" w:hAnsi="Times New Roman" w:cs="Times New Roman"/>
                <w:sz w:val="16"/>
              </w:rPr>
            </w:pPr>
            <w:r w:rsidRPr="00CA22E2">
              <w:rPr>
                <w:rFonts w:ascii="Times New Roman" w:hAnsi="Times New Roman" w:cs="Times New Roman"/>
                <w:sz w:val="16"/>
              </w:rPr>
              <w:t>384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June, 2012. </w:t>
            </w:r>
          </w:p>
        </w:tc>
        <w:tc>
          <w:tcPr>
            <w:tcW w:w="720" w:type="dxa"/>
          </w:tcPr>
          <w:p w:rsidR="00BD5097" w:rsidRPr="00CA22E2" w:rsidRDefault="00A13DAD" w:rsidP="009670ED">
            <w:pPr>
              <w:jc w:val="center"/>
              <w:rPr>
                <w:rFonts w:ascii="Times New Roman" w:hAnsi="Times New Roman" w:cs="Times New Roman"/>
                <w:sz w:val="16"/>
              </w:rPr>
            </w:pPr>
            <w:r w:rsidRPr="00CA22E2">
              <w:rPr>
                <w:rFonts w:ascii="Times New Roman" w:hAnsi="Times New Roman" w:cs="Times New Roman"/>
                <w:sz w:val="16"/>
              </w:rPr>
              <w:t>17</w:t>
            </w:r>
          </w:p>
        </w:tc>
        <w:tc>
          <w:tcPr>
            <w:tcW w:w="8550" w:type="dxa"/>
          </w:tcPr>
          <w:p w:rsidR="00BD5097" w:rsidRPr="00CA22E2" w:rsidRDefault="00BD5097" w:rsidP="00346B15">
            <w:pPr>
              <w:rPr>
                <w:rFonts w:ascii="Times New Roman" w:hAnsi="Times New Roman" w:cs="Times New Roman"/>
                <w:sz w:val="16"/>
              </w:rPr>
            </w:pPr>
            <w:r w:rsidRPr="00CA22E2">
              <w:rPr>
                <w:rFonts w:ascii="Times New Roman" w:hAnsi="Times New Roman" w:cs="Times New Roman"/>
                <w:sz w:val="16"/>
              </w:rPr>
              <w:t xml:space="preserve">The Department, </w:t>
            </w:r>
            <w:r w:rsidRPr="00E46252">
              <w:rPr>
                <w:rFonts w:ascii="Times New Roman" w:hAnsi="Times New Roman" w:cs="Times New Roman"/>
                <w:b/>
                <w:sz w:val="16"/>
              </w:rPr>
              <w:t>recommended</w:t>
            </w:r>
            <w:r w:rsidRPr="00CA22E2">
              <w:rPr>
                <w:rFonts w:ascii="Times New Roman" w:hAnsi="Times New Roman" w:cs="Times New Roman"/>
                <w:sz w:val="16"/>
              </w:rPr>
              <w:t xml:space="preserve"> that:</w:t>
            </w:r>
          </w:p>
          <w:p w:rsidR="00BD5097" w:rsidRPr="001D34DA" w:rsidRDefault="00BD5097" w:rsidP="00346B15">
            <w:pPr>
              <w:rPr>
                <w:rFonts w:ascii="Times New Roman" w:hAnsi="Times New Roman" w:cs="Times New Roman"/>
                <w:sz w:val="10"/>
              </w:rPr>
            </w:pPr>
          </w:p>
          <w:p w:rsidR="00BD5097" w:rsidRPr="00CA22E2" w:rsidRDefault="00BD5097" w:rsidP="00346B15">
            <w:pPr>
              <w:pStyle w:val="ListParagraph"/>
              <w:numPr>
                <w:ilvl w:val="0"/>
                <w:numId w:val="23"/>
              </w:numPr>
              <w:rPr>
                <w:rFonts w:ascii="Times New Roman" w:hAnsi="Times New Roman" w:cs="Times New Roman"/>
                <w:sz w:val="16"/>
              </w:rPr>
            </w:pPr>
            <w:r w:rsidRPr="00CA22E2">
              <w:rPr>
                <w:rFonts w:ascii="Times New Roman" w:hAnsi="Times New Roman" w:cs="Times New Roman"/>
                <w:sz w:val="16"/>
              </w:rPr>
              <w:t>Candidates with five credits in WASSCE, GCE O’ Level, NABTEB, C&amp;G and NECO including English Language are eligible to apply.</w:t>
            </w:r>
          </w:p>
          <w:p w:rsidR="00BD5097" w:rsidRPr="00CA22E2" w:rsidRDefault="00BD5097" w:rsidP="00346B15">
            <w:pPr>
              <w:pStyle w:val="ListParagraph"/>
              <w:numPr>
                <w:ilvl w:val="0"/>
                <w:numId w:val="23"/>
              </w:numPr>
              <w:rPr>
                <w:rFonts w:ascii="Times New Roman" w:hAnsi="Times New Roman" w:cs="Times New Roman"/>
                <w:sz w:val="16"/>
              </w:rPr>
            </w:pPr>
            <w:r w:rsidRPr="00CA22E2">
              <w:rPr>
                <w:rFonts w:ascii="Times New Roman" w:hAnsi="Times New Roman" w:cs="Times New Roman"/>
                <w:sz w:val="16"/>
              </w:rPr>
              <w:t>Previous knowledge of Fine Art or a Pass in Art ceases to be a requirement. This is similar to what is operational in some Nigerian Universities such as UNISEN and Niger Delta University.</w:t>
            </w:r>
          </w:p>
          <w:p w:rsidR="00BD5097" w:rsidRPr="001D34DA" w:rsidRDefault="00BD5097" w:rsidP="00346B15">
            <w:pPr>
              <w:pStyle w:val="ListParagraph"/>
              <w:ind w:left="1080"/>
              <w:rPr>
                <w:rFonts w:ascii="Times New Roman" w:hAnsi="Times New Roman" w:cs="Times New Roman"/>
                <w:sz w:val="2"/>
              </w:rPr>
            </w:pPr>
          </w:p>
          <w:p w:rsidR="00BD5097" w:rsidRPr="00CA22E2" w:rsidRDefault="00BD5097" w:rsidP="00346B15">
            <w:pPr>
              <w:rPr>
                <w:rFonts w:ascii="Times New Roman" w:hAnsi="Times New Roman" w:cs="Times New Roman"/>
                <w:sz w:val="16"/>
              </w:rPr>
            </w:pPr>
            <w:r w:rsidRPr="00CA22E2">
              <w:rPr>
                <w:rFonts w:ascii="Times New Roman" w:hAnsi="Times New Roman" w:cs="Times New Roman"/>
                <w:sz w:val="16"/>
              </w:rPr>
              <w:t xml:space="preserve">After due deliberation, Senate </w:t>
            </w:r>
            <w:r w:rsidRPr="00CA22E2">
              <w:rPr>
                <w:rFonts w:ascii="Times New Roman" w:hAnsi="Times New Roman" w:cs="Times New Roman"/>
                <w:b/>
                <w:sz w:val="16"/>
              </w:rPr>
              <w:t>approved</w:t>
            </w:r>
            <w:r w:rsidRPr="00CA22E2">
              <w:rPr>
                <w:rFonts w:ascii="Times New Roman" w:hAnsi="Times New Roman" w:cs="Times New Roman"/>
                <w:sz w:val="16"/>
              </w:rPr>
              <w:t xml:space="preserve"> as follows:</w:t>
            </w:r>
          </w:p>
          <w:p w:rsidR="00BD5097" w:rsidRPr="00CA22E2" w:rsidRDefault="00BD5097" w:rsidP="00346B15">
            <w:pPr>
              <w:rPr>
                <w:rFonts w:ascii="Times New Roman" w:hAnsi="Times New Roman" w:cs="Times New Roman"/>
                <w:sz w:val="16"/>
              </w:rPr>
            </w:pPr>
            <w:r w:rsidRPr="00CA22E2">
              <w:rPr>
                <w:rFonts w:ascii="Times New Roman" w:hAnsi="Times New Roman" w:cs="Times New Roman"/>
                <w:sz w:val="16"/>
              </w:rPr>
              <w:t xml:space="preserve">“ Five Credits in WASSCE, GCE O’ Level, NABTEB and NECO including English Language be accepted for admission through JAMB into year one in the Department of Fine Arts and Design with effect from 2013/2014 session. </w:t>
            </w:r>
          </w:p>
          <w:p w:rsidR="00BD5097" w:rsidRPr="00027D56" w:rsidRDefault="00BD5097" w:rsidP="00346B15">
            <w:pPr>
              <w:rPr>
                <w:rFonts w:ascii="Times New Roman" w:hAnsi="Times New Roman" w:cs="Times New Roman"/>
                <w:sz w:val="8"/>
              </w:rPr>
            </w:pPr>
          </w:p>
          <w:p w:rsidR="00BD5097" w:rsidRPr="00CA22E2" w:rsidRDefault="00BD5097" w:rsidP="00346B15">
            <w:pPr>
              <w:rPr>
                <w:rFonts w:ascii="Times New Roman" w:hAnsi="Times New Roman" w:cs="Times New Roman"/>
                <w:sz w:val="16"/>
              </w:rPr>
            </w:pPr>
            <w:r w:rsidRPr="00CA22E2">
              <w:rPr>
                <w:rFonts w:ascii="Times New Roman" w:hAnsi="Times New Roman" w:cs="Times New Roman"/>
                <w:sz w:val="16"/>
              </w:rPr>
              <w:t xml:space="preserve">Senate did not approve the use of City and Guilds (C &amp;G) Certificate for admission into the Department and any other Department in the University. </w:t>
            </w:r>
          </w:p>
        </w:tc>
      </w:tr>
      <w:tr w:rsidR="00BD5097" w:rsidRPr="00CA22E2" w:rsidTr="00615E96">
        <w:tc>
          <w:tcPr>
            <w:tcW w:w="990" w:type="dxa"/>
          </w:tcPr>
          <w:p w:rsidR="00BD5097" w:rsidRPr="00CA22E2" w:rsidRDefault="00BD5097" w:rsidP="00D86EE6">
            <w:pPr>
              <w:pStyle w:val="ListParagraph"/>
              <w:numPr>
                <w:ilvl w:val="0"/>
                <w:numId w:val="1"/>
              </w:numPr>
              <w:rPr>
                <w:rFonts w:ascii="Times New Roman" w:hAnsi="Times New Roman" w:cs="Times New Roman"/>
                <w:sz w:val="18"/>
                <w:szCs w:val="20"/>
              </w:rPr>
            </w:pPr>
          </w:p>
        </w:tc>
        <w:tc>
          <w:tcPr>
            <w:tcW w:w="2970" w:type="dxa"/>
          </w:tcPr>
          <w:p w:rsidR="00BD5097" w:rsidRPr="00CA22E2" w:rsidRDefault="00BD5097" w:rsidP="00903BFB">
            <w:pPr>
              <w:rPr>
                <w:rFonts w:ascii="Times New Roman" w:hAnsi="Times New Roman" w:cs="Times New Roman"/>
                <w:sz w:val="16"/>
              </w:rPr>
            </w:pPr>
            <w:r w:rsidRPr="00CA22E2">
              <w:rPr>
                <w:rFonts w:ascii="Times New Roman" w:hAnsi="Times New Roman" w:cs="Times New Roman"/>
                <w:sz w:val="16"/>
              </w:rPr>
              <w:t xml:space="preserve">Re-Organization of Institute of Education </w:t>
            </w:r>
          </w:p>
          <w:p w:rsidR="00BD5097" w:rsidRPr="00CA22E2" w:rsidRDefault="00BD5097" w:rsidP="00903BFB">
            <w:pPr>
              <w:rPr>
                <w:rFonts w:ascii="Times New Roman" w:hAnsi="Times New Roman" w:cs="Times New Roman"/>
                <w:sz w:val="16"/>
              </w:rPr>
            </w:pPr>
            <w:r w:rsidRPr="00CA22E2">
              <w:rPr>
                <w:rFonts w:ascii="Times New Roman" w:hAnsi="Times New Roman" w:cs="Times New Roman"/>
                <w:sz w:val="16"/>
              </w:rPr>
              <w:t>[SP/2011-2012/043]</w:t>
            </w:r>
          </w:p>
        </w:tc>
        <w:tc>
          <w:tcPr>
            <w:tcW w:w="1980" w:type="dxa"/>
          </w:tcPr>
          <w:p w:rsidR="00BD5097" w:rsidRPr="00CA22E2" w:rsidRDefault="00BD5097" w:rsidP="00903BFB">
            <w:pPr>
              <w:rPr>
                <w:rFonts w:ascii="Times New Roman" w:hAnsi="Times New Roman" w:cs="Times New Roman"/>
                <w:sz w:val="16"/>
              </w:rPr>
            </w:pPr>
            <w:r w:rsidRPr="00CA22E2">
              <w:rPr>
                <w:rFonts w:ascii="Times New Roman" w:hAnsi="Times New Roman" w:cs="Times New Roman"/>
                <w:sz w:val="16"/>
              </w:rPr>
              <w:t>384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w:t>
            </w:r>
            <w:r w:rsidRPr="00CA22E2">
              <w:rPr>
                <w:rFonts w:ascii="Times New Roman" w:hAnsi="Times New Roman" w:cs="Times New Roman"/>
                <w:sz w:val="16"/>
              </w:rPr>
              <w:lastRenderedPageBreak/>
              <w:t>June, 2012</w:t>
            </w:r>
          </w:p>
        </w:tc>
        <w:tc>
          <w:tcPr>
            <w:tcW w:w="720" w:type="dxa"/>
          </w:tcPr>
          <w:p w:rsidR="00BD5097" w:rsidRPr="00CA22E2" w:rsidRDefault="00A13DAD" w:rsidP="009670ED">
            <w:pPr>
              <w:jc w:val="center"/>
              <w:rPr>
                <w:rFonts w:ascii="Times New Roman" w:hAnsi="Times New Roman" w:cs="Times New Roman"/>
                <w:sz w:val="16"/>
              </w:rPr>
            </w:pPr>
            <w:r w:rsidRPr="00CA22E2">
              <w:rPr>
                <w:rFonts w:ascii="Times New Roman" w:hAnsi="Times New Roman" w:cs="Times New Roman"/>
                <w:sz w:val="16"/>
              </w:rPr>
              <w:lastRenderedPageBreak/>
              <w:t>26-27</w:t>
            </w:r>
          </w:p>
        </w:tc>
        <w:tc>
          <w:tcPr>
            <w:tcW w:w="8550" w:type="dxa"/>
          </w:tcPr>
          <w:p w:rsidR="00BD5097" w:rsidRDefault="00BD5097" w:rsidP="00903BFB">
            <w:pPr>
              <w:rPr>
                <w:rFonts w:ascii="Times New Roman" w:hAnsi="Times New Roman" w:cs="Times New Roman"/>
                <w:sz w:val="16"/>
              </w:rPr>
            </w:pPr>
            <w:r w:rsidRPr="00CA22E2">
              <w:rPr>
                <w:rFonts w:ascii="Times New Roman" w:hAnsi="Times New Roman" w:cs="Times New Roman"/>
                <w:sz w:val="16"/>
              </w:rPr>
              <w:t xml:space="preserve">Senate </w:t>
            </w:r>
            <w:r w:rsidRPr="00C30685">
              <w:rPr>
                <w:rFonts w:ascii="Times New Roman" w:hAnsi="Times New Roman" w:cs="Times New Roman"/>
                <w:b/>
                <w:sz w:val="16"/>
              </w:rPr>
              <w:t>approved</w:t>
            </w:r>
            <w:r w:rsidRPr="00CA22E2">
              <w:rPr>
                <w:rFonts w:ascii="Times New Roman" w:hAnsi="Times New Roman" w:cs="Times New Roman"/>
                <w:sz w:val="16"/>
              </w:rPr>
              <w:t xml:space="preserve"> the re-structuring of the Institute of Education subject to the modification by the Deputy Vice-Chancellor (Academic) and Deputy Vice-Chancellor (Research and Development).</w:t>
            </w:r>
          </w:p>
          <w:p w:rsidR="00E52437" w:rsidRDefault="00E52437" w:rsidP="00903BFB">
            <w:pPr>
              <w:rPr>
                <w:rFonts w:ascii="Times New Roman" w:hAnsi="Times New Roman" w:cs="Times New Roman"/>
                <w:sz w:val="16"/>
              </w:rPr>
            </w:pPr>
          </w:p>
          <w:p w:rsidR="00412A62" w:rsidRPr="00CA22E2" w:rsidRDefault="00412A62" w:rsidP="00903BFB">
            <w:pPr>
              <w:rPr>
                <w:rFonts w:ascii="Times New Roman" w:hAnsi="Times New Roman" w:cs="Times New Roman"/>
                <w:sz w:val="16"/>
              </w:rPr>
            </w:pPr>
          </w:p>
        </w:tc>
      </w:tr>
      <w:tr w:rsidR="00C34DC2" w:rsidRPr="00CA22E2" w:rsidTr="00615E96">
        <w:tc>
          <w:tcPr>
            <w:tcW w:w="990" w:type="dxa"/>
          </w:tcPr>
          <w:p w:rsidR="00C34DC2" w:rsidRPr="00CA22E2" w:rsidRDefault="00C34DC2" w:rsidP="002A349A">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C34DC2" w:rsidRPr="00CA22E2" w:rsidRDefault="00C34DC2" w:rsidP="002A349A">
            <w:pPr>
              <w:rPr>
                <w:rFonts w:ascii="Times New Roman" w:hAnsi="Times New Roman" w:cs="Times New Roman"/>
                <w:b/>
                <w:sz w:val="18"/>
                <w:szCs w:val="20"/>
              </w:rPr>
            </w:pPr>
          </w:p>
        </w:tc>
        <w:tc>
          <w:tcPr>
            <w:tcW w:w="2970" w:type="dxa"/>
          </w:tcPr>
          <w:p w:rsidR="00C34DC2" w:rsidRPr="00CA22E2" w:rsidRDefault="00C34DC2" w:rsidP="002A349A">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C34DC2" w:rsidRPr="00CA22E2" w:rsidRDefault="00C34DC2" w:rsidP="002A349A">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C34DC2" w:rsidRPr="00CA22E2" w:rsidRDefault="00C34DC2" w:rsidP="009670ED">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C34DC2" w:rsidRPr="00CA22E2" w:rsidRDefault="00C34DC2" w:rsidP="002A349A">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C34DC2" w:rsidRPr="00CA22E2" w:rsidTr="00615E96">
        <w:tc>
          <w:tcPr>
            <w:tcW w:w="990" w:type="dxa"/>
          </w:tcPr>
          <w:p w:rsidR="00C34DC2" w:rsidRPr="00CA22E2" w:rsidRDefault="00C34DC2" w:rsidP="00D86EE6">
            <w:pPr>
              <w:pStyle w:val="ListParagraph"/>
              <w:numPr>
                <w:ilvl w:val="0"/>
                <w:numId w:val="1"/>
              </w:numPr>
              <w:rPr>
                <w:rFonts w:ascii="Times New Roman" w:hAnsi="Times New Roman" w:cs="Times New Roman"/>
                <w:sz w:val="18"/>
                <w:szCs w:val="20"/>
              </w:rPr>
            </w:pPr>
          </w:p>
        </w:tc>
        <w:tc>
          <w:tcPr>
            <w:tcW w:w="2970" w:type="dxa"/>
          </w:tcPr>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Decisions of Council at its 133</w:t>
            </w:r>
            <w:r w:rsidRPr="00CA22E2">
              <w:rPr>
                <w:rFonts w:ascii="Times New Roman" w:hAnsi="Times New Roman" w:cs="Times New Roman"/>
                <w:sz w:val="16"/>
                <w:vertAlign w:val="superscript"/>
              </w:rPr>
              <w:t>rd</w:t>
            </w:r>
            <w:r w:rsidRPr="00CA22E2">
              <w:rPr>
                <w:rFonts w:ascii="Times New Roman" w:hAnsi="Times New Roman" w:cs="Times New Roman"/>
                <w:sz w:val="16"/>
              </w:rPr>
              <w:t xml:space="preserve"> Meeting on the Tenure of Representatives of Senate in the Governing Council of the University </w:t>
            </w:r>
          </w:p>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[SP/2011-2012/053A]</w:t>
            </w:r>
          </w:p>
        </w:tc>
        <w:tc>
          <w:tcPr>
            <w:tcW w:w="1980" w:type="dxa"/>
          </w:tcPr>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384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June, 2012</w:t>
            </w:r>
          </w:p>
        </w:tc>
        <w:tc>
          <w:tcPr>
            <w:tcW w:w="720" w:type="dxa"/>
          </w:tcPr>
          <w:p w:rsidR="00C34DC2" w:rsidRPr="00CA22E2" w:rsidRDefault="00A13DAD" w:rsidP="009670ED">
            <w:pPr>
              <w:jc w:val="center"/>
              <w:rPr>
                <w:rFonts w:ascii="Times New Roman" w:hAnsi="Times New Roman" w:cs="Times New Roman"/>
                <w:sz w:val="16"/>
              </w:rPr>
            </w:pPr>
            <w:r w:rsidRPr="00CA22E2">
              <w:rPr>
                <w:rFonts w:ascii="Times New Roman" w:hAnsi="Times New Roman" w:cs="Times New Roman"/>
                <w:sz w:val="16"/>
              </w:rPr>
              <w:t>33-34</w:t>
            </w:r>
          </w:p>
        </w:tc>
        <w:tc>
          <w:tcPr>
            <w:tcW w:w="8550" w:type="dxa"/>
          </w:tcPr>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Senate was informed that Council at its 133</w:t>
            </w:r>
            <w:r w:rsidRPr="00CA22E2">
              <w:rPr>
                <w:rFonts w:ascii="Times New Roman" w:hAnsi="Times New Roman" w:cs="Times New Roman"/>
                <w:sz w:val="16"/>
                <w:vertAlign w:val="superscript"/>
              </w:rPr>
              <w:t>rd</w:t>
            </w:r>
            <w:r w:rsidRPr="00CA22E2">
              <w:rPr>
                <w:rFonts w:ascii="Times New Roman" w:hAnsi="Times New Roman" w:cs="Times New Roman"/>
                <w:sz w:val="16"/>
              </w:rPr>
              <w:t xml:space="preserve">  Meeting held on Thursday, 5</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April, 2012, deliberated on the submission from the Legal Unit on the Tenure of Representatives of Senate in the Governing Council of the University and decided:</w:t>
            </w:r>
          </w:p>
          <w:p w:rsidR="00C34DC2" w:rsidRPr="00CA22E2" w:rsidRDefault="00C34DC2" w:rsidP="00903BFB">
            <w:pPr>
              <w:pStyle w:val="ListParagraph"/>
              <w:numPr>
                <w:ilvl w:val="0"/>
                <w:numId w:val="24"/>
              </w:numPr>
              <w:rPr>
                <w:rFonts w:ascii="Times New Roman" w:hAnsi="Times New Roman" w:cs="Times New Roman"/>
                <w:sz w:val="16"/>
              </w:rPr>
            </w:pPr>
            <w:r w:rsidRPr="00CA22E2">
              <w:rPr>
                <w:rFonts w:ascii="Times New Roman" w:hAnsi="Times New Roman" w:cs="Times New Roman"/>
                <w:sz w:val="16"/>
              </w:rPr>
              <w:t>That as enshrined in Section 1 (3) of the Third Schedule of the University of Port Harcourt Act, the tenure of Senate Representatives in the Governing Council of the University of Port Harcourt is for a period of four (4) years with effect from 1</w:t>
            </w:r>
            <w:r w:rsidRPr="00CA22E2">
              <w:rPr>
                <w:rFonts w:ascii="Times New Roman" w:hAnsi="Times New Roman" w:cs="Times New Roman"/>
                <w:sz w:val="16"/>
                <w:vertAlign w:val="superscript"/>
              </w:rPr>
              <w:t>st</w:t>
            </w:r>
            <w:r w:rsidRPr="00CA22E2">
              <w:rPr>
                <w:rFonts w:ascii="Times New Roman" w:hAnsi="Times New Roman" w:cs="Times New Roman"/>
                <w:sz w:val="16"/>
              </w:rPr>
              <w:t xml:space="preserve"> August in the year in which he/she was appointed.</w:t>
            </w:r>
          </w:p>
          <w:p w:rsidR="00C34DC2" w:rsidRPr="00CA22E2" w:rsidRDefault="00C34DC2" w:rsidP="00903BFB">
            <w:pPr>
              <w:pStyle w:val="ListParagraph"/>
              <w:numPr>
                <w:ilvl w:val="0"/>
                <w:numId w:val="24"/>
              </w:numPr>
              <w:rPr>
                <w:rFonts w:ascii="Times New Roman" w:hAnsi="Times New Roman" w:cs="Times New Roman"/>
                <w:sz w:val="16"/>
              </w:rPr>
            </w:pPr>
            <w:r w:rsidRPr="00CA22E2">
              <w:rPr>
                <w:rFonts w:ascii="Times New Roman" w:hAnsi="Times New Roman" w:cs="Times New Roman"/>
                <w:sz w:val="16"/>
              </w:rPr>
              <w:t>That there is continuity of tenure of internal members of Council on dissolution of Council.</w:t>
            </w:r>
          </w:p>
          <w:p w:rsidR="00C34DC2" w:rsidRPr="00CA22E2" w:rsidRDefault="00C34DC2" w:rsidP="00903BFB">
            <w:pPr>
              <w:pStyle w:val="ListParagraph"/>
              <w:numPr>
                <w:ilvl w:val="0"/>
                <w:numId w:val="24"/>
              </w:numPr>
              <w:rPr>
                <w:rFonts w:ascii="Times New Roman" w:hAnsi="Times New Roman" w:cs="Times New Roman"/>
                <w:sz w:val="16"/>
              </w:rPr>
            </w:pPr>
            <w:r w:rsidRPr="00CA22E2">
              <w:rPr>
                <w:rFonts w:ascii="Times New Roman" w:hAnsi="Times New Roman" w:cs="Times New Roman"/>
                <w:sz w:val="16"/>
              </w:rPr>
              <w:t>That the Registrar should inform Senate accordingly.</w:t>
            </w:r>
          </w:p>
          <w:p w:rsidR="00C34DC2" w:rsidRPr="00CA22E2" w:rsidRDefault="00C34DC2" w:rsidP="00903BFB">
            <w:pPr>
              <w:pStyle w:val="ListParagraph"/>
              <w:ind w:left="1080"/>
              <w:rPr>
                <w:rFonts w:ascii="Times New Roman" w:hAnsi="Times New Roman" w:cs="Times New Roman"/>
                <w:sz w:val="16"/>
              </w:rPr>
            </w:pPr>
          </w:p>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Senate recalled that its earlier position of a tenure of two years was as a result of the issues it needed to address at the time.</w:t>
            </w:r>
          </w:p>
          <w:p w:rsidR="00C34DC2" w:rsidRPr="00CA22E2" w:rsidRDefault="00C34DC2" w:rsidP="00903BFB">
            <w:pPr>
              <w:rPr>
                <w:rFonts w:ascii="Times New Roman" w:hAnsi="Times New Roman" w:cs="Times New Roman"/>
                <w:sz w:val="16"/>
              </w:rPr>
            </w:pPr>
          </w:p>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 xml:space="preserve">Senate </w:t>
            </w:r>
            <w:r w:rsidRPr="00C30685">
              <w:rPr>
                <w:rFonts w:ascii="Times New Roman" w:hAnsi="Times New Roman" w:cs="Times New Roman"/>
                <w:b/>
                <w:sz w:val="16"/>
              </w:rPr>
              <w:t>discussed</w:t>
            </w:r>
            <w:r w:rsidRPr="00CA22E2">
              <w:rPr>
                <w:rFonts w:ascii="Times New Roman" w:hAnsi="Times New Roman" w:cs="Times New Roman"/>
                <w:sz w:val="16"/>
              </w:rPr>
              <w:t xml:space="preserve"> the matter and thereafter, noted the decision of Council but maintained that it has the power to recall its representative that is not performing creditably.</w:t>
            </w:r>
          </w:p>
        </w:tc>
      </w:tr>
      <w:tr w:rsidR="00C34DC2" w:rsidRPr="00CA22E2" w:rsidTr="00615E96">
        <w:tc>
          <w:tcPr>
            <w:tcW w:w="990" w:type="dxa"/>
          </w:tcPr>
          <w:p w:rsidR="00C34DC2" w:rsidRPr="00CA22E2" w:rsidRDefault="00C34DC2" w:rsidP="00D86EE6">
            <w:pPr>
              <w:pStyle w:val="ListParagraph"/>
              <w:numPr>
                <w:ilvl w:val="0"/>
                <w:numId w:val="1"/>
              </w:numPr>
              <w:rPr>
                <w:rFonts w:ascii="Times New Roman" w:hAnsi="Times New Roman" w:cs="Times New Roman"/>
                <w:sz w:val="18"/>
                <w:szCs w:val="20"/>
              </w:rPr>
            </w:pPr>
          </w:p>
        </w:tc>
        <w:tc>
          <w:tcPr>
            <w:tcW w:w="2970" w:type="dxa"/>
          </w:tcPr>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Issuance of Student Transcripts [SP/2011-2012/053E]</w:t>
            </w:r>
          </w:p>
        </w:tc>
        <w:tc>
          <w:tcPr>
            <w:tcW w:w="1980" w:type="dxa"/>
          </w:tcPr>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384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June, 2012</w:t>
            </w:r>
          </w:p>
        </w:tc>
        <w:tc>
          <w:tcPr>
            <w:tcW w:w="720" w:type="dxa"/>
          </w:tcPr>
          <w:p w:rsidR="00C34DC2" w:rsidRPr="00CA22E2" w:rsidRDefault="00A13DAD" w:rsidP="009670ED">
            <w:pPr>
              <w:jc w:val="center"/>
              <w:rPr>
                <w:rFonts w:ascii="Times New Roman" w:hAnsi="Times New Roman" w:cs="Times New Roman"/>
                <w:sz w:val="16"/>
              </w:rPr>
            </w:pPr>
            <w:r w:rsidRPr="00CA22E2">
              <w:rPr>
                <w:rFonts w:ascii="Times New Roman" w:hAnsi="Times New Roman" w:cs="Times New Roman"/>
                <w:sz w:val="16"/>
              </w:rPr>
              <w:t>34</w:t>
            </w:r>
          </w:p>
        </w:tc>
        <w:tc>
          <w:tcPr>
            <w:tcW w:w="8550" w:type="dxa"/>
          </w:tcPr>
          <w:p w:rsidR="00C34DC2" w:rsidRPr="00CA22E2" w:rsidRDefault="00C34DC2" w:rsidP="00903BFB">
            <w:pPr>
              <w:rPr>
                <w:rFonts w:ascii="Times New Roman" w:hAnsi="Times New Roman" w:cs="Times New Roman"/>
                <w:sz w:val="16"/>
              </w:rPr>
            </w:pPr>
            <w:r w:rsidRPr="00CA22E2">
              <w:rPr>
                <w:rFonts w:ascii="Times New Roman" w:hAnsi="Times New Roman" w:cs="Times New Roman"/>
                <w:sz w:val="16"/>
              </w:rPr>
              <w:t>Senate deliberated extensively on the matter, taking into consideration the realities on ground. In order to enhance the opportunities of graduates of the University to access admission/scholarship in foreign Universities and Overseas, Senate decided that, “Transcripts be given to ex-students of the University when the need arises, with “Student</w:t>
            </w:r>
            <w:r w:rsidR="00862362" w:rsidRPr="00CA22E2">
              <w:rPr>
                <w:rFonts w:ascii="Times New Roman" w:hAnsi="Times New Roman" w:cs="Times New Roman"/>
                <w:sz w:val="16"/>
              </w:rPr>
              <w:t>’</w:t>
            </w:r>
            <w:r w:rsidRPr="00CA22E2">
              <w:rPr>
                <w:rFonts w:ascii="Times New Roman" w:hAnsi="Times New Roman" w:cs="Times New Roman"/>
                <w:sz w:val="16"/>
              </w:rPr>
              <w:t xml:space="preserve">s Copy” clearly indicated and a foot note stating that it is “subject to verification”. Similarly, Senate reiterated that all transcripts must emanate from the Registry Department.  </w:t>
            </w:r>
          </w:p>
        </w:tc>
      </w:tr>
      <w:tr w:rsidR="00C34DC2" w:rsidRPr="00CA22E2" w:rsidTr="00615E96">
        <w:tc>
          <w:tcPr>
            <w:tcW w:w="990" w:type="dxa"/>
          </w:tcPr>
          <w:p w:rsidR="00C34DC2" w:rsidRPr="00CA22E2" w:rsidRDefault="00C34DC2" w:rsidP="00D86EE6">
            <w:pPr>
              <w:pStyle w:val="ListParagraph"/>
              <w:numPr>
                <w:ilvl w:val="0"/>
                <w:numId w:val="1"/>
              </w:numPr>
              <w:rPr>
                <w:rFonts w:ascii="Times New Roman" w:hAnsi="Times New Roman" w:cs="Times New Roman"/>
                <w:sz w:val="18"/>
                <w:szCs w:val="20"/>
              </w:rPr>
            </w:pPr>
          </w:p>
        </w:tc>
        <w:tc>
          <w:tcPr>
            <w:tcW w:w="2970" w:type="dxa"/>
          </w:tcPr>
          <w:p w:rsidR="00C34DC2" w:rsidRPr="00CA22E2" w:rsidRDefault="00A13DAD" w:rsidP="00565EDC">
            <w:pPr>
              <w:rPr>
                <w:rFonts w:ascii="Times New Roman" w:hAnsi="Times New Roman" w:cs="Times New Roman"/>
                <w:sz w:val="16"/>
                <w:szCs w:val="20"/>
              </w:rPr>
            </w:pPr>
            <w:r w:rsidRPr="00CA22E2">
              <w:rPr>
                <w:rFonts w:ascii="Times New Roman" w:hAnsi="Times New Roman" w:cs="Times New Roman"/>
                <w:sz w:val="16"/>
                <w:szCs w:val="20"/>
              </w:rPr>
              <w:t xml:space="preserve">SEN/6012 </w:t>
            </w:r>
            <w:r w:rsidR="00C34DC2" w:rsidRPr="00CA22E2">
              <w:rPr>
                <w:rFonts w:ascii="Times New Roman" w:hAnsi="Times New Roman" w:cs="Times New Roman"/>
                <w:sz w:val="16"/>
                <w:szCs w:val="20"/>
              </w:rPr>
              <w:t>Re-Organization of Institute of Education</w:t>
            </w:r>
          </w:p>
          <w:p w:rsidR="00C34DC2" w:rsidRPr="00CA22E2" w:rsidRDefault="00C34DC2" w:rsidP="00565EDC">
            <w:pPr>
              <w:rPr>
                <w:rFonts w:ascii="Times New Roman" w:hAnsi="Times New Roman" w:cs="Times New Roman"/>
                <w:sz w:val="16"/>
                <w:szCs w:val="20"/>
              </w:rPr>
            </w:pPr>
          </w:p>
        </w:tc>
        <w:tc>
          <w:tcPr>
            <w:tcW w:w="1980" w:type="dxa"/>
          </w:tcPr>
          <w:p w:rsidR="00C34DC2" w:rsidRPr="00CA22E2" w:rsidRDefault="00C34DC2" w:rsidP="00565EDC">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C34DC2" w:rsidRPr="00CA22E2" w:rsidRDefault="00A13DAD" w:rsidP="009670ED">
            <w:pPr>
              <w:jc w:val="center"/>
              <w:rPr>
                <w:rFonts w:ascii="Times New Roman" w:hAnsi="Times New Roman" w:cs="Times New Roman"/>
                <w:sz w:val="16"/>
                <w:szCs w:val="20"/>
              </w:rPr>
            </w:pPr>
            <w:r w:rsidRPr="00CA22E2">
              <w:rPr>
                <w:rFonts w:ascii="Times New Roman" w:hAnsi="Times New Roman" w:cs="Times New Roman"/>
                <w:sz w:val="16"/>
                <w:szCs w:val="20"/>
              </w:rPr>
              <w:t>11</w:t>
            </w:r>
          </w:p>
        </w:tc>
        <w:tc>
          <w:tcPr>
            <w:tcW w:w="8550" w:type="dxa"/>
          </w:tcPr>
          <w:p w:rsidR="0031314D" w:rsidRDefault="00C34DC2" w:rsidP="0031314D">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30685">
              <w:rPr>
                <w:rFonts w:ascii="Times New Roman" w:hAnsi="Times New Roman" w:cs="Times New Roman"/>
                <w:b/>
                <w:sz w:val="16"/>
                <w:szCs w:val="20"/>
              </w:rPr>
              <w:t>considered</w:t>
            </w:r>
            <w:r w:rsidRPr="00CA22E2">
              <w:rPr>
                <w:rFonts w:ascii="Times New Roman" w:hAnsi="Times New Roman" w:cs="Times New Roman"/>
                <w:sz w:val="16"/>
                <w:szCs w:val="20"/>
              </w:rPr>
              <w:t xml:space="preserve"> the organizational structure of the Institute of Education as modified by the Deputy Vice-Chancellor (Academic) and Deputy Vice-Chancellor (Researc</w:t>
            </w:r>
            <w:r w:rsidR="0031314D" w:rsidRPr="00CA22E2">
              <w:rPr>
                <w:rFonts w:ascii="Times New Roman" w:hAnsi="Times New Roman" w:cs="Times New Roman"/>
                <w:sz w:val="16"/>
                <w:szCs w:val="20"/>
              </w:rPr>
              <w:t xml:space="preserve">h and Development) and approved </w:t>
            </w:r>
            <w:r w:rsidRPr="00CA22E2">
              <w:rPr>
                <w:rFonts w:ascii="Times New Roman" w:hAnsi="Times New Roman" w:cs="Times New Roman"/>
                <w:sz w:val="16"/>
                <w:szCs w:val="20"/>
              </w:rPr>
              <w:t>as presented, thus:</w:t>
            </w:r>
          </w:p>
          <w:p w:rsidR="00027D56" w:rsidRPr="00CA22E2" w:rsidRDefault="00027D56" w:rsidP="0031314D">
            <w:pPr>
              <w:jc w:val="both"/>
              <w:rPr>
                <w:rFonts w:ascii="Times New Roman" w:hAnsi="Times New Roman" w:cs="Times New Roman"/>
                <w:sz w:val="16"/>
                <w:szCs w:val="20"/>
              </w:rPr>
            </w:pPr>
          </w:p>
          <w:p w:rsidR="00A04124" w:rsidRPr="00027D56" w:rsidRDefault="00A04124" w:rsidP="00027D56">
            <w:pPr>
              <w:jc w:val="center"/>
              <w:rPr>
                <w:rFonts w:ascii="Times New Roman" w:hAnsi="Times New Roman" w:cs="Times New Roman"/>
                <w:sz w:val="16"/>
                <w:szCs w:val="20"/>
              </w:rPr>
            </w:pPr>
            <w:r w:rsidRPr="00CA22E2">
              <w:rPr>
                <w:rFonts w:ascii="Cambria" w:hAnsi="Cambria"/>
                <w:noProof/>
                <w:sz w:val="16"/>
                <w:szCs w:val="20"/>
              </w:rPr>
              <w:t xml:space="preserve"> </w:t>
            </w:r>
            <w:r w:rsidRPr="00CA22E2">
              <w:rPr>
                <w:rFonts w:ascii="Cambria" w:hAnsi="Cambria"/>
                <w:b/>
                <w:sz w:val="16"/>
                <w:szCs w:val="20"/>
              </w:rPr>
              <w:t>Institute of Education Organizational Structure</w:t>
            </w:r>
            <w:r w:rsidR="00B11BDB" w:rsidRPr="00B11BDB">
              <w:rPr>
                <w:noProof/>
              </w:rPr>
              <w:pict>
                <v:group id="_x0000_s8317" style="position:absolute;left:0;text-align:left;margin-left:51.3pt;margin-top:8.45pt;width:364.8pt;height:200.65pt;z-index:252645376;mso-position-horizontal-relative:text;mso-position-vertical-relative:text" coordorigin="8154,1714" coordsize="7296,4013">
                  <v:shapetype id="_x0000_t202" coordsize="21600,21600" o:spt="202" path="m,l,21600r21600,l21600,xe">
                    <v:stroke joinstyle="miter"/>
                    <v:path gradientshapeok="t" o:connecttype="rect"/>
                  </v:shapetype>
                  <v:shape id="_x0000_s8318" type="#_x0000_t202" style="position:absolute;left:10010;top:1714;width:940;height:311" filled="f">
                    <v:textbox style="mso-next-textbox:#_x0000_s8318">
                      <w:txbxContent>
                        <w:p w:rsidR="00702622" w:rsidRPr="0002337A" w:rsidRDefault="00702622" w:rsidP="00A04124">
                          <w:pPr>
                            <w:jc w:val="center"/>
                            <w:rPr>
                              <w:rFonts w:ascii="Times New Roman" w:hAnsi="Times New Roman" w:cs="Times New Roman"/>
                              <w:sz w:val="14"/>
                              <w:szCs w:val="16"/>
                            </w:rPr>
                          </w:pPr>
                          <w:r w:rsidRPr="0002337A">
                            <w:rPr>
                              <w:rFonts w:ascii="Times New Roman" w:hAnsi="Times New Roman" w:cs="Times New Roman"/>
                              <w:sz w:val="14"/>
                              <w:szCs w:val="16"/>
                            </w:rPr>
                            <w:t>SENATE</w:t>
                          </w:r>
                        </w:p>
                      </w:txbxContent>
                    </v:textbox>
                  </v:shape>
                  <v:shape id="_x0000_s8319" type="#_x0000_t202" style="position:absolute;left:9435;top:2339;width:2235;height:340" filled="f">
                    <v:textbox style="mso-next-textbox:#_x0000_s8319">
                      <w:txbxContent>
                        <w:p w:rsidR="00702622" w:rsidRPr="0002337A" w:rsidRDefault="00702622" w:rsidP="00A04124">
                          <w:pPr>
                            <w:jc w:val="center"/>
                            <w:rPr>
                              <w:rFonts w:ascii="Times New Roman" w:hAnsi="Times New Roman" w:cs="Times New Roman"/>
                              <w:sz w:val="14"/>
                              <w:szCs w:val="16"/>
                            </w:rPr>
                          </w:pPr>
                          <w:r w:rsidRPr="0002337A">
                            <w:rPr>
                              <w:rFonts w:ascii="Times New Roman" w:hAnsi="Times New Roman" w:cs="Times New Roman"/>
                              <w:sz w:val="14"/>
                              <w:szCs w:val="16"/>
                            </w:rPr>
                            <w:t>BOARD OF THE INSTITUTE</w:t>
                          </w:r>
                        </w:p>
                      </w:txbxContent>
                    </v:textbox>
                  </v:shape>
                  <v:shape id="_x0000_s8320" type="#_x0000_t202" style="position:absolute;left:9860;top:2983;width:1167;height:350" filled="f">
                    <v:textbox style="mso-next-textbox:#_x0000_s8320">
                      <w:txbxContent>
                        <w:p w:rsidR="00702622" w:rsidRPr="0002337A" w:rsidRDefault="00702622" w:rsidP="00A04124">
                          <w:pPr>
                            <w:jc w:val="center"/>
                            <w:rPr>
                              <w:rFonts w:ascii="Times New Roman" w:hAnsi="Times New Roman" w:cs="Times New Roman"/>
                              <w:sz w:val="14"/>
                              <w:szCs w:val="16"/>
                            </w:rPr>
                          </w:pPr>
                          <w:r w:rsidRPr="0002337A">
                            <w:rPr>
                              <w:rFonts w:ascii="Times New Roman" w:hAnsi="Times New Roman" w:cs="Times New Roman"/>
                              <w:sz w:val="14"/>
                              <w:szCs w:val="16"/>
                            </w:rPr>
                            <w:t>DIRECTOR</w:t>
                          </w:r>
                        </w:p>
                      </w:txbxContent>
                    </v:textbox>
                  </v:shape>
                  <v:shape id="_x0000_s8321" type="#_x0000_t202" style="position:absolute;left:8256;top:3918;width:1619;height:418" filled="f">
                    <v:textbox style="mso-next-textbox:#_x0000_s8321">
                      <w:txbxContent>
                        <w:p w:rsidR="00702622" w:rsidRPr="0002337A" w:rsidRDefault="00702622" w:rsidP="00A04124">
                          <w:pPr>
                            <w:jc w:val="center"/>
                            <w:rPr>
                              <w:rFonts w:ascii="Times New Roman" w:hAnsi="Times New Roman" w:cs="Times New Roman"/>
                              <w:sz w:val="14"/>
                              <w:szCs w:val="16"/>
                            </w:rPr>
                          </w:pPr>
                          <w:r w:rsidRPr="0002337A">
                            <w:rPr>
                              <w:rFonts w:ascii="Times New Roman" w:hAnsi="Times New Roman" w:cs="Times New Roman"/>
                              <w:sz w:val="14"/>
                              <w:szCs w:val="16"/>
                            </w:rPr>
                            <w:t>ADMINISTRATION</w:t>
                          </w:r>
                        </w:p>
                      </w:txbxContent>
                    </v:textbox>
                  </v:shape>
                  <v:shape id="_x0000_s8322" type="#_x0000_t202" style="position:absolute;left:11371;top:3918;width:1770;height:401" filled="f">
                    <v:textbox style="mso-next-textbox:#_x0000_s8322">
                      <w:txbxContent>
                        <w:p w:rsidR="00702622" w:rsidRPr="0002337A" w:rsidRDefault="00702622" w:rsidP="00A04124">
                          <w:pPr>
                            <w:jc w:val="center"/>
                            <w:rPr>
                              <w:rFonts w:ascii="Times New Roman" w:hAnsi="Times New Roman" w:cs="Times New Roman"/>
                              <w:sz w:val="14"/>
                              <w:szCs w:val="16"/>
                            </w:rPr>
                          </w:pPr>
                          <w:r w:rsidRPr="0002337A">
                            <w:rPr>
                              <w:rFonts w:ascii="Times New Roman" w:hAnsi="Times New Roman" w:cs="Times New Roman"/>
                              <w:sz w:val="14"/>
                              <w:szCs w:val="16"/>
                            </w:rPr>
                            <w:t>ACADEMIC CENTRES</w:t>
                          </w:r>
                        </w:p>
                      </w:txbxContent>
                    </v:textbox>
                  </v:shape>
                  <v:shape id="_x0000_s8323" type="#_x0000_t202" style="position:absolute;left:8199;top:4652;width:1676;height:512" filled="f">
                    <v:textbox style="mso-next-textbox:#_x0000_s8323">
                      <w:txbxContent>
                        <w:p w:rsidR="00702622" w:rsidRPr="0002337A" w:rsidRDefault="00702622" w:rsidP="00A04124">
                          <w:pPr>
                            <w:jc w:val="center"/>
                            <w:rPr>
                              <w:rFonts w:ascii="Times New Roman" w:hAnsi="Times New Roman" w:cs="Times New Roman"/>
                              <w:sz w:val="14"/>
                              <w:szCs w:val="16"/>
                            </w:rPr>
                          </w:pPr>
                          <w:r w:rsidRPr="0002337A">
                            <w:rPr>
                              <w:rFonts w:ascii="Times New Roman" w:hAnsi="Times New Roman" w:cs="Times New Roman"/>
                              <w:sz w:val="14"/>
                              <w:szCs w:val="16"/>
                            </w:rPr>
                            <w:t>SECRETARY TO THE INSTITUTE</w:t>
                          </w:r>
                        </w:p>
                      </w:txbxContent>
                    </v:textbox>
                  </v:shape>
                  <v:shape id="_x0000_s8324" type="#_x0000_t202" style="position:absolute;left:8154;top:5426;width:1676;height:301" filled="f">
                    <v:textbox style="mso-next-textbox:#_x0000_s8324">
                      <w:txbxContent>
                        <w:p w:rsidR="00702622" w:rsidRPr="0002337A" w:rsidRDefault="00702622" w:rsidP="00A04124">
                          <w:pPr>
                            <w:jc w:val="center"/>
                            <w:rPr>
                              <w:rFonts w:ascii="Times New Roman" w:hAnsi="Times New Roman" w:cs="Times New Roman"/>
                              <w:sz w:val="14"/>
                              <w:szCs w:val="16"/>
                            </w:rPr>
                          </w:pPr>
                          <w:r w:rsidRPr="0002337A">
                            <w:rPr>
                              <w:rFonts w:ascii="Times New Roman" w:hAnsi="Times New Roman" w:cs="Times New Roman"/>
                              <w:sz w:val="14"/>
                              <w:szCs w:val="16"/>
                            </w:rPr>
                            <w:t>AUXILLARY STAFF</w:t>
                          </w:r>
                        </w:p>
                      </w:txbxContent>
                    </v:textbox>
                  </v:shape>
                  <v:shape id="_x0000_s8325" type="#_x0000_t202" style="position:absolute;left:10175;top:4506;width:5275;height:1014" filled="f" stroked="f">
                    <v:textbox style="mso-next-textbox:#_x0000_s8325">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6"/>
                            <w:gridCol w:w="1432"/>
                            <w:gridCol w:w="1440"/>
                            <w:gridCol w:w="1260"/>
                          </w:tblGrid>
                          <w:tr w:rsidR="00702622" w:rsidRPr="00C34DC2" w:rsidTr="0002337A">
                            <w:trPr>
                              <w:trHeight w:val="170"/>
                            </w:trPr>
                            <w:tc>
                              <w:tcPr>
                                <w:tcW w:w="1016" w:type="dxa"/>
                              </w:tcPr>
                              <w:p w:rsidR="00702622" w:rsidRPr="0002337A" w:rsidRDefault="00702622" w:rsidP="00E2355C">
                                <w:pPr>
                                  <w:spacing w:after="0"/>
                                  <w:rPr>
                                    <w:rFonts w:ascii="Times New Roman" w:hAnsi="Times New Roman" w:cs="Times New Roman"/>
                                    <w:sz w:val="14"/>
                                    <w:szCs w:val="16"/>
                                  </w:rPr>
                                </w:pPr>
                                <w:r w:rsidRPr="0002337A">
                                  <w:rPr>
                                    <w:rFonts w:ascii="Times New Roman" w:hAnsi="Times New Roman" w:cs="Times New Roman"/>
                                    <w:sz w:val="14"/>
                                    <w:szCs w:val="16"/>
                                  </w:rPr>
                                  <w:t>DIRECTOR</w:t>
                                </w:r>
                              </w:p>
                            </w:tc>
                            <w:tc>
                              <w:tcPr>
                                <w:tcW w:w="1432" w:type="dxa"/>
                              </w:tcPr>
                              <w:p w:rsidR="00702622" w:rsidRPr="0002337A" w:rsidRDefault="00702622" w:rsidP="00E2355C">
                                <w:pPr>
                                  <w:spacing w:after="0"/>
                                  <w:rPr>
                                    <w:rFonts w:ascii="Times New Roman" w:hAnsi="Times New Roman" w:cs="Times New Roman"/>
                                    <w:sz w:val="14"/>
                                    <w:szCs w:val="16"/>
                                  </w:rPr>
                                </w:pPr>
                                <w:r w:rsidRPr="0002337A">
                                  <w:rPr>
                                    <w:rFonts w:ascii="Times New Roman" w:hAnsi="Times New Roman" w:cs="Times New Roman"/>
                                    <w:sz w:val="14"/>
                                    <w:szCs w:val="16"/>
                                  </w:rPr>
                                  <w:t>DIRECTOR</w:t>
                                </w:r>
                              </w:p>
                            </w:tc>
                            <w:tc>
                              <w:tcPr>
                                <w:tcW w:w="1440" w:type="dxa"/>
                              </w:tcPr>
                              <w:p w:rsidR="00702622" w:rsidRPr="0002337A" w:rsidRDefault="00702622" w:rsidP="00E2355C">
                                <w:pPr>
                                  <w:spacing w:after="0"/>
                                  <w:rPr>
                                    <w:rFonts w:ascii="Times New Roman" w:hAnsi="Times New Roman" w:cs="Times New Roman"/>
                                    <w:sz w:val="14"/>
                                    <w:szCs w:val="16"/>
                                  </w:rPr>
                                </w:pPr>
                                <w:r w:rsidRPr="0002337A">
                                  <w:rPr>
                                    <w:rFonts w:ascii="Times New Roman" w:hAnsi="Times New Roman" w:cs="Times New Roman"/>
                                    <w:sz w:val="14"/>
                                    <w:szCs w:val="16"/>
                                  </w:rPr>
                                  <w:t>DIRECTOR</w:t>
                                </w:r>
                              </w:p>
                            </w:tc>
                            <w:tc>
                              <w:tcPr>
                                <w:tcW w:w="1260" w:type="dxa"/>
                              </w:tcPr>
                              <w:p w:rsidR="00702622" w:rsidRPr="0002337A" w:rsidRDefault="00702622" w:rsidP="00E2355C">
                                <w:pPr>
                                  <w:spacing w:after="0"/>
                                  <w:rPr>
                                    <w:rFonts w:ascii="Times New Roman" w:hAnsi="Times New Roman" w:cs="Times New Roman"/>
                                    <w:sz w:val="14"/>
                                    <w:szCs w:val="16"/>
                                  </w:rPr>
                                </w:pPr>
                                <w:r w:rsidRPr="0002337A">
                                  <w:rPr>
                                    <w:rFonts w:ascii="Times New Roman" w:hAnsi="Times New Roman" w:cs="Times New Roman"/>
                                    <w:sz w:val="14"/>
                                    <w:szCs w:val="16"/>
                                  </w:rPr>
                                  <w:t>DIRECTOR</w:t>
                                </w:r>
                              </w:p>
                            </w:tc>
                          </w:tr>
                          <w:tr w:rsidR="00702622" w:rsidRPr="00C34DC2" w:rsidTr="00E2355C">
                            <w:trPr>
                              <w:trHeight w:val="797"/>
                            </w:trPr>
                            <w:tc>
                              <w:tcPr>
                                <w:tcW w:w="1016" w:type="dxa"/>
                              </w:tcPr>
                              <w:p w:rsidR="00702622" w:rsidRPr="0002337A" w:rsidRDefault="00702622" w:rsidP="00E2355C">
                                <w:pPr>
                                  <w:spacing w:after="0" w:line="240" w:lineRule="auto"/>
                                  <w:rPr>
                                    <w:rFonts w:ascii="Times New Roman" w:hAnsi="Times New Roman" w:cs="Times New Roman"/>
                                    <w:sz w:val="14"/>
                                    <w:szCs w:val="16"/>
                                  </w:rPr>
                                </w:pPr>
                                <w:r w:rsidRPr="0002337A">
                                  <w:rPr>
                                    <w:rFonts w:ascii="Times New Roman" w:hAnsi="Times New Roman" w:cs="Times New Roman"/>
                                    <w:sz w:val="14"/>
                                    <w:szCs w:val="16"/>
                                  </w:rPr>
                                  <w:t>Centre for Higher Education Studies</w:t>
                                </w:r>
                              </w:p>
                            </w:tc>
                            <w:tc>
                              <w:tcPr>
                                <w:tcW w:w="1432" w:type="dxa"/>
                              </w:tcPr>
                              <w:p w:rsidR="00702622" w:rsidRPr="0002337A" w:rsidRDefault="00702622" w:rsidP="00E2355C">
                                <w:pPr>
                                  <w:spacing w:line="240" w:lineRule="auto"/>
                                  <w:rPr>
                                    <w:rFonts w:ascii="Times New Roman" w:hAnsi="Times New Roman" w:cs="Times New Roman"/>
                                    <w:sz w:val="14"/>
                                    <w:szCs w:val="16"/>
                                  </w:rPr>
                                </w:pPr>
                                <w:r w:rsidRPr="0002337A">
                                  <w:rPr>
                                    <w:rFonts w:ascii="Times New Roman" w:hAnsi="Times New Roman" w:cs="Times New Roman"/>
                                    <w:sz w:val="14"/>
                                    <w:szCs w:val="16"/>
                                  </w:rPr>
                                  <w:t>Centre for Teacher Edu. &amp; In-Service Training</w:t>
                                </w:r>
                              </w:p>
                            </w:tc>
                            <w:tc>
                              <w:tcPr>
                                <w:tcW w:w="1440" w:type="dxa"/>
                              </w:tcPr>
                              <w:p w:rsidR="00702622" w:rsidRPr="0002337A" w:rsidRDefault="00702622" w:rsidP="00E2355C">
                                <w:pPr>
                                  <w:spacing w:line="240" w:lineRule="auto"/>
                                  <w:rPr>
                                    <w:rFonts w:ascii="Times New Roman" w:hAnsi="Times New Roman" w:cs="Times New Roman"/>
                                    <w:sz w:val="14"/>
                                    <w:szCs w:val="16"/>
                                  </w:rPr>
                                </w:pPr>
                                <w:r w:rsidRPr="0002337A">
                                  <w:rPr>
                                    <w:rFonts w:ascii="Times New Roman" w:hAnsi="Times New Roman" w:cs="Times New Roman"/>
                                    <w:sz w:val="14"/>
                                    <w:szCs w:val="16"/>
                                  </w:rPr>
                                  <w:t>Centre for Primary and Secondary Education</w:t>
                                </w:r>
                              </w:p>
                            </w:tc>
                            <w:tc>
                              <w:tcPr>
                                <w:tcW w:w="1260" w:type="dxa"/>
                              </w:tcPr>
                              <w:p w:rsidR="00702622" w:rsidRPr="0002337A" w:rsidRDefault="00702622" w:rsidP="00E2355C">
                                <w:pPr>
                                  <w:spacing w:line="240" w:lineRule="auto"/>
                                  <w:rPr>
                                    <w:rFonts w:ascii="Times New Roman" w:hAnsi="Times New Roman" w:cs="Times New Roman"/>
                                    <w:sz w:val="14"/>
                                    <w:szCs w:val="16"/>
                                  </w:rPr>
                                </w:pPr>
                                <w:r w:rsidRPr="0002337A">
                                  <w:rPr>
                                    <w:rFonts w:ascii="Times New Roman" w:hAnsi="Times New Roman" w:cs="Times New Roman"/>
                                    <w:sz w:val="14"/>
                                    <w:szCs w:val="16"/>
                                  </w:rPr>
                                  <w:t>Centre for Sandwich and Skill Acquisition Programme</w:t>
                                </w:r>
                              </w:p>
                            </w:tc>
                          </w:tr>
                        </w:tbl>
                        <w:p w:rsidR="00702622" w:rsidRPr="00C34DC2" w:rsidRDefault="00702622" w:rsidP="00A04124">
                          <w:pPr>
                            <w:rPr>
                              <w:rFonts w:ascii="Times New Roman" w:hAnsi="Times New Roman" w:cs="Times New Roman"/>
                              <w:sz w:val="16"/>
                              <w:szCs w:val="16"/>
                            </w:rPr>
                          </w:pPr>
                        </w:p>
                      </w:txbxContent>
                    </v:textbox>
                  </v:shape>
                  <v:shape id="_x0000_s8326" type="#_x0000_t32" style="position:absolute;left:8991;top:3618;width:3098;height:0;flip:x" o:connectortype="straight"/>
                  <v:shape id="_x0000_s8327" type="#_x0000_t32" style="position:absolute;left:10511;top:2024;width:14;height:316" o:connectortype="straight">
                    <v:stroke endarrow="block"/>
                  </v:shape>
                  <v:shape id="_x0000_s8328" type="#_x0000_t32" style="position:absolute;left:10511;top:2678;width:0;height:322" o:connectortype="straight">
                    <v:stroke endarrow="block"/>
                  </v:shape>
                  <v:shape id="_x0000_s8329" type="#_x0000_t32" style="position:absolute;left:8991;top:3618;width:14;height:300" o:connectortype="straight">
                    <v:stroke endarrow="block"/>
                  </v:shape>
                  <v:shape id="_x0000_s8330" type="#_x0000_t32" style="position:absolute;left:12089;top:3618;width:14;height:300" o:connectortype="straight">
                    <v:stroke endarrow="block"/>
                  </v:shape>
                  <v:shape id="_x0000_s8331" type="#_x0000_t32" style="position:absolute;left:8977;top:4336;width:14;height:317" o:connectortype="straight">
                    <v:stroke endarrow="block"/>
                  </v:shape>
                  <v:shape id="_x0000_s8332" type="#_x0000_t32" style="position:absolute;left:8963;top:5163;width:14;height:267" o:connectortype="straight">
                    <v:stroke endarrow="block"/>
                  </v:shape>
                  <v:shape id="_x0000_s8333" type="#_x0000_t32" style="position:absolute;left:12104;top:4319;width:1;height:263" o:connectortype="straight">
                    <v:stroke endarrow="block"/>
                  </v:shape>
                  <v:shape id="_x0000_s8334" type="#_x0000_t32" style="position:absolute;left:10484;top:3333;width:1;height:285" o:connectortype="straight">
                    <v:stroke endarrow="block"/>
                  </v:shape>
                </v:group>
              </w:pict>
            </w:r>
          </w:p>
          <w:p w:rsidR="00A04124" w:rsidRPr="00CA22E2" w:rsidRDefault="00A04124" w:rsidP="00A04124">
            <w:pPr>
              <w:pStyle w:val="ListParagraph"/>
              <w:jc w:val="both"/>
              <w:rPr>
                <w:rFonts w:ascii="Cambria" w:hAnsi="Cambria"/>
                <w:sz w:val="16"/>
                <w:szCs w:val="20"/>
              </w:rPr>
            </w:pPr>
          </w:p>
          <w:p w:rsidR="00A04124" w:rsidRPr="00CA22E2" w:rsidRDefault="00A04124" w:rsidP="00A04124">
            <w:pPr>
              <w:pStyle w:val="ListParagraph"/>
              <w:jc w:val="both"/>
              <w:rPr>
                <w:rFonts w:ascii="Cambria" w:hAnsi="Cambria"/>
                <w:sz w:val="16"/>
                <w:szCs w:val="20"/>
              </w:rPr>
            </w:pPr>
          </w:p>
          <w:p w:rsidR="00A04124" w:rsidRPr="00CA22E2" w:rsidRDefault="00A04124" w:rsidP="00A04124">
            <w:pPr>
              <w:pStyle w:val="ListParagraph"/>
              <w:jc w:val="both"/>
              <w:rPr>
                <w:rFonts w:ascii="Cambria" w:hAnsi="Cambria"/>
                <w:sz w:val="16"/>
                <w:szCs w:val="20"/>
              </w:rPr>
            </w:pPr>
          </w:p>
          <w:p w:rsidR="00A04124" w:rsidRPr="00CA22E2" w:rsidRDefault="00A04124" w:rsidP="00A04124">
            <w:pPr>
              <w:pStyle w:val="ListParagraph"/>
              <w:jc w:val="both"/>
              <w:rPr>
                <w:rFonts w:ascii="Cambria" w:hAnsi="Cambria"/>
                <w:sz w:val="16"/>
                <w:szCs w:val="20"/>
              </w:rPr>
            </w:pPr>
          </w:p>
          <w:p w:rsidR="00A04124" w:rsidRPr="00CA22E2" w:rsidRDefault="00A04124" w:rsidP="00A04124">
            <w:pPr>
              <w:pStyle w:val="ListParagraph"/>
              <w:jc w:val="both"/>
              <w:rPr>
                <w:rFonts w:ascii="Cambria" w:hAnsi="Cambria"/>
                <w:sz w:val="16"/>
                <w:szCs w:val="20"/>
              </w:rPr>
            </w:pPr>
          </w:p>
          <w:p w:rsidR="00A04124" w:rsidRPr="00CA22E2" w:rsidRDefault="00A04124" w:rsidP="00A04124">
            <w:pPr>
              <w:pStyle w:val="ListParagraph"/>
              <w:jc w:val="both"/>
              <w:rPr>
                <w:rFonts w:ascii="Cambria" w:hAnsi="Cambria"/>
                <w:sz w:val="16"/>
                <w:szCs w:val="20"/>
              </w:rPr>
            </w:pPr>
          </w:p>
          <w:p w:rsidR="00A04124" w:rsidRPr="00CA22E2" w:rsidRDefault="00A04124" w:rsidP="00A04124">
            <w:pPr>
              <w:pStyle w:val="ListParagraph"/>
              <w:jc w:val="both"/>
              <w:rPr>
                <w:rFonts w:ascii="Cambria" w:hAnsi="Cambria"/>
                <w:sz w:val="16"/>
                <w:szCs w:val="20"/>
              </w:rPr>
            </w:pPr>
          </w:p>
          <w:p w:rsidR="00C34DC2" w:rsidRPr="00CA22E2" w:rsidRDefault="00C34DC2" w:rsidP="00A04124">
            <w:pPr>
              <w:jc w:val="both"/>
              <w:rPr>
                <w:rFonts w:ascii="Cambria" w:hAnsi="Cambria"/>
                <w:sz w:val="16"/>
                <w:szCs w:val="20"/>
              </w:rPr>
            </w:pPr>
          </w:p>
          <w:p w:rsidR="00C34DC2" w:rsidRPr="00CA22E2" w:rsidRDefault="00C34DC2" w:rsidP="00565EDC">
            <w:pPr>
              <w:pStyle w:val="ListParagraph"/>
              <w:jc w:val="both"/>
              <w:rPr>
                <w:rFonts w:ascii="Cambria" w:hAnsi="Cambria"/>
                <w:sz w:val="16"/>
                <w:szCs w:val="20"/>
              </w:rPr>
            </w:pPr>
          </w:p>
          <w:p w:rsidR="00C34DC2" w:rsidRPr="00CA22E2" w:rsidRDefault="00C34DC2" w:rsidP="00565EDC">
            <w:pPr>
              <w:pStyle w:val="ListParagraph"/>
              <w:jc w:val="both"/>
              <w:rPr>
                <w:rFonts w:ascii="Cambria" w:hAnsi="Cambria"/>
                <w:sz w:val="16"/>
                <w:szCs w:val="20"/>
              </w:rPr>
            </w:pPr>
          </w:p>
          <w:p w:rsidR="00C34DC2" w:rsidRPr="00CA22E2" w:rsidRDefault="00C34DC2" w:rsidP="00565EDC">
            <w:pPr>
              <w:pStyle w:val="ListParagraph"/>
              <w:jc w:val="both"/>
              <w:rPr>
                <w:rFonts w:ascii="Cambria" w:hAnsi="Cambria"/>
                <w:sz w:val="16"/>
                <w:szCs w:val="20"/>
              </w:rPr>
            </w:pPr>
          </w:p>
          <w:p w:rsidR="00C34DC2" w:rsidRPr="00CA22E2" w:rsidRDefault="00C34DC2" w:rsidP="00565EDC">
            <w:pPr>
              <w:jc w:val="both"/>
              <w:rPr>
                <w:rFonts w:ascii="Cambria" w:hAnsi="Cambria"/>
                <w:sz w:val="16"/>
                <w:szCs w:val="20"/>
              </w:rPr>
            </w:pPr>
          </w:p>
          <w:p w:rsidR="00C34DC2" w:rsidRDefault="00C34DC2" w:rsidP="00565EDC">
            <w:pPr>
              <w:jc w:val="both"/>
              <w:rPr>
                <w:rFonts w:ascii="Cambria" w:hAnsi="Cambria"/>
                <w:sz w:val="16"/>
                <w:szCs w:val="20"/>
              </w:rPr>
            </w:pPr>
          </w:p>
          <w:p w:rsidR="00027D56" w:rsidRDefault="00027D56" w:rsidP="00565EDC">
            <w:pPr>
              <w:jc w:val="both"/>
              <w:rPr>
                <w:rFonts w:ascii="Cambria" w:hAnsi="Cambria"/>
                <w:sz w:val="16"/>
                <w:szCs w:val="20"/>
              </w:rPr>
            </w:pPr>
          </w:p>
          <w:p w:rsidR="00027D56" w:rsidRDefault="00027D56" w:rsidP="00565EDC">
            <w:pPr>
              <w:jc w:val="both"/>
              <w:rPr>
                <w:rFonts w:ascii="Cambria" w:hAnsi="Cambria"/>
                <w:sz w:val="16"/>
                <w:szCs w:val="20"/>
              </w:rPr>
            </w:pPr>
          </w:p>
          <w:p w:rsidR="00027D56" w:rsidRDefault="00027D56" w:rsidP="00565EDC">
            <w:pPr>
              <w:jc w:val="both"/>
              <w:rPr>
                <w:rFonts w:ascii="Cambria" w:hAnsi="Cambria"/>
                <w:sz w:val="16"/>
                <w:szCs w:val="20"/>
              </w:rPr>
            </w:pPr>
          </w:p>
          <w:p w:rsidR="00027D56" w:rsidRDefault="00027D56" w:rsidP="00565EDC">
            <w:pPr>
              <w:jc w:val="both"/>
              <w:rPr>
                <w:rFonts w:ascii="Cambria" w:hAnsi="Cambria"/>
                <w:sz w:val="16"/>
                <w:szCs w:val="20"/>
              </w:rPr>
            </w:pPr>
          </w:p>
          <w:p w:rsidR="00027D56" w:rsidRDefault="00027D56" w:rsidP="00565EDC">
            <w:pPr>
              <w:jc w:val="both"/>
              <w:rPr>
                <w:rFonts w:ascii="Cambria" w:hAnsi="Cambria"/>
                <w:sz w:val="16"/>
                <w:szCs w:val="20"/>
              </w:rPr>
            </w:pPr>
          </w:p>
          <w:p w:rsidR="00027D56" w:rsidRDefault="00027D56" w:rsidP="00565EDC">
            <w:pPr>
              <w:jc w:val="both"/>
              <w:rPr>
                <w:rFonts w:ascii="Cambria" w:hAnsi="Cambria"/>
                <w:sz w:val="16"/>
                <w:szCs w:val="20"/>
              </w:rPr>
            </w:pPr>
          </w:p>
          <w:p w:rsidR="00027D56" w:rsidRDefault="00027D56" w:rsidP="00565EDC">
            <w:pPr>
              <w:jc w:val="both"/>
              <w:rPr>
                <w:rFonts w:ascii="Cambria" w:hAnsi="Cambria"/>
                <w:sz w:val="16"/>
                <w:szCs w:val="20"/>
              </w:rPr>
            </w:pPr>
          </w:p>
          <w:p w:rsidR="00027D56" w:rsidRPr="00CA22E2" w:rsidRDefault="00027D56" w:rsidP="00565EDC">
            <w:pPr>
              <w:jc w:val="both"/>
              <w:rPr>
                <w:rFonts w:ascii="Cambria" w:hAnsi="Cambria"/>
                <w:sz w:val="16"/>
                <w:szCs w:val="20"/>
              </w:rPr>
            </w:pPr>
          </w:p>
          <w:p w:rsidR="00A04124" w:rsidRPr="00CA22E2" w:rsidRDefault="00A04124" w:rsidP="00565EDC">
            <w:pPr>
              <w:jc w:val="both"/>
              <w:rPr>
                <w:rFonts w:ascii="Cambria" w:hAnsi="Cambria"/>
                <w:sz w:val="16"/>
                <w:szCs w:val="20"/>
              </w:rPr>
            </w:pPr>
          </w:p>
          <w:p w:rsidR="00A04124" w:rsidRPr="00CA22E2" w:rsidRDefault="00A04124" w:rsidP="00565EDC">
            <w:pPr>
              <w:jc w:val="both"/>
              <w:rPr>
                <w:rFonts w:ascii="Cambria" w:hAnsi="Cambria"/>
                <w:sz w:val="16"/>
                <w:szCs w:val="20"/>
              </w:rPr>
            </w:pPr>
          </w:p>
          <w:p w:rsidR="00A04124" w:rsidRDefault="00A04124" w:rsidP="00565EDC">
            <w:pPr>
              <w:jc w:val="both"/>
              <w:rPr>
                <w:rFonts w:ascii="Cambria" w:hAnsi="Cambria"/>
                <w:sz w:val="16"/>
                <w:szCs w:val="20"/>
              </w:rPr>
            </w:pPr>
          </w:p>
          <w:p w:rsidR="00E52437" w:rsidRDefault="00E52437" w:rsidP="00565EDC">
            <w:pPr>
              <w:jc w:val="both"/>
              <w:rPr>
                <w:rFonts w:ascii="Cambria" w:hAnsi="Cambria"/>
                <w:sz w:val="16"/>
                <w:szCs w:val="20"/>
              </w:rPr>
            </w:pPr>
          </w:p>
          <w:p w:rsidR="00E52437" w:rsidRDefault="00E52437" w:rsidP="00565EDC">
            <w:pPr>
              <w:jc w:val="both"/>
              <w:rPr>
                <w:rFonts w:ascii="Times New Roman" w:hAnsi="Times New Roman" w:cs="Times New Roman"/>
                <w:sz w:val="16"/>
                <w:szCs w:val="20"/>
              </w:rPr>
            </w:pPr>
          </w:p>
          <w:p w:rsidR="00412A62" w:rsidRPr="00CA22E2" w:rsidRDefault="00412A62" w:rsidP="00565EDC">
            <w:pPr>
              <w:jc w:val="both"/>
              <w:rPr>
                <w:rFonts w:ascii="Times New Roman" w:hAnsi="Times New Roman" w:cs="Times New Roman"/>
                <w:sz w:val="16"/>
                <w:szCs w:val="20"/>
              </w:rPr>
            </w:pPr>
          </w:p>
        </w:tc>
      </w:tr>
      <w:tr w:rsidR="00E528AF" w:rsidRPr="00CA22E2" w:rsidTr="00615E96">
        <w:tc>
          <w:tcPr>
            <w:tcW w:w="990" w:type="dxa"/>
          </w:tcPr>
          <w:p w:rsidR="00E528AF" w:rsidRPr="00CA22E2" w:rsidRDefault="00E528AF" w:rsidP="002A349A">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E528AF" w:rsidRPr="00CA22E2" w:rsidRDefault="00E528AF" w:rsidP="002A349A">
            <w:pPr>
              <w:rPr>
                <w:rFonts w:ascii="Times New Roman" w:hAnsi="Times New Roman" w:cs="Times New Roman"/>
                <w:b/>
                <w:sz w:val="18"/>
                <w:szCs w:val="20"/>
              </w:rPr>
            </w:pPr>
          </w:p>
        </w:tc>
        <w:tc>
          <w:tcPr>
            <w:tcW w:w="2970" w:type="dxa"/>
          </w:tcPr>
          <w:p w:rsidR="00E528AF" w:rsidRPr="00CA22E2" w:rsidRDefault="00E528AF" w:rsidP="002A349A">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E528AF" w:rsidRPr="00CA22E2" w:rsidRDefault="00E528AF" w:rsidP="002A349A">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E528AF" w:rsidRPr="00CA22E2" w:rsidRDefault="00E528AF" w:rsidP="009670ED">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E528AF" w:rsidRPr="00CA22E2" w:rsidRDefault="00E528AF" w:rsidP="002A349A">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E528AF" w:rsidRPr="00CA22E2" w:rsidTr="00615E96">
        <w:tc>
          <w:tcPr>
            <w:tcW w:w="990" w:type="dxa"/>
          </w:tcPr>
          <w:p w:rsidR="00E528AF" w:rsidRPr="00CA22E2" w:rsidRDefault="00E528AF" w:rsidP="00D86EE6">
            <w:pPr>
              <w:pStyle w:val="ListParagraph"/>
              <w:numPr>
                <w:ilvl w:val="0"/>
                <w:numId w:val="1"/>
              </w:numPr>
              <w:rPr>
                <w:rFonts w:ascii="Times New Roman" w:hAnsi="Times New Roman" w:cs="Times New Roman"/>
                <w:sz w:val="18"/>
                <w:szCs w:val="20"/>
              </w:rPr>
            </w:pPr>
          </w:p>
        </w:tc>
        <w:tc>
          <w:tcPr>
            <w:tcW w:w="2970" w:type="dxa"/>
          </w:tcPr>
          <w:p w:rsidR="00E528AF" w:rsidRPr="00CA22E2" w:rsidRDefault="00E528AF" w:rsidP="00D95381">
            <w:pPr>
              <w:ind w:left="24"/>
              <w:rPr>
                <w:rFonts w:ascii="Times New Roman" w:hAnsi="Times New Roman" w:cs="Times New Roman"/>
                <w:sz w:val="16"/>
                <w:szCs w:val="20"/>
              </w:rPr>
            </w:pPr>
            <w:r w:rsidRPr="00CA22E2">
              <w:rPr>
                <w:rFonts w:ascii="Times New Roman" w:hAnsi="Times New Roman" w:cs="Times New Roman"/>
                <w:sz w:val="16"/>
                <w:szCs w:val="20"/>
              </w:rPr>
              <w:t xml:space="preserve">Benchmark Minimum Academic Standards for Post-Graduate Programmes in Nigerian Universities by </w:t>
            </w:r>
            <w:r w:rsidR="00862362" w:rsidRPr="00CA22E2">
              <w:rPr>
                <w:rFonts w:ascii="Times New Roman" w:hAnsi="Times New Roman" w:cs="Times New Roman"/>
                <w:sz w:val="16"/>
                <w:szCs w:val="20"/>
              </w:rPr>
              <w:t xml:space="preserve">National Universities Commission </w:t>
            </w:r>
            <w:r w:rsidRPr="00CA22E2">
              <w:rPr>
                <w:rFonts w:ascii="Times New Roman" w:hAnsi="Times New Roman" w:cs="Times New Roman"/>
                <w:sz w:val="16"/>
                <w:szCs w:val="20"/>
              </w:rPr>
              <w:t>(NUC) [SP/2011-2012/088A]</w:t>
            </w:r>
          </w:p>
          <w:p w:rsidR="00E528AF" w:rsidRPr="00CA22E2" w:rsidRDefault="00E528AF" w:rsidP="00D95381">
            <w:pPr>
              <w:rPr>
                <w:rFonts w:ascii="Times New Roman" w:hAnsi="Times New Roman" w:cs="Times New Roman"/>
                <w:sz w:val="16"/>
              </w:rPr>
            </w:pPr>
          </w:p>
        </w:tc>
        <w:tc>
          <w:tcPr>
            <w:tcW w:w="1980" w:type="dxa"/>
          </w:tcPr>
          <w:p w:rsidR="00E528AF" w:rsidRPr="00CA22E2" w:rsidRDefault="00E528AF"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E528AF" w:rsidRPr="00CA22E2" w:rsidRDefault="00A13DAD" w:rsidP="009670ED">
            <w:pPr>
              <w:jc w:val="center"/>
              <w:rPr>
                <w:rFonts w:ascii="Times New Roman" w:hAnsi="Times New Roman" w:cs="Times New Roman"/>
                <w:sz w:val="16"/>
                <w:szCs w:val="20"/>
              </w:rPr>
            </w:pPr>
            <w:r w:rsidRPr="00CA22E2">
              <w:rPr>
                <w:rFonts w:ascii="Times New Roman" w:hAnsi="Times New Roman" w:cs="Times New Roman"/>
                <w:sz w:val="16"/>
                <w:szCs w:val="20"/>
              </w:rPr>
              <w:t>21-22</w:t>
            </w:r>
          </w:p>
        </w:tc>
        <w:tc>
          <w:tcPr>
            <w:tcW w:w="8550" w:type="dxa"/>
          </w:tcPr>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Presenting the Paper referred to above, the Dean, School of Graduate Studies, Prof. (Mrs.) R.S. Konya informed Senate that the National Universities</w:t>
            </w:r>
            <w:r w:rsidR="00B54D79" w:rsidRPr="00CA22E2">
              <w:rPr>
                <w:rFonts w:ascii="Times New Roman" w:hAnsi="Times New Roman" w:cs="Times New Roman"/>
                <w:sz w:val="16"/>
                <w:szCs w:val="20"/>
              </w:rPr>
              <w:t xml:space="preserve"> Commission</w:t>
            </w:r>
            <w:r w:rsidRPr="00CA22E2">
              <w:rPr>
                <w:rFonts w:ascii="Times New Roman" w:hAnsi="Times New Roman" w:cs="Times New Roman"/>
                <w:sz w:val="16"/>
                <w:szCs w:val="20"/>
              </w:rPr>
              <w:t xml:space="preserve"> (NUC) has brought out the Benchmark Minimum Academic Standards (BMAS) for Post-Graduate programmes to ensure quality assurance and to standardize postgraduate programmes in Nigerian Universities. </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She stated that the CGPA requirement for all Masters Programmes is 3.0 on a 5 point scale, while that for PhD programmes varies with disciplines and even within disciplines as shown below:</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b/>
                <w:sz w:val="16"/>
                <w:szCs w:val="20"/>
              </w:rPr>
              <w:t>Humanities</w:t>
            </w: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All Humanities Ph.D programmes require a minimum CGPA of 3.5 on a 5 point scale except English Studies which requires a minimum CGPA of 4.0 on a 5 point scale.</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b/>
                <w:sz w:val="16"/>
                <w:szCs w:val="20"/>
              </w:rPr>
              <w:t>Social Sciences</w:t>
            </w: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All Social Sciences Ph.D programmes require a minimum CGPA of 3.5 on a 5 point scale except Economics and Sociology (Demography and Social Statistics) which require minimum CGPA of 4.0 on a 5 point scale.</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b/>
                <w:sz w:val="16"/>
                <w:szCs w:val="20"/>
              </w:rPr>
              <w:t>Science</w:t>
            </w: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All Science Ph.D programmes require a minimum CGPA of 4.0 on a 5 point scale and thesis score not lower than 60% (B).</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b/>
                <w:sz w:val="16"/>
                <w:szCs w:val="20"/>
              </w:rPr>
              <w:t>Education</w:t>
            </w: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 xml:space="preserve">All Education Ph.D programmes require a minimum CGPA of 4.0 on a 5 point scale </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b/>
                <w:sz w:val="16"/>
                <w:szCs w:val="20"/>
              </w:rPr>
              <w:t>Engineering</w:t>
            </w: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All Engineering Ph.D programmes require a minimum CGPA of 3.5 on a 5 point scale.</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b/>
                <w:sz w:val="16"/>
                <w:szCs w:val="20"/>
              </w:rPr>
              <w:t>Management Sciences</w:t>
            </w: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All Management Sciences Ph.D programmes require a minimum CGPA of 4.0 on a 5 point scale.</w:t>
            </w: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b/>
                <w:sz w:val="16"/>
                <w:szCs w:val="20"/>
              </w:rPr>
              <w:t>College of Health Sciences</w:t>
            </w: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Pharmacology CGPA 4.0 on a 5 point scale.</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The Dean, School of Graduate Studies informed Senate that the information had been made available to the Deans and Head of Departments, and that the BMAS is to take effect from the 2012/2013 Session.</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The Dean, School of Graduate Studies further informed Senate that some new courses have been introduced by NUC in the BMAS document as general courses and core courses. She then requested the Faculties to have comprehensive discussions on this to see how well the staff on ground and facilities can accommodate them and inform the School of Graduate Studies.</w:t>
            </w: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p>
          <w:p w:rsidR="00E528AF" w:rsidRPr="00CA22E2" w:rsidRDefault="00E528AF" w:rsidP="00C21CF0">
            <w:pPr>
              <w:jc w:val="both"/>
              <w:rPr>
                <w:rFonts w:ascii="Times New Roman" w:hAnsi="Times New Roman" w:cs="Times New Roman"/>
                <w:sz w:val="16"/>
                <w:szCs w:val="20"/>
              </w:rPr>
            </w:pPr>
            <w:r w:rsidRPr="00CA22E2">
              <w:rPr>
                <w:rFonts w:ascii="Times New Roman" w:hAnsi="Times New Roman" w:cs="Times New Roman"/>
                <w:sz w:val="16"/>
                <w:szCs w:val="20"/>
              </w:rPr>
              <w:t>Senate was informed that the University of Port Harcourt is one of the Universities in the Nation listed by the National Universities Commissions (NUC) to run Graduate Programmes.</w:t>
            </w:r>
          </w:p>
          <w:p w:rsidR="00E528AF" w:rsidRPr="00CA22E2" w:rsidRDefault="00E528AF" w:rsidP="00C21CF0">
            <w:pPr>
              <w:jc w:val="both"/>
              <w:rPr>
                <w:rFonts w:ascii="Times New Roman" w:hAnsi="Times New Roman" w:cs="Times New Roman"/>
                <w:sz w:val="16"/>
                <w:szCs w:val="20"/>
              </w:rPr>
            </w:pPr>
          </w:p>
          <w:p w:rsidR="00E528AF" w:rsidRPr="00CA22E2" w:rsidRDefault="00E528AF" w:rsidP="00565EDC">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A22E2">
              <w:rPr>
                <w:rFonts w:ascii="Times New Roman" w:hAnsi="Times New Roman" w:cs="Times New Roman"/>
                <w:b/>
                <w:sz w:val="16"/>
                <w:szCs w:val="20"/>
              </w:rPr>
              <w:t>noted</w:t>
            </w:r>
            <w:r w:rsidRPr="00CA22E2">
              <w:rPr>
                <w:rFonts w:ascii="Times New Roman" w:hAnsi="Times New Roman" w:cs="Times New Roman"/>
                <w:sz w:val="16"/>
                <w:szCs w:val="20"/>
              </w:rPr>
              <w:t xml:space="preserve"> the information.</w:t>
            </w:r>
          </w:p>
          <w:p w:rsidR="002A349A" w:rsidRPr="00CA22E2" w:rsidRDefault="002A349A" w:rsidP="00565EDC">
            <w:pPr>
              <w:jc w:val="both"/>
              <w:rPr>
                <w:rFonts w:ascii="Times New Roman" w:hAnsi="Times New Roman" w:cs="Times New Roman"/>
                <w:sz w:val="16"/>
                <w:szCs w:val="20"/>
              </w:rPr>
            </w:pPr>
          </w:p>
          <w:p w:rsidR="002A349A" w:rsidRPr="00CA22E2" w:rsidRDefault="002A349A" w:rsidP="00565EDC">
            <w:pPr>
              <w:jc w:val="both"/>
              <w:rPr>
                <w:rFonts w:ascii="Times New Roman" w:hAnsi="Times New Roman" w:cs="Times New Roman"/>
                <w:sz w:val="16"/>
                <w:szCs w:val="20"/>
              </w:rPr>
            </w:pPr>
          </w:p>
          <w:p w:rsidR="00D60AA6" w:rsidRDefault="00D60AA6" w:rsidP="00565EDC">
            <w:pPr>
              <w:jc w:val="both"/>
              <w:rPr>
                <w:rFonts w:ascii="Times New Roman" w:hAnsi="Times New Roman" w:cs="Times New Roman"/>
                <w:sz w:val="16"/>
                <w:szCs w:val="20"/>
              </w:rPr>
            </w:pPr>
          </w:p>
          <w:p w:rsidR="009C4FB5" w:rsidRDefault="009C4FB5" w:rsidP="00565EDC">
            <w:pPr>
              <w:jc w:val="both"/>
              <w:rPr>
                <w:rFonts w:ascii="Times New Roman" w:hAnsi="Times New Roman" w:cs="Times New Roman"/>
                <w:sz w:val="16"/>
                <w:szCs w:val="20"/>
              </w:rPr>
            </w:pPr>
          </w:p>
          <w:p w:rsidR="001D34DA" w:rsidRDefault="001D34DA" w:rsidP="00565EDC">
            <w:pPr>
              <w:jc w:val="both"/>
              <w:rPr>
                <w:rFonts w:ascii="Times New Roman" w:hAnsi="Times New Roman" w:cs="Times New Roman"/>
                <w:sz w:val="16"/>
                <w:szCs w:val="20"/>
              </w:rPr>
            </w:pPr>
          </w:p>
          <w:p w:rsidR="00E52437" w:rsidRDefault="00E52437" w:rsidP="00565EDC">
            <w:pPr>
              <w:jc w:val="both"/>
              <w:rPr>
                <w:rFonts w:ascii="Times New Roman" w:hAnsi="Times New Roman" w:cs="Times New Roman"/>
                <w:sz w:val="16"/>
                <w:szCs w:val="20"/>
              </w:rPr>
            </w:pPr>
          </w:p>
          <w:p w:rsidR="00412A62" w:rsidRDefault="00412A62" w:rsidP="00565EDC">
            <w:pPr>
              <w:jc w:val="both"/>
              <w:rPr>
                <w:rFonts w:ascii="Times New Roman" w:hAnsi="Times New Roman" w:cs="Times New Roman"/>
                <w:sz w:val="16"/>
                <w:szCs w:val="20"/>
              </w:rPr>
            </w:pPr>
          </w:p>
          <w:p w:rsidR="00412A62" w:rsidRPr="00CA22E2" w:rsidRDefault="00412A62" w:rsidP="00565EDC">
            <w:pPr>
              <w:jc w:val="both"/>
              <w:rPr>
                <w:rFonts w:ascii="Times New Roman" w:hAnsi="Times New Roman" w:cs="Times New Roman"/>
                <w:sz w:val="16"/>
                <w:szCs w:val="20"/>
              </w:rPr>
            </w:pPr>
          </w:p>
        </w:tc>
      </w:tr>
      <w:tr w:rsidR="002A349A" w:rsidRPr="00CA22E2" w:rsidTr="00615E96">
        <w:tc>
          <w:tcPr>
            <w:tcW w:w="990" w:type="dxa"/>
          </w:tcPr>
          <w:p w:rsidR="002A349A" w:rsidRPr="00CA22E2" w:rsidRDefault="002A349A" w:rsidP="002A349A">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2A349A" w:rsidRPr="00CA22E2" w:rsidRDefault="002A349A" w:rsidP="002A349A">
            <w:pPr>
              <w:rPr>
                <w:rFonts w:ascii="Times New Roman" w:hAnsi="Times New Roman" w:cs="Times New Roman"/>
                <w:b/>
                <w:sz w:val="18"/>
                <w:szCs w:val="20"/>
              </w:rPr>
            </w:pPr>
          </w:p>
        </w:tc>
        <w:tc>
          <w:tcPr>
            <w:tcW w:w="2970" w:type="dxa"/>
          </w:tcPr>
          <w:p w:rsidR="002A349A" w:rsidRPr="00CA22E2" w:rsidRDefault="002A349A" w:rsidP="002A349A">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2A349A" w:rsidRPr="00CA22E2" w:rsidRDefault="002A349A" w:rsidP="002A349A">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2A349A" w:rsidRPr="00CA22E2" w:rsidRDefault="002A349A" w:rsidP="009670ED">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2A349A" w:rsidRPr="00CA22E2" w:rsidRDefault="002A349A" w:rsidP="002A349A">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2A349A" w:rsidRPr="00CA22E2" w:rsidTr="00615E96">
        <w:tc>
          <w:tcPr>
            <w:tcW w:w="990" w:type="dxa"/>
          </w:tcPr>
          <w:p w:rsidR="002A349A" w:rsidRPr="00CA22E2" w:rsidRDefault="002A349A" w:rsidP="00D86EE6">
            <w:pPr>
              <w:pStyle w:val="ListParagraph"/>
              <w:numPr>
                <w:ilvl w:val="0"/>
                <w:numId w:val="1"/>
              </w:numPr>
              <w:rPr>
                <w:rFonts w:ascii="Times New Roman" w:hAnsi="Times New Roman" w:cs="Times New Roman"/>
                <w:sz w:val="18"/>
                <w:szCs w:val="20"/>
              </w:rPr>
            </w:pPr>
          </w:p>
        </w:tc>
        <w:tc>
          <w:tcPr>
            <w:tcW w:w="2970" w:type="dxa"/>
          </w:tcPr>
          <w:p w:rsidR="002A349A" w:rsidRPr="00CA22E2" w:rsidRDefault="002A349A" w:rsidP="00C21CF0">
            <w:pPr>
              <w:ind w:left="24"/>
              <w:jc w:val="both"/>
              <w:rPr>
                <w:rFonts w:ascii="Times New Roman" w:hAnsi="Times New Roman" w:cs="Times New Roman"/>
                <w:sz w:val="16"/>
                <w:szCs w:val="20"/>
              </w:rPr>
            </w:pPr>
            <w:r w:rsidRPr="00CA22E2">
              <w:rPr>
                <w:rFonts w:ascii="Times New Roman" w:hAnsi="Times New Roman" w:cs="Times New Roman"/>
                <w:sz w:val="16"/>
                <w:szCs w:val="20"/>
              </w:rPr>
              <w:t>A Reminder of an Appeal to Waive one Course [SP/2011-2012/089B]</w:t>
            </w:r>
          </w:p>
          <w:p w:rsidR="002A349A" w:rsidRPr="00CA22E2" w:rsidRDefault="002A349A" w:rsidP="00D95381">
            <w:pPr>
              <w:ind w:left="24"/>
              <w:rPr>
                <w:rFonts w:ascii="Times New Roman" w:hAnsi="Times New Roman" w:cs="Times New Roman"/>
                <w:sz w:val="16"/>
                <w:szCs w:val="20"/>
              </w:rPr>
            </w:pPr>
          </w:p>
        </w:tc>
        <w:tc>
          <w:tcPr>
            <w:tcW w:w="1980" w:type="dxa"/>
          </w:tcPr>
          <w:p w:rsidR="002A349A" w:rsidRPr="00CA22E2" w:rsidRDefault="002A349A"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2A349A" w:rsidRPr="00CA22E2" w:rsidRDefault="00A13DAD" w:rsidP="009670ED">
            <w:pPr>
              <w:jc w:val="center"/>
              <w:rPr>
                <w:rFonts w:ascii="Times New Roman" w:hAnsi="Times New Roman" w:cs="Times New Roman"/>
                <w:sz w:val="16"/>
                <w:szCs w:val="20"/>
              </w:rPr>
            </w:pPr>
            <w:r w:rsidRPr="00CA22E2">
              <w:rPr>
                <w:rFonts w:ascii="Times New Roman" w:hAnsi="Times New Roman" w:cs="Times New Roman"/>
                <w:sz w:val="16"/>
                <w:szCs w:val="20"/>
              </w:rPr>
              <w:t>22</w:t>
            </w:r>
          </w:p>
        </w:tc>
        <w:tc>
          <w:tcPr>
            <w:tcW w:w="8550" w:type="dxa"/>
          </w:tcPr>
          <w:p w:rsidR="002A349A" w:rsidRPr="00CA22E2" w:rsidRDefault="002A349A" w:rsidP="00C21CF0">
            <w:pPr>
              <w:jc w:val="both"/>
              <w:rPr>
                <w:rFonts w:ascii="Times New Roman" w:hAnsi="Times New Roman" w:cs="Times New Roman"/>
                <w:sz w:val="16"/>
                <w:szCs w:val="20"/>
              </w:rPr>
            </w:pPr>
            <w:r w:rsidRPr="00CA22E2">
              <w:rPr>
                <w:rFonts w:ascii="Times New Roman" w:hAnsi="Times New Roman" w:cs="Times New Roman"/>
                <w:sz w:val="16"/>
                <w:szCs w:val="20"/>
              </w:rPr>
              <w:t xml:space="preserve">The Director, Quality Assurance and Quality Control, Prof. A.E. Arinze in presenting the above Paper reminded Senate that no faculty was permitted to determine </w:t>
            </w:r>
            <w:r w:rsidRPr="00CA22E2">
              <w:rPr>
                <w:rFonts w:ascii="Times New Roman" w:hAnsi="Times New Roman" w:cs="Times New Roman"/>
                <w:b/>
                <w:sz w:val="16"/>
                <w:szCs w:val="20"/>
              </w:rPr>
              <w:t>what course must not be waived</w:t>
            </w:r>
            <w:r w:rsidRPr="00CA22E2">
              <w:rPr>
                <w:rFonts w:ascii="Times New Roman" w:hAnsi="Times New Roman" w:cs="Times New Roman"/>
                <w:sz w:val="16"/>
                <w:szCs w:val="20"/>
              </w:rPr>
              <w:t xml:space="preserve"> outside the ones stipulated by Senate. He recalled that Faculties were asked</w:t>
            </w:r>
            <w:r w:rsidRPr="00CA22E2">
              <w:rPr>
                <w:rFonts w:ascii="Times New Roman" w:hAnsi="Times New Roman" w:cs="Times New Roman"/>
                <w:b/>
                <w:sz w:val="16"/>
                <w:szCs w:val="20"/>
              </w:rPr>
              <w:t xml:space="preserve"> </w:t>
            </w:r>
            <w:r w:rsidRPr="00CA22E2">
              <w:rPr>
                <w:rFonts w:ascii="Times New Roman" w:hAnsi="Times New Roman" w:cs="Times New Roman"/>
                <w:sz w:val="16"/>
                <w:szCs w:val="20"/>
              </w:rPr>
              <w:t>to determine what the 120 or 150 units should be but not to specify the courses that must be passed. He therefore stated that the Faculty of Management Sciences is in error in deciding that the course, MGT 451.2 must be passed by their students.</w:t>
            </w:r>
          </w:p>
          <w:p w:rsidR="002A349A" w:rsidRPr="00CA22E2" w:rsidRDefault="002A349A" w:rsidP="00C21CF0">
            <w:pPr>
              <w:jc w:val="both"/>
              <w:rPr>
                <w:rFonts w:ascii="Times New Roman" w:hAnsi="Times New Roman" w:cs="Times New Roman"/>
                <w:sz w:val="16"/>
                <w:szCs w:val="20"/>
              </w:rPr>
            </w:pPr>
          </w:p>
          <w:p w:rsidR="002A349A" w:rsidRPr="00CA22E2" w:rsidRDefault="002A349A" w:rsidP="00C21CF0">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deliberated extensively on the issue and </w:t>
            </w:r>
            <w:r w:rsidRPr="00CA22E2">
              <w:rPr>
                <w:rFonts w:ascii="Times New Roman" w:hAnsi="Times New Roman" w:cs="Times New Roman"/>
                <w:b/>
                <w:sz w:val="16"/>
                <w:szCs w:val="20"/>
              </w:rPr>
              <w:t>decided</w:t>
            </w:r>
            <w:r w:rsidRPr="00CA22E2">
              <w:rPr>
                <w:rFonts w:ascii="Times New Roman" w:hAnsi="Times New Roman" w:cs="Times New Roman"/>
                <w:sz w:val="16"/>
                <w:szCs w:val="20"/>
              </w:rPr>
              <w:t xml:space="preserve"> that:</w:t>
            </w:r>
          </w:p>
          <w:p w:rsidR="002A349A" w:rsidRPr="00CA22E2" w:rsidRDefault="002A349A" w:rsidP="00C21CF0">
            <w:pPr>
              <w:ind w:right="1800"/>
              <w:jc w:val="both"/>
              <w:rPr>
                <w:rFonts w:ascii="Times New Roman" w:hAnsi="Times New Roman" w:cs="Times New Roman"/>
                <w:sz w:val="16"/>
                <w:szCs w:val="20"/>
              </w:rPr>
            </w:pPr>
          </w:p>
          <w:p w:rsidR="002A349A" w:rsidRPr="00CA22E2" w:rsidRDefault="002A349A" w:rsidP="00C21CF0">
            <w:pPr>
              <w:ind w:left="1440" w:right="1800"/>
              <w:jc w:val="both"/>
              <w:rPr>
                <w:rFonts w:ascii="Times New Roman" w:hAnsi="Times New Roman" w:cs="Times New Roman"/>
                <w:sz w:val="16"/>
                <w:szCs w:val="20"/>
              </w:rPr>
            </w:pPr>
            <w:r w:rsidRPr="00CA22E2">
              <w:rPr>
                <w:rFonts w:ascii="Times New Roman" w:hAnsi="Times New Roman" w:cs="Times New Roman"/>
                <w:sz w:val="16"/>
                <w:szCs w:val="20"/>
              </w:rPr>
              <w:t>ANY STUDENT WHO FAILED TWO COURSES BUT MEETS THE MINIMUM OF 120 OR 150 CREDIT UNITS AND WISHES TO WAIVE THE COURSES SHOULD BE ALLOWED TO GRADUATE AND IT SHOULD BE SO REFLECTED IN THE PERSON’S TRANSCRIPT.</w:t>
            </w:r>
          </w:p>
          <w:p w:rsidR="002A349A" w:rsidRPr="00CA22E2" w:rsidRDefault="002A349A" w:rsidP="00C21CF0">
            <w:pPr>
              <w:ind w:right="1800"/>
              <w:jc w:val="both"/>
              <w:rPr>
                <w:rFonts w:ascii="Times New Roman" w:hAnsi="Times New Roman" w:cs="Times New Roman"/>
                <w:sz w:val="16"/>
                <w:szCs w:val="20"/>
              </w:rPr>
            </w:pPr>
          </w:p>
          <w:p w:rsidR="004F5C98" w:rsidRPr="00CA22E2" w:rsidRDefault="002A349A" w:rsidP="00F324B9">
            <w:pPr>
              <w:pStyle w:val="ListParagraph"/>
              <w:ind w:left="0"/>
              <w:jc w:val="both"/>
              <w:rPr>
                <w:rFonts w:ascii="Times New Roman" w:hAnsi="Times New Roman" w:cs="Times New Roman"/>
                <w:sz w:val="16"/>
                <w:szCs w:val="20"/>
              </w:rPr>
            </w:pPr>
            <w:r w:rsidRPr="00CA22E2">
              <w:rPr>
                <w:rFonts w:ascii="Times New Roman" w:hAnsi="Times New Roman" w:cs="Times New Roman"/>
                <w:sz w:val="16"/>
                <w:szCs w:val="20"/>
              </w:rPr>
              <w:t xml:space="preserve">At this juncture, the Dean, Faculty of Engineering, Prof. S.U. Ejezie, informed Senate that all courses were required for graduation in Engineering, in line with the requirements of the Council for Regulation of Engineering in Nigeria (COREN) which is the regulatory body. Senate </w:t>
            </w:r>
            <w:r w:rsidRPr="00CA22E2">
              <w:rPr>
                <w:rFonts w:ascii="Times New Roman" w:hAnsi="Times New Roman" w:cs="Times New Roman"/>
                <w:b/>
                <w:sz w:val="16"/>
                <w:szCs w:val="20"/>
              </w:rPr>
              <w:t>advised</w:t>
            </w:r>
            <w:r w:rsidRPr="00CA22E2">
              <w:rPr>
                <w:rFonts w:ascii="Times New Roman" w:hAnsi="Times New Roman" w:cs="Times New Roman"/>
                <w:sz w:val="16"/>
                <w:szCs w:val="20"/>
              </w:rPr>
              <w:t xml:space="preserve"> the Dean to bring a position paper to it on the matter.</w:t>
            </w:r>
          </w:p>
        </w:tc>
      </w:tr>
      <w:tr w:rsidR="002A349A" w:rsidRPr="00CA22E2" w:rsidTr="00615E96">
        <w:trPr>
          <w:trHeight w:val="5075"/>
        </w:trPr>
        <w:tc>
          <w:tcPr>
            <w:tcW w:w="990" w:type="dxa"/>
          </w:tcPr>
          <w:p w:rsidR="002A349A" w:rsidRPr="00CA22E2" w:rsidRDefault="002A349A" w:rsidP="00D86EE6">
            <w:pPr>
              <w:pStyle w:val="ListParagraph"/>
              <w:numPr>
                <w:ilvl w:val="0"/>
                <w:numId w:val="1"/>
              </w:numPr>
              <w:rPr>
                <w:rFonts w:ascii="Times New Roman" w:hAnsi="Times New Roman" w:cs="Times New Roman"/>
                <w:sz w:val="18"/>
                <w:szCs w:val="20"/>
              </w:rPr>
            </w:pPr>
          </w:p>
        </w:tc>
        <w:tc>
          <w:tcPr>
            <w:tcW w:w="2970" w:type="dxa"/>
          </w:tcPr>
          <w:p w:rsidR="002A349A" w:rsidRPr="00CA22E2" w:rsidRDefault="002A349A" w:rsidP="00D95381">
            <w:pPr>
              <w:tabs>
                <w:tab w:val="left" w:pos="-2880"/>
              </w:tabs>
              <w:jc w:val="both"/>
              <w:rPr>
                <w:rFonts w:ascii="Times New Roman" w:hAnsi="Times New Roman" w:cs="Times New Roman"/>
                <w:sz w:val="16"/>
                <w:szCs w:val="20"/>
              </w:rPr>
            </w:pPr>
            <w:r w:rsidRPr="00CA22E2">
              <w:rPr>
                <w:rFonts w:ascii="Times New Roman" w:hAnsi="Times New Roman" w:cs="Times New Roman"/>
                <w:sz w:val="16"/>
                <w:szCs w:val="20"/>
              </w:rPr>
              <w:t>Report on the Actualization of School of Graduate Studies Mandate [SP/2011-2012/089C]</w:t>
            </w:r>
          </w:p>
          <w:p w:rsidR="002A349A" w:rsidRPr="00CA22E2" w:rsidRDefault="002A349A" w:rsidP="00D95381">
            <w:pPr>
              <w:ind w:left="24"/>
              <w:jc w:val="both"/>
              <w:rPr>
                <w:rFonts w:ascii="Times New Roman" w:hAnsi="Times New Roman" w:cs="Times New Roman"/>
                <w:sz w:val="16"/>
              </w:rPr>
            </w:pPr>
          </w:p>
        </w:tc>
        <w:tc>
          <w:tcPr>
            <w:tcW w:w="1980" w:type="dxa"/>
          </w:tcPr>
          <w:p w:rsidR="002A349A" w:rsidRPr="00CA22E2" w:rsidRDefault="002A349A"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2A349A" w:rsidRPr="00CA22E2" w:rsidRDefault="00A13DAD" w:rsidP="009670ED">
            <w:pPr>
              <w:jc w:val="center"/>
              <w:rPr>
                <w:rFonts w:ascii="Times New Roman" w:hAnsi="Times New Roman" w:cs="Times New Roman"/>
                <w:sz w:val="16"/>
                <w:szCs w:val="20"/>
              </w:rPr>
            </w:pPr>
            <w:r w:rsidRPr="00CA22E2">
              <w:rPr>
                <w:rFonts w:ascii="Times New Roman" w:hAnsi="Times New Roman" w:cs="Times New Roman"/>
                <w:sz w:val="16"/>
                <w:szCs w:val="20"/>
              </w:rPr>
              <w:t>23-24</w:t>
            </w:r>
          </w:p>
        </w:tc>
        <w:tc>
          <w:tcPr>
            <w:tcW w:w="8550" w:type="dxa"/>
          </w:tcPr>
          <w:p w:rsidR="002A349A" w:rsidRPr="00CA22E2" w:rsidRDefault="002A349A" w:rsidP="00F324B9">
            <w:pPr>
              <w:jc w:val="both"/>
              <w:rPr>
                <w:rFonts w:ascii="Times New Roman" w:hAnsi="Times New Roman" w:cs="Times New Roman"/>
                <w:sz w:val="16"/>
                <w:szCs w:val="20"/>
              </w:rPr>
            </w:pPr>
            <w:r w:rsidRPr="00CA22E2">
              <w:rPr>
                <w:rFonts w:ascii="Times New Roman" w:hAnsi="Times New Roman" w:cs="Times New Roman"/>
                <w:sz w:val="16"/>
                <w:szCs w:val="20"/>
              </w:rPr>
              <w:t>The Chairman, Committee on Actualization of School of Graduate Studies (SGS) Mandate, Prof. E.G. Akpokodje presented the Report. The Report referred to above was adopted for discussion on a motion moved by Prof. C.I Ejizu, seconded by Prof. (Mrs.) A.I. Spiff.</w:t>
            </w:r>
          </w:p>
          <w:p w:rsidR="002A349A" w:rsidRPr="00CA22E2" w:rsidRDefault="002A349A" w:rsidP="00F324B9">
            <w:pPr>
              <w:ind w:left="720" w:hanging="720"/>
              <w:jc w:val="both"/>
              <w:rPr>
                <w:rFonts w:ascii="Times New Roman" w:hAnsi="Times New Roman" w:cs="Times New Roman"/>
                <w:sz w:val="16"/>
                <w:szCs w:val="20"/>
              </w:rPr>
            </w:pPr>
          </w:p>
          <w:p w:rsidR="002A349A" w:rsidRPr="00CA22E2" w:rsidRDefault="002A349A" w:rsidP="00F324B9">
            <w:pPr>
              <w:jc w:val="both"/>
              <w:rPr>
                <w:rFonts w:ascii="Times New Roman" w:hAnsi="Times New Roman" w:cs="Times New Roman"/>
                <w:sz w:val="16"/>
                <w:szCs w:val="20"/>
              </w:rPr>
            </w:pPr>
            <w:r w:rsidRPr="00CA22E2">
              <w:rPr>
                <w:rFonts w:ascii="Times New Roman" w:hAnsi="Times New Roman" w:cs="Times New Roman"/>
                <w:sz w:val="16"/>
                <w:szCs w:val="20"/>
              </w:rPr>
              <w:t>The Terms of Reference of the Committee were as follows:</w:t>
            </w:r>
          </w:p>
          <w:p w:rsidR="002A349A" w:rsidRPr="00CA22E2" w:rsidRDefault="002A349A" w:rsidP="00F324B9">
            <w:pPr>
              <w:numPr>
                <w:ilvl w:val="0"/>
                <w:numId w:val="62"/>
              </w:numPr>
              <w:ind w:left="0" w:firstLine="0"/>
              <w:jc w:val="both"/>
              <w:rPr>
                <w:rFonts w:ascii="Times New Roman" w:hAnsi="Times New Roman" w:cs="Times New Roman"/>
                <w:sz w:val="16"/>
                <w:szCs w:val="20"/>
              </w:rPr>
            </w:pPr>
            <w:r w:rsidRPr="00CA22E2">
              <w:rPr>
                <w:rFonts w:ascii="Times New Roman" w:hAnsi="Times New Roman" w:cs="Times New Roman"/>
                <w:sz w:val="16"/>
                <w:szCs w:val="20"/>
              </w:rPr>
              <w:t>Factors responsible for delays in starting and finishing programmes</w:t>
            </w:r>
          </w:p>
          <w:p w:rsidR="002A349A" w:rsidRPr="00CA22E2" w:rsidRDefault="002A349A" w:rsidP="00F324B9">
            <w:pPr>
              <w:numPr>
                <w:ilvl w:val="0"/>
                <w:numId w:val="62"/>
              </w:numPr>
              <w:ind w:left="0" w:firstLine="0"/>
              <w:jc w:val="both"/>
              <w:rPr>
                <w:rFonts w:ascii="Times New Roman" w:hAnsi="Times New Roman" w:cs="Times New Roman"/>
                <w:sz w:val="16"/>
                <w:szCs w:val="20"/>
              </w:rPr>
            </w:pPr>
            <w:r w:rsidRPr="00CA22E2">
              <w:rPr>
                <w:rFonts w:ascii="Times New Roman" w:hAnsi="Times New Roman" w:cs="Times New Roman"/>
                <w:sz w:val="16"/>
                <w:szCs w:val="20"/>
              </w:rPr>
              <w:t xml:space="preserve">How programmes are run in other institutions </w:t>
            </w:r>
          </w:p>
          <w:p w:rsidR="002A349A" w:rsidRPr="00CA22E2" w:rsidRDefault="002A349A" w:rsidP="00F324B9">
            <w:pPr>
              <w:numPr>
                <w:ilvl w:val="0"/>
                <w:numId w:val="62"/>
              </w:numPr>
              <w:ind w:left="0" w:firstLine="0"/>
              <w:jc w:val="both"/>
              <w:rPr>
                <w:rFonts w:ascii="Times New Roman" w:hAnsi="Times New Roman" w:cs="Times New Roman"/>
                <w:sz w:val="16"/>
                <w:szCs w:val="20"/>
              </w:rPr>
            </w:pPr>
            <w:r w:rsidRPr="00CA22E2">
              <w:rPr>
                <w:rFonts w:ascii="Times New Roman" w:hAnsi="Times New Roman" w:cs="Times New Roman"/>
                <w:sz w:val="16"/>
                <w:szCs w:val="20"/>
              </w:rPr>
              <w:t xml:space="preserve">Holistic review of fees payment systems </w:t>
            </w:r>
          </w:p>
          <w:p w:rsidR="002A349A" w:rsidRPr="00CA22E2" w:rsidRDefault="002A349A" w:rsidP="00F324B9">
            <w:pPr>
              <w:numPr>
                <w:ilvl w:val="0"/>
                <w:numId w:val="62"/>
              </w:numPr>
              <w:ind w:left="0" w:firstLine="0"/>
              <w:jc w:val="both"/>
              <w:rPr>
                <w:rFonts w:ascii="Times New Roman" w:hAnsi="Times New Roman" w:cs="Times New Roman"/>
                <w:sz w:val="16"/>
                <w:szCs w:val="20"/>
              </w:rPr>
            </w:pPr>
            <w:r w:rsidRPr="00CA22E2">
              <w:rPr>
                <w:rFonts w:ascii="Times New Roman" w:hAnsi="Times New Roman" w:cs="Times New Roman"/>
                <w:sz w:val="16"/>
                <w:szCs w:val="20"/>
              </w:rPr>
              <w:t>Suggest how staff can be motivated</w:t>
            </w:r>
          </w:p>
          <w:p w:rsidR="002A349A" w:rsidRPr="00CA22E2" w:rsidRDefault="002A349A" w:rsidP="00F324B9">
            <w:pPr>
              <w:numPr>
                <w:ilvl w:val="0"/>
                <w:numId w:val="62"/>
              </w:numPr>
              <w:ind w:left="0" w:firstLine="0"/>
              <w:jc w:val="both"/>
              <w:rPr>
                <w:rFonts w:ascii="Times New Roman" w:hAnsi="Times New Roman" w:cs="Times New Roman"/>
                <w:sz w:val="16"/>
                <w:szCs w:val="20"/>
              </w:rPr>
            </w:pPr>
            <w:r w:rsidRPr="00CA22E2">
              <w:rPr>
                <w:rFonts w:ascii="Times New Roman" w:hAnsi="Times New Roman" w:cs="Times New Roman"/>
                <w:sz w:val="16"/>
                <w:szCs w:val="20"/>
              </w:rPr>
              <w:t>Proffer solutions to make SGS more efficient</w:t>
            </w:r>
          </w:p>
          <w:p w:rsidR="002A349A" w:rsidRPr="00CA22E2" w:rsidRDefault="002A349A" w:rsidP="00F324B9">
            <w:pPr>
              <w:numPr>
                <w:ilvl w:val="0"/>
                <w:numId w:val="62"/>
              </w:numPr>
              <w:ind w:left="0" w:firstLine="0"/>
              <w:jc w:val="both"/>
              <w:rPr>
                <w:rFonts w:ascii="Times New Roman" w:hAnsi="Times New Roman" w:cs="Times New Roman"/>
                <w:sz w:val="16"/>
                <w:szCs w:val="20"/>
              </w:rPr>
            </w:pPr>
            <w:r w:rsidRPr="00CA22E2">
              <w:rPr>
                <w:rFonts w:ascii="Times New Roman" w:hAnsi="Times New Roman" w:cs="Times New Roman"/>
                <w:sz w:val="16"/>
                <w:szCs w:val="20"/>
              </w:rPr>
              <w:t>Suggest institutions worthy of emulation.</w:t>
            </w:r>
          </w:p>
          <w:p w:rsidR="002A349A" w:rsidRPr="00CA22E2" w:rsidRDefault="002A349A" w:rsidP="00F324B9">
            <w:pPr>
              <w:jc w:val="both"/>
              <w:rPr>
                <w:rFonts w:ascii="Times New Roman" w:hAnsi="Times New Roman" w:cs="Times New Roman"/>
                <w:sz w:val="16"/>
                <w:szCs w:val="20"/>
              </w:rPr>
            </w:pPr>
            <w:r w:rsidRPr="00CA22E2">
              <w:rPr>
                <w:rFonts w:ascii="Times New Roman" w:hAnsi="Times New Roman" w:cs="Times New Roman"/>
                <w:sz w:val="16"/>
                <w:szCs w:val="20"/>
              </w:rPr>
              <w:t xml:space="preserve">The Committee highlighted the following as major problems of the SGS:   </w:t>
            </w:r>
          </w:p>
          <w:p w:rsidR="002A349A" w:rsidRPr="00CA22E2" w:rsidRDefault="002A349A" w:rsidP="00F324B9">
            <w:pPr>
              <w:numPr>
                <w:ilvl w:val="0"/>
                <w:numId w:val="63"/>
              </w:numPr>
              <w:ind w:left="0" w:firstLine="0"/>
              <w:rPr>
                <w:rFonts w:ascii="Times New Roman" w:hAnsi="Times New Roman" w:cs="Times New Roman"/>
                <w:sz w:val="16"/>
                <w:szCs w:val="20"/>
              </w:rPr>
            </w:pPr>
            <w:r w:rsidRPr="00CA22E2">
              <w:rPr>
                <w:rFonts w:ascii="Times New Roman" w:hAnsi="Times New Roman" w:cs="Times New Roman"/>
                <w:sz w:val="16"/>
                <w:szCs w:val="20"/>
              </w:rPr>
              <w:t xml:space="preserve">Over stay of students on programmes </w:t>
            </w:r>
          </w:p>
          <w:p w:rsidR="002A349A" w:rsidRPr="00CA22E2" w:rsidRDefault="002A349A" w:rsidP="00F324B9">
            <w:pPr>
              <w:numPr>
                <w:ilvl w:val="0"/>
                <w:numId w:val="63"/>
              </w:numPr>
              <w:ind w:left="0" w:firstLine="0"/>
              <w:rPr>
                <w:rFonts w:ascii="Times New Roman" w:hAnsi="Times New Roman" w:cs="Times New Roman"/>
                <w:sz w:val="16"/>
                <w:szCs w:val="20"/>
              </w:rPr>
            </w:pPr>
            <w:r w:rsidRPr="00CA22E2">
              <w:rPr>
                <w:rFonts w:ascii="Times New Roman" w:hAnsi="Times New Roman" w:cs="Times New Roman"/>
                <w:sz w:val="16"/>
                <w:szCs w:val="20"/>
              </w:rPr>
              <w:t>lack of dedicated lecture space, equipment &amp; funds</w:t>
            </w:r>
          </w:p>
          <w:p w:rsidR="002A349A" w:rsidRPr="00CA22E2" w:rsidRDefault="002A349A" w:rsidP="00F324B9">
            <w:pPr>
              <w:numPr>
                <w:ilvl w:val="0"/>
                <w:numId w:val="63"/>
              </w:numPr>
              <w:ind w:left="0" w:firstLine="0"/>
              <w:rPr>
                <w:rFonts w:ascii="Times New Roman" w:hAnsi="Times New Roman" w:cs="Times New Roman"/>
                <w:sz w:val="16"/>
                <w:szCs w:val="20"/>
              </w:rPr>
            </w:pPr>
            <w:r w:rsidRPr="00CA22E2">
              <w:rPr>
                <w:rFonts w:ascii="Times New Roman" w:hAnsi="Times New Roman" w:cs="Times New Roman"/>
                <w:sz w:val="16"/>
                <w:szCs w:val="20"/>
              </w:rPr>
              <w:t>Late conclusion of admission, student registration and course allocation.</w:t>
            </w:r>
          </w:p>
          <w:p w:rsidR="002A349A" w:rsidRPr="00CA22E2" w:rsidRDefault="002A349A" w:rsidP="00F324B9">
            <w:pPr>
              <w:numPr>
                <w:ilvl w:val="0"/>
                <w:numId w:val="63"/>
              </w:numPr>
              <w:ind w:left="0" w:firstLine="0"/>
              <w:rPr>
                <w:rFonts w:ascii="Times New Roman" w:hAnsi="Times New Roman" w:cs="Times New Roman"/>
                <w:sz w:val="16"/>
                <w:szCs w:val="20"/>
              </w:rPr>
            </w:pPr>
            <w:r w:rsidRPr="00CA22E2">
              <w:rPr>
                <w:rFonts w:ascii="Times New Roman" w:hAnsi="Times New Roman" w:cs="Times New Roman"/>
                <w:sz w:val="16"/>
                <w:szCs w:val="20"/>
              </w:rPr>
              <w:t xml:space="preserve">Absence of Senate approved quality control monitoring guidelines and sanctions </w:t>
            </w:r>
          </w:p>
          <w:p w:rsidR="002A349A" w:rsidRPr="00CA22E2" w:rsidRDefault="002A349A" w:rsidP="00F324B9">
            <w:pPr>
              <w:ind w:firstLine="720"/>
              <w:rPr>
                <w:rFonts w:ascii="Times New Roman" w:hAnsi="Times New Roman" w:cs="Times New Roman"/>
                <w:sz w:val="16"/>
                <w:szCs w:val="20"/>
              </w:rPr>
            </w:pPr>
            <w:r w:rsidRPr="00CA22E2">
              <w:rPr>
                <w:rFonts w:ascii="Times New Roman" w:hAnsi="Times New Roman" w:cs="Times New Roman"/>
                <w:sz w:val="16"/>
                <w:szCs w:val="20"/>
              </w:rPr>
              <w:t>for defaulting lecturers similar to those used for undergraduate programmes.</w:t>
            </w:r>
          </w:p>
          <w:p w:rsidR="002A349A" w:rsidRPr="00CA22E2" w:rsidRDefault="002A349A" w:rsidP="00F324B9">
            <w:pPr>
              <w:numPr>
                <w:ilvl w:val="0"/>
                <w:numId w:val="63"/>
              </w:numPr>
              <w:ind w:left="0" w:firstLine="0"/>
              <w:rPr>
                <w:rFonts w:ascii="Times New Roman" w:hAnsi="Times New Roman" w:cs="Times New Roman"/>
                <w:sz w:val="16"/>
                <w:szCs w:val="20"/>
              </w:rPr>
            </w:pPr>
            <w:r w:rsidRPr="00CA22E2">
              <w:rPr>
                <w:rFonts w:ascii="Times New Roman" w:hAnsi="Times New Roman" w:cs="Times New Roman"/>
                <w:sz w:val="16"/>
                <w:szCs w:val="20"/>
              </w:rPr>
              <w:t xml:space="preserve">General perception that graduate programmes are not as important as the </w:t>
            </w:r>
          </w:p>
          <w:p w:rsidR="002A349A" w:rsidRPr="00CA22E2" w:rsidRDefault="002A349A" w:rsidP="00F324B9">
            <w:pPr>
              <w:ind w:firstLine="720"/>
              <w:rPr>
                <w:rFonts w:ascii="Times New Roman" w:hAnsi="Times New Roman" w:cs="Times New Roman"/>
                <w:sz w:val="16"/>
                <w:szCs w:val="20"/>
              </w:rPr>
            </w:pPr>
            <w:r w:rsidRPr="00CA22E2">
              <w:rPr>
                <w:rFonts w:ascii="Times New Roman" w:hAnsi="Times New Roman" w:cs="Times New Roman"/>
                <w:sz w:val="16"/>
                <w:szCs w:val="20"/>
              </w:rPr>
              <w:t>undergraduate programmes which gives rise to lecturers’ nonchalant attitude.</w:t>
            </w:r>
          </w:p>
          <w:p w:rsidR="002A349A" w:rsidRPr="00CA22E2" w:rsidRDefault="002A349A" w:rsidP="00F324B9">
            <w:pPr>
              <w:numPr>
                <w:ilvl w:val="0"/>
                <w:numId w:val="63"/>
              </w:numPr>
              <w:ind w:left="0" w:firstLine="0"/>
              <w:rPr>
                <w:rFonts w:ascii="Times New Roman" w:hAnsi="Times New Roman" w:cs="Times New Roman"/>
                <w:sz w:val="16"/>
                <w:szCs w:val="20"/>
              </w:rPr>
            </w:pPr>
            <w:r w:rsidRPr="00CA22E2">
              <w:rPr>
                <w:rFonts w:ascii="Times New Roman" w:hAnsi="Times New Roman" w:cs="Times New Roman"/>
                <w:sz w:val="16"/>
                <w:szCs w:val="20"/>
              </w:rPr>
              <w:t xml:space="preserve">Long delays and/or non-payment of lecturers’ entitlements, allowances, bench </w:t>
            </w:r>
          </w:p>
          <w:p w:rsidR="002A349A" w:rsidRPr="00CA22E2" w:rsidRDefault="002A349A" w:rsidP="00F324B9">
            <w:pPr>
              <w:ind w:firstLine="720"/>
              <w:rPr>
                <w:rFonts w:ascii="Times New Roman" w:hAnsi="Times New Roman" w:cs="Times New Roman"/>
                <w:sz w:val="16"/>
                <w:szCs w:val="20"/>
              </w:rPr>
            </w:pPr>
            <w:r w:rsidRPr="00CA22E2">
              <w:rPr>
                <w:rFonts w:ascii="Times New Roman" w:hAnsi="Times New Roman" w:cs="Times New Roman"/>
                <w:sz w:val="16"/>
                <w:szCs w:val="20"/>
              </w:rPr>
              <w:t>fees, etc</w:t>
            </w:r>
          </w:p>
          <w:p w:rsidR="002A349A" w:rsidRPr="00CA22E2" w:rsidRDefault="002A349A" w:rsidP="00F324B9">
            <w:pPr>
              <w:numPr>
                <w:ilvl w:val="0"/>
                <w:numId w:val="63"/>
              </w:numPr>
              <w:ind w:left="0" w:firstLine="0"/>
              <w:rPr>
                <w:rFonts w:ascii="Times New Roman" w:hAnsi="Times New Roman" w:cs="Times New Roman"/>
                <w:sz w:val="16"/>
                <w:szCs w:val="20"/>
              </w:rPr>
            </w:pPr>
            <w:r w:rsidRPr="00CA22E2">
              <w:rPr>
                <w:rFonts w:ascii="Times New Roman" w:hAnsi="Times New Roman" w:cs="Times New Roman"/>
                <w:sz w:val="16"/>
                <w:szCs w:val="20"/>
              </w:rPr>
              <w:t>Absence of periodic review of programmes to ensure quality.</w:t>
            </w:r>
          </w:p>
          <w:p w:rsidR="002A349A" w:rsidRPr="00CA22E2" w:rsidRDefault="002A349A" w:rsidP="00F324B9">
            <w:pPr>
              <w:rPr>
                <w:rFonts w:ascii="Times New Roman" w:hAnsi="Times New Roman" w:cs="Times New Roman"/>
                <w:sz w:val="16"/>
                <w:szCs w:val="20"/>
              </w:rPr>
            </w:pPr>
          </w:p>
          <w:p w:rsidR="002A349A" w:rsidRPr="00CA22E2" w:rsidRDefault="002A349A" w:rsidP="00F324B9">
            <w:pPr>
              <w:jc w:val="both"/>
              <w:rPr>
                <w:rFonts w:ascii="Times New Roman" w:hAnsi="Times New Roman" w:cs="Times New Roman"/>
                <w:sz w:val="16"/>
                <w:szCs w:val="20"/>
              </w:rPr>
            </w:pPr>
            <w:r w:rsidRPr="00CA22E2">
              <w:rPr>
                <w:rFonts w:ascii="Times New Roman" w:hAnsi="Times New Roman" w:cs="Times New Roman"/>
                <w:sz w:val="16"/>
                <w:szCs w:val="20"/>
              </w:rPr>
              <w:t>The Committee then outlined the following measures to make the SGS more efficient:</w:t>
            </w:r>
          </w:p>
          <w:p w:rsidR="002A349A" w:rsidRPr="00CA22E2" w:rsidRDefault="002A349A" w:rsidP="00F324B9">
            <w:pPr>
              <w:jc w:val="both"/>
              <w:rPr>
                <w:rFonts w:ascii="Times New Roman" w:hAnsi="Times New Roman" w:cs="Times New Roman"/>
                <w:sz w:val="16"/>
                <w:szCs w:val="20"/>
              </w:rPr>
            </w:pPr>
          </w:p>
          <w:p w:rsidR="002A349A" w:rsidRPr="00CA22E2" w:rsidRDefault="002A349A" w:rsidP="00F324B9">
            <w:pPr>
              <w:jc w:val="both"/>
              <w:rPr>
                <w:rFonts w:ascii="Times New Roman" w:hAnsi="Times New Roman" w:cs="Times New Roman"/>
                <w:sz w:val="16"/>
                <w:szCs w:val="20"/>
                <w:lang w:val="en-GB"/>
              </w:rPr>
            </w:pPr>
            <w:r w:rsidRPr="00CA22E2">
              <w:rPr>
                <w:rFonts w:ascii="Times New Roman" w:hAnsi="Times New Roman" w:cs="Times New Roman"/>
                <w:sz w:val="16"/>
                <w:szCs w:val="20"/>
                <w:u w:val="single"/>
                <w:lang w:val="en-GB"/>
              </w:rPr>
              <w:t>Long-term Strategic Measures</w:t>
            </w:r>
          </w:p>
          <w:p w:rsidR="002A349A" w:rsidRPr="00CA22E2" w:rsidRDefault="002A349A" w:rsidP="00F324B9">
            <w:pPr>
              <w:numPr>
                <w:ilvl w:val="0"/>
                <w:numId w:val="65"/>
              </w:numPr>
              <w:tabs>
                <w:tab w:val="clear" w:pos="720"/>
              </w:tabs>
              <w:ind w:left="360"/>
              <w:jc w:val="both"/>
              <w:rPr>
                <w:rFonts w:ascii="Times New Roman" w:hAnsi="Times New Roman" w:cs="Times New Roman"/>
                <w:sz w:val="16"/>
                <w:szCs w:val="20"/>
              </w:rPr>
            </w:pPr>
            <w:r w:rsidRPr="00CA22E2">
              <w:rPr>
                <w:rFonts w:ascii="Times New Roman" w:hAnsi="Times New Roman" w:cs="Times New Roman"/>
                <w:sz w:val="16"/>
                <w:szCs w:val="20"/>
              </w:rPr>
              <w:t>Upgrade SGS to a College of Graduate Studies headed by a Provost &amp; composed of several  Graduate Schools (7) headed by Graduate Programme Deans</w:t>
            </w:r>
          </w:p>
          <w:p w:rsidR="002A349A" w:rsidRPr="00CA22E2" w:rsidRDefault="002A349A" w:rsidP="00F324B9">
            <w:pPr>
              <w:numPr>
                <w:ilvl w:val="0"/>
                <w:numId w:val="65"/>
              </w:numPr>
              <w:tabs>
                <w:tab w:val="clear" w:pos="720"/>
              </w:tabs>
              <w:ind w:left="360"/>
              <w:jc w:val="both"/>
              <w:rPr>
                <w:rFonts w:ascii="Times New Roman" w:hAnsi="Times New Roman" w:cs="Times New Roman"/>
                <w:sz w:val="16"/>
                <w:szCs w:val="20"/>
              </w:rPr>
            </w:pPr>
            <w:r w:rsidRPr="00CA22E2">
              <w:rPr>
                <w:rFonts w:ascii="Times New Roman" w:hAnsi="Times New Roman" w:cs="Times New Roman"/>
                <w:sz w:val="16"/>
                <w:szCs w:val="20"/>
              </w:rPr>
              <w:t>Implement upgrade in phases dictated by availability of critical infrastructure, funding and increased application/enrolment.</w:t>
            </w:r>
          </w:p>
          <w:p w:rsidR="002A349A" w:rsidRPr="00CA22E2" w:rsidRDefault="002A349A" w:rsidP="00F324B9">
            <w:pPr>
              <w:numPr>
                <w:ilvl w:val="0"/>
                <w:numId w:val="65"/>
              </w:numPr>
              <w:tabs>
                <w:tab w:val="clear" w:pos="720"/>
              </w:tabs>
              <w:ind w:left="360"/>
              <w:jc w:val="both"/>
              <w:rPr>
                <w:rFonts w:ascii="Times New Roman" w:hAnsi="Times New Roman" w:cs="Times New Roman"/>
                <w:sz w:val="16"/>
                <w:szCs w:val="20"/>
              </w:rPr>
            </w:pPr>
            <w:r w:rsidRPr="00CA22E2">
              <w:rPr>
                <w:rFonts w:ascii="Times New Roman" w:hAnsi="Times New Roman" w:cs="Times New Roman"/>
                <w:sz w:val="16"/>
                <w:szCs w:val="20"/>
              </w:rPr>
              <w:t>Provide dedicated classroom for graduate lectures in each department/unit offering graduate programme</w:t>
            </w:r>
          </w:p>
          <w:p w:rsidR="002A349A" w:rsidRPr="00CA22E2" w:rsidRDefault="002A349A" w:rsidP="00F324B9">
            <w:pPr>
              <w:numPr>
                <w:ilvl w:val="0"/>
                <w:numId w:val="65"/>
              </w:numPr>
              <w:tabs>
                <w:tab w:val="clear" w:pos="720"/>
              </w:tabs>
              <w:ind w:left="360"/>
              <w:jc w:val="both"/>
              <w:rPr>
                <w:rFonts w:ascii="Times New Roman" w:hAnsi="Times New Roman" w:cs="Times New Roman"/>
                <w:sz w:val="16"/>
                <w:szCs w:val="20"/>
              </w:rPr>
            </w:pPr>
            <w:r w:rsidRPr="00CA22E2">
              <w:rPr>
                <w:rFonts w:ascii="Times New Roman" w:hAnsi="Times New Roman" w:cs="Times New Roman"/>
                <w:sz w:val="16"/>
                <w:szCs w:val="20"/>
              </w:rPr>
              <w:t xml:space="preserve">Implement Annual Performance Assessment (based on certain indices of success) of graduate programmes and Periodic </w:t>
            </w:r>
            <w:r w:rsidRPr="00CA22E2">
              <w:rPr>
                <w:rFonts w:ascii="Times New Roman" w:hAnsi="Times New Roman" w:cs="Times New Roman"/>
                <w:sz w:val="16"/>
                <w:szCs w:val="20"/>
              </w:rPr>
              <w:lastRenderedPageBreak/>
              <w:t>Review of programmes/curriculum (every 3-5 years) to foster quality and excellence.</w:t>
            </w:r>
          </w:p>
          <w:p w:rsidR="002A349A" w:rsidRPr="00CA22E2" w:rsidRDefault="002A349A" w:rsidP="00F324B9">
            <w:pPr>
              <w:ind w:firstLine="360"/>
              <w:jc w:val="both"/>
              <w:rPr>
                <w:rFonts w:ascii="Times New Roman" w:hAnsi="Times New Roman" w:cs="Times New Roman"/>
                <w:sz w:val="16"/>
                <w:szCs w:val="20"/>
              </w:rPr>
            </w:pPr>
          </w:p>
          <w:p w:rsidR="002A349A" w:rsidRPr="00CA22E2" w:rsidRDefault="002A349A" w:rsidP="00F324B9">
            <w:pPr>
              <w:jc w:val="both"/>
              <w:rPr>
                <w:rFonts w:ascii="Times New Roman" w:hAnsi="Times New Roman" w:cs="Times New Roman"/>
                <w:sz w:val="16"/>
                <w:szCs w:val="20"/>
                <w:u w:val="single"/>
                <w:lang w:val="en-GB"/>
              </w:rPr>
            </w:pPr>
            <w:r w:rsidRPr="00CA22E2">
              <w:rPr>
                <w:rFonts w:ascii="Times New Roman" w:hAnsi="Times New Roman" w:cs="Times New Roman"/>
                <w:sz w:val="16"/>
                <w:szCs w:val="20"/>
                <w:u w:val="single"/>
                <w:lang w:val="en-GB"/>
              </w:rPr>
              <w:t>Immediate/Short-term Measures</w:t>
            </w:r>
          </w:p>
          <w:p w:rsidR="002A349A" w:rsidRPr="00CA22E2" w:rsidRDefault="002A349A" w:rsidP="00F324B9">
            <w:pPr>
              <w:numPr>
                <w:ilvl w:val="0"/>
                <w:numId w:val="66"/>
              </w:numPr>
              <w:tabs>
                <w:tab w:val="clear" w:pos="720"/>
                <w:tab w:val="num" w:pos="-2520"/>
              </w:tabs>
              <w:ind w:left="360"/>
              <w:jc w:val="both"/>
              <w:rPr>
                <w:rFonts w:ascii="Times New Roman" w:hAnsi="Times New Roman" w:cs="Times New Roman"/>
                <w:sz w:val="16"/>
                <w:szCs w:val="20"/>
              </w:rPr>
            </w:pPr>
            <w:r w:rsidRPr="00CA22E2">
              <w:rPr>
                <w:rFonts w:ascii="Times New Roman" w:hAnsi="Times New Roman" w:cs="Times New Roman"/>
                <w:sz w:val="16"/>
                <w:szCs w:val="20"/>
              </w:rPr>
              <w:t xml:space="preserve">Provide dedicated lecture rooms in each Faculty for graduate lectures </w:t>
            </w:r>
          </w:p>
          <w:p w:rsidR="002A349A" w:rsidRPr="00CA22E2" w:rsidRDefault="002A349A" w:rsidP="00F324B9">
            <w:pPr>
              <w:numPr>
                <w:ilvl w:val="0"/>
                <w:numId w:val="66"/>
              </w:numPr>
              <w:tabs>
                <w:tab w:val="clear" w:pos="720"/>
                <w:tab w:val="num" w:pos="-2520"/>
              </w:tabs>
              <w:ind w:left="360"/>
              <w:jc w:val="both"/>
              <w:rPr>
                <w:rFonts w:ascii="Times New Roman" w:hAnsi="Times New Roman" w:cs="Times New Roman"/>
                <w:sz w:val="16"/>
                <w:szCs w:val="20"/>
              </w:rPr>
            </w:pPr>
            <w:r w:rsidRPr="00CA22E2">
              <w:rPr>
                <w:rFonts w:ascii="Times New Roman" w:hAnsi="Times New Roman" w:cs="Times New Roman"/>
                <w:sz w:val="16"/>
                <w:szCs w:val="20"/>
              </w:rPr>
              <w:t xml:space="preserve">Start admission process 12 months before the beginning of session &amp; conclude the process within 9 months. Commence on-line registration three months before commencement of semester lectures  </w:t>
            </w:r>
          </w:p>
          <w:p w:rsidR="002A349A" w:rsidRPr="00CA22E2" w:rsidRDefault="002A349A" w:rsidP="00F324B9">
            <w:pPr>
              <w:numPr>
                <w:ilvl w:val="0"/>
                <w:numId w:val="66"/>
              </w:numPr>
              <w:tabs>
                <w:tab w:val="clear" w:pos="720"/>
                <w:tab w:val="num" w:pos="-2520"/>
              </w:tabs>
              <w:ind w:left="360"/>
              <w:jc w:val="both"/>
              <w:rPr>
                <w:rFonts w:ascii="Times New Roman" w:hAnsi="Times New Roman" w:cs="Times New Roman"/>
                <w:sz w:val="16"/>
                <w:szCs w:val="20"/>
              </w:rPr>
            </w:pPr>
            <w:r w:rsidRPr="00CA22E2">
              <w:rPr>
                <w:rFonts w:ascii="Times New Roman" w:hAnsi="Times New Roman" w:cs="Times New Roman"/>
                <w:sz w:val="16"/>
                <w:szCs w:val="20"/>
              </w:rPr>
              <w:t>Grant some degree of financial autonomy to SGS to handle all payments of allowances to lecturers, examiners &amp; administrative staff. Lecturer’s incentive allowances should be paid within two weeks of submitting results.</w:t>
            </w:r>
          </w:p>
          <w:p w:rsidR="002A349A" w:rsidRPr="00CA22E2" w:rsidRDefault="002A349A" w:rsidP="00F324B9">
            <w:pPr>
              <w:numPr>
                <w:ilvl w:val="0"/>
                <w:numId w:val="66"/>
              </w:numPr>
              <w:tabs>
                <w:tab w:val="clear" w:pos="720"/>
                <w:tab w:val="num" w:pos="-2520"/>
              </w:tabs>
              <w:ind w:left="360"/>
              <w:jc w:val="both"/>
              <w:rPr>
                <w:rFonts w:ascii="Times New Roman" w:hAnsi="Times New Roman" w:cs="Times New Roman"/>
                <w:sz w:val="16"/>
                <w:szCs w:val="20"/>
              </w:rPr>
            </w:pPr>
            <w:r w:rsidRPr="00CA22E2">
              <w:rPr>
                <w:rFonts w:ascii="Times New Roman" w:hAnsi="Times New Roman" w:cs="Times New Roman"/>
                <w:sz w:val="16"/>
                <w:szCs w:val="20"/>
              </w:rPr>
              <w:t xml:space="preserve">Some percentage </w:t>
            </w:r>
            <w:r w:rsidRPr="00CA22E2">
              <w:rPr>
                <w:rFonts w:ascii="Times New Roman" w:hAnsi="Times New Roman" w:cs="Times New Roman"/>
                <w:i/>
                <w:iCs/>
                <w:sz w:val="16"/>
                <w:szCs w:val="20"/>
              </w:rPr>
              <w:t xml:space="preserve">(40%-50%) </w:t>
            </w:r>
            <w:r w:rsidRPr="00CA22E2">
              <w:rPr>
                <w:rFonts w:ascii="Times New Roman" w:hAnsi="Times New Roman" w:cs="Times New Roman"/>
                <w:sz w:val="16"/>
                <w:szCs w:val="20"/>
              </w:rPr>
              <w:t>of total annual fees paid by students should be allocated to SGS for above payments</w:t>
            </w:r>
          </w:p>
          <w:p w:rsidR="002A349A" w:rsidRPr="00CA22E2" w:rsidRDefault="002A349A" w:rsidP="00F324B9">
            <w:pPr>
              <w:pStyle w:val="NoSpacing"/>
              <w:numPr>
                <w:ilvl w:val="0"/>
                <w:numId w:val="66"/>
              </w:numPr>
              <w:tabs>
                <w:tab w:val="clear" w:pos="720"/>
                <w:tab w:val="num" w:pos="-810"/>
              </w:tabs>
              <w:ind w:left="360"/>
              <w:jc w:val="both"/>
              <w:rPr>
                <w:rFonts w:ascii="Times New Roman" w:hAnsi="Times New Roman"/>
                <w:sz w:val="16"/>
                <w:szCs w:val="20"/>
              </w:rPr>
            </w:pPr>
            <w:r w:rsidRPr="00CA22E2">
              <w:rPr>
                <w:rFonts w:ascii="Times New Roman" w:hAnsi="Times New Roman"/>
                <w:sz w:val="16"/>
                <w:szCs w:val="20"/>
              </w:rPr>
              <w:t xml:space="preserve">Provide annual allocations to department/units offering graduate programmes </w:t>
            </w:r>
          </w:p>
          <w:p w:rsidR="002A349A" w:rsidRPr="00CA22E2" w:rsidRDefault="002A349A" w:rsidP="00F324B9">
            <w:pPr>
              <w:pStyle w:val="NoSpacing"/>
              <w:numPr>
                <w:ilvl w:val="0"/>
                <w:numId w:val="66"/>
              </w:numPr>
              <w:tabs>
                <w:tab w:val="clear" w:pos="720"/>
                <w:tab w:val="num" w:pos="-810"/>
              </w:tabs>
              <w:ind w:left="360"/>
              <w:jc w:val="both"/>
              <w:rPr>
                <w:rFonts w:ascii="Times New Roman" w:hAnsi="Times New Roman"/>
                <w:sz w:val="16"/>
                <w:szCs w:val="20"/>
              </w:rPr>
            </w:pPr>
            <w:r w:rsidRPr="00CA22E2">
              <w:rPr>
                <w:rFonts w:ascii="Times New Roman" w:hAnsi="Times New Roman"/>
                <w:sz w:val="16"/>
                <w:szCs w:val="20"/>
              </w:rPr>
              <w:t>Extend implementation of Senate approved sanctions for defaulting lecturers regarding release of undergraduate examination results to graduate exam results</w:t>
            </w:r>
          </w:p>
          <w:p w:rsidR="002A349A" w:rsidRPr="00CA22E2" w:rsidRDefault="002A349A" w:rsidP="00F324B9">
            <w:pPr>
              <w:pStyle w:val="NoSpacing"/>
              <w:numPr>
                <w:ilvl w:val="0"/>
                <w:numId w:val="66"/>
              </w:numPr>
              <w:tabs>
                <w:tab w:val="clear" w:pos="720"/>
                <w:tab w:val="num" w:pos="-810"/>
              </w:tabs>
              <w:ind w:left="360"/>
              <w:jc w:val="both"/>
              <w:rPr>
                <w:rFonts w:ascii="Times New Roman" w:hAnsi="Times New Roman"/>
                <w:sz w:val="16"/>
                <w:szCs w:val="20"/>
              </w:rPr>
            </w:pPr>
            <w:r w:rsidRPr="00CA22E2">
              <w:rPr>
                <w:rFonts w:ascii="Times New Roman" w:hAnsi="Times New Roman"/>
                <w:sz w:val="16"/>
                <w:szCs w:val="20"/>
              </w:rPr>
              <w:t>On-line fees payment problems experienced by students should be addressed &amp; there should be closer supervision of the service providers</w:t>
            </w:r>
          </w:p>
          <w:p w:rsidR="002A349A" w:rsidRPr="00CA22E2" w:rsidRDefault="002A349A" w:rsidP="00F324B9">
            <w:pPr>
              <w:pStyle w:val="NoSpacing"/>
              <w:numPr>
                <w:ilvl w:val="0"/>
                <w:numId w:val="66"/>
              </w:numPr>
              <w:tabs>
                <w:tab w:val="clear" w:pos="720"/>
                <w:tab w:val="num" w:pos="-810"/>
              </w:tabs>
              <w:ind w:left="360"/>
              <w:jc w:val="both"/>
              <w:rPr>
                <w:rFonts w:ascii="Times New Roman" w:hAnsi="Times New Roman"/>
                <w:sz w:val="16"/>
                <w:szCs w:val="20"/>
              </w:rPr>
            </w:pPr>
            <w:r w:rsidRPr="00CA22E2">
              <w:rPr>
                <w:rFonts w:ascii="Times New Roman" w:hAnsi="Times New Roman"/>
                <w:sz w:val="16"/>
                <w:szCs w:val="20"/>
              </w:rPr>
              <w:t xml:space="preserve">Implement Phase I of the SGS upgrade by creating </w:t>
            </w:r>
            <w:r w:rsidRPr="00CA22E2">
              <w:rPr>
                <w:rFonts w:ascii="Times New Roman" w:hAnsi="Times New Roman"/>
                <w:sz w:val="16"/>
                <w:szCs w:val="20"/>
                <w:u w:val="single"/>
              </w:rPr>
              <w:t xml:space="preserve">two Graduate Schools – (i) Graduate School of Advanced Engineering Technology and (ii) Graduate School of Business &amp; Trade but maintain </w:t>
            </w:r>
            <w:r w:rsidRPr="00CA22E2">
              <w:rPr>
                <w:rFonts w:ascii="Times New Roman" w:hAnsi="Times New Roman"/>
                <w:i/>
                <w:iCs/>
                <w:sz w:val="16"/>
                <w:szCs w:val="20"/>
                <w:u w:val="single"/>
              </w:rPr>
              <w:t xml:space="preserve">status quo </w:t>
            </w:r>
            <w:r w:rsidRPr="00CA22E2">
              <w:rPr>
                <w:rFonts w:ascii="Times New Roman" w:hAnsi="Times New Roman"/>
                <w:sz w:val="16"/>
                <w:szCs w:val="20"/>
                <w:u w:val="single"/>
              </w:rPr>
              <w:t>of all other existing graduate programmes</w:t>
            </w:r>
          </w:p>
          <w:p w:rsidR="002A349A" w:rsidRPr="00CA22E2" w:rsidRDefault="002A349A" w:rsidP="00F324B9">
            <w:pPr>
              <w:pStyle w:val="NoSpacing"/>
              <w:numPr>
                <w:ilvl w:val="0"/>
                <w:numId w:val="66"/>
              </w:numPr>
              <w:tabs>
                <w:tab w:val="clear" w:pos="720"/>
                <w:tab w:val="num" w:pos="-810"/>
              </w:tabs>
              <w:ind w:left="360"/>
              <w:jc w:val="both"/>
              <w:rPr>
                <w:rFonts w:ascii="Times New Roman" w:hAnsi="Times New Roman"/>
                <w:sz w:val="16"/>
                <w:szCs w:val="20"/>
              </w:rPr>
            </w:pPr>
            <w:r w:rsidRPr="00CA22E2">
              <w:rPr>
                <w:rFonts w:ascii="Times New Roman" w:hAnsi="Times New Roman"/>
                <w:sz w:val="16"/>
                <w:szCs w:val="20"/>
              </w:rPr>
              <w:t>Create more Graduate  Schools when SGS building under construction is ready for occupation</w:t>
            </w:r>
          </w:p>
          <w:p w:rsidR="002A349A" w:rsidRPr="00CA22E2" w:rsidRDefault="002A349A" w:rsidP="00F324B9">
            <w:pPr>
              <w:ind w:firstLine="360"/>
              <w:jc w:val="both"/>
              <w:rPr>
                <w:rFonts w:ascii="Times New Roman" w:hAnsi="Times New Roman" w:cs="Times New Roman"/>
                <w:sz w:val="16"/>
                <w:szCs w:val="20"/>
              </w:rPr>
            </w:pPr>
          </w:p>
          <w:p w:rsidR="002A349A" w:rsidRPr="00CA22E2" w:rsidRDefault="002A349A" w:rsidP="00F324B9">
            <w:pPr>
              <w:ind w:right="-180"/>
              <w:jc w:val="both"/>
              <w:rPr>
                <w:rFonts w:ascii="Times New Roman" w:hAnsi="Times New Roman" w:cs="Times New Roman"/>
                <w:sz w:val="16"/>
                <w:szCs w:val="20"/>
              </w:rPr>
            </w:pPr>
            <w:r w:rsidRPr="00CA22E2">
              <w:rPr>
                <w:rFonts w:ascii="Times New Roman" w:hAnsi="Times New Roman" w:cs="Times New Roman"/>
                <w:sz w:val="16"/>
                <w:szCs w:val="20"/>
              </w:rPr>
              <w:t>The Chairman noted that some of the recommendations are for the attention and necessary action by Management and Council of the University respectively. He informed Senate that these would be handled accordingly, stressing that there was need for the SGS to be funded in order to strengthen it.</w:t>
            </w:r>
          </w:p>
          <w:p w:rsidR="002A349A" w:rsidRPr="00CA22E2" w:rsidRDefault="002A349A" w:rsidP="00F324B9">
            <w:pPr>
              <w:ind w:firstLine="360"/>
              <w:jc w:val="both"/>
              <w:rPr>
                <w:rFonts w:ascii="Times New Roman" w:hAnsi="Times New Roman" w:cs="Times New Roman"/>
                <w:sz w:val="16"/>
                <w:szCs w:val="20"/>
              </w:rPr>
            </w:pPr>
          </w:p>
          <w:p w:rsidR="002A349A" w:rsidRPr="00CA22E2" w:rsidRDefault="002A349A" w:rsidP="00F324B9">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that it would meet, specifically, to consider results of the SGS programmes and other related matters.</w:t>
            </w:r>
          </w:p>
          <w:p w:rsidR="002A349A" w:rsidRPr="00CA22E2" w:rsidRDefault="002A349A" w:rsidP="00F324B9">
            <w:pPr>
              <w:jc w:val="both"/>
              <w:rPr>
                <w:rFonts w:ascii="Times New Roman" w:hAnsi="Times New Roman" w:cs="Times New Roman"/>
                <w:sz w:val="16"/>
                <w:szCs w:val="20"/>
              </w:rPr>
            </w:pPr>
          </w:p>
          <w:p w:rsidR="002A349A" w:rsidRPr="00CA22E2" w:rsidRDefault="002A349A" w:rsidP="00F324B9">
            <w:pPr>
              <w:jc w:val="both"/>
              <w:rPr>
                <w:rFonts w:ascii="Times New Roman" w:hAnsi="Times New Roman" w:cs="Times New Roman"/>
                <w:sz w:val="16"/>
                <w:szCs w:val="20"/>
              </w:rPr>
            </w:pPr>
            <w:r w:rsidRPr="00CA22E2">
              <w:rPr>
                <w:rFonts w:ascii="Times New Roman" w:hAnsi="Times New Roman" w:cs="Times New Roman"/>
                <w:sz w:val="16"/>
                <w:szCs w:val="20"/>
              </w:rPr>
              <w:t xml:space="preserve">It also </w:t>
            </w:r>
            <w:r w:rsidRPr="00CA22E2">
              <w:rPr>
                <w:rFonts w:ascii="Times New Roman" w:hAnsi="Times New Roman" w:cs="Times New Roman"/>
                <w:b/>
                <w:sz w:val="16"/>
                <w:szCs w:val="20"/>
              </w:rPr>
              <w:t>directed</w:t>
            </w:r>
            <w:r w:rsidRPr="00CA22E2">
              <w:rPr>
                <w:rFonts w:ascii="Times New Roman" w:hAnsi="Times New Roman" w:cs="Times New Roman"/>
                <w:sz w:val="16"/>
                <w:szCs w:val="20"/>
              </w:rPr>
              <w:t xml:space="preserve"> that Departments should write Report on every graduate student to monitor the progress of the students.</w:t>
            </w:r>
          </w:p>
          <w:p w:rsidR="002A349A" w:rsidRPr="00CA22E2" w:rsidRDefault="002A349A" w:rsidP="00F324B9">
            <w:pPr>
              <w:jc w:val="both"/>
              <w:rPr>
                <w:rFonts w:ascii="Times New Roman" w:hAnsi="Times New Roman" w:cs="Times New Roman"/>
                <w:sz w:val="16"/>
                <w:szCs w:val="20"/>
              </w:rPr>
            </w:pPr>
          </w:p>
          <w:p w:rsidR="002A349A" w:rsidRPr="00CA22E2" w:rsidRDefault="002A349A" w:rsidP="00F324B9">
            <w:pPr>
              <w:jc w:val="both"/>
              <w:rPr>
                <w:rFonts w:ascii="Times New Roman" w:hAnsi="Times New Roman" w:cs="Times New Roman"/>
                <w:sz w:val="16"/>
                <w:szCs w:val="20"/>
              </w:rPr>
            </w:pPr>
            <w:r w:rsidRPr="00CA22E2">
              <w:rPr>
                <w:rFonts w:ascii="Times New Roman" w:hAnsi="Times New Roman" w:cs="Times New Roman"/>
                <w:sz w:val="16"/>
                <w:szCs w:val="20"/>
              </w:rPr>
              <w:t xml:space="preserve">Thereafter, Senate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the Phase I of the SGS upgrade as shown below:</w:t>
            </w:r>
          </w:p>
          <w:p w:rsidR="0086467D" w:rsidRDefault="0086467D"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D25C8C">
            <w:pPr>
              <w:jc w:val="center"/>
              <w:rPr>
                <w:rFonts w:ascii="Cambria" w:hAnsi="Cambria"/>
                <w:b/>
                <w:sz w:val="16"/>
              </w:rPr>
            </w:pPr>
          </w:p>
          <w:p w:rsidR="009C4FB5" w:rsidRDefault="009C4FB5" w:rsidP="001D34DA">
            <w:pPr>
              <w:rPr>
                <w:rFonts w:ascii="Cambria" w:hAnsi="Cambria"/>
                <w:b/>
                <w:sz w:val="16"/>
              </w:rPr>
            </w:pPr>
          </w:p>
          <w:p w:rsidR="00412A62" w:rsidRDefault="00412A62" w:rsidP="001D34DA">
            <w:pPr>
              <w:rPr>
                <w:rFonts w:ascii="Cambria" w:hAnsi="Cambria"/>
                <w:b/>
                <w:sz w:val="16"/>
              </w:rPr>
            </w:pPr>
          </w:p>
          <w:p w:rsidR="00412A62" w:rsidRDefault="00412A62" w:rsidP="001D34DA">
            <w:pPr>
              <w:rPr>
                <w:rFonts w:ascii="Cambria" w:hAnsi="Cambria"/>
                <w:b/>
                <w:sz w:val="16"/>
              </w:rPr>
            </w:pPr>
          </w:p>
          <w:p w:rsidR="00412A62" w:rsidRDefault="00412A62" w:rsidP="001D34DA">
            <w:pPr>
              <w:rPr>
                <w:rFonts w:ascii="Cambria" w:hAnsi="Cambria"/>
                <w:b/>
                <w:sz w:val="16"/>
              </w:rPr>
            </w:pPr>
          </w:p>
          <w:p w:rsidR="00412A62" w:rsidRPr="00CA22E2" w:rsidRDefault="00412A62" w:rsidP="001D34DA">
            <w:pPr>
              <w:rPr>
                <w:rFonts w:ascii="Cambria" w:hAnsi="Cambria"/>
                <w:b/>
                <w:sz w:val="16"/>
              </w:rPr>
            </w:pPr>
          </w:p>
          <w:p w:rsidR="002A349A" w:rsidRPr="00CA22E2" w:rsidRDefault="002A349A" w:rsidP="00D25C8C">
            <w:pPr>
              <w:jc w:val="center"/>
              <w:rPr>
                <w:rFonts w:ascii="Cambria" w:hAnsi="Cambria"/>
                <w:b/>
                <w:sz w:val="16"/>
              </w:rPr>
            </w:pPr>
            <w:r w:rsidRPr="00CA22E2">
              <w:rPr>
                <w:rFonts w:ascii="Cambria" w:hAnsi="Cambria"/>
                <w:b/>
                <w:sz w:val="16"/>
              </w:rPr>
              <w:t>Phase I of the SGS Upgrade</w:t>
            </w:r>
          </w:p>
          <w:p w:rsidR="002A349A" w:rsidRPr="00CA22E2" w:rsidRDefault="00B11BDB" w:rsidP="00F324B9">
            <w:pPr>
              <w:jc w:val="both"/>
              <w:rPr>
                <w:rFonts w:ascii="Cambria" w:hAnsi="Cambria"/>
                <w:sz w:val="16"/>
              </w:rPr>
            </w:pPr>
            <w:r>
              <w:rPr>
                <w:rFonts w:ascii="Cambria" w:hAnsi="Cambria"/>
                <w:noProof/>
                <w:sz w:val="16"/>
              </w:rPr>
              <w:pict>
                <v:group id="_x0000_s9050" style="position:absolute;left:0;text-align:left;margin-left:4.45pt;margin-top:-.9pt;width:400.15pt;height:216.3pt;z-index:252889088" coordorigin="7217,1586" coordsize="8003,4326">
                  <v:shape id="_x0000_s8386" type="#_x0000_t202" style="position:absolute;left:10800;top:1586;width:994;height:383" o:regroupid="2" filled="f">
                    <v:textbox style="mso-next-textbox:#_x0000_s8386">
                      <w:txbxContent>
                        <w:p w:rsidR="00702622" w:rsidRPr="00D25C8C" w:rsidRDefault="00702622" w:rsidP="00F324B9">
                          <w:pPr>
                            <w:jc w:val="center"/>
                            <w:rPr>
                              <w:rFonts w:ascii="Times New Roman" w:hAnsi="Times New Roman" w:cs="Times New Roman"/>
                              <w:sz w:val="16"/>
                              <w:szCs w:val="16"/>
                            </w:rPr>
                          </w:pPr>
                          <w:r w:rsidRPr="00D25C8C">
                            <w:rPr>
                              <w:rFonts w:ascii="Times New Roman" w:hAnsi="Times New Roman" w:cs="Times New Roman"/>
                              <w:sz w:val="16"/>
                              <w:szCs w:val="16"/>
                            </w:rPr>
                            <w:t xml:space="preserve">Senate </w:t>
                          </w:r>
                        </w:p>
                      </w:txbxContent>
                    </v:textbox>
                  </v:shape>
                  <v:shape id="_x0000_s8387" type="#_x0000_t202" style="position:absolute;left:10272;top:2255;width:2169;height:399" o:regroupid="2" filled="f">
                    <v:textbox style="mso-next-textbox:#_x0000_s8387">
                      <w:txbxContent>
                        <w:p w:rsidR="00702622" w:rsidRPr="00D25C8C" w:rsidRDefault="00702622" w:rsidP="00F324B9">
                          <w:pPr>
                            <w:jc w:val="center"/>
                            <w:rPr>
                              <w:rFonts w:ascii="Times New Roman" w:hAnsi="Times New Roman" w:cs="Times New Roman"/>
                              <w:sz w:val="16"/>
                              <w:szCs w:val="16"/>
                            </w:rPr>
                          </w:pPr>
                          <w:r w:rsidRPr="00D25C8C">
                            <w:rPr>
                              <w:rFonts w:ascii="Times New Roman" w:hAnsi="Times New Roman" w:cs="Times New Roman"/>
                              <w:sz w:val="16"/>
                              <w:szCs w:val="16"/>
                            </w:rPr>
                            <w:t>College of Graduate Studies</w:t>
                          </w:r>
                        </w:p>
                      </w:txbxContent>
                    </v:textbox>
                  </v:shape>
                  <v:shape id="_x0000_s8388" type="#_x0000_t202" style="position:absolute;left:7586;top:3068;width:1414;height:1271" o:regroupid="2" filled="f">
                    <v:textbox style="mso-next-textbox:#_x0000_s8388">
                      <w:txbxContent>
                        <w:p w:rsidR="00702622" w:rsidRPr="00D25C8C" w:rsidRDefault="00702622" w:rsidP="00A24655">
                          <w:pPr>
                            <w:jc w:val="center"/>
                            <w:rPr>
                              <w:rFonts w:ascii="Times New Roman" w:hAnsi="Times New Roman" w:cs="Times New Roman"/>
                              <w:sz w:val="16"/>
                              <w:szCs w:val="16"/>
                            </w:rPr>
                          </w:pPr>
                          <w:r w:rsidRPr="00D25C8C">
                            <w:rPr>
                              <w:rFonts w:ascii="Times New Roman" w:hAnsi="Times New Roman" w:cs="Times New Roman"/>
                              <w:sz w:val="16"/>
                              <w:szCs w:val="16"/>
                            </w:rPr>
                            <w:t xml:space="preserve">Graduate School of </w:t>
                          </w:r>
                        </w:p>
                        <w:p w:rsidR="00702622" w:rsidRPr="00D25C8C" w:rsidRDefault="00702622" w:rsidP="00A24655">
                          <w:pPr>
                            <w:jc w:val="center"/>
                            <w:rPr>
                              <w:rFonts w:ascii="Times New Roman" w:hAnsi="Times New Roman" w:cs="Times New Roman"/>
                              <w:sz w:val="16"/>
                              <w:szCs w:val="16"/>
                            </w:rPr>
                          </w:pPr>
                          <w:r w:rsidRPr="00D25C8C">
                            <w:rPr>
                              <w:rFonts w:ascii="Times New Roman" w:hAnsi="Times New Roman" w:cs="Times New Roman"/>
                              <w:sz w:val="16"/>
                              <w:szCs w:val="16"/>
                            </w:rPr>
                            <w:t>Advanced Engineering Technology</w:t>
                          </w:r>
                        </w:p>
                      </w:txbxContent>
                    </v:textbox>
                  </v:shape>
                  <v:shape id="_x0000_s8389" type="#_x0000_t202" style="position:absolute;left:9365;top:3156;width:1709;height:565" o:regroupid="2" filled="f">
                    <v:textbox style="mso-next-textbox:#_x0000_s8389">
                      <w:txbxContent>
                        <w:p w:rsidR="00702622" w:rsidRPr="00D25C8C" w:rsidRDefault="00702622" w:rsidP="00A24655">
                          <w:pPr>
                            <w:jc w:val="center"/>
                            <w:rPr>
                              <w:rFonts w:ascii="Times New Roman" w:hAnsi="Times New Roman" w:cs="Times New Roman"/>
                              <w:sz w:val="16"/>
                              <w:szCs w:val="16"/>
                            </w:rPr>
                          </w:pPr>
                          <w:r w:rsidRPr="00D25C8C">
                            <w:rPr>
                              <w:rFonts w:ascii="Times New Roman" w:hAnsi="Times New Roman" w:cs="Times New Roman"/>
                              <w:sz w:val="16"/>
                              <w:szCs w:val="16"/>
                            </w:rPr>
                            <w:t xml:space="preserve">Graduate School of </w:t>
                          </w:r>
                        </w:p>
                        <w:p w:rsidR="00702622" w:rsidRPr="00D25C8C" w:rsidRDefault="00702622" w:rsidP="00A24655">
                          <w:pPr>
                            <w:jc w:val="center"/>
                            <w:rPr>
                              <w:rFonts w:ascii="Times New Roman" w:hAnsi="Times New Roman" w:cs="Times New Roman"/>
                              <w:sz w:val="16"/>
                              <w:szCs w:val="16"/>
                            </w:rPr>
                          </w:pPr>
                          <w:r w:rsidRPr="00D25C8C">
                            <w:rPr>
                              <w:rFonts w:ascii="Times New Roman" w:hAnsi="Times New Roman" w:cs="Times New Roman"/>
                              <w:sz w:val="16"/>
                              <w:szCs w:val="16"/>
                            </w:rPr>
                            <w:t>Business &amp; Trade</w:t>
                          </w:r>
                        </w:p>
                      </w:txbxContent>
                    </v:textbox>
                  </v:shape>
                  <v:shape id="_x0000_s8390" type="#_x0000_t202" style="position:absolute;left:11450;top:3170;width:1716;height:828" o:regroupid="2" filled="f">
                    <v:textbox style="mso-next-textbox:#_x0000_s8390">
                      <w:txbxContent>
                        <w:p w:rsidR="00702622" w:rsidRPr="00D25C8C" w:rsidRDefault="00702622" w:rsidP="00A24655">
                          <w:pPr>
                            <w:jc w:val="center"/>
                            <w:rPr>
                              <w:rFonts w:ascii="Times New Roman" w:hAnsi="Times New Roman" w:cs="Times New Roman"/>
                              <w:sz w:val="16"/>
                              <w:szCs w:val="16"/>
                            </w:rPr>
                          </w:pPr>
                          <w:r w:rsidRPr="00D25C8C">
                            <w:rPr>
                              <w:rFonts w:ascii="Times New Roman" w:hAnsi="Times New Roman" w:cs="Times New Roman"/>
                              <w:sz w:val="16"/>
                              <w:szCs w:val="16"/>
                            </w:rPr>
                            <w:t xml:space="preserve">Graduate School of </w:t>
                          </w:r>
                        </w:p>
                        <w:p w:rsidR="00702622" w:rsidRPr="00D25C8C" w:rsidRDefault="00702622" w:rsidP="00A24655">
                          <w:pPr>
                            <w:jc w:val="center"/>
                            <w:rPr>
                              <w:rFonts w:ascii="Times New Roman" w:hAnsi="Times New Roman" w:cs="Times New Roman"/>
                              <w:sz w:val="16"/>
                              <w:szCs w:val="16"/>
                            </w:rPr>
                          </w:pPr>
                          <w:r w:rsidRPr="00D25C8C">
                            <w:rPr>
                              <w:rFonts w:ascii="Times New Roman" w:hAnsi="Times New Roman" w:cs="Times New Roman"/>
                              <w:sz w:val="16"/>
                              <w:szCs w:val="16"/>
                            </w:rPr>
                            <w:t xml:space="preserve">Arts and </w:t>
                          </w:r>
                        </w:p>
                        <w:p w:rsidR="00702622" w:rsidRPr="00D25C8C" w:rsidRDefault="00702622" w:rsidP="00A24655">
                          <w:pPr>
                            <w:jc w:val="center"/>
                            <w:rPr>
                              <w:rFonts w:ascii="Times New Roman" w:hAnsi="Times New Roman" w:cs="Times New Roman"/>
                              <w:sz w:val="16"/>
                              <w:szCs w:val="16"/>
                            </w:rPr>
                          </w:pPr>
                          <w:r w:rsidRPr="00D25C8C">
                            <w:rPr>
                              <w:rFonts w:ascii="Times New Roman" w:hAnsi="Times New Roman" w:cs="Times New Roman"/>
                              <w:sz w:val="16"/>
                              <w:szCs w:val="16"/>
                            </w:rPr>
                            <w:t>Social Sciences</w:t>
                          </w:r>
                        </w:p>
                      </w:txbxContent>
                    </v:textbox>
                  </v:shape>
                  <v:shape id="_x0000_s8391" type="#_x0000_t202" style="position:absolute;left:13637;top:3170;width:1480;height:550" o:regroupid="2" filled="f">
                    <v:textbox style="mso-next-textbox:#_x0000_s8391">
                      <w:txbxContent>
                        <w:p w:rsidR="00702622" w:rsidRPr="00D25C8C" w:rsidRDefault="00702622" w:rsidP="00A24655">
                          <w:pPr>
                            <w:jc w:val="center"/>
                            <w:rPr>
                              <w:rFonts w:ascii="Times New Roman" w:hAnsi="Times New Roman" w:cs="Times New Roman"/>
                              <w:sz w:val="16"/>
                              <w:szCs w:val="16"/>
                            </w:rPr>
                          </w:pPr>
                          <w:r w:rsidRPr="00D25C8C">
                            <w:rPr>
                              <w:rFonts w:ascii="Times New Roman" w:hAnsi="Times New Roman" w:cs="Times New Roman"/>
                              <w:sz w:val="16"/>
                              <w:szCs w:val="16"/>
                            </w:rPr>
                            <w:t>Graduate School of Science</w:t>
                          </w:r>
                        </w:p>
                      </w:txbxContent>
                    </v:textbox>
                  </v:shape>
                  <v:shape id="_x0000_s8392" type="#_x0000_t202" style="position:absolute;left:7217;top:4508;width:2057;height:1404" o:regroupid="2" filled="f">
                    <v:textbox style="mso-next-textbox:#_x0000_s8392">
                      <w:txbxContent>
                        <w:p w:rsidR="00702622" w:rsidRPr="00D25C8C" w:rsidRDefault="00702622" w:rsidP="00A24655">
                          <w:pPr>
                            <w:rPr>
                              <w:rFonts w:ascii="Times New Roman" w:hAnsi="Times New Roman" w:cs="Times New Roman"/>
                              <w:sz w:val="16"/>
                              <w:szCs w:val="16"/>
                              <w:u w:val="single"/>
                            </w:rPr>
                          </w:pPr>
                          <w:r w:rsidRPr="00D25C8C">
                            <w:rPr>
                              <w:rFonts w:ascii="Times New Roman" w:hAnsi="Times New Roman" w:cs="Times New Roman"/>
                              <w:sz w:val="16"/>
                              <w:szCs w:val="16"/>
                              <w:u w:val="single"/>
                            </w:rPr>
                            <w:t>Faculties/Institutes/Centres</w:t>
                          </w:r>
                        </w:p>
                        <w:p w:rsidR="00702622" w:rsidRPr="00D25C8C" w:rsidRDefault="00702622" w:rsidP="00A24655">
                          <w:pPr>
                            <w:numPr>
                              <w:ilvl w:val="0"/>
                              <w:numId w:val="67"/>
                            </w:numPr>
                            <w:ind w:left="180" w:hanging="180"/>
                            <w:rPr>
                              <w:rFonts w:ascii="Times New Roman" w:hAnsi="Times New Roman" w:cs="Times New Roman"/>
                              <w:sz w:val="16"/>
                              <w:szCs w:val="16"/>
                            </w:rPr>
                          </w:pPr>
                          <w:r w:rsidRPr="00D25C8C">
                            <w:rPr>
                              <w:rFonts w:ascii="Times New Roman" w:hAnsi="Times New Roman" w:cs="Times New Roman"/>
                              <w:sz w:val="16"/>
                              <w:szCs w:val="16"/>
                            </w:rPr>
                            <w:t>IPS</w:t>
                          </w:r>
                        </w:p>
                        <w:p w:rsidR="00702622" w:rsidRPr="00D25C8C" w:rsidRDefault="00702622" w:rsidP="00A24655">
                          <w:pPr>
                            <w:numPr>
                              <w:ilvl w:val="0"/>
                              <w:numId w:val="67"/>
                            </w:numPr>
                            <w:ind w:left="180" w:hanging="180"/>
                            <w:rPr>
                              <w:rFonts w:ascii="Times New Roman" w:hAnsi="Times New Roman" w:cs="Times New Roman"/>
                              <w:sz w:val="16"/>
                              <w:szCs w:val="16"/>
                            </w:rPr>
                          </w:pPr>
                          <w:r w:rsidRPr="00D25C8C">
                            <w:rPr>
                              <w:rFonts w:ascii="Times New Roman" w:hAnsi="Times New Roman" w:cs="Times New Roman"/>
                              <w:sz w:val="16"/>
                              <w:szCs w:val="16"/>
                            </w:rPr>
                            <w:t>IETIM</w:t>
                          </w:r>
                        </w:p>
                        <w:p w:rsidR="00702622" w:rsidRPr="00D25C8C" w:rsidRDefault="00702622" w:rsidP="00A24655">
                          <w:pPr>
                            <w:numPr>
                              <w:ilvl w:val="0"/>
                              <w:numId w:val="67"/>
                            </w:numPr>
                            <w:ind w:left="180" w:hanging="180"/>
                            <w:rPr>
                              <w:rFonts w:ascii="Times New Roman" w:hAnsi="Times New Roman" w:cs="Times New Roman"/>
                              <w:sz w:val="16"/>
                              <w:szCs w:val="16"/>
                            </w:rPr>
                          </w:pPr>
                          <w:r w:rsidRPr="00D25C8C">
                            <w:rPr>
                              <w:rFonts w:ascii="Times New Roman" w:hAnsi="Times New Roman" w:cs="Times New Roman"/>
                              <w:sz w:val="16"/>
                              <w:szCs w:val="16"/>
                            </w:rPr>
                            <w:t>CPG</w:t>
                          </w:r>
                        </w:p>
                        <w:p w:rsidR="00702622" w:rsidRPr="00D25C8C" w:rsidRDefault="00702622" w:rsidP="00A24655">
                          <w:pPr>
                            <w:numPr>
                              <w:ilvl w:val="0"/>
                              <w:numId w:val="67"/>
                            </w:numPr>
                            <w:ind w:left="180" w:hanging="180"/>
                            <w:rPr>
                              <w:rFonts w:ascii="Times New Roman" w:hAnsi="Times New Roman" w:cs="Times New Roman"/>
                              <w:sz w:val="16"/>
                              <w:szCs w:val="16"/>
                            </w:rPr>
                          </w:pPr>
                          <w:r w:rsidRPr="00D25C8C">
                            <w:rPr>
                              <w:rFonts w:ascii="Times New Roman" w:hAnsi="Times New Roman" w:cs="Times New Roman"/>
                              <w:sz w:val="16"/>
                              <w:szCs w:val="16"/>
                            </w:rPr>
                            <w:t>COHSE</w:t>
                          </w:r>
                        </w:p>
                        <w:p w:rsidR="00702622" w:rsidRPr="00D25C8C" w:rsidRDefault="00702622" w:rsidP="00C06E69">
                          <w:pPr>
                            <w:numPr>
                              <w:ilvl w:val="0"/>
                              <w:numId w:val="67"/>
                            </w:numPr>
                            <w:ind w:left="180" w:hanging="180"/>
                            <w:rPr>
                              <w:rFonts w:ascii="Times New Roman" w:hAnsi="Times New Roman" w:cs="Times New Roman"/>
                              <w:sz w:val="16"/>
                              <w:szCs w:val="16"/>
                            </w:rPr>
                          </w:pPr>
                          <w:r w:rsidRPr="00D25C8C">
                            <w:rPr>
                              <w:rFonts w:ascii="Times New Roman" w:hAnsi="Times New Roman" w:cs="Times New Roman"/>
                              <w:sz w:val="16"/>
                              <w:szCs w:val="16"/>
                            </w:rPr>
                            <w:t>CNES</w:t>
                          </w:r>
                        </w:p>
                        <w:p w:rsidR="00702622" w:rsidRPr="00D25C8C" w:rsidRDefault="00702622" w:rsidP="00C06E69">
                          <w:pPr>
                            <w:numPr>
                              <w:ilvl w:val="0"/>
                              <w:numId w:val="67"/>
                            </w:numPr>
                            <w:ind w:left="180" w:hanging="180"/>
                            <w:rPr>
                              <w:rFonts w:ascii="Times New Roman" w:hAnsi="Times New Roman" w:cs="Times New Roman"/>
                              <w:sz w:val="16"/>
                              <w:szCs w:val="16"/>
                            </w:rPr>
                          </w:pPr>
                          <w:r w:rsidRPr="00D25C8C">
                            <w:rPr>
                              <w:rFonts w:ascii="Times New Roman" w:hAnsi="Times New Roman" w:cs="Times New Roman"/>
                              <w:sz w:val="16"/>
                              <w:szCs w:val="16"/>
                            </w:rPr>
                            <w:t>OTC</w:t>
                          </w:r>
                        </w:p>
                      </w:txbxContent>
                    </v:textbox>
                  </v:shape>
                  <v:shape id="_x0000_s8393" type="#_x0000_t202" style="position:absolute;left:9489;top:4002;width:1773;height:1071" o:regroupid="2" filled="f">
                    <v:textbox style="mso-next-textbox:#_x0000_s8393">
                      <w:txbxContent>
                        <w:p w:rsidR="00702622" w:rsidRPr="00D25C8C" w:rsidRDefault="00702622" w:rsidP="00A24655">
                          <w:pPr>
                            <w:jc w:val="center"/>
                            <w:rPr>
                              <w:rFonts w:ascii="Times New Roman" w:hAnsi="Times New Roman" w:cs="Times New Roman"/>
                              <w:sz w:val="16"/>
                              <w:szCs w:val="16"/>
                              <w:u w:val="single"/>
                            </w:rPr>
                          </w:pPr>
                          <w:r w:rsidRPr="00D25C8C">
                            <w:rPr>
                              <w:rFonts w:ascii="Times New Roman" w:hAnsi="Times New Roman" w:cs="Times New Roman"/>
                              <w:sz w:val="16"/>
                              <w:szCs w:val="16"/>
                              <w:u w:val="single"/>
                            </w:rPr>
                            <w:t>Faculties/Centres</w:t>
                          </w:r>
                        </w:p>
                        <w:p w:rsidR="00702622" w:rsidRPr="00D25C8C" w:rsidRDefault="00702622" w:rsidP="00A24655">
                          <w:pPr>
                            <w:numPr>
                              <w:ilvl w:val="0"/>
                              <w:numId w:val="67"/>
                            </w:numPr>
                            <w:ind w:left="360"/>
                            <w:rPr>
                              <w:rFonts w:ascii="Times New Roman" w:hAnsi="Times New Roman" w:cs="Times New Roman"/>
                              <w:sz w:val="16"/>
                              <w:szCs w:val="16"/>
                            </w:rPr>
                          </w:pPr>
                          <w:r w:rsidRPr="00D25C8C">
                            <w:rPr>
                              <w:rFonts w:ascii="Times New Roman" w:hAnsi="Times New Roman" w:cs="Times New Roman"/>
                              <w:sz w:val="16"/>
                              <w:szCs w:val="16"/>
                            </w:rPr>
                            <w:t>Uniport Business School</w:t>
                          </w:r>
                        </w:p>
                        <w:p w:rsidR="00702622" w:rsidRPr="00D25C8C" w:rsidRDefault="00702622" w:rsidP="00A24655">
                          <w:pPr>
                            <w:numPr>
                              <w:ilvl w:val="0"/>
                              <w:numId w:val="67"/>
                            </w:numPr>
                            <w:ind w:left="360"/>
                            <w:rPr>
                              <w:rFonts w:ascii="Times New Roman" w:hAnsi="Times New Roman" w:cs="Times New Roman"/>
                              <w:sz w:val="16"/>
                              <w:szCs w:val="16"/>
                            </w:rPr>
                          </w:pPr>
                          <w:r w:rsidRPr="00D25C8C">
                            <w:rPr>
                              <w:rFonts w:ascii="Times New Roman" w:hAnsi="Times New Roman" w:cs="Times New Roman"/>
                              <w:sz w:val="16"/>
                              <w:szCs w:val="16"/>
                            </w:rPr>
                            <w:t>BACITAD</w:t>
                          </w:r>
                        </w:p>
                      </w:txbxContent>
                    </v:textbox>
                  </v:shape>
                  <v:shape id="_x0000_s8394" type="#_x0000_t202" style="position:absolute;left:11569;top:4194;width:1823;height:316" o:regroupid="2" filled="f">
                    <v:textbox style="mso-next-textbox:#_x0000_s8394">
                      <w:txbxContent>
                        <w:p w:rsidR="00702622" w:rsidRPr="00D25C8C" w:rsidRDefault="00702622" w:rsidP="00F324B9">
                          <w:pPr>
                            <w:rPr>
                              <w:rFonts w:ascii="Times New Roman" w:hAnsi="Times New Roman" w:cs="Times New Roman"/>
                              <w:sz w:val="16"/>
                              <w:szCs w:val="16"/>
                            </w:rPr>
                          </w:pPr>
                          <w:r w:rsidRPr="00D25C8C">
                            <w:rPr>
                              <w:rFonts w:ascii="Times New Roman" w:hAnsi="Times New Roman" w:cs="Times New Roman"/>
                              <w:sz w:val="16"/>
                              <w:szCs w:val="16"/>
                            </w:rPr>
                            <w:t xml:space="preserve">Faculties/Centres </w:t>
                          </w:r>
                        </w:p>
                      </w:txbxContent>
                    </v:textbox>
                  </v:shape>
                  <v:shape id="_x0000_s8395" type="#_x0000_t202" style="position:absolute;left:13740;top:4000;width:1480;height:339" o:regroupid="2" filled="f">
                    <v:textbox style="mso-next-textbox:#_x0000_s8395">
                      <w:txbxContent>
                        <w:p w:rsidR="00702622" w:rsidRPr="00D25C8C" w:rsidRDefault="00702622" w:rsidP="00F324B9">
                          <w:pPr>
                            <w:rPr>
                              <w:rFonts w:ascii="Times New Roman" w:hAnsi="Times New Roman" w:cs="Times New Roman"/>
                              <w:sz w:val="16"/>
                              <w:szCs w:val="16"/>
                            </w:rPr>
                          </w:pPr>
                          <w:r w:rsidRPr="00D25C8C">
                            <w:rPr>
                              <w:rFonts w:ascii="Times New Roman" w:hAnsi="Times New Roman" w:cs="Times New Roman"/>
                              <w:sz w:val="16"/>
                              <w:szCs w:val="16"/>
                            </w:rPr>
                            <w:t xml:space="preserve">Faculties/Centres </w:t>
                          </w:r>
                        </w:p>
                      </w:txbxContent>
                    </v:textbox>
                  </v:shape>
                  <v:shape id="_x0000_s8396" type="#_x0000_t32" style="position:absolute;left:11274;top:1969;width:0;height:283" o:connectortype="straight" o:regroupid="2"/>
                  <v:shape id="_x0000_s8397" type="#_x0000_t32" style="position:absolute;left:11274;top:2655;width:0;height:251" o:connectortype="straight" o:regroupid="2"/>
                  <v:shape id="_x0000_s8398" type="#_x0000_t32" style="position:absolute;left:8263;top:2905;width:6256;height:0" o:connectortype="straight" o:regroupid="2"/>
                  <v:shape id="_x0000_s8399" type="#_x0000_t32" style="position:absolute;left:8264;top:2905;width:0;height:167" o:connectortype="straight" o:regroupid="2"/>
                  <v:shape id="_x0000_s8400" type="#_x0000_t32" style="position:absolute;left:10149;top:2905;width:0;height:240" o:connectortype="straight" o:regroupid="2"/>
                  <v:shape id="_x0000_s8401" type="#_x0000_t32" style="position:absolute;left:12338;top:2923;width:0;height:240" o:connectortype="straight" o:regroupid="2"/>
                  <v:shape id="_x0000_s8402" type="#_x0000_t32" style="position:absolute;left:14519;top:2923;width:0;height:240" o:connectortype="straight" o:regroupid="2"/>
                  <v:shape id="_x0000_s8403" type="#_x0000_t32" style="position:absolute;left:10272;top:3721;width:1;height:290" o:connectortype="straight" o:regroupid="2">
                    <v:stroke endarrow="block"/>
                  </v:shape>
                  <v:shape id="_x0000_s8404" type="#_x0000_t32" style="position:absolute;left:8143;top:4338;width:0;height:172" o:connectortype="straight" o:regroupid="2">
                    <v:stroke endarrow="block"/>
                  </v:shape>
                  <v:shape id="_x0000_s8405" type="#_x0000_t32" style="position:absolute;left:12337;top:4011;width:1;height:184" o:connectortype="straight" o:regroupid="2">
                    <v:stroke endarrow="block"/>
                  </v:shape>
                  <v:shape id="_x0000_s8406" type="#_x0000_t32" style="position:absolute;left:14519;top:3720;width:1;height:289" o:connectortype="straight" o:regroupid="2">
                    <v:stroke endarrow="block"/>
                  </v:shape>
                </v:group>
              </w:pict>
            </w: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Pr="00CA22E2" w:rsidRDefault="002A349A" w:rsidP="00F324B9">
            <w:pPr>
              <w:jc w:val="both"/>
              <w:rPr>
                <w:rFonts w:ascii="Cambria" w:hAnsi="Cambria"/>
                <w:sz w:val="16"/>
              </w:rPr>
            </w:pPr>
          </w:p>
          <w:p w:rsidR="002A349A" w:rsidRDefault="002A349A" w:rsidP="00F324B9">
            <w:pPr>
              <w:jc w:val="both"/>
              <w:rPr>
                <w:rFonts w:ascii="Cambria" w:hAnsi="Cambria"/>
                <w:sz w:val="16"/>
              </w:rPr>
            </w:pPr>
          </w:p>
          <w:p w:rsidR="009C4FB5" w:rsidRPr="00CA22E2" w:rsidRDefault="009C4FB5" w:rsidP="00F324B9">
            <w:pPr>
              <w:jc w:val="both"/>
              <w:rPr>
                <w:rFonts w:ascii="Cambria" w:hAnsi="Cambria"/>
                <w:sz w:val="16"/>
              </w:rPr>
            </w:pPr>
          </w:p>
          <w:p w:rsidR="000D67AB" w:rsidRPr="00CA22E2" w:rsidRDefault="002A349A" w:rsidP="006871BC">
            <w:pPr>
              <w:jc w:val="both"/>
              <w:rPr>
                <w:rFonts w:ascii="Times New Roman" w:hAnsi="Times New Roman" w:cs="Times New Roman"/>
                <w:sz w:val="16"/>
                <w:szCs w:val="20"/>
              </w:rPr>
            </w:pPr>
            <w:r w:rsidRPr="00CA22E2">
              <w:rPr>
                <w:rFonts w:ascii="Times New Roman" w:hAnsi="Times New Roman" w:cs="Times New Roman"/>
                <w:sz w:val="16"/>
                <w:szCs w:val="20"/>
              </w:rPr>
              <w:t>The Report is classified in Minutes Book ‘A’ as Attachment SP/2011/2012/</w:t>
            </w:r>
          </w:p>
        </w:tc>
      </w:tr>
      <w:tr w:rsidR="00EB27AF" w:rsidRPr="00CA22E2" w:rsidTr="00615E96">
        <w:trPr>
          <w:trHeight w:val="89"/>
        </w:trPr>
        <w:tc>
          <w:tcPr>
            <w:tcW w:w="990" w:type="dxa"/>
          </w:tcPr>
          <w:p w:rsidR="00EB27AF" w:rsidRPr="00CA22E2" w:rsidRDefault="00EB27AF" w:rsidP="00D86EE6">
            <w:pPr>
              <w:pStyle w:val="ListParagraph"/>
              <w:numPr>
                <w:ilvl w:val="0"/>
                <w:numId w:val="1"/>
              </w:numPr>
              <w:rPr>
                <w:rFonts w:ascii="Times New Roman" w:hAnsi="Times New Roman" w:cs="Times New Roman"/>
                <w:sz w:val="18"/>
                <w:szCs w:val="20"/>
              </w:rPr>
            </w:pPr>
          </w:p>
        </w:tc>
        <w:tc>
          <w:tcPr>
            <w:tcW w:w="2970" w:type="dxa"/>
          </w:tcPr>
          <w:p w:rsidR="00EB27AF" w:rsidRPr="00CA22E2" w:rsidRDefault="00EB27AF" w:rsidP="00F324B9">
            <w:pPr>
              <w:tabs>
                <w:tab w:val="left" w:pos="-3960"/>
              </w:tabs>
              <w:jc w:val="both"/>
              <w:rPr>
                <w:rFonts w:ascii="Times New Roman" w:hAnsi="Times New Roman" w:cs="Times New Roman"/>
                <w:sz w:val="16"/>
                <w:szCs w:val="20"/>
              </w:rPr>
            </w:pPr>
            <w:r w:rsidRPr="00CA22E2">
              <w:rPr>
                <w:rFonts w:ascii="Times New Roman" w:hAnsi="Times New Roman" w:cs="Times New Roman"/>
                <w:sz w:val="16"/>
                <w:szCs w:val="20"/>
              </w:rPr>
              <w:t>Report of the Committee on University Strategic Research Plan [SP/2011-2012/089E]</w:t>
            </w:r>
          </w:p>
        </w:tc>
        <w:tc>
          <w:tcPr>
            <w:tcW w:w="1980" w:type="dxa"/>
          </w:tcPr>
          <w:p w:rsidR="00EB27AF" w:rsidRPr="00CA22E2" w:rsidRDefault="00EB27AF"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EB27AF" w:rsidRPr="00CA22E2" w:rsidRDefault="00A13DAD" w:rsidP="009670ED">
            <w:pPr>
              <w:tabs>
                <w:tab w:val="left" w:pos="-2340"/>
              </w:tabs>
              <w:jc w:val="center"/>
              <w:rPr>
                <w:rFonts w:ascii="Times New Roman" w:hAnsi="Times New Roman" w:cs="Times New Roman"/>
                <w:sz w:val="16"/>
                <w:szCs w:val="20"/>
              </w:rPr>
            </w:pPr>
            <w:r w:rsidRPr="00CA22E2">
              <w:rPr>
                <w:rFonts w:ascii="Times New Roman" w:hAnsi="Times New Roman" w:cs="Times New Roman"/>
                <w:sz w:val="16"/>
                <w:szCs w:val="20"/>
              </w:rPr>
              <w:t>25</w:t>
            </w:r>
          </w:p>
        </w:tc>
        <w:tc>
          <w:tcPr>
            <w:tcW w:w="8550" w:type="dxa"/>
          </w:tcPr>
          <w:p w:rsidR="00EB27AF" w:rsidRPr="00CA22E2" w:rsidRDefault="00EB27AF" w:rsidP="00F324B9">
            <w:pPr>
              <w:tabs>
                <w:tab w:val="left" w:pos="-2340"/>
              </w:tabs>
              <w:jc w:val="both"/>
              <w:rPr>
                <w:rFonts w:ascii="Times New Roman" w:hAnsi="Times New Roman" w:cs="Times New Roman"/>
                <w:sz w:val="16"/>
                <w:szCs w:val="20"/>
              </w:rPr>
            </w:pPr>
            <w:r w:rsidRPr="00CA22E2">
              <w:rPr>
                <w:rFonts w:ascii="Times New Roman" w:hAnsi="Times New Roman" w:cs="Times New Roman"/>
                <w:sz w:val="16"/>
                <w:szCs w:val="20"/>
              </w:rPr>
              <w:t xml:space="preserve">The Chairman informed Senate that the University Strategic Research Plan had been produced. He stated that it was essentially for information and therefore urged members to study it. </w:t>
            </w:r>
          </w:p>
          <w:p w:rsidR="00EB27AF" w:rsidRDefault="00EB27AF" w:rsidP="00F324B9">
            <w:pPr>
              <w:tabs>
                <w:tab w:val="left" w:pos="-2340"/>
              </w:tabs>
              <w:jc w:val="both"/>
              <w:rPr>
                <w:rFonts w:ascii="Times New Roman" w:hAnsi="Times New Roman" w:cs="Times New Roman"/>
                <w:sz w:val="4"/>
                <w:szCs w:val="20"/>
              </w:rPr>
            </w:pPr>
          </w:p>
          <w:p w:rsidR="00597D61" w:rsidRPr="00597D61" w:rsidRDefault="00597D61" w:rsidP="00F324B9">
            <w:pPr>
              <w:tabs>
                <w:tab w:val="left" w:pos="-2340"/>
              </w:tabs>
              <w:jc w:val="both"/>
              <w:rPr>
                <w:rFonts w:ascii="Times New Roman" w:hAnsi="Times New Roman" w:cs="Times New Roman"/>
                <w:sz w:val="4"/>
                <w:szCs w:val="20"/>
              </w:rPr>
            </w:pPr>
          </w:p>
          <w:p w:rsidR="00EB27AF" w:rsidRPr="00CA22E2" w:rsidRDefault="00EB27AF" w:rsidP="00F324B9">
            <w:pPr>
              <w:tabs>
                <w:tab w:val="left" w:pos="-2340"/>
              </w:tabs>
              <w:jc w:val="both"/>
              <w:rPr>
                <w:rFonts w:ascii="Times New Roman" w:hAnsi="Times New Roman" w:cs="Times New Roman"/>
                <w:sz w:val="16"/>
                <w:szCs w:val="20"/>
              </w:rPr>
            </w:pPr>
            <w:r w:rsidRPr="00CA22E2">
              <w:rPr>
                <w:rFonts w:ascii="Times New Roman" w:hAnsi="Times New Roman" w:cs="Times New Roman"/>
                <w:sz w:val="16"/>
                <w:szCs w:val="20"/>
              </w:rPr>
              <w:t>The Report is classified in Minutes Book ‘A’ as attachment SP/2011-2012/089E</w:t>
            </w:r>
          </w:p>
          <w:p w:rsidR="00597D61" w:rsidRDefault="00597D61" w:rsidP="00F324B9">
            <w:pPr>
              <w:tabs>
                <w:tab w:val="left" w:pos="-2340"/>
              </w:tabs>
              <w:jc w:val="both"/>
              <w:rPr>
                <w:rFonts w:ascii="Times New Roman" w:hAnsi="Times New Roman" w:cs="Times New Roman"/>
                <w:sz w:val="16"/>
                <w:szCs w:val="20"/>
              </w:rPr>
            </w:pPr>
          </w:p>
          <w:p w:rsidR="00EB27AF" w:rsidRPr="00CA22E2" w:rsidRDefault="00EB27AF" w:rsidP="00F324B9">
            <w:pPr>
              <w:tabs>
                <w:tab w:val="left" w:pos="-2340"/>
              </w:tabs>
              <w:jc w:val="both"/>
              <w:rPr>
                <w:rFonts w:ascii="Times New Roman" w:hAnsi="Times New Roman" w:cs="Times New Roman"/>
                <w:sz w:val="16"/>
                <w:szCs w:val="20"/>
              </w:rPr>
            </w:pPr>
            <w:r w:rsidRPr="00CA22E2">
              <w:rPr>
                <w:rFonts w:ascii="Times New Roman" w:hAnsi="Times New Roman" w:cs="Times New Roman"/>
                <w:sz w:val="16"/>
                <w:szCs w:val="20"/>
              </w:rPr>
              <w:t>The Chairman also informed Senate that the University had set up a Research Ethics Committee with Prof. O.J. Odia as Chairman.</w:t>
            </w:r>
          </w:p>
          <w:p w:rsidR="00EB27AF" w:rsidRDefault="00EB27AF" w:rsidP="00F324B9">
            <w:pPr>
              <w:tabs>
                <w:tab w:val="left" w:pos="-2340"/>
              </w:tabs>
              <w:jc w:val="both"/>
              <w:rPr>
                <w:rFonts w:ascii="Times New Roman" w:hAnsi="Times New Roman" w:cs="Times New Roman"/>
                <w:sz w:val="4"/>
                <w:szCs w:val="20"/>
              </w:rPr>
            </w:pPr>
          </w:p>
          <w:p w:rsidR="00597D61" w:rsidRPr="00597D61" w:rsidRDefault="00597D61" w:rsidP="00F324B9">
            <w:pPr>
              <w:tabs>
                <w:tab w:val="left" w:pos="-2340"/>
              </w:tabs>
              <w:jc w:val="both"/>
              <w:rPr>
                <w:rFonts w:ascii="Times New Roman" w:hAnsi="Times New Roman" w:cs="Times New Roman"/>
                <w:sz w:val="4"/>
                <w:szCs w:val="20"/>
              </w:rPr>
            </w:pPr>
          </w:p>
          <w:p w:rsidR="00EB27AF" w:rsidRDefault="00EB27AF" w:rsidP="00D17D86">
            <w:pPr>
              <w:tabs>
                <w:tab w:val="left" w:pos="-2340"/>
              </w:tabs>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A22E2">
              <w:rPr>
                <w:rFonts w:ascii="Times New Roman" w:hAnsi="Times New Roman" w:cs="Times New Roman"/>
                <w:b/>
                <w:sz w:val="16"/>
                <w:szCs w:val="20"/>
              </w:rPr>
              <w:t>noted</w:t>
            </w:r>
            <w:r w:rsidRPr="00CA22E2">
              <w:rPr>
                <w:rFonts w:ascii="Times New Roman" w:hAnsi="Times New Roman" w:cs="Times New Roman"/>
                <w:sz w:val="16"/>
                <w:szCs w:val="20"/>
              </w:rPr>
              <w:t xml:space="preserve"> the information.</w:t>
            </w: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597D61" w:rsidRDefault="00597D61" w:rsidP="00D17D86">
            <w:pPr>
              <w:tabs>
                <w:tab w:val="left" w:pos="-2340"/>
              </w:tabs>
              <w:jc w:val="both"/>
              <w:rPr>
                <w:rFonts w:ascii="Times New Roman" w:hAnsi="Times New Roman" w:cs="Times New Roman"/>
                <w:sz w:val="16"/>
                <w:szCs w:val="20"/>
              </w:rPr>
            </w:pPr>
          </w:p>
          <w:p w:rsidR="00412A62" w:rsidRDefault="00412A62" w:rsidP="00D17D86">
            <w:pPr>
              <w:tabs>
                <w:tab w:val="left" w:pos="-2340"/>
              </w:tabs>
              <w:jc w:val="both"/>
              <w:rPr>
                <w:rFonts w:ascii="Times New Roman" w:hAnsi="Times New Roman" w:cs="Times New Roman"/>
                <w:sz w:val="16"/>
                <w:szCs w:val="20"/>
              </w:rPr>
            </w:pPr>
          </w:p>
          <w:p w:rsidR="00412A62" w:rsidRDefault="00412A62" w:rsidP="00D17D86">
            <w:pPr>
              <w:tabs>
                <w:tab w:val="left" w:pos="-2340"/>
              </w:tabs>
              <w:jc w:val="both"/>
              <w:rPr>
                <w:rFonts w:ascii="Times New Roman" w:hAnsi="Times New Roman" w:cs="Times New Roman"/>
                <w:sz w:val="16"/>
                <w:szCs w:val="20"/>
              </w:rPr>
            </w:pPr>
          </w:p>
          <w:p w:rsidR="00597D61" w:rsidRPr="00CA22E2" w:rsidRDefault="00597D61" w:rsidP="00D17D86">
            <w:pPr>
              <w:tabs>
                <w:tab w:val="left" w:pos="-2340"/>
              </w:tabs>
              <w:jc w:val="both"/>
              <w:rPr>
                <w:rFonts w:ascii="Times New Roman" w:hAnsi="Times New Roman" w:cs="Times New Roman"/>
                <w:sz w:val="16"/>
                <w:szCs w:val="20"/>
              </w:rPr>
            </w:pPr>
          </w:p>
        </w:tc>
      </w:tr>
      <w:tr w:rsidR="00597D61" w:rsidRPr="00CA22E2" w:rsidTr="00615E96">
        <w:trPr>
          <w:trHeight w:val="89"/>
        </w:trPr>
        <w:tc>
          <w:tcPr>
            <w:tcW w:w="990" w:type="dxa"/>
          </w:tcPr>
          <w:p w:rsidR="00597D61" w:rsidRPr="00CA22E2" w:rsidRDefault="00597D61"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597D61" w:rsidRPr="00CA22E2" w:rsidRDefault="00597D61" w:rsidP="009A474C">
            <w:pPr>
              <w:rPr>
                <w:rFonts w:ascii="Times New Roman" w:hAnsi="Times New Roman" w:cs="Times New Roman"/>
                <w:b/>
                <w:sz w:val="18"/>
                <w:szCs w:val="20"/>
              </w:rPr>
            </w:pPr>
          </w:p>
        </w:tc>
        <w:tc>
          <w:tcPr>
            <w:tcW w:w="297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EB27AF" w:rsidRPr="00CA22E2" w:rsidTr="00615E96">
        <w:trPr>
          <w:trHeight w:val="89"/>
        </w:trPr>
        <w:tc>
          <w:tcPr>
            <w:tcW w:w="990" w:type="dxa"/>
          </w:tcPr>
          <w:p w:rsidR="00EB27AF" w:rsidRPr="00CA22E2" w:rsidRDefault="00EB27AF" w:rsidP="00D86EE6">
            <w:pPr>
              <w:pStyle w:val="ListParagraph"/>
              <w:numPr>
                <w:ilvl w:val="0"/>
                <w:numId w:val="1"/>
              </w:numPr>
              <w:rPr>
                <w:rFonts w:ascii="Times New Roman" w:hAnsi="Times New Roman" w:cs="Times New Roman"/>
                <w:sz w:val="18"/>
                <w:szCs w:val="20"/>
              </w:rPr>
            </w:pPr>
          </w:p>
        </w:tc>
        <w:tc>
          <w:tcPr>
            <w:tcW w:w="2970" w:type="dxa"/>
          </w:tcPr>
          <w:p w:rsidR="00EB27AF" w:rsidRPr="00CA22E2" w:rsidRDefault="00EB27AF" w:rsidP="00F324B9">
            <w:pPr>
              <w:pStyle w:val="NoSpacing"/>
              <w:jc w:val="both"/>
              <w:rPr>
                <w:rFonts w:ascii="Times New Roman" w:hAnsi="Times New Roman"/>
                <w:sz w:val="16"/>
                <w:szCs w:val="20"/>
              </w:rPr>
            </w:pPr>
            <w:r w:rsidRPr="00CA22E2">
              <w:rPr>
                <w:rFonts w:ascii="Times New Roman" w:hAnsi="Times New Roman"/>
                <w:sz w:val="16"/>
                <w:szCs w:val="20"/>
              </w:rPr>
              <w:t>Reaffirmation of the Terms of Reference of the Professional Ethics Committee (PEC): Procedure for Investigating Complaints Brought Before The PEC of the Senate of the University of Port Harcourt [Sp/2011-2012/089f]</w:t>
            </w:r>
          </w:p>
        </w:tc>
        <w:tc>
          <w:tcPr>
            <w:tcW w:w="1980" w:type="dxa"/>
          </w:tcPr>
          <w:p w:rsidR="00EB27AF" w:rsidRPr="00CA22E2" w:rsidRDefault="00EB27AF"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EB27AF" w:rsidRPr="00CA22E2" w:rsidRDefault="00A13DAD" w:rsidP="009670ED">
            <w:pPr>
              <w:pStyle w:val="NoSpacing"/>
              <w:jc w:val="center"/>
              <w:rPr>
                <w:rFonts w:ascii="Times New Roman" w:hAnsi="Times New Roman"/>
                <w:sz w:val="16"/>
                <w:szCs w:val="20"/>
              </w:rPr>
            </w:pPr>
            <w:r w:rsidRPr="00CA22E2">
              <w:rPr>
                <w:rFonts w:ascii="Times New Roman" w:hAnsi="Times New Roman"/>
                <w:sz w:val="16"/>
                <w:szCs w:val="20"/>
              </w:rPr>
              <w:t>25-26</w:t>
            </w:r>
          </w:p>
        </w:tc>
        <w:tc>
          <w:tcPr>
            <w:tcW w:w="8550" w:type="dxa"/>
          </w:tcPr>
          <w:p w:rsidR="00EB27AF" w:rsidRPr="00CA22E2" w:rsidRDefault="00EB27AF" w:rsidP="00F324B9">
            <w:pPr>
              <w:pStyle w:val="NoSpacing"/>
              <w:jc w:val="both"/>
              <w:rPr>
                <w:rFonts w:ascii="Times New Roman" w:hAnsi="Times New Roman"/>
                <w:sz w:val="16"/>
                <w:szCs w:val="20"/>
              </w:rPr>
            </w:pPr>
            <w:r w:rsidRPr="00CA22E2">
              <w:rPr>
                <w:rFonts w:ascii="Times New Roman" w:hAnsi="Times New Roman"/>
                <w:sz w:val="16"/>
                <w:szCs w:val="20"/>
              </w:rPr>
              <w:t xml:space="preserve">The Chairman Professional Ethics Committee (PEC), Prof. K.E.O Nkangineme, presented the paper referred to above to Senate. He drew the attention of Senate to the </w:t>
            </w:r>
            <w:r w:rsidR="00EB39E3" w:rsidRPr="00CA22E2">
              <w:rPr>
                <w:rFonts w:ascii="Times New Roman" w:hAnsi="Times New Roman"/>
                <w:sz w:val="16"/>
                <w:szCs w:val="20"/>
              </w:rPr>
              <w:t xml:space="preserve">Terms </w:t>
            </w:r>
            <w:r w:rsidRPr="00CA22E2">
              <w:rPr>
                <w:rFonts w:ascii="Times New Roman" w:hAnsi="Times New Roman"/>
                <w:sz w:val="16"/>
                <w:szCs w:val="20"/>
              </w:rPr>
              <w:t xml:space="preserve">of </w:t>
            </w:r>
            <w:r w:rsidR="00EB39E3" w:rsidRPr="00CA22E2">
              <w:rPr>
                <w:rFonts w:ascii="Times New Roman" w:hAnsi="Times New Roman"/>
                <w:sz w:val="16"/>
                <w:szCs w:val="20"/>
              </w:rPr>
              <w:t>Reference</w:t>
            </w:r>
            <w:r w:rsidRPr="00CA22E2">
              <w:rPr>
                <w:rFonts w:ascii="Times New Roman" w:hAnsi="Times New Roman"/>
                <w:sz w:val="16"/>
                <w:szCs w:val="20"/>
              </w:rPr>
              <w:t xml:space="preserve">, </w:t>
            </w:r>
            <w:r w:rsidR="00EB39E3" w:rsidRPr="00CA22E2">
              <w:rPr>
                <w:rFonts w:ascii="Times New Roman" w:hAnsi="Times New Roman"/>
                <w:sz w:val="16"/>
                <w:szCs w:val="20"/>
              </w:rPr>
              <w:t>Goals</w:t>
            </w:r>
            <w:r w:rsidRPr="00CA22E2">
              <w:rPr>
                <w:rFonts w:ascii="Times New Roman" w:hAnsi="Times New Roman"/>
                <w:sz w:val="16"/>
                <w:szCs w:val="20"/>
              </w:rPr>
              <w:t xml:space="preserve">, the progress made so far by the Committee and its achievements. He informed Senate that the mode of operation in which Senate always considered recommendations from the Committee and took its final decision based on those recommendations worked perfectly well until when the issue of “Following Due Process” was interpreted by Senate to mean that cases before PEC must be returned to the </w:t>
            </w:r>
            <w:r w:rsidR="00EB39E3" w:rsidRPr="00CA22E2">
              <w:rPr>
                <w:rFonts w:ascii="Times New Roman" w:hAnsi="Times New Roman"/>
                <w:sz w:val="16"/>
                <w:szCs w:val="20"/>
              </w:rPr>
              <w:t xml:space="preserve">Faculty </w:t>
            </w:r>
            <w:r w:rsidRPr="00CA22E2">
              <w:rPr>
                <w:rFonts w:ascii="Times New Roman" w:hAnsi="Times New Roman"/>
                <w:sz w:val="16"/>
                <w:szCs w:val="20"/>
              </w:rPr>
              <w:t xml:space="preserve">for its own internal investigation first. He stated that the Committee’s experience with this approach has been demoralising as some </w:t>
            </w:r>
            <w:r w:rsidR="00EB39E3" w:rsidRPr="00CA22E2">
              <w:rPr>
                <w:rFonts w:ascii="Times New Roman" w:hAnsi="Times New Roman"/>
                <w:sz w:val="16"/>
                <w:szCs w:val="20"/>
              </w:rPr>
              <w:t xml:space="preserve">Faculties </w:t>
            </w:r>
            <w:r w:rsidRPr="00CA22E2">
              <w:rPr>
                <w:rFonts w:ascii="Times New Roman" w:hAnsi="Times New Roman"/>
                <w:sz w:val="16"/>
                <w:szCs w:val="20"/>
              </w:rPr>
              <w:t xml:space="preserve">use this opportunity to </w:t>
            </w:r>
            <w:r w:rsidR="00EB39E3" w:rsidRPr="00CA22E2">
              <w:rPr>
                <w:rFonts w:ascii="Times New Roman" w:hAnsi="Times New Roman"/>
                <w:sz w:val="16"/>
                <w:szCs w:val="20"/>
              </w:rPr>
              <w:t>cause</w:t>
            </w:r>
            <w:r w:rsidRPr="00CA22E2">
              <w:rPr>
                <w:rFonts w:ascii="Times New Roman" w:hAnsi="Times New Roman"/>
                <w:sz w:val="16"/>
                <w:szCs w:val="20"/>
              </w:rPr>
              <w:t xml:space="preserve"> unnecessary delay and undermine the process of righting ethical breaches perpetrated by “Faculty sacred cows”. He also noted that this due process approach which the Senate is being lately guided to adopt was making it difficult for the Committee to ensure that timely investigations are carried out and equally make the members feel that they are wasting their time since they have to wait for the </w:t>
            </w:r>
            <w:r w:rsidR="00EB39E3" w:rsidRPr="00CA22E2">
              <w:rPr>
                <w:rFonts w:ascii="Times New Roman" w:hAnsi="Times New Roman"/>
                <w:sz w:val="16"/>
                <w:szCs w:val="20"/>
              </w:rPr>
              <w:t xml:space="preserve">Faculty </w:t>
            </w:r>
            <w:r w:rsidRPr="00CA22E2">
              <w:rPr>
                <w:rFonts w:ascii="Times New Roman" w:hAnsi="Times New Roman"/>
                <w:sz w:val="16"/>
                <w:szCs w:val="20"/>
              </w:rPr>
              <w:t xml:space="preserve">before any investigation can be carried out.  </w:t>
            </w:r>
          </w:p>
          <w:p w:rsidR="00EB27AF" w:rsidRPr="00597D61" w:rsidRDefault="00EB27AF" w:rsidP="00F324B9">
            <w:pPr>
              <w:pStyle w:val="NoSpacing"/>
              <w:jc w:val="both"/>
              <w:rPr>
                <w:rFonts w:ascii="Times New Roman" w:hAnsi="Times New Roman"/>
                <w:sz w:val="8"/>
                <w:szCs w:val="20"/>
              </w:rPr>
            </w:pPr>
          </w:p>
          <w:p w:rsidR="00EB27AF" w:rsidRPr="00CA22E2" w:rsidRDefault="00EB27AF" w:rsidP="00F324B9">
            <w:pPr>
              <w:pStyle w:val="NoSpacing"/>
              <w:jc w:val="both"/>
              <w:rPr>
                <w:rFonts w:ascii="Times New Roman" w:hAnsi="Times New Roman"/>
                <w:sz w:val="16"/>
                <w:szCs w:val="20"/>
              </w:rPr>
            </w:pPr>
            <w:r w:rsidRPr="00CA22E2">
              <w:rPr>
                <w:rFonts w:ascii="Times New Roman" w:hAnsi="Times New Roman"/>
                <w:sz w:val="16"/>
                <w:szCs w:val="20"/>
              </w:rPr>
              <w:t xml:space="preserve">Senate </w:t>
            </w:r>
            <w:r w:rsidRPr="00C30685">
              <w:rPr>
                <w:rFonts w:ascii="Times New Roman" w:hAnsi="Times New Roman"/>
                <w:b/>
                <w:sz w:val="16"/>
                <w:szCs w:val="20"/>
              </w:rPr>
              <w:t xml:space="preserve">deliberated </w:t>
            </w:r>
            <w:r w:rsidRPr="00CA22E2">
              <w:rPr>
                <w:rFonts w:ascii="Times New Roman" w:hAnsi="Times New Roman"/>
                <w:sz w:val="16"/>
                <w:szCs w:val="20"/>
              </w:rPr>
              <w:t xml:space="preserve">on the matter and thereafter, </w:t>
            </w:r>
            <w:r w:rsidRPr="00CA22E2">
              <w:rPr>
                <w:rFonts w:ascii="Times New Roman" w:hAnsi="Times New Roman"/>
                <w:b/>
                <w:sz w:val="16"/>
                <w:szCs w:val="20"/>
              </w:rPr>
              <w:t>reaffirmed</w:t>
            </w:r>
            <w:r w:rsidRPr="00CA22E2">
              <w:rPr>
                <w:rFonts w:ascii="Times New Roman" w:hAnsi="Times New Roman"/>
                <w:sz w:val="16"/>
                <w:szCs w:val="20"/>
              </w:rPr>
              <w:t xml:space="preserve"> its mandate to the Professional Ethics Committee as follows:</w:t>
            </w:r>
          </w:p>
          <w:p w:rsidR="00EB27AF" w:rsidRPr="00CA22E2" w:rsidRDefault="00EB27AF" w:rsidP="00F324B9">
            <w:pPr>
              <w:pStyle w:val="NoSpacing"/>
              <w:numPr>
                <w:ilvl w:val="0"/>
                <w:numId w:val="64"/>
              </w:numPr>
              <w:ind w:left="0" w:firstLine="0"/>
              <w:jc w:val="both"/>
              <w:rPr>
                <w:rFonts w:ascii="Times New Roman" w:hAnsi="Times New Roman"/>
                <w:sz w:val="16"/>
                <w:szCs w:val="20"/>
              </w:rPr>
            </w:pPr>
            <w:r w:rsidRPr="00CA22E2">
              <w:rPr>
                <w:rFonts w:ascii="Times New Roman" w:hAnsi="Times New Roman"/>
                <w:sz w:val="16"/>
                <w:szCs w:val="20"/>
              </w:rPr>
              <w:t>The Committee should look into matters referred to it directly from the Vice-</w:t>
            </w:r>
          </w:p>
          <w:p w:rsidR="00EB27AF" w:rsidRPr="00CA22E2" w:rsidRDefault="00EB27AF" w:rsidP="00F324B9">
            <w:pPr>
              <w:pStyle w:val="NoSpacing"/>
              <w:ind w:firstLine="720"/>
              <w:jc w:val="both"/>
              <w:rPr>
                <w:rFonts w:ascii="Times New Roman" w:hAnsi="Times New Roman"/>
                <w:sz w:val="16"/>
                <w:szCs w:val="20"/>
              </w:rPr>
            </w:pPr>
            <w:r w:rsidRPr="00CA22E2">
              <w:rPr>
                <w:rFonts w:ascii="Times New Roman" w:hAnsi="Times New Roman"/>
                <w:sz w:val="16"/>
                <w:szCs w:val="20"/>
              </w:rPr>
              <w:t>Chancellor</w:t>
            </w:r>
            <w:r w:rsidR="00EB39E3" w:rsidRPr="00CA22E2">
              <w:rPr>
                <w:rFonts w:ascii="Times New Roman" w:hAnsi="Times New Roman"/>
                <w:sz w:val="16"/>
                <w:szCs w:val="20"/>
              </w:rPr>
              <w:t>.</w:t>
            </w:r>
          </w:p>
          <w:p w:rsidR="00EB27AF" w:rsidRPr="00CA22E2" w:rsidRDefault="00EB27AF" w:rsidP="00F324B9">
            <w:pPr>
              <w:pStyle w:val="NoSpacing"/>
              <w:numPr>
                <w:ilvl w:val="0"/>
                <w:numId w:val="64"/>
              </w:numPr>
              <w:ind w:left="0" w:firstLine="0"/>
              <w:jc w:val="both"/>
              <w:rPr>
                <w:rFonts w:ascii="Times New Roman" w:hAnsi="Times New Roman"/>
                <w:sz w:val="16"/>
                <w:szCs w:val="20"/>
              </w:rPr>
            </w:pPr>
            <w:r w:rsidRPr="00CA22E2">
              <w:rPr>
                <w:rFonts w:ascii="Times New Roman" w:hAnsi="Times New Roman"/>
                <w:sz w:val="16"/>
                <w:szCs w:val="20"/>
              </w:rPr>
              <w:t xml:space="preserve">The Committee should continue to receive complaints directly from (i) Students, (ii) </w:t>
            </w:r>
          </w:p>
          <w:p w:rsidR="00EB27AF" w:rsidRPr="00CA22E2" w:rsidRDefault="00EB27AF" w:rsidP="00F324B9">
            <w:pPr>
              <w:pStyle w:val="NoSpacing"/>
              <w:ind w:firstLine="720"/>
              <w:jc w:val="both"/>
              <w:rPr>
                <w:rFonts w:ascii="Times New Roman" w:hAnsi="Times New Roman"/>
                <w:sz w:val="16"/>
                <w:szCs w:val="20"/>
              </w:rPr>
            </w:pPr>
            <w:r w:rsidRPr="00CA22E2">
              <w:rPr>
                <w:rFonts w:ascii="Times New Roman" w:hAnsi="Times New Roman"/>
                <w:sz w:val="16"/>
                <w:szCs w:val="20"/>
              </w:rPr>
              <w:t>Staff, (iii) Departments, (iv) Faculties, (v) College</w:t>
            </w:r>
            <w:r w:rsidR="00EB39E3" w:rsidRPr="00CA22E2">
              <w:rPr>
                <w:rFonts w:ascii="Times New Roman" w:hAnsi="Times New Roman"/>
                <w:sz w:val="16"/>
                <w:szCs w:val="20"/>
              </w:rPr>
              <w:t>s</w:t>
            </w:r>
            <w:r w:rsidRPr="00CA22E2">
              <w:rPr>
                <w:rFonts w:ascii="Times New Roman" w:hAnsi="Times New Roman"/>
                <w:sz w:val="16"/>
                <w:szCs w:val="20"/>
              </w:rPr>
              <w:t xml:space="preserve"> and (vi) Administrative Units.</w:t>
            </w:r>
          </w:p>
          <w:p w:rsidR="00EB27AF" w:rsidRPr="00CA22E2" w:rsidRDefault="00EB27AF" w:rsidP="00F324B9">
            <w:pPr>
              <w:pStyle w:val="NoSpacing"/>
              <w:numPr>
                <w:ilvl w:val="0"/>
                <w:numId w:val="64"/>
              </w:numPr>
              <w:ind w:left="0" w:firstLine="0"/>
              <w:jc w:val="both"/>
              <w:rPr>
                <w:rFonts w:ascii="Times New Roman" w:hAnsi="Times New Roman"/>
                <w:sz w:val="16"/>
                <w:szCs w:val="20"/>
              </w:rPr>
            </w:pPr>
            <w:r w:rsidRPr="00CA22E2">
              <w:rPr>
                <w:rFonts w:ascii="Times New Roman" w:hAnsi="Times New Roman"/>
                <w:sz w:val="16"/>
                <w:szCs w:val="20"/>
              </w:rPr>
              <w:t>Irrespective of the source of complaint(s), the Committee should investigate by:</w:t>
            </w:r>
          </w:p>
          <w:p w:rsidR="00EB27AF" w:rsidRPr="00CA22E2" w:rsidRDefault="00EB27AF" w:rsidP="00F324B9">
            <w:pPr>
              <w:pStyle w:val="NoSpacing"/>
              <w:numPr>
                <w:ilvl w:val="0"/>
                <w:numId w:val="25"/>
              </w:numPr>
              <w:ind w:left="1440"/>
              <w:jc w:val="both"/>
              <w:rPr>
                <w:rFonts w:ascii="Times New Roman" w:hAnsi="Times New Roman"/>
                <w:sz w:val="16"/>
                <w:szCs w:val="20"/>
              </w:rPr>
            </w:pPr>
            <w:r w:rsidRPr="00CA22E2">
              <w:rPr>
                <w:rFonts w:ascii="Times New Roman" w:hAnsi="Times New Roman"/>
                <w:sz w:val="16"/>
                <w:szCs w:val="20"/>
              </w:rPr>
              <w:t>Inviting the complaint(s) and all the others involved in the case, to properly defend themselves, in writing and/or personal appearance.</w:t>
            </w:r>
          </w:p>
          <w:p w:rsidR="00EB27AF" w:rsidRPr="00CA22E2" w:rsidRDefault="00EB27AF" w:rsidP="00F324B9">
            <w:pPr>
              <w:pStyle w:val="NoSpacing"/>
              <w:numPr>
                <w:ilvl w:val="0"/>
                <w:numId w:val="25"/>
              </w:numPr>
              <w:ind w:left="1440"/>
              <w:jc w:val="both"/>
              <w:rPr>
                <w:rFonts w:ascii="Times New Roman" w:hAnsi="Times New Roman"/>
                <w:sz w:val="16"/>
                <w:szCs w:val="20"/>
              </w:rPr>
            </w:pPr>
            <w:r w:rsidRPr="00CA22E2">
              <w:rPr>
                <w:rFonts w:ascii="Times New Roman" w:hAnsi="Times New Roman"/>
                <w:sz w:val="16"/>
                <w:szCs w:val="20"/>
              </w:rPr>
              <w:t>Inviting the HOD and the Dean, as well as others who may be involved by virtue of their official position, to make inputs, in writing and/or personal appearance, and provide necessary information that may guide the Committee.</w:t>
            </w:r>
          </w:p>
          <w:p w:rsidR="00EB27AF" w:rsidRPr="00597D61" w:rsidRDefault="00EB27AF" w:rsidP="00F324B9">
            <w:pPr>
              <w:pStyle w:val="NoSpacing"/>
              <w:ind w:left="1440"/>
              <w:jc w:val="both"/>
              <w:rPr>
                <w:rFonts w:ascii="Times New Roman" w:hAnsi="Times New Roman"/>
                <w:sz w:val="6"/>
                <w:szCs w:val="20"/>
              </w:rPr>
            </w:pPr>
          </w:p>
          <w:p w:rsidR="00EB27AF" w:rsidRPr="00CA22E2" w:rsidRDefault="00EB27AF" w:rsidP="00F324B9">
            <w:pPr>
              <w:pStyle w:val="NoSpacing"/>
              <w:numPr>
                <w:ilvl w:val="0"/>
                <w:numId w:val="64"/>
              </w:numPr>
              <w:ind w:left="0" w:firstLine="0"/>
              <w:jc w:val="both"/>
              <w:rPr>
                <w:rFonts w:ascii="Times New Roman" w:hAnsi="Times New Roman"/>
                <w:sz w:val="16"/>
                <w:szCs w:val="20"/>
              </w:rPr>
            </w:pPr>
            <w:r w:rsidRPr="00CA22E2">
              <w:rPr>
                <w:rFonts w:ascii="Times New Roman" w:hAnsi="Times New Roman"/>
                <w:sz w:val="16"/>
                <w:szCs w:val="20"/>
              </w:rPr>
              <w:t xml:space="preserve">When the investigation is completed, the Committee should send its report (with </w:t>
            </w:r>
          </w:p>
          <w:p w:rsidR="00EB27AF" w:rsidRPr="00CA22E2" w:rsidRDefault="00EB27AF" w:rsidP="00F324B9">
            <w:pPr>
              <w:pStyle w:val="NoSpacing"/>
              <w:ind w:left="720"/>
              <w:jc w:val="both"/>
              <w:rPr>
                <w:rFonts w:ascii="Times New Roman" w:hAnsi="Times New Roman"/>
                <w:sz w:val="16"/>
                <w:szCs w:val="20"/>
              </w:rPr>
            </w:pPr>
            <w:r w:rsidRPr="00CA22E2">
              <w:rPr>
                <w:rFonts w:ascii="Times New Roman" w:hAnsi="Times New Roman"/>
                <w:sz w:val="16"/>
                <w:szCs w:val="20"/>
              </w:rPr>
              <w:t>any inputs from the relevant Faculty clearly indicated) to Senate for consideration and to take decision on the matter in its wisdom, either to investigate further or refer it to the appropriate Disciplinary Committee.</w:t>
            </w:r>
          </w:p>
          <w:p w:rsidR="00EB27AF" w:rsidRPr="00CA22E2" w:rsidRDefault="00EB27AF" w:rsidP="00F324B9">
            <w:pPr>
              <w:pStyle w:val="NoSpacing"/>
              <w:numPr>
                <w:ilvl w:val="0"/>
                <w:numId w:val="64"/>
              </w:numPr>
              <w:ind w:left="0" w:firstLine="0"/>
              <w:jc w:val="both"/>
              <w:rPr>
                <w:rFonts w:ascii="Times New Roman" w:hAnsi="Times New Roman"/>
                <w:sz w:val="16"/>
                <w:szCs w:val="20"/>
              </w:rPr>
            </w:pPr>
            <w:r w:rsidRPr="00CA22E2">
              <w:rPr>
                <w:rFonts w:ascii="Times New Roman" w:hAnsi="Times New Roman"/>
                <w:sz w:val="16"/>
                <w:szCs w:val="20"/>
              </w:rPr>
              <w:t xml:space="preserve">There should be adequate interaction of the Professional Ethics Committee with the </w:t>
            </w:r>
          </w:p>
          <w:p w:rsidR="00EB27AF" w:rsidRPr="00CA22E2" w:rsidRDefault="00EB27AF" w:rsidP="00F324B9">
            <w:pPr>
              <w:pStyle w:val="NoSpacing"/>
              <w:ind w:firstLine="720"/>
              <w:jc w:val="both"/>
              <w:rPr>
                <w:rFonts w:ascii="Times New Roman" w:hAnsi="Times New Roman"/>
                <w:sz w:val="16"/>
                <w:szCs w:val="20"/>
              </w:rPr>
            </w:pPr>
            <w:r w:rsidRPr="00CA22E2">
              <w:rPr>
                <w:rFonts w:ascii="Times New Roman" w:hAnsi="Times New Roman"/>
                <w:sz w:val="16"/>
                <w:szCs w:val="20"/>
              </w:rPr>
              <w:t>Department and the Faculty.</w:t>
            </w:r>
          </w:p>
          <w:p w:rsidR="000656CF" w:rsidRPr="001D34DA" w:rsidRDefault="00EB27AF" w:rsidP="00EB39E3">
            <w:pPr>
              <w:pStyle w:val="NoSpacing"/>
              <w:numPr>
                <w:ilvl w:val="0"/>
                <w:numId w:val="64"/>
              </w:numPr>
              <w:ind w:left="0" w:firstLine="0"/>
              <w:jc w:val="both"/>
              <w:rPr>
                <w:rFonts w:ascii="Times New Roman" w:hAnsi="Times New Roman"/>
                <w:sz w:val="16"/>
                <w:szCs w:val="20"/>
              </w:rPr>
            </w:pPr>
            <w:r w:rsidRPr="00CA22E2">
              <w:rPr>
                <w:rFonts w:ascii="Times New Roman" w:hAnsi="Times New Roman"/>
                <w:sz w:val="16"/>
                <w:szCs w:val="20"/>
              </w:rPr>
              <w:t>Confidential matters should be handled accordingly</w:t>
            </w:r>
            <w:r w:rsidR="00EB39E3" w:rsidRPr="00CA22E2">
              <w:rPr>
                <w:rFonts w:ascii="Times New Roman" w:hAnsi="Times New Roman"/>
                <w:sz w:val="16"/>
                <w:szCs w:val="20"/>
              </w:rPr>
              <w:t>.</w:t>
            </w:r>
          </w:p>
        </w:tc>
      </w:tr>
      <w:tr w:rsidR="00672FFE" w:rsidRPr="00CA22E2" w:rsidTr="00615E96">
        <w:trPr>
          <w:trHeight w:val="89"/>
        </w:trPr>
        <w:tc>
          <w:tcPr>
            <w:tcW w:w="990" w:type="dxa"/>
          </w:tcPr>
          <w:p w:rsidR="00672FFE" w:rsidRPr="00CA22E2" w:rsidRDefault="00672FFE" w:rsidP="00D86EE6">
            <w:pPr>
              <w:pStyle w:val="ListParagraph"/>
              <w:numPr>
                <w:ilvl w:val="0"/>
                <w:numId w:val="1"/>
              </w:numPr>
              <w:rPr>
                <w:rFonts w:ascii="Times New Roman" w:hAnsi="Times New Roman" w:cs="Times New Roman"/>
                <w:sz w:val="18"/>
                <w:szCs w:val="20"/>
              </w:rPr>
            </w:pPr>
          </w:p>
        </w:tc>
        <w:tc>
          <w:tcPr>
            <w:tcW w:w="2970" w:type="dxa"/>
          </w:tcPr>
          <w:p w:rsidR="00672FFE" w:rsidRPr="00CA22E2" w:rsidRDefault="00672FFE" w:rsidP="00F324B9">
            <w:pPr>
              <w:pStyle w:val="NoSpacing"/>
              <w:jc w:val="both"/>
              <w:rPr>
                <w:rFonts w:ascii="Times New Roman" w:hAnsi="Times New Roman"/>
                <w:b/>
                <w:sz w:val="16"/>
                <w:szCs w:val="20"/>
              </w:rPr>
            </w:pPr>
            <w:r w:rsidRPr="00CA22E2">
              <w:rPr>
                <w:rFonts w:ascii="Times New Roman" w:hAnsi="Times New Roman"/>
                <w:sz w:val="16"/>
                <w:szCs w:val="20"/>
              </w:rPr>
              <w:t>Report of Investigation into the “Case of Financial Impropriety: Dr. Steve Wordu (Department of Sociology)” [SP/2011-2012/089G]</w:t>
            </w:r>
          </w:p>
          <w:p w:rsidR="00672FFE" w:rsidRPr="00CA22E2" w:rsidRDefault="00672FFE" w:rsidP="00F324B9">
            <w:pPr>
              <w:pStyle w:val="NoSpacing"/>
              <w:jc w:val="both"/>
              <w:rPr>
                <w:rFonts w:ascii="Times New Roman" w:hAnsi="Times New Roman"/>
                <w:sz w:val="16"/>
                <w:szCs w:val="20"/>
              </w:rPr>
            </w:pPr>
          </w:p>
          <w:p w:rsidR="00672FFE" w:rsidRPr="00CA22E2" w:rsidRDefault="00672FFE" w:rsidP="00F324B9">
            <w:pPr>
              <w:tabs>
                <w:tab w:val="left" w:pos="-3960"/>
              </w:tabs>
              <w:jc w:val="both"/>
              <w:rPr>
                <w:rFonts w:ascii="Times New Roman" w:hAnsi="Times New Roman" w:cs="Times New Roman"/>
                <w:sz w:val="16"/>
                <w:szCs w:val="20"/>
              </w:rPr>
            </w:pPr>
          </w:p>
        </w:tc>
        <w:tc>
          <w:tcPr>
            <w:tcW w:w="1980" w:type="dxa"/>
          </w:tcPr>
          <w:p w:rsidR="00672FFE" w:rsidRPr="00CA22E2" w:rsidRDefault="00672FFE"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672FFE" w:rsidRPr="00CA22E2" w:rsidRDefault="00A13DAD" w:rsidP="009670ED">
            <w:pPr>
              <w:pStyle w:val="NoSpacing"/>
              <w:jc w:val="center"/>
              <w:rPr>
                <w:rFonts w:ascii="Times New Roman" w:hAnsi="Times New Roman"/>
                <w:sz w:val="16"/>
                <w:szCs w:val="20"/>
              </w:rPr>
            </w:pPr>
            <w:r w:rsidRPr="00CA22E2">
              <w:rPr>
                <w:rFonts w:ascii="Times New Roman" w:hAnsi="Times New Roman"/>
                <w:sz w:val="16"/>
                <w:szCs w:val="20"/>
              </w:rPr>
              <w:t>26</w:t>
            </w:r>
          </w:p>
        </w:tc>
        <w:tc>
          <w:tcPr>
            <w:tcW w:w="8550" w:type="dxa"/>
          </w:tcPr>
          <w:p w:rsidR="00672FFE" w:rsidRPr="00CA22E2" w:rsidRDefault="00672FFE" w:rsidP="007C1BAD">
            <w:pPr>
              <w:pStyle w:val="NoSpacing"/>
              <w:jc w:val="both"/>
              <w:rPr>
                <w:rFonts w:ascii="Times New Roman" w:hAnsi="Times New Roman"/>
                <w:sz w:val="16"/>
                <w:szCs w:val="20"/>
              </w:rPr>
            </w:pPr>
            <w:r w:rsidRPr="00CA22E2">
              <w:rPr>
                <w:rFonts w:ascii="Times New Roman" w:hAnsi="Times New Roman"/>
                <w:sz w:val="16"/>
                <w:szCs w:val="20"/>
              </w:rPr>
              <w:t>The Chairman drew the attention of Senate to the case involving the sales of the official departmental text for GES 103, which Professor M. O. C Anikpo reported to him, and he in turn referred the matter to the Professional Ethics Committee for investigation.</w:t>
            </w:r>
          </w:p>
          <w:p w:rsidR="00672FFE" w:rsidRPr="00CA22E2" w:rsidRDefault="00672FFE" w:rsidP="007C1BAD">
            <w:pPr>
              <w:pStyle w:val="NoSpacing"/>
              <w:jc w:val="both"/>
              <w:rPr>
                <w:rFonts w:ascii="Times New Roman" w:hAnsi="Times New Roman"/>
                <w:sz w:val="16"/>
                <w:szCs w:val="20"/>
              </w:rPr>
            </w:pPr>
          </w:p>
          <w:p w:rsidR="00672FFE" w:rsidRPr="00CA22E2" w:rsidRDefault="00672FFE" w:rsidP="007C1BAD">
            <w:pPr>
              <w:pStyle w:val="NoSpacing"/>
              <w:jc w:val="both"/>
              <w:rPr>
                <w:rFonts w:ascii="Times New Roman" w:hAnsi="Times New Roman"/>
                <w:sz w:val="16"/>
                <w:szCs w:val="20"/>
              </w:rPr>
            </w:pPr>
            <w:r w:rsidRPr="00CA22E2">
              <w:rPr>
                <w:rFonts w:ascii="Times New Roman" w:hAnsi="Times New Roman"/>
                <w:sz w:val="16"/>
                <w:szCs w:val="20"/>
              </w:rPr>
              <w:t>The Chairman noted that while the matter was being investigated, the money was brought out and was shared without reference to the Vice-Chancellor or even the Professional Ethics committee.</w:t>
            </w:r>
          </w:p>
          <w:p w:rsidR="00672FFE" w:rsidRPr="00CA22E2" w:rsidRDefault="00672FFE" w:rsidP="007C1BAD">
            <w:pPr>
              <w:pStyle w:val="NoSpacing"/>
              <w:jc w:val="both"/>
              <w:rPr>
                <w:rFonts w:ascii="Times New Roman" w:hAnsi="Times New Roman"/>
                <w:sz w:val="16"/>
                <w:szCs w:val="20"/>
              </w:rPr>
            </w:pPr>
          </w:p>
          <w:p w:rsidR="00672FFE" w:rsidRPr="00CA22E2" w:rsidRDefault="00672FFE" w:rsidP="007C1BAD">
            <w:pPr>
              <w:pStyle w:val="NoSpacing"/>
              <w:jc w:val="both"/>
              <w:rPr>
                <w:rFonts w:ascii="Times New Roman" w:hAnsi="Times New Roman"/>
                <w:sz w:val="16"/>
                <w:szCs w:val="20"/>
              </w:rPr>
            </w:pPr>
            <w:r w:rsidRPr="00CA22E2">
              <w:rPr>
                <w:rFonts w:ascii="Times New Roman" w:hAnsi="Times New Roman"/>
                <w:sz w:val="16"/>
                <w:szCs w:val="20"/>
              </w:rPr>
              <w:t>The Chairman pointed out that there are financial regulations governing the sharing formula for payment of royalty to editors and authors and these should be properly documented and implemented.</w:t>
            </w:r>
          </w:p>
          <w:p w:rsidR="00672FFE" w:rsidRPr="00CA22E2" w:rsidRDefault="00672FFE" w:rsidP="007C1BAD">
            <w:pPr>
              <w:pStyle w:val="NoSpacing"/>
              <w:jc w:val="both"/>
              <w:rPr>
                <w:rFonts w:ascii="Times New Roman" w:hAnsi="Times New Roman"/>
                <w:sz w:val="16"/>
                <w:szCs w:val="20"/>
              </w:rPr>
            </w:pPr>
          </w:p>
          <w:p w:rsidR="00672FFE" w:rsidRPr="00CA22E2" w:rsidRDefault="00672FFE" w:rsidP="007C1BAD">
            <w:pPr>
              <w:pStyle w:val="NoSpacing"/>
              <w:jc w:val="both"/>
              <w:rPr>
                <w:rFonts w:ascii="Times New Roman" w:hAnsi="Times New Roman"/>
                <w:sz w:val="16"/>
                <w:szCs w:val="20"/>
              </w:rPr>
            </w:pPr>
            <w:r w:rsidRPr="00CA22E2">
              <w:rPr>
                <w:rFonts w:ascii="Times New Roman" w:hAnsi="Times New Roman"/>
                <w:sz w:val="16"/>
                <w:szCs w:val="20"/>
              </w:rPr>
              <w:t>He reiterated that books should be sold through the</w:t>
            </w:r>
            <w:r w:rsidR="00F32EC8" w:rsidRPr="00CA22E2">
              <w:rPr>
                <w:rFonts w:ascii="Times New Roman" w:hAnsi="Times New Roman"/>
                <w:sz w:val="16"/>
                <w:szCs w:val="20"/>
              </w:rPr>
              <w:t xml:space="preserve"> University</w:t>
            </w:r>
            <w:r w:rsidRPr="00CA22E2">
              <w:rPr>
                <w:rFonts w:ascii="Times New Roman" w:hAnsi="Times New Roman"/>
                <w:sz w:val="16"/>
                <w:szCs w:val="20"/>
              </w:rPr>
              <w:t xml:space="preserve"> Uniport Bookshop as directed by the Senate of the University and not by individual lecturers or through class representatives.</w:t>
            </w:r>
          </w:p>
          <w:p w:rsidR="00672FFE" w:rsidRPr="00CA22E2" w:rsidRDefault="00672FFE" w:rsidP="007C1BAD">
            <w:pPr>
              <w:pStyle w:val="NoSpacing"/>
              <w:jc w:val="both"/>
              <w:rPr>
                <w:rFonts w:ascii="Times New Roman" w:hAnsi="Times New Roman"/>
                <w:sz w:val="16"/>
                <w:szCs w:val="20"/>
              </w:rPr>
            </w:pPr>
          </w:p>
          <w:p w:rsidR="00672FFE" w:rsidRPr="00CA22E2" w:rsidRDefault="00672FFE" w:rsidP="007C1BAD">
            <w:pPr>
              <w:pStyle w:val="NoSpacing"/>
              <w:jc w:val="both"/>
              <w:rPr>
                <w:rFonts w:ascii="Times New Roman" w:hAnsi="Times New Roman"/>
                <w:sz w:val="16"/>
                <w:szCs w:val="20"/>
              </w:rPr>
            </w:pPr>
            <w:r w:rsidRPr="00CA22E2">
              <w:rPr>
                <w:rFonts w:ascii="Times New Roman" w:hAnsi="Times New Roman"/>
                <w:sz w:val="16"/>
                <w:szCs w:val="20"/>
              </w:rPr>
              <w:t>The Chairman further stated that if there are problems with the Bookshop in this regard, this should be brought to the attention of Management to deal with the Bookshop, as Senate rules on this are very clear and should be adhered to.</w:t>
            </w:r>
          </w:p>
          <w:p w:rsidR="00672FFE" w:rsidRPr="00CA22E2" w:rsidRDefault="00672FFE" w:rsidP="007C1BAD">
            <w:pPr>
              <w:pStyle w:val="NoSpacing"/>
              <w:jc w:val="both"/>
              <w:rPr>
                <w:rFonts w:ascii="Times New Roman" w:hAnsi="Times New Roman"/>
                <w:sz w:val="16"/>
                <w:szCs w:val="20"/>
              </w:rPr>
            </w:pPr>
          </w:p>
          <w:p w:rsidR="00E52437" w:rsidRDefault="00672FFE" w:rsidP="007C1BAD">
            <w:pPr>
              <w:pStyle w:val="NoSpacing"/>
              <w:jc w:val="both"/>
              <w:rPr>
                <w:rFonts w:ascii="Times New Roman" w:hAnsi="Times New Roman"/>
                <w:sz w:val="16"/>
                <w:szCs w:val="20"/>
              </w:rPr>
            </w:pPr>
            <w:r w:rsidRPr="00CA22E2">
              <w:rPr>
                <w:rFonts w:ascii="Times New Roman" w:hAnsi="Times New Roman"/>
                <w:sz w:val="16"/>
                <w:szCs w:val="20"/>
              </w:rPr>
              <w:t xml:space="preserve">Senate </w:t>
            </w:r>
            <w:r w:rsidRPr="00CA22E2">
              <w:rPr>
                <w:rFonts w:ascii="Times New Roman" w:hAnsi="Times New Roman"/>
                <w:b/>
                <w:sz w:val="16"/>
                <w:szCs w:val="20"/>
              </w:rPr>
              <w:t>noted</w:t>
            </w:r>
            <w:r w:rsidRPr="00CA22E2">
              <w:rPr>
                <w:rFonts w:ascii="Times New Roman" w:hAnsi="Times New Roman"/>
                <w:sz w:val="16"/>
                <w:szCs w:val="20"/>
              </w:rPr>
              <w:t xml:space="preserve"> the information.</w:t>
            </w:r>
          </w:p>
          <w:p w:rsidR="00E52437" w:rsidRDefault="00E52437" w:rsidP="007C1BAD">
            <w:pPr>
              <w:pStyle w:val="NoSpacing"/>
              <w:jc w:val="both"/>
              <w:rPr>
                <w:rFonts w:ascii="Times New Roman" w:hAnsi="Times New Roman"/>
                <w:sz w:val="16"/>
                <w:szCs w:val="20"/>
              </w:rPr>
            </w:pPr>
          </w:p>
          <w:p w:rsidR="00E52437" w:rsidRDefault="00E52437" w:rsidP="007C1BAD">
            <w:pPr>
              <w:pStyle w:val="NoSpacing"/>
              <w:jc w:val="both"/>
              <w:rPr>
                <w:rFonts w:ascii="Times New Roman" w:hAnsi="Times New Roman"/>
                <w:sz w:val="16"/>
                <w:szCs w:val="20"/>
              </w:rPr>
            </w:pPr>
          </w:p>
          <w:p w:rsidR="00E52437" w:rsidRDefault="00E52437" w:rsidP="007C1BAD">
            <w:pPr>
              <w:pStyle w:val="NoSpacing"/>
              <w:jc w:val="both"/>
              <w:rPr>
                <w:rFonts w:ascii="Times New Roman" w:hAnsi="Times New Roman"/>
                <w:sz w:val="16"/>
                <w:szCs w:val="20"/>
              </w:rPr>
            </w:pPr>
          </w:p>
          <w:p w:rsidR="00412A62" w:rsidRPr="00CA22E2" w:rsidRDefault="00412A62" w:rsidP="007C1BAD">
            <w:pPr>
              <w:pStyle w:val="NoSpacing"/>
              <w:jc w:val="both"/>
              <w:rPr>
                <w:rFonts w:ascii="Times New Roman" w:hAnsi="Times New Roman"/>
                <w:sz w:val="16"/>
                <w:szCs w:val="20"/>
              </w:rPr>
            </w:pPr>
          </w:p>
        </w:tc>
      </w:tr>
      <w:tr w:rsidR="00E52437" w:rsidRPr="00CA22E2" w:rsidTr="00615E96">
        <w:trPr>
          <w:trHeight w:val="89"/>
        </w:trPr>
        <w:tc>
          <w:tcPr>
            <w:tcW w:w="990" w:type="dxa"/>
          </w:tcPr>
          <w:p w:rsidR="00E52437" w:rsidRPr="00CA22E2" w:rsidRDefault="00E52437" w:rsidP="0070262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E52437" w:rsidRPr="00CA22E2" w:rsidRDefault="00E52437" w:rsidP="00702622">
            <w:pPr>
              <w:rPr>
                <w:rFonts w:ascii="Times New Roman" w:hAnsi="Times New Roman" w:cs="Times New Roman"/>
                <w:b/>
                <w:sz w:val="18"/>
                <w:szCs w:val="20"/>
              </w:rPr>
            </w:pPr>
          </w:p>
        </w:tc>
        <w:tc>
          <w:tcPr>
            <w:tcW w:w="2970" w:type="dxa"/>
          </w:tcPr>
          <w:p w:rsidR="00E52437" w:rsidRPr="00CA22E2" w:rsidRDefault="00E52437" w:rsidP="0070262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E52437" w:rsidRPr="00CA22E2" w:rsidRDefault="00E52437" w:rsidP="0070262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E52437" w:rsidRPr="00CA22E2" w:rsidRDefault="00E52437" w:rsidP="00702622">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E52437" w:rsidRPr="00CA22E2" w:rsidRDefault="00E52437" w:rsidP="0070262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672FFE" w:rsidRPr="00CA22E2" w:rsidTr="00615E96">
        <w:trPr>
          <w:trHeight w:val="89"/>
        </w:trPr>
        <w:tc>
          <w:tcPr>
            <w:tcW w:w="990" w:type="dxa"/>
          </w:tcPr>
          <w:p w:rsidR="00672FFE" w:rsidRPr="00CA22E2" w:rsidRDefault="00672FFE" w:rsidP="00D86EE6">
            <w:pPr>
              <w:pStyle w:val="ListParagraph"/>
              <w:numPr>
                <w:ilvl w:val="0"/>
                <w:numId w:val="1"/>
              </w:numPr>
              <w:rPr>
                <w:rFonts w:ascii="Times New Roman" w:hAnsi="Times New Roman" w:cs="Times New Roman"/>
                <w:sz w:val="18"/>
                <w:szCs w:val="20"/>
              </w:rPr>
            </w:pPr>
          </w:p>
        </w:tc>
        <w:tc>
          <w:tcPr>
            <w:tcW w:w="2970" w:type="dxa"/>
          </w:tcPr>
          <w:p w:rsidR="00672FFE" w:rsidRPr="00CA22E2" w:rsidRDefault="00672FFE" w:rsidP="00A03320">
            <w:pPr>
              <w:pStyle w:val="ListParagraph"/>
              <w:ind w:left="24"/>
              <w:jc w:val="both"/>
              <w:rPr>
                <w:rFonts w:ascii="Times New Roman" w:hAnsi="Times New Roman" w:cs="Times New Roman"/>
                <w:sz w:val="16"/>
                <w:szCs w:val="20"/>
              </w:rPr>
            </w:pPr>
            <w:r w:rsidRPr="00CA22E2">
              <w:rPr>
                <w:rFonts w:ascii="Times New Roman" w:hAnsi="Times New Roman" w:cs="Times New Roman"/>
                <w:sz w:val="16"/>
                <w:szCs w:val="20"/>
              </w:rPr>
              <w:t xml:space="preserve">SEN/6057 Report of the Panel of Investigation on Irregularities in the 2012 Students Union Election [SP/2011-2012/089H] </w:t>
            </w:r>
          </w:p>
          <w:p w:rsidR="00672FFE" w:rsidRPr="00CA22E2" w:rsidRDefault="00672FFE" w:rsidP="00F324B9">
            <w:pPr>
              <w:tabs>
                <w:tab w:val="left" w:pos="-3960"/>
              </w:tabs>
              <w:jc w:val="both"/>
              <w:rPr>
                <w:rFonts w:ascii="Times New Roman" w:hAnsi="Times New Roman" w:cs="Times New Roman"/>
                <w:sz w:val="16"/>
                <w:szCs w:val="20"/>
              </w:rPr>
            </w:pPr>
          </w:p>
        </w:tc>
        <w:tc>
          <w:tcPr>
            <w:tcW w:w="1980" w:type="dxa"/>
          </w:tcPr>
          <w:p w:rsidR="00672FFE" w:rsidRPr="00CA22E2" w:rsidRDefault="00672FFE"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672FFE" w:rsidRPr="00CA22E2" w:rsidRDefault="00A13DAD" w:rsidP="009670ED">
            <w:pPr>
              <w:jc w:val="center"/>
              <w:rPr>
                <w:rFonts w:ascii="Times New Roman" w:hAnsi="Times New Roman" w:cs="Times New Roman"/>
                <w:sz w:val="16"/>
                <w:szCs w:val="20"/>
              </w:rPr>
            </w:pPr>
            <w:r w:rsidRPr="00CA22E2">
              <w:rPr>
                <w:rFonts w:ascii="Times New Roman" w:hAnsi="Times New Roman" w:cs="Times New Roman"/>
                <w:sz w:val="16"/>
                <w:szCs w:val="20"/>
              </w:rPr>
              <w:t>26-29</w:t>
            </w:r>
          </w:p>
        </w:tc>
        <w:tc>
          <w:tcPr>
            <w:tcW w:w="8550" w:type="dxa"/>
          </w:tcPr>
          <w:p w:rsidR="00672FFE" w:rsidRPr="001D34DA" w:rsidRDefault="00672FFE" w:rsidP="00FA6CA2">
            <w:pPr>
              <w:jc w:val="both"/>
              <w:rPr>
                <w:rFonts w:ascii="Times New Roman" w:hAnsi="Times New Roman" w:cs="Times New Roman"/>
                <w:sz w:val="16"/>
                <w:szCs w:val="20"/>
              </w:rPr>
            </w:pPr>
            <w:r w:rsidRPr="00CA22E2">
              <w:rPr>
                <w:rFonts w:ascii="Times New Roman" w:hAnsi="Times New Roman" w:cs="Times New Roman"/>
                <w:sz w:val="16"/>
                <w:szCs w:val="20"/>
              </w:rPr>
              <w:t>Senate received the above Report presented to it by the Chairman of the Panel, Prof. O.A.R. Kilani. The Report was adopted for discussion on a motion by Prof. B.C. Ezirim and seconded by Dr. A.M Okorobia</w:t>
            </w:r>
          </w:p>
          <w:p w:rsidR="00672FFE" w:rsidRPr="00CA22E2" w:rsidRDefault="00672FFE" w:rsidP="00FA6CA2">
            <w:pPr>
              <w:jc w:val="both"/>
              <w:rPr>
                <w:rFonts w:ascii="Times New Roman" w:hAnsi="Times New Roman" w:cs="Times New Roman"/>
                <w:sz w:val="16"/>
                <w:szCs w:val="20"/>
              </w:rPr>
            </w:pPr>
            <w:r w:rsidRPr="00CA22E2">
              <w:rPr>
                <w:rFonts w:ascii="Times New Roman" w:hAnsi="Times New Roman" w:cs="Times New Roman"/>
                <w:sz w:val="16"/>
                <w:szCs w:val="20"/>
              </w:rPr>
              <w:t>The Panel had the following Terms of Reference</w:t>
            </w:r>
          </w:p>
          <w:p w:rsidR="00672FFE" w:rsidRPr="00CA22E2" w:rsidRDefault="00672FFE" w:rsidP="00FA6CA2">
            <w:pPr>
              <w:pStyle w:val="ListParagraph"/>
              <w:numPr>
                <w:ilvl w:val="0"/>
                <w:numId w:val="68"/>
              </w:numPr>
              <w:ind w:left="360" w:hanging="360"/>
              <w:jc w:val="both"/>
              <w:rPr>
                <w:rFonts w:ascii="Times New Roman" w:hAnsi="Times New Roman" w:cs="Times New Roman"/>
                <w:sz w:val="16"/>
                <w:szCs w:val="20"/>
              </w:rPr>
            </w:pPr>
            <w:r w:rsidRPr="00CA22E2">
              <w:rPr>
                <w:rFonts w:ascii="Times New Roman" w:hAnsi="Times New Roman" w:cs="Times New Roman"/>
                <w:sz w:val="16"/>
                <w:szCs w:val="20"/>
              </w:rPr>
              <w:t>To investigate the irregularities in the last students union election</w:t>
            </w:r>
          </w:p>
          <w:p w:rsidR="00672FFE" w:rsidRPr="00CA22E2" w:rsidRDefault="00672FFE" w:rsidP="00FA6CA2">
            <w:pPr>
              <w:pStyle w:val="ListParagraph"/>
              <w:numPr>
                <w:ilvl w:val="0"/>
                <w:numId w:val="68"/>
              </w:numPr>
              <w:ind w:left="360" w:hanging="360"/>
              <w:jc w:val="both"/>
              <w:rPr>
                <w:rFonts w:ascii="Times New Roman" w:hAnsi="Times New Roman" w:cs="Times New Roman"/>
                <w:sz w:val="16"/>
                <w:szCs w:val="20"/>
              </w:rPr>
            </w:pPr>
            <w:r w:rsidRPr="00CA22E2">
              <w:rPr>
                <w:rFonts w:ascii="Times New Roman" w:hAnsi="Times New Roman" w:cs="Times New Roman"/>
                <w:sz w:val="16"/>
                <w:szCs w:val="20"/>
              </w:rPr>
              <w:t>Determine those that were directly as indirectly involved in the irregularities if any.</w:t>
            </w:r>
          </w:p>
          <w:p w:rsidR="00672FFE" w:rsidRPr="00CA22E2" w:rsidRDefault="00672FFE" w:rsidP="00FA6CA2">
            <w:pPr>
              <w:pStyle w:val="ListParagraph"/>
              <w:numPr>
                <w:ilvl w:val="0"/>
                <w:numId w:val="68"/>
              </w:numPr>
              <w:ind w:left="360" w:hanging="360"/>
              <w:jc w:val="both"/>
              <w:rPr>
                <w:rFonts w:ascii="Times New Roman" w:hAnsi="Times New Roman" w:cs="Times New Roman"/>
                <w:sz w:val="16"/>
                <w:szCs w:val="20"/>
              </w:rPr>
            </w:pPr>
            <w:r w:rsidRPr="00CA22E2">
              <w:rPr>
                <w:rFonts w:ascii="Times New Roman" w:hAnsi="Times New Roman" w:cs="Times New Roman"/>
                <w:sz w:val="16"/>
                <w:szCs w:val="20"/>
              </w:rPr>
              <w:t>To make appropriate recommendations</w:t>
            </w:r>
          </w:p>
          <w:p w:rsidR="00672FFE" w:rsidRPr="00CA22E2" w:rsidRDefault="00672FFE" w:rsidP="00FA6CA2">
            <w:pPr>
              <w:pStyle w:val="ListParagraph"/>
              <w:numPr>
                <w:ilvl w:val="0"/>
                <w:numId w:val="68"/>
              </w:numPr>
              <w:ind w:left="360" w:hanging="360"/>
              <w:jc w:val="both"/>
              <w:rPr>
                <w:rFonts w:ascii="Times New Roman" w:hAnsi="Times New Roman" w:cs="Times New Roman"/>
                <w:sz w:val="16"/>
                <w:szCs w:val="20"/>
              </w:rPr>
            </w:pPr>
            <w:r w:rsidRPr="00CA22E2">
              <w:rPr>
                <w:rFonts w:ascii="Times New Roman" w:hAnsi="Times New Roman" w:cs="Times New Roman"/>
                <w:sz w:val="16"/>
                <w:szCs w:val="20"/>
              </w:rPr>
              <w:t>To submit report within 2 days of receipt of this memorandum</w:t>
            </w:r>
          </w:p>
          <w:p w:rsidR="00672FFE" w:rsidRPr="00CA22E2" w:rsidRDefault="00672FFE" w:rsidP="00FA6CA2">
            <w:pPr>
              <w:jc w:val="both"/>
              <w:rPr>
                <w:rFonts w:ascii="Times New Roman" w:hAnsi="Times New Roman" w:cs="Times New Roman"/>
                <w:sz w:val="16"/>
                <w:szCs w:val="20"/>
              </w:rPr>
            </w:pPr>
            <w:r w:rsidRPr="00CA22E2">
              <w:rPr>
                <w:rFonts w:ascii="Times New Roman" w:hAnsi="Times New Roman" w:cs="Times New Roman"/>
                <w:sz w:val="16"/>
                <w:szCs w:val="20"/>
              </w:rPr>
              <w:t>Senate was informed that in the course of its investigation, the Panel interacted with the Petitioner; Dean, Student Affairs; Associate Dean, Student Affairs; Chief Security Officer and his Assistant; the Electoral Committee Chairman and Members; the Chief Returning Officer, other contestants and stakeholders. The Panel also received memoranda from other relevant stakeholders.</w:t>
            </w:r>
          </w:p>
          <w:p w:rsidR="00672FFE" w:rsidRPr="00E52437" w:rsidRDefault="00672FFE" w:rsidP="00FA6CA2">
            <w:pPr>
              <w:jc w:val="both"/>
              <w:rPr>
                <w:rFonts w:ascii="Times New Roman" w:hAnsi="Times New Roman" w:cs="Times New Roman"/>
                <w:sz w:val="6"/>
                <w:szCs w:val="20"/>
              </w:rPr>
            </w:pPr>
          </w:p>
          <w:p w:rsidR="00672FFE" w:rsidRPr="00CA22E2" w:rsidRDefault="00672FFE" w:rsidP="00FA6CA2">
            <w:pPr>
              <w:jc w:val="both"/>
              <w:rPr>
                <w:rFonts w:ascii="Times New Roman" w:hAnsi="Times New Roman" w:cs="Times New Roman"/>
                <w:b/>
                <w:sz w:val="16"/>
                <w:szCs w:val="20"/>
              </w:rPr>
            </w:pPr>
            <w:r w:rsidRPr="00CA22E2">
              <w:rPr>
                <w:rFonts w:ascii="Times New Roman" w:hAnsi="Times New Roman" w:cs="Times New Roman"/>
                <w:b/>
                <w:sz w:val="16"/>
                <w:szCs w:val="20"/>
              </w:rPr>
              <w:t>The Panel’s Findings, among others, were as follows:</w:t>
            </w:r>
          </w:p>
          <w:p w:rsidR="00672FFE" w:rsidRPr="00CA22E2" w:rsidRDefault="00672FFE" w:rsidP="00FA6CA2">
            <w:pPr>
              <w:pStyle w:val="ListParagraph"/>
              <w:numPr>
                <w:ilvl w:val="0"/>
                <w:numId w:val="69"/>
              </w:numPr>
              <w:ind w:left="360"/>
              <w:jc w:val="both"/>
              <w:rPr>
                <w:rFonts w:ascii="Times New Roman" w:hAnsi="Times New Roman" w:cs="Times New Roman"/>
                <w:sz w:val="16"/>
                <w:szCs w:val="20"/>
              </w:rPr>
            </w:pPr>
            <w:r w:rsidRPr="00CA22E2">
              <w:rPr>
                <w:rFonts w:ascii="Times New Roman" w:hAnsi="Times New Roman" w:cs="Times New Roman"/>
                <w:sz w:val="16"/>
                <w:szCs w:val="20"/>
              </w:rPr>
              <w:t>The reported pre-election demand by the National union of Rivers State Students (NURSS) that the post of President of the Students Union be held by a Rivers State student created tension and possibly eroded the confidence of other stakeholders and contestants on the possible outcome of the election.</w:t>
            </w:r>
          </w:p>
          <w:p w:rsidR="00672FFE" w:rsidRPr="00CA22E2" w:rsidRDefault="00672FFE" w:rsidP="00FA6CA2">
            <w:pPr>
              <w:pStyle w:val="ListParagraph"/>
              <w:numPr>
                <w:ilvl w:val="0"/>
                <w:numId w:val="69"/>
              </w:numPr>
              <w:ind w:left="360"/>
              <w:jc w:val="both"/>
              <w:rPr>
                <w:rFonts w:ascii="Times New Roman" w:hAnsi="Times New Roman" w:cs="Times New Roman"/>
                <w:sz w:val="16"/>
                <w:szCs w:val="20"/>
              </w:rPr>
            </w:pPr>
            <w:r w:rsidRPr="00CA22E2">
              <w:rPr>
                <w:rFonts w:ascii="Times New Roman" w:hAnsi="Times New Roman" w:cs="Times New Roman"/>
                <w:sz w:val="16"/>
                <w:szCs w:val="20"/>
              </w:rPr>
              <w:t>Unnecessary display of money by the contestants during the election - Colour posters, handbills, banners and other extravagant activities were carried out.</w:t>
            </w:r>
          </w:p>
          <w:p w:rsidR="00672FFE" w:rsidRPr="00CA22E2" w:rsidRDefault="00672FFE" w:rsidP="00FA6CA2">
            <w:pPr>
              <w:pStyle w:val="ListParagraph"/>
              <w:numPr>
                <w:ilvl w:val="0"/>
                <w:numId w:val="69"/>
              </w:numPr>
              <w:ind w:left="360"/>
              <w:jc w:val="both"/>
              <w:rPr>
                <w:rFonts w:ascii="Times New Roman" w:hAnsi="Times New Roman" w:cs="Times New Roman"/>
                <w:sz w:val="16"/>
                <w:szCs w:val="20"/>
              </w:rPr>
            </w:pPr>
            <w:r w:rsidRPr="00CA22E2">
              <w:rPr>
                <w:rFonts w:ascii="Times New Roman" w:hAnsi="Times New Roman" w:cs="Times New Roman"/>
                <w:sz w:val="16"/>
                <w:szCs w:val="20"/>
              </w:rPr>
              <w:t>There were glaring inadequacies in the election guidelines used for the election.</w:t>
            </w:r>
          </w:p>
          <w:p w:rsidR="00672FFE" w:rsidRPr="00CA22E2" w:rsidRDefault="00672FFE" w:rsidP="00FA6CA2">
            <w:pPr>
              <w:pStyle w:val="ListParagraph"/>
              <w:numPr>
                <w:ilvl w:val="0"/>
                <w:numId w:val="69"/>
              </w:numPr>
              <w:ind w:left="360"/>
              <w:jc w:val="both"/>
              <w:rPr>
                <w:rFonts w:ascii="Times New Roman" w:hAnsi="Times New Roman" w:cs="Times New Roman"/>
                <w:sz w:val="16"/>
                <w:szCs w:val="20"/>
              </w:rPr>
            </w:pPr>
            <w:r w:rsidRPr="00CA22E2">
              <w:rPr>
                <w:rFonts w:ascii="Times New Roman" w:hAnsi="Times New Roman" w:cs="Times New Roman"/>
                <w:sz w:val="16"/>
                <w:szCs w:val="20"/>
              </w:rPr>
              <w:t>Members of the electoral Committee were biased in their conduct of the elections because of their vested interest. They were also restive and held up the election because they did not receive their remuneration.</w:t>
            </w:r>
          </w:p>
          <w:p w:rsidR="00672FFE" w:rsidRPr="00CA22E2" w:rsidRDefault="00672FFE" w:rsidP="00FA6CA2">
            <w:pPr>
              <w:pStyle w:val="ListParagraph"/>
              <w:numPr>
                <w:ilvl w:val="0"/>
                <w:numId w:val="69"/>
              </w:numPr>
              <w:ind w:left="360"/>
              <w:jc w:val="both"/>
              <w:rPr>
                <w:rFonts w:ascii="Times New Roman" w:hAnsi="Times New Roman" w:cs="Times New Roman"/>
                <w:sz w:val="16"/>
                <w:szCs w:val="20"/>
              </w:rPr>
            </w:pPr>
            <w:r w:rsidRPr="00CA22E2">
              <w:rPr>
                <w:rFonts w:ascii="Times New Roman" w:hAnsi="Times New Roman" w:cs="Times New Roman"/>
                <w:sz w:val="16"/>
                <w:szCs w:val="20"/>
              </w:rPr>
              <w:t>The overall supervision of the election was generally poor by the Student Affairs Department and this led to the observed poor operational lapses, noticed during the election.</w:t>
            </w:r>
          </w:p>
          <w:p w:rsidR="00672FFE" w:rsidRPr="00CA22E2" w:rsidRDefault="00672FFE" w:rsidP="00FA6CA2">
            <w:pPr>
              <w:pStyle w:val="ListParagraph"/>
              <w:numPr>
                <w:ilvl w:val="0"/>
                <w:numId w:val="69"/>
              </w:numPr>
              <w:ind w:left="360"/>
              <w:jc w:val="both"/>
              <w:rPr>
                <w:rFonts w:ascii="Times New Roman" w:hAnsi="Times New Roman" w:cs="Times New Roman"/>
                <w:sz w:val="16"/>
                <w:szCs w:val="20"/>
              </w:rPr>
            </w:pPr>
            <w:r w:rsidRPr="00CA22E2">
              <w:rPr>
                <w:rFonts w:ascii="Times New Roman" w:hAnsi="Times New Roman" w:cs="Times New Roman"/>
                <w:sz w:val="16"/>
                <w:szCs w:val="20"/>
              </w:rPr>
              <w:t>The action of the former Students Union President (Mr. Rhino Owhorkire), in discouraging the first election, taking the laws into his hands by destroying materials on the ground that the day was not declared lecture free without any dialogue with University Management is unacceptable and condemnable.</w:t>
            </w:r>
          </w:p>
          <w:p w:rsidR="00672FFE" w:rsidRPr="00E52437" w:rsidRDefault="00672FFE" w:rsidP="00FA6CA2">
            <w:pPr>
              <w:pStyle w:val="ListParagraph"/>
              <w:jc w:val="both"/>
              <w:rPr>
                <w:rFonts w:ascii="Times New Roman" w:hAnsi="Times New Roman" w:cs="Times New Roman"/>
                <w:sz w:val="8"/>
                <w:szCs w:val="20"/>
              </w:rPr>
            </w:pPr>
          </w:p>
          <w:p w:rsidR="00672FFE" w:rsidRPr="00CA22E2" w:rsidRDefault="00672FFE" w:rsidP="00FA6CA2">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30685">
              <w:rPr>
                <w:rFonts w:ascii="Times New Roman" w:hAnsi="Times New Roman" w:cs="Times New Roman"/>
                <w:b/>
                <w:sz w:val="16"/>
                <w:szCs w:val="20"/>
              </w:rPr>
              <w:t>deliberated</w:t>
            </w:r>
            <w:r w:rsidRPr="00CA22E2">
              <w:rPr>
                <w:rFonts w:ascii="Times New Roman" w:hAnsi="Times New Roman" w:cs="Times New Roman"/>
                <w:sz w:val="16"/>
                <w:szCs w:val="20"/>
              </w:rPr>
              <w:t xml:space="preserve"> extensively on the Report, thereafter, based on the recommendations of the Panel, it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as follows:</w:t>
            </w:r>
          </w:p>
          <w:p w:rsidR="00672FFE" w:rsidRPr="00CA22E2" w:rsidRDefault="00672FFE" w:rsidP="00FA6CA2">
            <w:pPr>
              <w:jc w:val="both"/>
              <w:rPr>
                <w:rFonts w:ascii="Times New Roman" w:hAnsi="Times New Roman" w:cs="Times New Roman"/>
                <w:sz w:val="16"/>
                <w:szCs w:val="20"/>
              </w:rPr>
            </w:pPr>
          </w:p>
          <w:p w:rsidR="00672FFE" w:rsidRPr="00CA22E2" w:rsidRDefault="00672FFE" w:rsidP="00FA6CA2">
            <w:pPr>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TIMING OF STUDENTS UNION ELECTION SHOULD BE PROVIDED FOR IN THE UNIVERSITY ACADEMIC CALENDAR.</w:t>
            </w:r>
          </w:p>
          <w:p w:rsidR="00672FFE" w:rsidRPr="00E52437" w:rsidRDefault="00672FFE" w:rsidP="00FA6CA2">
            <w:pPr>
              <w:ind w:left="1260" w:right="720"/>
              <w:jc w:val="both"/>
              <w:rPr>
                <w:rFonts w:ascii="Times New Roman" w:hAnsi="Times New Roman" w:cs="Times New Roman"/>
                <w:sz w:val="2"/>
                <w:szCs w:val="20"/>
              </w:rPr>
            </w:pPr>
          </w:p>
          <w:p w:rsidR="00672FFE" w:rsidRPr="00CA22E2" w:rsidRDefault="00672FFE" w:rsidP="00FA6CA2">
            <w:pPr>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ELECTIONS SHOULD PREFERABLY BE CONDUCTED WITHIN THE SECOND SEMESTER SO THAT A PENULTIMATE YEAR STUDENT WHO VIES FOR THE OFFICE OF PRESIDENT SHOULD HAVE HANDED OVER BEFORE HE OR SHE GRADUATES.</w:t>
            </w:r>
          </w:p>
          <w:p w:rsidR="00672FFE" w:rsidRPr="00E52437" w:rsidRDefault="00672FFE" w:rsidP="00FA6CA2">
            <w:pPr>
              <w:pStyle w:val="ListParagraph"/>
              <w:rPr>
                <w:rFonts w:ascii="Times New Roman" w:hAnsi="Times New Roman" w:cs="Times New Roman"/>
                <w:sz w:val="8"/>
                <w:szCs w:val="20"/>
              </w:rPr>
            </w:pPr>
          </w:p>
          <w:p w:rsidR="00672FFE" w:rsidRPr="00CA22E2" w:rsidRDefault="00672FFE" w:rsidP="00FA6CA2">
            <w:pPr>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THE ELECTORAL GUIDELINES AS CONTAINED IN THE STUDENTS HANDBOOK SHOULD BE THOROUGHLY REVIEWED TO ADDRESS SOME OF THE INHERENT INADEQUACIES. TO THIS END, THE DEAN, STUDENT AFFAIRS WAS MANDATED TO SET UP A COMMITTEE AND BE SUPPORTED BY THE LEGAL OFFICER TO QUICKLY REVIEW THE GUIDELINES.</w:t>
            </w:r>
          </w:p>
          <w:p w:rsidR="00F32EC8" w:rsidRPr="00E52437" w:rsidRDefault="00F32EC8" w:rsidP="00E52437">
            <w:pPr>
              <w:rPr>
                <w:rFonts w:ascii="Times New Roman" w:hAnsi="Times New Roman" w:cs="Times New Roman"/>
                <w:sz w:val="8"/>
                <w:szCs w:val="20"/>
              </w:rPr>
            </w:pPr>
          </w:p>
          <w:p w:rsidR="00672FFE" w:rsidRPr="00CA22E2" w:rsidRDefault="00672FFE" w:rsidP="00FA6CA2">
            <w:pPr>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CREDIBLE STUDENTS WITH GOOD TRACK RECORD OF ACADEMIC STANDING SHOULD BE APPOINTED AS ELECTORAL COMMITTEE MEMBERS.</w:t>
            </w:r>
          </w:p>
          <w:p w:rsidR="00672FFE" w:rsidRPr="00E52437" w:rsidRDefault="00672FFE" w:rsidP="00FA6CA2">
            <w:pPr>
              <w:pStyle w:val="ListParagraph"/>
              <w:rPr>
                <w:rFonts w:ascii="Times New Roman" w:hAnsi="Times New Roman" w:cs="Times New Roman"/>
                <w:sz w:val="8"/>
                <w:szCs w:val="20"/>
              </w:rPr>
            </w:pPr>
          </w:p>
          <w:p w:rsidR="00672FFE" w:rsidRPr="00CA22E2" w:rsidRDefault="00672FFE" w:rsidP="00FA6CA2">
            <w:pPr>
              <w:pStyle w:val="ListParagraph"/>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THE DEAN STUDENT AFFAIRS SHOULD APPOINT THE ELECTORAL COMMITTEE CHAIRMAN IN ACCORDANCE WITH THE STUDENTS UNION CONSTITUTION.</w:t>
            </w:r>
          </w:p>
          <w:p w:rsidR="00672FFE" w:rsidRPr="00E52437" w:rsidRDefault="00672FFE" w:rsidP="00FA6CA2">
            <w:pPr>
              <w:pStyle w:val="ListParagraph"/>
              <w:rPr>
                <w:rFonts w:ascii="Times New Roman" w:hAnsi="Times New Roman" w:cs="Times New Roman"/>
                <w:sz w:val="8"/>
                <w:szCs w:val="20"/>
              </w:rPr>
            </w:pPr>
          </w:p>
          <w:p w:rsidR="00672FFE" w:rsidRPr="00CA22E2" w:rsidRDefault="00672FFE" w:rsidP="00FA6CA2">
            <w:pPr>
              <w:pStyle w:val="ListParagraph"/>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RETURNING OFFICERS TO BE APPOINTED BY THE DEANS OF FACULTIES IN ACCORDANCE WITH THE STUDENTS UNION CONSTITUTION.</w:t>
            </w:r>
          </w:p>
          <w:p w:rsidR="00672FFE" w:rsidRPr="00CA22E2" w:rsidRDefault="00672FFE" w:rsidP="00FA6CA2">
            <w:pPr>
              <w:pStyle w:val="ListParagraph"/>
              <w:ind w:left="1260" w:right="720"/>
              <w:jc w:val="both"/>
              <w:rPr>
                <w:rFonts w:ascii="Times New Roman" w:hAnsi="Times New Roman" w:cs="Times New Roman"/>
                <w:sz w:val="16"/>
                <w:szCs w:val="20"/>
              </w:rPr>
            </w:pPr>
          </w:p>
          <w:p w:rsidR="00672FFE" w:rsidRPr="00CA22E2" w:rsidRDefault="00672FFE" w:rsidP="00FA6CA2">
            <w:pPr>
              <w:pStyle w:val="ListParagraph"/>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 xml:space="preserve">THE UNIVERSITY MANAGEMENT SHOULD TAKE STEPS TO REGULATE THE </w:t>
            </w:r>
            <w:r w:rsidRPr="00CA22E2">
              <w:rPr>
                <w:rFonts w:ascii="Times New Roman" w:hAnsi="Times New Roman" w:cs="Times New Roman"/>
                <w:sz w:val="16"/>
                <w:szCs w:val="20"/>
              </w:rPr>
              <w:lastRenderedPageBreak/>
              <w:t>EXPENDITURE OF STUDENTS FOR CAMPAIGNS DURING ELECTION BY THE FOLLOWING:</w:t>
            </w:r>
          </w:p>
          <w:p w:rsidR="00672FFE" w:rsidRPr="00CA22E2" w:rsidRDefault="00672FFE" w:rsidP="00FA6CA2">
            <w:pPr>
              <w:pStyle w:val="ListParagraph"/>
              <w:numPr>
                <w:ilvl w:val="0"/>
                <w:numId w:val="71"/>
              </w:numPr>
              <w:ind w:left="1800" w:right="720" w:hanging="540"/>
              <w:jc w:val="both"/>
              <w:rPr>
                <w:rFonts w:ascii="Times New Roman" w:hAnsi="Times New Roman" w:cs="Times New Roman"/>
                <w:sz w:val="16"/>
                <w:szCs w:val="20"/>
              </w:rPr>
            </w:pPr>
            <w:r w:rsidRPr="00CA22E2">
              <w:rPr>
                <w:rFonts w:ascii="Times New Roman" w:hAnsi="Times New Roman" w:cs="Times New Roman"/>
                <w:sz w:val="16"/>
                <w:szCs w:val="20"/>
              </w:rPr>
              <w:t>NOMINATION FORM SHOULD CONTINUE TO BE FREE</w:t>
            </w:r>
          </w:p>
          <w:p w:rsidR="00672FFE" w:rsidRPr="00CA22E2" w:rsidRDefault="00672FFE" w:rsidP="00FA6CA2">
            <w:pPr>
              <w:pStyle w:val="ListParagraph"/>
              <w:numPr>
                <w:ilvl w:val="0"/>
                <w:numId w:val="71"/>
              </w:numPr>
              <w:ind w:left="1800" w:right="720" w:hanging="540"/>
              <w:jc w:val="both"/>
              <w:rPr>
                <w:rFonts w:ascii="Times New Roman" w:hAnsi="Times New Roman" w:cs="Times New Roman"/>
                <w:sz w:val="16"/>
                <w:szCs w:val="20"/>
              </w:rPr>
            </w:pPr>
            <w:r w:rsidRPr="00CA22E2">
              <w:rPr>
                <w:rFonts w:ascii="Times New Roman" w:hAnsi="Times New Roman" w:cs="Times New Roman"/>
                <w:sz w:val="16"/>
                <w:szCs w:val="20"/>
              </w:rPr>
              <w:t>BAN OF COLOUR POSTER, BANNERS AND HANDBILLS</w:t>
            </w:r>
          </w:p>
          <w:p w:rsidR="00672FFE" w:rsidRPr="00CA22E2" w:rsidRDefault="00672FFE" w:rsidP="00FA6CA2">
            <w:pPr>
              <w:pStyle w:val="ListParagraph"/>
              <w:numPr>
                <w:ilvl w:val="0"/>
                <w:numId w:val="71"/>
              </w:numPr>
              <w:ind w:left="1800" w:right="720" w:hanging="540"/>
              <w:jc w:val="both"/>
              <w:rPr>
                <w:rFonts w:ascii="Times New Roman" w:hAnsi="Times New Roman" w:cs="Times New Roman"/>
                <w:sz w:val="16"/>
                <w:szCs w:val="20"/>
              </w:rPr>
            </w:pPr>
            <w:r w:rsidRPr="00CA22E2">
              <w:rPr>
                <w:rFonts w:ascii="Times New Roman" w:hAnsi="Times New Roman" w:cs="Times New Roman"/>
                <w:sz w:val="16"/>
                <w:szCs w:val="20"/>
              </w:rPr>
              <w:t>BAN OF DISTRIBUTION OF SOUVENIR</w:t>
            </w:r>
          </w:p>
          <w:p w:rsidR="00672FFE" w:rsidRPr="00CA22E2" w:rsidRDefault="00672FFE" w:rsidP="00FA6CA2">
            <w:pPr>
              <w:pStyle w:val="ListParagraph"/>
              <w:numPr>
                <w:ilvl w:val="0"/>
                <w:numId w:val="71"/>
              </w:numPr>
              <w:ind w:left="1800" w:right="720" w:hanging="540"/>
              <w:jc w:val="both"/>
              <w:rPr>
                <w:rFonts w:ascii="Times New Roman" w:hAnsi="Times New Roman" w:cs="Times New Roman"/>
                <w:sz w:val="16"/>
                <w:szCs w:val="20"/>
              </w:rPr>
            </w:pPr>
            <w:r w:rsidRPr="00CA22E2">
              <w:rPr>
                <w:rFonts w:ascii="Times New Roman" w:hAnsi="Times New Roman" w:cs="Times New Roman"/>
                <w:sz w:val="16"/>
                <w:szCs w:val="20"/>
              </w:rPr>
              <w:t>NO AFFILIATION TO EXTERNAL SPONSORS</w:t>
            </w:r>
          </w:p>
          <w:p w:rsidR="00672FFE" w:rsidRPr="00CA22E2" w:rsidRDefault="00672FFE" w:rsidP="00FA6CA2">
            <w:pPr>
              <w:pStyle w:val="ListParagraph"/>
              <w:numPr>
                <w:ilvl w:val="0"/>
                <w:numId w:val="71"/>
              </w:numPr>
              <w:ind w:left="1800" w:right="720" w:hanging="540"/>
              <w:jc w:val="both"/>
              <w:rPr>
                <w:rFonts w:ascii="Times New Roman" w:hAnsi="Times New Roman" w:cs="Times New Roman"/>
                <w:sz w:val="16"/>
                <w:szCs w:val="20"/>
              </w:rPr>
            </w:pPr>
            <w:r w:rsidRPr="00CA22E2">
              <w:rPr>
                <w:rFonts w:ascii="Times New Roman" w:hAnsi="Times New Roman" w:cs="Times New Roman"/>
                <w:sz w:val="16"/>
                <w:szCs w:val="20"/>
              </w:rPr>
              <w:t>POSTERS SHOULD NOT BE COLOURED AND MORE THAN A3 SIZE PAPER AND SHOULD BE PLACED AT DESIGNATED POINTS.</w:t>
            </w:r>
          </w:p>
          <w:p w:rsidR="00672FFE" w:rsidRPr="00CA22E2" w:rsidRDefault="00672FFE" w:rsidP="00FA6CA2">
            <w:pPr>
              <w:pStyle w:val="ListParagraph"/>
              <w:numPr>
                <w:ilvl w:val="0"/>
                <w:numId w:val="71"/>
              </w:numPr>
              <w:ind w:left="1800" w:right="720" w:hanging="540"/>
              <w:jc w:val="both"/>
              <w:rPr>
                <w:rFonts w:ascii="Times New Roman" w:hAnsi="Times New Roman" w:cs="Times New Roman"/>
                <w:sz w:val="16"/>
                <w:szCs w:val="20"/>
              </w:rPr>
            </w:pPr>
            <w:r w:rsidRPr="00CA22E2">
              <w:rPr>
                <w:rFonts w:ascii="Times New Roman" w:hAnsi="Times New Roman" w:cs="Times New Roman"/>
                <w:sz w:val="16"/>
                <w:szCs w:val="20"/>
              </w:rPr>
              <w:t>NO ADVERT IN ELECTRONIC MEDIA EXCEPT UNIPORT RADIO</w:t>
            </w:r>
          </w:p>
          <w:p w:rsidR="00672FFE" w:rsidRPr="00CA22E2" w:rsidRDefault="00672FFE" w:rsidP="00FA6CA2">
            <w:pPr>
              <w:pStyle w:val="ListParagraph"/>
              <w:numPr>
                <w:ilvl w:val="0"/>
                <w:numId w:val="71"/>
              </w:numPr>
              <w:ind w:left="1800" w:right="720" w:hanging="540"/>
              <w:jc w:val="both"/>
              <w:rPr>
                <w:rFonts w:ascii="Times New Roman" w:hAnsi="Times New Roman" w:cs="Times New Roman"/>
                <w:sz w:val="16"/>
                <w:szCs w:val="20"/>
              </w:rPr>
            </w:pPr>
            <w:r w:rsidRPr="00CA22E2">
              <w:rPr>
                <w:rFonts w:ascii="Times New Roman" w:hAnsi="Times New Roman" w:cs="Times New Roman"/>
                <w:sz w:val="16"/>
                <w:szCs w:val="20"/>
              </w:rPr>
              <w:t>ANY CANDIDATE THAT CONTRAVENES ANY OF THESE POSITIONS SHOULD BE DISQUALIFIED BY THE ELECTORAL COMMITTEE.</w:t>
            </w:r>
          </w:p>
          <w:p w:rsidR="00672FFE" w:rsidRPr="001D34DA" w:rsidRDefault="00672FFE" w:rsidP="00FA6CA2">
            <w:pPr>
              <w:pStyle w:val="ListParagraph"/>
              <w:ind w:left="1800" w:right="720"/>
              <w:jc w:val="both"/>
              <w:rPr>
                <w:rFonts w:ascii="Times New Roman" w:hAnsi="Times New Roman" w:cs="Times New Roman"/>
                <w:sz w:val="4"/>
                <w:szCs w:val="20"/>
              </w:rPr>
            </w:pPr>
          </w:p>
          <w:p w:rsidR="00672FFE" w:rsidRPr="00CA22E2" w:rsidRDefault="00672FFE" w:rsidP="00FA6CA2">
            <w:pPr>
              <w:pStyle w:val="ListParagraph"/>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THE REMUNERATION APPROVED FOR THE ELECTORAL COMMITTEE MEMBERS SHOULD BE FULLY RELEASED TO THEM AS AT WHEN DUE.</w:t>
            </w:r>
          </w:p>
          <w:p w:rsidR="00672FFE" w:rsidRPr="001D34DA" w:rsidRDefault="00672FFE" w:rsidP="00FA6CA2">
            <w:pPr>
              <w:pStyle w:val="ListParagraph"/>
              <w:ind w:left="1260" w:right="720"/>
              <w:jc w:val="both"/>
              <w:rPr>
                <w:rFonts w:ascii="Times New Roman" w:hAnsi="Times New Roman" w:cs="Times New Roman"/>
                <w:sz w:val="8"/>
                <w:szCs w:val="20"/>
              </w:rPr>
            </w:pPr>
          </w:p>
          <w:p w:rsidR="00672FFE" w:rsidRPr="00CA22E2" w:rsidRDefault="00672FFE" w:rsidP="00FA6CA2">
            <w:pPr>
              <w:pStyle w:val="ListParagraph"/>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THE OPEN INVOCATION OF ETHNIC SENTIMENTS IN STUDENTS UNION ELECTION IS NOT ALLOWED AND ANY BODY FOUND TO BE INVOLVED WOULD BE SANCTIONED.</w:t>
            </w:r>
          </w:p>
          <w:p w:rsidR="00672FFE" w:rsidRPr="00CA22E2" w:rsidRDefault="00672FFE" w:rsidP="00FA6CA2">
            <w:pPr>
              <w:ind w:left="1260" w:right="720"/>
              <w:contextualSpacing/>
              <w:jc w:val="both"/>
              <w:rPr>
                <w:rFonts w:ascii="Times New Roman" w:hAnsi="Times New Roman" w:cs="Times New Roman"/>
                <w:sz w:val="16"/>
                <w:szCs w:val="20"/>
              </w:rPr>
            </w:pPr>
            <w:r w:rsidRPr="00CA22E2">
              <w:rPr>
                <w:rFonts w:ascii="Times New Roman" w:hAnsi="Times New Roman" w:cs="Times New Roman"/>
                <w:sz w:val="16"/>
                <w:szCs w:val="20"/>
              </w:rPr>
              <w:t xml:space="preserve">THE DEAN, STUDENT AFFAIRS IS TO ENSURE THAT THIS IS ENSHRINED IN THE CONSTITUTION.  </w:t>
            </w:r>
          </w:p>
          <w:p w:rsidR="00672FFE" w:rsidRPr="00CA22E2" w:rsidRDefault="00672FFE" w:rsidP="00FA6CA2">
            <w:pPr>
              <w:pStyle w:val="ListParagraph"/>
              <w:rPr>
                <w:rFonts w:ascii="Times New Roman" w:hAnsi="Times New Roman" w:cs="Times New Roman"/>
                <w:sz w:val="16"/>
                <w:szCs w:val="20"/>
              </w:rPr>
            </w:pPr>
          </w:p>
          <w:p w:rsidR="00672FFE" w:rsidRPr="00CA22E2" w:rsidRDefault="00672FFE" w:rsidP="00FA6CA2">
            <w:pPr>
              <w:pStyle w:val="ListParagraph"/>
              <w:numPr>
                <w:ilvl w:val="0"/>
                <w:numId w:val="70"/>
              </w:numPr>
              <w:ind w:left="1260" w:right="720" w:hanging="540"/>
              <w:jc w:val="both"/>
              <w:rPr>
                <w:rFonts w:ascii="Times New Roman" w:hAnsi="Times New Roman" w:cs="Times New Roman"/>
                <w:sz w:val="16"/>
                <w:szCs w:val="20"/>
              </w:rPr>
            </w:pPr>
            <w:r w:rsidRPr="00CA22E2">
              <w:rPr>
                <w:rFonts w:ascii="Times New Roman" w:hAnsi="Times New Roman" w:cs="Times New Roman"/>
                <w:sz w:val="16"/>
                <w:szCs w:val="20"/>
              </w:rPr>
              <w:t>IN VIEW OF THE GLARING IRREGULARITIES OBSERVED AND THE GENERAL CONDUCT OF THE ELECTORAL COMMITTEE MEMBERS, THE ELECTION CANNOT BE SEEN AS FREE, FAIR AND CREDIBLE. ALSO THE ENTIRE PROCESS DID NOT COMPLY WITH ARTICLE 12(9) OF THE ELECTION GUIDELINES, THE ELECTION WAS THEREFORE DECLARED NULL AND VOID.</w:t>
            </w:r>
          </w:p>
          <w:p w:rsidR="00672FFE" w:rsidRPr="00CA22E2" w:rsidRDefault="00672FFE" w:rsidP="00FA6CA2">
            <w:pPr>
              <w:pStyle w:val="ListParagraph"/>
              <w:rPr>
                <w:rFonts w:ascii="Times New Roman" w:hAnsi="Times New Roman" w:cs="Times New Roman"/>
                <w:sz w:val="16"/>
                <w:szCs w:val="20"/>
              </w:rPr>
            </w:pPr>
          </w:p>
          <w:p w:rsidR="00672FFE" w:rsidRPr="00CA22E2" w:rsidRDefault="00672FFE" w:rsidP="00FA6CA2">
            <w:pPr>
              <w:pStyle w:val="ListParagraph"/>
              <w:ind w:left="1260" w:right="720"/>
              <w:jc w:val="both"/>
              <w:rPr>
                <w:rFonts w:ascii="Times New Roman" w:hAnsi="Times New Roman" w:cs="Times New Roman"/>
                <w:sz w:val="16"/>
                <w:szCs w:val="20"/>
              </w:rPr>
            </w:pPr>
            <w:r w:rsidRPr="00CA22E2">
              <w:rPr>
                <w:rFonts w:ascii="Times New Roman" w:hAnsi="Times New Roman" w:cs="Times New Roman"/>
                <w:sz w:val="16"/>
                <w:szCs w:val="20"/>
              </w:rPr>
              <w:t>THE INTERIM BODY SET UP BY THE UNIVERSITY SHOULD REMAIN FOR NOW WHILE MEASURES ARE BEING PUT IN PLACE TO REVIEW THE GUIDELINES FOR THE CONDUCT OF FRESH ELECTIONS.</w:t>
            </w:r>
          </w:p>
          <w:p w:rsidR="00672FFE" w:rsidRPr="00AC267B" w:rsidRDefault="00672FFE" w:rsidP="00FA6CA2">
            <w:pPr>
              <w:pStyle w:val="ListParagraph"/>
              <w:ind w:left="0"/>
              <w:jc w:val="both"/>
              <w:rPr>
                <w:rFonts w:ascii="Times New Roman" w:hAnsi="Times New Roman" w:cs="Times New Roman"/>
                <w:sz w:val="2"/>
                <w:szCs w:val="20"/>
              </w:rPr>
            </w:pPr>
          </w:p>
          <w:p w:rsidR="00672FFE" w:rsidRPr="00CA22E2" w:rsidRDefault="00672FFE" w:rsidP="00FA6CA2">
            <w:pPr>
              <w:jc w:val="both"/>
              <w:rPr>
                <w:rFonts w:ascii="Times New Roman" w:hAnsi="Times New Roman" w:cs="Times New Roman"/>
                <w:sz w:val="16"/>
                <w:szCs w:val="20"/>
              </w:rPr>
            </w:pPr>
            <w:r w:rsidRPr="00CA22E2">
              <w:rPr>
                <w:rFonts w:ascii="Times New Roman" w:hAnsi="Times New Roman" w:cs="Times New Roman"/>
                <w:sz w:val="16"/>
                <w:szCs w:val="20"/>
              </w:rPr>
              <w:t xml:space="preserve">Consequently, Senate </w:t>
            </w:r>
            <w:r w:rsidRPr="00CA22E2">
              <w:rPr>
                <w:rFonts w:ascii="Times New Roman" w:hAnsi="Times New Roman" w:cs="Times New Roman"/>
                <w:b/>
                <w:sz w:val="16"/>
                <w:szCs w:val="20"/>
              </w:rPr>
              <w:t>requested</w:t>
            </w:r>
            <w:r w:rsidRPr="00CA22E2">
              <w:rPr>
                <w:rFonts w:ascii="Times New Roman" w:hAnsi="Times New Roman" w:cs="Times New Roman"/>
                <w:sz w:val="16"/>
                <w:szCs w:val="20"/>
              </w:rPr>
              <w:t xml:space="preserve"> Prof. M.O.C Anikpo to assist it to sensitize the students on the developments and appeal to them to maintain peace and tranquility.</w:t>
            </w:r>
          </w:p>
          <w:p w:rsidR="00672FFE" w:rsidRPr="00CA22E2" w:rsidRDefault="00672FFE" w:rsidP="00FA6CA2">
            <w:pPr>
              <w:jc w:val="both"/>
              <w:rPr>
                <w:rFonts w:ascii="Times New Roman" w:hAnsi="Times New Roman" w:cs="Times New Roman"/>
                <w:sz w:val="16"/>
                <w:szCs w:val="20"/>
              </w:rPr>
            </w:pPr>
          </w:p>
          <w:p w:rsidR="00672FFE" w:rsidRPr="00CA22E2" w:rsidRDefault="00672FFE" w:rsidP="00FA6CA2">
            <w:pPr>
              <w:ind w:right="720"/>
              <w:contextualSpacing/>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A22E2">
              <w:rPr>
                <w:rFonts w:ascii="Times New Roman" w:hAnsi="Times New Roman" w:cs="Times New Roman"/>
                <w:b/>
                <w:sz w:val="16"/>
                <w:szCs w:val="20"/>
              </w:rPr>
              <w:t>directed</w:t>
            </w:r>
            <w:r w:rsidRPr="00CA22E2">
              <w:rPr>
                <w:rFonts w:ascii="Times New Roman" w:hAnsi="Times New Roman" w:cs="Times New Roman"/>
                <w:sz w:val="16"/>
                <w:szCs w:val="20"/>
              </w:rPr>
              <w:t xml:space="preserve"> that:</w:t>
            </w:r>
          </w:p>
          <w:p w:rsidR="00672FFE" w:rsidRPr="001D34DA" w:rsidRDefault="00672FFE" w:rsidP="00FA6CA2">
            <w:pPr>
              <w:ind w:left="1260" w:right="720"/>
              <w:contextualSpacing/>
              <w:jc w:val="both"/>
              <w:rPr>
                <w:rFonts w:ascii="Times New Roman" w:hAnsi="Times New Roman" w:cs="Times New Roman"/>
                <w:sz w:val="6"/>
                <w:szCs w:val="20"/>
              </w:rPr>
            </w:pPr>
          </w:p>
          <w:p w:rsidR="00672FFE" w:rsidRPr="00CA22E2" w:rsidRDefault="00672FFE" w:rsidP="00F32EC8">
            <w:pPr>
              <w:ind w:left="1260" w:right="2160"/>
              <w:jc w:val="both"/>
              <w:rPr>
                <w:rFonts w:ascii="Times New Roman" w:hAnsi="Times New Roman" w:cs="Times New Roman"/>
                <w:sz w:val="16"/>
                <w:szCs w:val="20"/>
              </w:rPr>
            </w:pPr>
            <w:r w:rsidRPr="00CA22E2">
              <w:rPr>
                <w:rFonts w:ascii="Times New Roman" w:hAnsi="Times New Roman" w:cs="Times New Roman"/>
                <w:sz w:val="16"/>
                <w:szCs w:val="20"/>
              </w:rPr>
              <w:t>THE CASE OF MR. RHINO OWHORKIRE, THE FORMER STUDENTS UNION PRESIDENT, BE REFERRED TO THE STUDENTS DISCIPLINARY COMMITTEE FOR APPROPRIATE ACTION.</w:t>
            </w:r>
          </w:p>
        </w:tc>
      </w:tr>
      <w:tr w:rsidR="00E469D0" w:rsidRPr="00CA22E2" w:rsidTr="00615E96">
        <w:trPr>
          <w:trHeight w:val="89"/>
        </w:trPr>
        <w:tc>
          <w:tcPr>
            <w:tcW w:w="990" w:type="dxa"/>
          </w:tcPr>
          <w:p w:rsidR="00E469D0" w:rsidRPr="00CA22E2" w:rsidRDefault="00E469D0" w:rsidP="00D86EE6">
            <w:pPr>
              <w:pStyle w:val="ListParagraph"/>
              <w:numPr>
                <w:ilvl w:val="0"/>
                <w:numId w:val="1"/>
              </w:numPr>
              <w:rPr>
                <w:rFonts w:ascii="Times New Roman" w:hAnsi="Times New Roman" w:cs="Times New Roman"/>
                <w:sz w:val="18"/>
                <w:szCs w:val="20"/>
              </w:rPr>
            </w:pPr>
          </w:p>
        </w:tc>
        <w:tc>
          <w:tcPr>
            <w:tcW w:w="2970" w:type="dxa"/>
          </w:tcPr>
          <w:p w:rsidR="00E469D0" w:rsidRPr="00CA22E2" w:rsidRDefault="0086232A" w:rsidP="0086232A">
            <w:pPr>
              <w:rPr>
                <w:rFonts w:ascii="Times New Roman" w:hAnsi="Times New Roman" w:cs="Times New Roman"/>
                <w:sz w:val="16"/>
                <w:szCs w:val="20"/>
              </w:rPr>
            </w:pPr>
            <w:r w:rsidRPr="00CA22E2">
              <w:rPr>
                <w:rFonts w:ascii="Times New Roman" w:hAnsi="Times New Roman" w:cs="Times New Roman"/>
                <w:sz w:val="16"/>
                <w:szCs w:val="20"/>
              </w:rPr>
              <w:t xml:space="preserve">Proposal </w:t>
            </w:r>
            <w:r w:rsidR="00E469D0" w:rsidRPr="00CA22E2">
              <w:rPr>
                <w:rFonts w:ascii="Times New Roman" w:hAnsi="Times New Roman" w:cs="Times New Roman"/>
                <w:sz w:val="16"/>
                <w:szCs w:val="20"/>
              </w:rPr>
              <w:t>for Establishment of University of Port Harcourt Honours [SP/2011-2012/089I]</w:t>
            </w:r>
          </w:p>
          <w:p w:rsidR="00E469D0" w:rsidRPr="00CA22E2" w:rsidRDefault="00E469D0" w:rsidP="00F324B9">
            <w:pPr>
              <w:tabs>
                <w:tab w:val="left" w:pos="-3960"/>
              </w:tabs>
              <w:jc w:val="both"/>
              <w:rPr>
                <w:rFonts w:ascii="Times New Roman" w:hAnsi="Times New Roman" w:cs="Times New Roman"/>
                <w:sz w:val="16"/>
                <w:szCs w:val="20"/>
              </w:rPr>
            </w:pPr>
          </w:p>
        </w:tc>
        <w:tc>
          <w:tcPr>
            <w:tcW w:w="1980" w:type="dxa"/>
          </w:tcPr>
          <w:p w:rsidR="00E469D0" w:rsidRPr="00CA22E2" w:rsidRDefault="00E469D0"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E469D0" w:rsidRPr="00CA22E2" w:rsidRDefault="00A13DAD" w:rsidP="00A13DAD">
            <w:pPr>
              <w:jc w:val="center"/>
              <w:rPr>
                <w:rFonts w:ascii="Times New Roman" w:hAnsi="Times New Roman" w:cs="Times New Roman"/>
                <w:sz w:val="16"/>
                <w:szCs w:val="20"/>
              </w:rPr>
            </w:pPr>
            <w:r w:rsidRPr="00CA22E2">
              <w:rPr>
                <w:rFonts w:ascii="Times New Roman" w:hAnsi="Times New Roman" w:cs="Times New Roman"/>
                <w:sz w:val="16"/>
                <w:szCs w:val="20"/>
              </w:rPr>
              <w:t>29</w:t>
            </w:r>
          </w:p>
        </w:tc>
        <w:tc>
          <w:tcPr>
            <w:tcW w:w="8550" w:type="dxa"/>
          </w:tcPr>
          <w:p w:rsidR="00E469D0" w:rsidRPr="00CA22E2" w:rsidRDefault="00E469D0" w:rsidP="00185912">
            <w:pPr>
              <w:jc w:val="both"/>
              <w:rPr>
                <w:rFonts w:ascii="Times New Roman" w:hAnsi="Times New Roman" w:cs="Times New Roman"/>
                <w:sz w:val="16"/>
                <w:szCs w:val="20"/>
              </w:rPr>
            </w:pPr>
            <w:r w:rsidRPr="00CA22E2">
              <w:rPr>
                <w:rFonts w:ascii="Times New Roman" w:hAnsi="Times New Roman" w:cs="Times New Roman"/>
                <w:sz w:val="16"/>
                <w:szCs w:val="20"/>
              </w:rPr>
              <w:t xml:space="preserve">The above Proposal was presented by the Director, Quality Assurance and Quality Control, Prof. A.E. Arinze. He informed Senate of Management’s desire to </w:t>
            </w:r>
            <w:r w:rsidRPr="00CA22E2">
              <w:rPr>
                <w:rFonts w:ascii="Times New Roman" w:hAnsi="Times New Roman" w:cs="Times New Roman"/>
                <w:i/>
                <w:sz w:val="16"/>
                <w:szCs w:val="20"/>
              </w:rPr>
              <w:t>recognize</w:t>
            </w:r>
            <w:r w:rsidRPr="00CA22E2">
              <w:rPr>
                <w:rFonts w:ascii="Times New Roman" w:hAnsi="Times New Roman" w:cs="Times New Roman"/>
                <w:sz w:val="16"/>
                <w:szCs w:val="20"/>
              </w:rPr>
              <w:t xml:space="preserve"> and reward performance and </w:t>
            </w:r>
            <w:r w:rsidRPr="00CA22E2">
              <w:rPr>
                <w:rFonts w:ascii="Times New Roman" w:hAnsi="Times New Roman" w:cs="Times New Roman"/>
                <w:i/>
                <w:sz w:val="16"/>
                <w:szCs w:val="20"/>
              </w:rPr>
              <w:t>encourage</w:t>
            </w:r>
            <w:r w:rsidRPr="00CA22E2">
              <w:rPr>
                <w:rFonts w:ascii="Times New Roman" w:hAnsi="Times New Roman" w:cs="Times New Roman"/>
                <w:sz w:val="16"/>
                <w:szCs w:val="20"/>
              </w:rPr>
              <w:t xml:space="preserve"> those who share the University’s new vision and mission.  To this end, the Director stated that the University; had established Annual Merit Award for deserving workers – Academic and Non-academic.  He recalled that recently, four Emeritus Professors were inducted and honoured.  The Director stated further that to celebrate “the BEST BRAINS associated with our University”, the establishment of the following University of Port Harcourt Honours were being proposed:</w:t>
            </w:r>
          </w:p>
          <w:p w:rsidR="00E469D0" w:rsidRPr="00CA22E2" w:rsidRDefault="00E469D0" w:rsidP="00185912">
            <w:pPr>
              <w:jc w:val="both"/>
              <w:rPr>
                <w:rFonts w:ascii="Times New Roman" w:hAnsi="Times New Roman" w:cs="Times New Roman"/>
                <w:sz w:val="16"/>
                <w:szCs w:val="20"/>
              </w:rPr>
            </w:pPr>
            <w:r w:rsidRPr="00CA22E2">
              <w:rPr>
                <w:rFonts w:ascii="Times New Roman" w:hAnsi="Times New Roman" w:cs="Times New Roman"/>
                <w:sz w:val="16"/>
                <w:szCs w:val="20"/>
              </w:rPr>
              <w:t>1.</w:t>
            </w:r>
            <w:r w:rsidRPr="00CA22E2">
              <w:rPr>
                <w:rFonts w:ascii="Times New Roman" w:hAnsi="Times New Roman" w:cs="Times New Roman"/>
                <w:sz w:val="16"/>
                <w:szCs w:val="20"/>
              </w:rPr>
              <w:tab/>
              <w:t>Distinguished Professors – who have made significant Research Breakthrough</w:t>
            </w:r>
          </w:p>
          <w:p w:rsidR="00E469D0" w:rsidRPr="00CA22E2" w:rsidRDefault="00E469D0" w:rsidP="00185912">
            <w:pPr>
              <w:jc w:val="both"/>
              <w:rPr>
                <w:rFonts w:ascii="Times New Roman" w:hAnsi="Times New Roman" w:cs="Times New Roman"/>
                <w:sz w:val="16"/>
                <w:szCs w:val="20"/>
              </w:rPr>
            </w:pPr>
            <w:r w:rsidRPr="00CA22E2">
              <w:rPr>
                <w:rFonts w:ascii="Times New Roman" w:hAnsi="Times New Roman" w:cs="Times New Roman"/>
                <w:sz w:val="16"/>
                <w:szCs w:val="20"/>
              </w:rPr>
              <w:t>2.</w:t>
            </w:r>
            <w:r w:rsidRPr="00CA22E2">
              <w:rPr>
                <w:rFonts w:ascii="Times New Roman" w:hAnsi="Times New Roman" w:cs="Times New Roman"/>
                <w:sz w:val="16"/>
                <w:szCs w:val="20"/>
              </w:rPr>
              <w:tab/>
              <w:t xml:space="preserve">Distinguished Alumni – who has made significant impact on the society nationally </w:t>
            </w:r>
            <w:r w:rsidRPr="00CA22E2">
              <w:rPr>
                <w:rFonts w:ascii="Times New Roman" w:hAnsi="Times New Roman" w:cs="Times New Roman"/>
                <w:sz w:val="16"/>
                <w:szCs w:val="20"/>
              </w:rPr>
              <w:tab/>
              <w:t>and/or internationally; and</w:t>
            </w:r>
          </w:p>
          <w:p w:rsidR="00A27DF9" w:rsidRPr="00CA22E2" w:rsidRDefault="00E469D0" w:rsidP="00185912">
            <w:pPr>
              <w:jc w:val="both"/>
              <w:rPr>
                <w:rFonts w:ascii="Times New Roman" w:hAnsi="Times New Roman" w:cs="Times New Roman"/>
                <w:sz w:val="16"/>
                <w:szCs w:val="20"/>
              </w:rPr>
            </w:pPr>
            <w:r w:rsidRPr="00CA22E2">
              <w:rPr>
                <w:rFonts w:ascii="Times New Roman" w:hAnsi="Times New Roman" w:cs="Times New Roman"/>
                <w:sz w:val="16"/>
                <w:szCs w:val="20"/>
              </w:rPr>
              <w:t>3.</w:t>
            </w:r>
            <w:r w:rsidRPr="00CA22E2">
              <w:rPr>
                <w:rFonts w:ascii="Times New Roman" w:hAnsi="Times New Roman" w:cs="Times New Roman"/>
                <w:sz w:val="16"/>
                <w:szCs w:val="20"/>
              </w:rPr>
              <w:tab/>
              <w:t>Fellows of Uniport – who are not only friends of Uniport but excepti</w:t>
            </w:r>
            <w:r w:rsidR="00A27DF9" w:rsidRPr="00CA22E2">
              <w:rPr>
                <w:rFonts w:ascii="Times New Roman" w:hAnsi="Times New Roman" w:cs="Times New Roman"/>
                <w:sz w:val="16"/>
                <w:szCs w:val="20"/>
              </w:rPr>
              <w:t xml:space="preserve">onal friends </w:t>
            </w:r>
            <w:r w:rsidRPr="00CA22E2">
              <w:rPr>
                <w:rFonts w:ascii="Times New Roman" w:hAnsi="Times New Roman" w:cs="Times New Roman"/>
                <w:sz w:val="16"/>
                <w:szCs w:val="20"/>
              </w:rPr>
              <w:t>who have</w:t>
            </w:r>
            <w:r w:rsidR="00A27DF9" w:rsidRPr="00CA22E2">
              <w:rPr>
                <w:rFonts w:ascii="Times New Roman" w:hAnsi="Times New Roman" w:cs="Times New Roman"/>
                <w:sz w:val="16"/>
                <w:szCs w:val="20"/>
              </w:rPr>
              <w:t xml:space="preserve"> </w:t>
            </w:r>
          </w:p>
          <w:p w:rsidR="00E469D0" w:rsidRPr="00CA22E2" w:rsidRDefault="00A27DF9" w:rsidP="00185912">
            <w:pPr>
              <w:jc w:val="both"/>
              <w:rPr>
                <w:rFonts w:ascii="Times New Roman" w:hAnsi="Times New Roman" w:cs="Times New Roman"/>
                <w:sz w:val="16"/>
                <w:szCs w:val="20"/>
              </w:rPr>
            </w:pPr>
            <w:r w:rsidRPr="00CA22E2">
              <w:rPr>
                <w:rFonts w:ascii="Times New Roman" w:hAnsi="Times New Roman" w:cs="Times New Roman"/>
                <w:sz w:val="16"/>
                <w:szCs w:val="20"/>
              </w:rPr>
              <w:t xml:space="preserve">               made</w:t>
            </w:r>
            <w:r w:rsidR="00E469D0" w:rsidRPr="00CA22E2">
              <w:rPr>
                <w:rFonts w:ascii="Times New Roman" w:hAnsi="Times New Roman" w:cs="Times New Roman"/>
                <w:sz w:val="16"/>
                <w:szCs w:val="20"/>
              </w:rPr>
              <w:t xml:space="preserve"> exceptional academic impact on the University.</w:t>
            </w:r>
          </w:p>
          <w:p w:rsidR="00E469D0" w:rsidRPr="00597D61" w:rsidRDefault="00E469D0" w:rsidP="00185912">
            <w:pPr>
              <w:jc w:val="both"/>
              <w:rPr>
                <w:rFonts w:ascii="Times New Roman" w:hAnsi="Times New Roman" w:cs="Times New Roman"/>
                <w:sz w:val="12"/>
                <w:szCs w:val="20"/>
              </w:rPr>
            </w:pPr>
          </w:p>
          <w:p w:rsidR="00AC267B" w:rsidRDefault="00E469D0" w:rsidP="00185912">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considered the proposal and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in principle.  It then requested the Director, Quality Assurance and Quality Control Unit to come up with guidelines for the awards</w:t>
            </w:r>
          </w:p>
          <w:p w:rsidR="00412A62" w:rsidRDefault="00412A62" w:rsidP="00185912">
            <w:pPr>
              <w:jc w:val="both"/>
              <w:rPr>
                <w:rFonts w:ascii="Times New Roman" w:hAnsi="Times New Roman" w:cs="Times New Roman"/>
                <w:sz w:val="16"/>
                <w:szCs w:val="20"/>
              </w:rPr>
            </w:pPr>
          </w:p>
          <w:p w:rsidR="00412A62" w:rsidRDefault="00412A62" w:rsidP="00185912">
            <w:pPr>
              <w:jc w:val="both"/>
              <w:rPr>
                <w:rFonts w:ascii="Times New Roman" w:hAnsi="Times New Roman" w:cs="Times New Roman"/>
                <w:sz w:val="16"/>
                <w:szCs w:val="20"/>
              </w:rPr>
            </w:pPr>
          </w:p>
          <w:p w:rsidR="00412A62" w:rsidRPr="00CA22E2" w:rsidRDefault="00412A62" w:rsidP="00185912">
            <w:pPr>
              <w:jc w:val="both"/>
              <w:rPr>
                <w:rFonts w:ascii="Times New Roman" w:hAnsi="Times New Roman" w:cs="Times New Roman"/>
                <w:sz w:val="16"/>
                <w:szCs w:val="20"/>
              </w:rPr>
            </w:pPr>
          </w:p>
        </w:tc>
      </w:tr>
      <w:tr w:rsidR="00597D61" w:rsidRPr="00CA22E2" w:rsidTr="00615E96">
        <w:trPr>
          <w:trHeight w:val="89"/>
        </w:trPr>
        <w:tc>
          <w:tcPr>
            <w:tcW w:w="990" w:type="dxa"/>
          </w:tcPr>
          <w:p w:rsidR="00597D61" w:rsidRPr="00CA22E2" w:rsidRDefault="00597D61"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597D61" w:rsidRPr="00CA22E2" w:rsidRDefault="00597D61" w:rsidP="009A474C">
            <w:pPr>
              <w:rPr>
                <w:rFonts w:ascii="Times New Roman" w:hAnsi="Times New Roman" w:cs="Times New Roman"/>
                <w:b/>
                <w:sz w:val="18"/>
                <w:szCs w:val="20"/>
              </w:rPr>
            </w:pPr>
          </w:p>
        </w:tc>
        <w:tc>
          <w:tcPr>
            <w:tcW w:w="297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E469D0" w:rsidRPr="00CA22E2" w:rsidTr="00615E96">
        <w:trPr>
          <w:trHeight w:val="89"/>
        </w:trPr>
        <w:tc>
          <w:tcPr>
            <w:tcW w:w="990" w:type="dxa"/>
          </w:tcPr>
          <w:p w:rsidR="00E469D0" w:rsidRPr="00CA22E2" w:rsidRDefault="00E469D0" w:rsidP="00D86EE6">
            <w:pPr>
              <w:pStyle w:val="ListParagraph"/>
              <w:numPr>
                <w:ilvl w:val="0"/>
                <w:numId w:val="1"/>
              </w:numPr>
              <w:rPr>
                <w:rFonts w:ascii="Times New Roman" w:hAnsi="Times New Roman" w:cs="Times New Roman"/>
                <w:sz w:val="18"/>
                <w:szCs w:val="20"/>
              </w:rPr>
            </w:pPr>
          </w:p>
        </w:tc>
        <w:tc>
          <w:tcPr>
            <w:tcW w:w="2970" w:type="dxa"/>
          </w:tcPr>
          <w:p w:rsidR="00E469D0" w:rsidRPr="00CA22E2" w:rsidRDefault="00E469D0" w:rsidP="00FA5A09">
            <w:pPr>
              <w:jc w:val="both"/>
              <w:rPr>
                <w:rFonts w:ascii="Times New Roman" w:hAnsi="Times New Roman" w:cs="Times New Roman"/>
                <w:sz w:val="16"/>
                <w:szCs w:val="20"/>
              </w:rPr>
            </w:pPr>
            <w:r w:rsidRPr="00CA22E2">
              <w:rPr>
                <w:rFonts w:ascii="Times New Roman" w:hAnsi="Times New Roman" w:cs="Times New Roman"/>
                <w:sz w:val="16"/>
                <w:szCs w:val="20"/>
              </w:rPr>
              <w:t xml:space="preserve">Report On Reversion of Faculty of Science to Three Faculties </w:t>
            </w:r>
          </w:p>
          <w:p w:rsidR="00E469D0" w:rsidRPr="00CA22E2" w:rsidRDefault="00E469D0" w:rsidP="00FA5A09">
            <w:pPr>
              <w:ind w:hanging="1260"/>
              <w:jc w:val="both"/>
              <w:rPr>
                <w:rFonts w:ascii="Times New Roman" w:hAnsi="Times New Roman" w:cs="Times New Roman"/>
                <w:sz w:val="16"/>
                <w:szCs w:val="20"/>
              </w:rPr>
            </w:pPr>
            <w:r w:rsidRPr="00CA22E2">
              <w:rPr>
                <w:rFonts w:ascii="Times New Roman" w:hAnsi="Times New Roman" w:cs="Times New Roman"/>
                <w:sz w:val="16"/>
                <w:szCs w:val="20"/>
              </w:rPr>
              <w:tab/>
              <w:t>[SP/2011-2012/089J]</w:t>
            </w:r>
          </w:p>
          <w:p w:rsidR="00E469D0" w:rsidRPr="00CA22E2" w:rsidRDefault="00E469D0" w:rsidP="00F324B9">
            <w:pPr>
              <w:tabs>
                <w:tab w:val="left" w:pos="-3960"/>
              </w:tabs>
              <w:jc w:val="both"/>
              <w:rPr>
                <w:rFonts w:ascii="Times New Roman" w:hAnsi="Times New Roman" w:cs="Times New Roman"/>
                <w:sz w:val="16"/>
                <w:szCs w:val="20"/>
              </w:rPr>
            </w:pPr>
          </w:p>
        </w:tc>
        <w:tc>
          <w:tcPr>
            <w:tcW w:w="1980" w:type="dxa"/>
          </w:tcPr>
          <w:p w:rsidR="00E469D0" w:rsidRPr="00CA22E2" w:rsidRDefault="00E469D0" w:rsidP="00D95381">
            <w:pPr>
              <w:rPr>
                <w:rFonts w:ascii="Times New Roman" w:hAnsi="Times New Roman" w:cs="Times New Roman"/>
                <w:sz w:val="16"/>
              </w:rPr>
            </w:pPr>
            <w:r w:rsidRPr="00CA22E2">
              <w:rPr>
                <w:rFonts w:ascii="Times New Roman" w:hAnsi="Times New Roman" w:cs="Times New Roman"/>
                <w:sz w:val="16"/>
              </w:rPr>
              <w:t>386</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29</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August, 2012</w:t>
            </w:r>
          </w:p>
        </w:tc>
        <w:tc>
          <w:tcPr>
            <w:tcW w:w="720" w:type="dxa"/>
          </w:tcPr>
          <w:p w:rsidR="00E469D0" w:rsidRPr="00CA22E2" w:rsidRDefault="00A13DAD" w:rsidP="00A13DAD">
            <w:pPr>
              <w:jc w:val="center"/>
              <w:rPr>
                <w:rFonts w:ascii="Times New Roman" w:hAnsi="Times New Roman" w:cs="Times New Roman"/>
                <w:sz w:val="16"/>
                <w:szCs w:val="20"/>
              </w:rPr>
            </w:pPr>
            <w:r w:rsidRPr="00CA22E2">
              <w:rPr>
                <w:rFonts w:ascii="Times New Roman" w:hAnsi="Times New Roman" w:cs="Times New Roman"/>
                <w:sz w:val="16"/>
                <w:szCs w:val="20"/>
              </w:rPr>
              <w:t>29-30</w:t>
            </w:r>
          </w:p>
        </w:tc>
        <w:tc>
          <w:tcPr>
            <w:tcW w:w="8550" w:type="dxa"/>
          </w:tcPr>
          <w:p w:rsidR="00E469D0" w:rsidRPr="00CA22E2" w:rsidRDefault="00E469D0" w:rsidP="00FA5A09">
            <w:pPr>
              <w:jc w:val="both"/>
              <w:rPr>
                <w:rFonts w:ascii="Times New Roman" w:hAnsi="Times New Roman" w:cs="Times New Roman"/>
                <w:sz w:val="16"/>
                <w:szCs w:val="20"/>
              </w:rPr>
            </w:pPr>
            <w:r w:rsidRPr="00CA22E2">
              <w:rPr>
                <w:rFonts w:ascii="Times New Roman" w:hAnsi="Times New Roman" w:cs="Times New Roman"/>
                <w:sz w:val="16"/>
                <w:szCs w:val="20"/>
              </w:rPr>
              <w:t xml:space="preserve">The Dean, Faculty of Science, Prof. (Mrs.) N. Frank-Peterside, presented the Report referred to above.  She noted that based on the Report on New Faculties and Programmes, Senate had granted approval for the Faculty of Science to run four Faculties – Biological/Natural Science; Chemical Science; Geosciences and Physics, and Information Technology and Mathematics.  </w:t>
            </w:r>
          </w:p>
          <w:p w:rsidR="00E469D0" w:rsidRPr="00CA22E2" w:rsidRDefault="00E469D0" w:rsidP="00FA5A09">
            <w:pPr>
              <w:jc w:val="both"/>
              <w:rPr>
                <w:rFonts w:ascii="Times New Roman" w:hAnsi="Times New Roman" w:cs="Times New Roman"/>
                <w:sz w:val="16"/>
                <w:szCs w:val="20"/>
              </w:rPr>
            </w:pPr>
          </w:p>
          <w:p w:rsidR="00E469D0" w:rsidRPr="00CA22E2" w:rsidRDefault="00E469D0" w:rsidP="00FA5A09">
            <w:pPr>
              <w:jc w:val="both"/>
              <w:rPr>
                <w:rFonts w:ascii="Times New Roman" w:hAnsi="Times New Roman" w:cs="Times New Roman"/>
                <w:sz w:val="16"/>
                <w:szCs w:val="20"/>
              </w:rPr>
            </w:pPr>
            <w:r w:rsidRPr="00CA22E2">
              <w:rPr>
                <w:rFonts w:ascii="Times New Roman" w:hAnsi="Times New Roman" w:cs="Times New Roman"/>
                <w:sz w:val="16"/>
                <w:szCs w:val="20"/>
              </w:rPr>
              <w:t>The submission in this regard, she stated was presented to the Implementation Committee but was returned back to the Faculty to ascertain its level of preparedness.  The Dean informed Senate that following a meeting of Heads of Department and Professors in the Faculty, the Faculty decided to amend its earlier submission and revert to the approval granted it by Senate in 1982 at the 42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Adjourned Special Meeting of Senate held on 14</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July, 1982, to run three (3) Faculties.</w:t>
            </w:r>
          </w:p>
          <w:p w:rsidR="00E469D0" w:rsidRPr="00CA22E2" w:rsidRDefault="00E469D0" w:rsidP="00FA5A09">
            <w:pPr>
              <w:jc w:val="both"/>
              <w:rPr>
                <w:rFonts w:ascii="Times New Roman" w:hAnsi="Times New Roman" w:cs="Times New Roman"/>
                <w:sz w:val="16"/>
                <w:szCs w:val="20"/>
              </w:rPr>
            </w:pPr>
          </w:p>
          <w:p w:rsidR="00E469D0" w:rsidRPr="00CA22E2" w:rsidRDefault="00E469D0" w:rsidP="00FA5A09">
            <w:pPr>
              <w:jc w:val="both"/>
              <w:rPr>
                <w:rFonts w:ascii="Times New Roman" w:hAnsi="Times New Roman" w:cs="Times New Roman"/>
                <w:sz w:val="16"/>
                <w:szCs w:val="20"/>
              </w:rPr>
            </w:pPr>
            <w:r w:rsidRPr="00CA22E2">
              <w:rPr>
                <w:rFonts w:ascii="Times New Roman" w:hAnsi="Times New Roman" w:cs="Times New Roman"/>
                <w:sz w:val="16"/>
                <w:szCs w:val="20"/>
              </w:rPr>
              <w:t>The Faculty, she stated, further recommended that the three (3) Faculties should operate under a College of Science and that the School of Science Laboratory Technology as well as the Central Instrument Laboratory should be part of the College.</w:t>
            </w:r>
          </w:p>
          <w:p w:rsidR="00E469D0" w:rsidRPr="00CA22E2" w:rsidRDefault="00E469D0" w:rsidP="00FA5A09">
            <w:pPr>
              <w:jc w:val="both"/>
              <w:rPr>
                <w:rFonts w:ascii="Times New Roman" w:hAnsi="Times New Roman" w:cs="Times New Roman"/>
                <w:sz w:val="16"/>
                <w:szCs w:val="20"/>
              </w:rPr>
            </w:pPr>
          </w:p>
          <w:p w:rsidR="00E469D0" w:rsidRPr="00CA22E2" w:rsidRDefault="00E469D0" w:rsidP="00FA5A09">
            <w:pPr>
              <w:jc w:val="both"/>
              <w:rPr>
                <w:rFonts w:ascii="Times New Roman" w:hAnsi="Times New Roman" w:cs="Times New Roman"/>
                <w:sz w:val="16"/>
                <w:szCs w:val="20"/>
              </w:rPr>
            </w:pPr>
            <w:r w:rsidRPr="00CA22E2">
              <w:rPr>
                <w:rFonts w:ascii="Times New Roman" w:hAnsi="Times New Roman" w:cs="Times New Roman"/>
                <w:sz w:val="16"/>
                <w:szCs w:val="20"/>
              </w:rPr>
              <w:t>The Faculty also prayed Senate to:</w:t>
            </w:r>
          </w:p>
          <w:p w:rsidR="00E469D0" w:rsidRPr="00CA22E2" w:rsidRDefault="00E469D0" w:rsidP="00FA5A09">
            <w:pPr>
              <w:pStyle w:val="ListParagraph"/>
              <w:numPr>
                <w:ilvl w:val="0"/>
                <w:numId w:val="72"/>
              </w:numPr>
              <w:tabs>
                <w:tab w:val="left" w:pos="720"/>
              </w:tabs>
              <w:ind w:left="720"/>
              <w:jc w:val="both"/>
              <w:rPr>
                <w:rFonts w:ascii="Times New Roman" w:hAnsi="Times New Roman" w:cs="Times New Roman"/>
                <w:sz w:val="16"/>
                <w:szCs w:val="20"/>
              </w:rPr>
            </w:pPr>
            <w:r w:rsidRPr="00CA22E2">
              <w:rPr>
                <w:rFonts w:ascii="Times New Roman" w:hAnsi="Times New Roman" w:cs="Times New Roman"/>
                <w:sz w:val="16"/>
                <w:szCs w:val="20"/>
              </w:rPr>
              <w:t>Appoint the present Dean of Science as Provost, College of Science;</w:t>
            </w:r>
          </w:p>
          <w:p w:rsidR="00E469D0" w:rsidRPr="00CA22E2" w:rsidRDefault="00E469D0" w:rsidP="00FA5A09">
            <w:pPr>
              <w:pStyle w:val="ListParagraph"/>
              <w:numPr>
                <w:ilvl w:val="0"/>
                <w:numId w:val="72"/>
              </w:numPr>
              <w:tabs>
                <w:tab w:val="left" w:pos="720"/>
              </w:tabs>
              <w:ind w:left="720"/>
              <w:jc w:val="both"/>
              <w:rPr>
                <w:rFonts w:ascii="Times New Roman" w:hAnsi="Times New Roman" w:cs="Times New Roman"/>
                <w:sz w:val="16"/>
                <w:szCs w:val="20"/>
              </w:rPr>
            </w:pPr>
            <w:r w:rsidRPr="00CA22E2">
              <w:rPr>
                <w:rFonts w:ascii="Times New Roman" w:hAnsi="Times New Roman" w:cs="Times New Roman"/>
                <w:sz w:val="16"/>
                <w:szCs w:val="20"/>
              </w:rPr>
              <w:t>Appoint 3 Acting Deans for the 3 Faculties</w:t>
            </w:r>
          </w:p>
          <w:p w:rsidR="00E469D0" w:rsidRPr="00CA22E2" w:rsidRDefault="00E469D0" w:rsidP="00FA5A09">
            <w:pPr>
              <w:pStyle w:val="ListParagraph"/>
              <w:numPr>
                <w:ilvl w:val="0"/>
                <w:numId w:val="72"/>
              </w:numPr>
              <w:tabs>
                <w:tab w:val="left" w:pos="720"/>
              </w:tabs>
              <w:ind w:left="720"/>
              <w:jc w:val="both"/>
              <w:rPr>
                <w:rFonts w:ascii="Times New Roman" w:hAnsi="Times New Roman" w:cs="Times New Roman"/>
                <w:sz w:val="16"/>
                <w:szCs w:val="20"/>
              </w:rPr>
            </w:pPr>
            <w:r w:rsidRPr="00CA22E2">
              <w:rPr>
                <w:rFonts w:ascii="Times New Roman" w:hAnsi="Times New Roman" w:cs="Times New Roman"/>
                <w:sz w:val="16"/>
                <w:szCs w:val="20"/>
              </w:rPr>
              <w:t>Maintain the existing 9 Departments; and</w:t>
            </w:r>
          </w:p>
          <w:p w:rsidR="00E469D0" w:rsidRPr="00CA22E2" w:rsidRDefault="00E469D0" w:rsidP="00FA5A09">
            <w:pPr>
              <w:pStyle w:val="ListParagraph"/>
              <w:numPr>
                <w:ilvl w:val="0"/>
                <w:numId w:val="72"/>
              </w:numPr>
              <w:tabs>
                <w:tab w:val="left" w:pos="720"/>
              </w:tabs>
              <w:ind w:left="720"/>
              <w:jc w:val="both"/>
              <w:rPr>
                <w:rFonts w:ascii="Times New Roman" w:hAnsi="Times New Roman" w:cs="Times New Roman"/>
                <w:sz w:val="16"/>
                <w:szCs w:val="20"/>
              </w:rPr>
            </w:pPr>
            <w:r w:rsidRPr="00CA22E2">
              <w:rPr>
                <w:rFonts w:ascii="Times New Roman" w:hAnsi="Times New Roman" w:cs="Times New Roman"/>
                <w:sz w:val="16"/>
                <w:szCs w:val="20"/>
              </w:rPr>
              <w:t>Allocate each of the three floors of Ofrima Building to the three Faculties as it was originally designed: 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Floor – Physical Sciences; 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Floor – Biological Sciences; 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Floor – Chemical Sciences. </w:t>
            </w:r>
          </w:p>
          <w:p w:rsidR="00E469D0" w:rsidRPr="00CA22E2" w:rsidRDefault="00E469D0" w:rsidP="00FA5A09">
            <w:pPr>
              <w:pStyle w:val="ListParagraph"/>
              <w:tabs>
                <w:tab w:val="left" w:pos="720"/>
              </w:tabs>
              <w:jc w:val="both"/>
              <w:rPr>
                <w:rFonts w:ascii="Times New Roman" w:hAnsi="Times New Roman" w:cs="Times New Roman"/>
                <w:sz w:val="16"/>
                <w:szCs w:val="20"/>
              </w:rPr>
            </w:pPr>
          </w:p>
          <w:p w:rsidR="00E469D0" w:rsidRPr="00CA22E2" w:rsidRDefault="00E469D0" w:rsidP="00FA5A09">
            <w:pPr>
              <w:tabs>
                <w:tab w:val="left" w:pos="720"/>
              </w:tabs>
              <w:jc w:val="both"/>
              <w:rPr>
                <w:rFonts w:ascii="Times New Roman" w:hAnsi="Times New Roman" w:cs="Times New Roman"/>
                <w:sz w:val="16"/>
                <w:szCs w:val="20"/>
              </w:rPr>
            </w:pPr>
            <w:r w:rsidRPr="00CA22E2">
              <w:rPr>
                <w:rFonts w:ascii="Times New Roman" w:hAnsi="Times New Roman" w:cs="Times New Roman"/>
                <w:sz w:val="16"/>
                <w:szCs w:val="20"/>
              </w:rPr>
              <w:t xml:space="preserve">Senate deliberated on the Report and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as presented.  It however </w:t>
            </w:r>
            <w:r w:rsidRPr="00CA22E2">
              <w:rPr>
                <w:rFonts w:ascii="Times New Roman" w:hAnsi="Times New Roman" w:cs="Times New Roman"/>
                <w:b/>
                <w:sz w:val="16"/>
                <w:szCs w:val="20"/>
              </w:rPr>
              <w:t>decided</w:t>
            </w:r>
            <w:r w:rsidRPr="00CA22E2">
              <w:rPr>
                <w:rFonts w:ascii="Times New Roman" w:hAnsi="Times New Roman" w:cs="Times New Roman"/>
                <w:sz w:val="16"/>
                <w:szCs w:val="20"/>
              </w:rPr>
              <w:t xml:space="preserve"> that:</w:t>
            </w:r>
          </w:p>
          <w:p w:rsidR="00E469D0" w:rsidRPr="00CA22E2" w:rsidRDefault="00E469D0" w:rsidP="00A13DAD">
            <w:pPr>
              <w:pStyle w:val="ListParagraph"/>
              <w:numPr>
                <w:ilvl w:val="0"/>
                <w:numId w:val="21"/>
              </w:numPr>
              <w:tabs>
                <w:tab w:val="left" w:pos="720"/>
              </w:tabs>
              <w:jc w:val="both"/>
              <w:rPr>
                <w:rFonts w:ascii="Times New Roman" w:hAnsi="Times New Roman" w:cs="Times New Roman"/>
                <w:sz w:val="16"/>
                <w:szCs w:val="20"/>
              </w:rPr>
            </w:pPr>
            <w:r w:rsidRPr="00CA22E2">
              <w:rPr>
                <w:rFonts w:ascii="Times New Roman" w:hAnsi="Times New Roman" w:cs="Times New Roman"/>
                <w:sz w:val="16"/>
                <w:szCs w:val="20"/>
              </w:rPr>
              <w:t>The new College should be called “College of Natural and Applied Sciences”</w:t>
            </w:r>
          </w:p>
          <w:p w:rsidR="00E469D0" w:rsidRPr="00CA22E2" w:rsidRDefault="00E469D0" w:rsidP="00FA5A09">
            <w:pPr>
              <w:tabs>
                <w:tab w:val="left" w:pos="720"/>
              </w:tabs>
              <w:ind w:left="720" w:hanging="720"/>
              <w:jc w:val="both"/>
              <w:rPr>
                <w:rFonts w:ascii="Times New Roman" w:hAnsi="Times New Roman" w:cs="Times New Roman"/>
                <w:sz w:val="16"/>
                <w:szCs w:val="20"/>
              </w:rPr>
            </w:pPr>
            <w:r w:rsidRPr="00CA22E2">
              <w:rPr>
                <w:rFonts w:ascii="Times New Roman" w:hAnsi="Times New Roman" w:cs="Times New Roman"/>
                <w:sz w:val="16"/>
                <w:szCs w:val="20"/>
              </w:rPr>
              <w:t>(ii)</w:t>
            </w:r>
            <w:r w:rsidRPr="00CA22E2">
              <w:rPr>
                <w:rFonts w:ascii="Times New Roman" w:hAnsi="Times New Roman" w:cs="Times New Roman"/>
                <w:sz w:val="16"/>
                <w:szCs w:val="20"/>
              </w:rPr>
              <w:tab/>
              <w:t>The proposed Faculty of Physical Sciences should include “Information Technology”, that is, Faculty of Physical Sciences and Information Technology.  This, is in order to broaden the scope of the Faculty so as to produce graduates that are marketable.</w:t>
            </w:r>
          </w:p>
          <w:p w:rsidR="00E469D0" w:rsidRPr="00CA22E2" w:rsidRDefault="00E469D0" w:rsidP="00A13DAD">
            <w:pPr>
              <w:pStyle w:val="ListParagraph"/>
              <w:numPr>
                <w:ilvl w:val="0"/>
                <w:numId w:val="21"/>
              </w:numPr>
              <w:tabs>
                <w:tab w:val="left" w:pos="720"/>
              </w:tabs>
              <w:jc w:val="both"/>
              <w:rPr>
                <w:rFonts w:ascii="Times New Roman" w:hAnsi="Times New Roman" w:cs="Times New Roman"/>
                <w:sz w:val="16"/>
                <w:szCs w:val="20"/>
              </w:rPr>
            </w:pPr>
            <w:r w:rsidRPr="00CA22E2">
              <w:rPr>
                <w:rFonts w:ascii="Times New Roman" w:hAnsi="Times New Roman" w:cs="Times New Roman"/>
                <w:sz w:val="16"/>
                <w:szCs w:val="20"/>
              </w:rPr>
              <w:t>The position of the Provost and Deans respectively should be filled by Election.</w:t>
            </w:r>
          </w:p>
          <w:p w:rsidR="00E469D0" w:rsidRPr="00CA22E2" w:rsidRDefault="00E469D0" w:rsidP="00FA5A09">
            <w:pPr>
              <w:tabs>
                <w:tab w:val="left" w:pos="720"/>
              </w:tabs>
              <w:jc w:val="both"/>
              <w:rPr>
                <w:rFonts w:ascii="Times New Roman" w:hAnsi="Times New Roman" w:cs="Times New Roman"/>
                <w:sz w:val="16"/>
                <w:szCs w:val="20"/>
              </w:rPr>
            </w:pPr>
          </w:p>
          <w:p w:rsidR="00E469D0" w:rsidRPr="00CA22E2" w:rsidRDefault="00E469D0" w:rsidP="00FA5A09">
            <w:pPr>
              <w:jc w:val="both"/>
              <w:rPr>
                <w:rFonts w:ascii="Times New Roman" w:hAnsi="Times New Roman" w:cs="Times New Roman"/>
                <w:sz w:val="16"/>
                <w:szCs w:val="20"/>
              </w:rPr>
            </w:pPr>
            <w:r w:rsidRPr="00CA22E2">
              <w:rPr>
                <w:rFonts w:ascii="Times New Roman" w:hAnsi="Times New Roman" w:cs="Times New Roman"/>
                <w:sz w:val="16"/>
                <w:szCs w:val="20"/>
              </w:rPr>
              <w:t>The Structure of the College of Natural and Applied Sciences is as shown below:</w:t>
            </w:r>
          </w:p>
          <w:p w:rsidR="00E469D0" w:rsidRPr="00CA22E2" w:rsidRDefault="00E469D0" w:rsidP="00FA5A09">
            <w:pPr>
              <w:jc w:val="center"/>
              <w:rPr>
                <w:rFonts w:ascii="Times New Roman" w:hAnsi="Times New Roman" w:cs="Times New Roman"/>
                <w:b/>
                <w:sz w:val="16"/>
                <w:szCs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33"/>
              <w:gridCol w:w="2912"/>
              <w:gridCol w:w="2892"/>
            </w:tblGrid>
            <w:tr w:rsidR="00E469D0" w:rsidRPr="00CA22E2" w:rsidTr="00D95381">
              <w:trPr>
                <w:jc w:val="center"/>
              </w:trPr>
              <w:tc>
                <w:tcPr>
                  <w:tcW w:w="3033" w:type="dxa"/>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center"/>
                    <w:rPr>
                      <w:rFonts w:ascii="Times New Roman" w:hAnsi="Times New Roman" w:cs="Times New Roman"/>
                      <w:b/>
                      <w:sz w:val="16"/>
                      <w:szCs w:val="20"/>
                    </w:rPr>
                  </w:pPr>
                  <w:r w:rsidRPr="00CA22E2">
                    <w:rPr>
                      <w:rFonts w:ascii="Times New Roman" w:hAnsi="Times New Roman" w:cs="Times New Roman"/>
                      <w:b/>
                      <w:sz w:val="16"/>
                      <w:szCs w:val="20"/>
                    </w:rPr>
                    <w:t>FACULTY OF BIOLOGICAL SCIENCES</w:t>
                  </w:r>
                </w:p>
              </w:tc>
              <w:tc>
                <w:tcPr>
                  <w:tcW w:w="2912" w:type="dxa"/>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center"/>
                    <w:rPr>
                      <w:rFonts w:ascii="Times New Roman" w:hAnsi="Times New Roman" w:cs="Times New Roman"/>
                      <w:b/>
                      <w:sz w:val="16"/>
                      <w:szCs w:val="20"/>
                    </w:rPr>
                  </w:pPr>
                  <w:r w:rsidRPr="00CA22E2">
                    <w:rPr>
                      <w:rFonts w:ascii="Times New Roman" w:hAnsi="Times New Roman" w:cs="Times New Roman"/>
                      <w:b/>
                      <w:sz w:val="16"/>
                      <w:szCs w:val="20"/>
                    </w:rPr>
                    <w:t>FACULTY OF CHEMICAL SCIENCES</w:t>
                  </w:r>
                </w:p>
              </w:tc>
              <w:tc>
                <w:tcPr>
                  <w:tcW w:w="2892" w:type="dxa"/>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center"/>
                    <w:rPr>
                      <w:rFonts w:ascii="Times New Roman" w:hAnsi="Times New Roman" w:cs="Times New Roman"/>
                      <w:b/>
                      <w:sz w:val="16"/>
                      <w:szCs w:val="20"/>
                    </w:rPr>
                  </w:pPr>
                  <w:r w:rsidRPr="00CA22E2">
                    <w:rPr>
                      <w:rFonts w:ascii="Times New Roman" w:hAnsi="Times New Roman" w:cs="Times New Roman"/>
                      <w:b/>
                      <w:sz w:val="16"/>
                      <w:szCs w:val="20"/>
                    </w:rPr>
                    <w:t>FACULTY OF PHYSICAL SCIENCES AND INFORMATION TECHNOLOGY</w:t>
                  </w:r>
                </w:p>
              </w:tc>
            </w:tr>
            <w:tr w:rsidR="00E469D0" w:rsidRPr="00CA22E2" w:rsidTr="00D95381">
              <w:trPr>
                <w:jc w:val="center"/>
              </w:trPr>
              <w:tc>
                <w:tcPr>
                  <w:tcW w:w="3033" w:type="dxa"/>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center"/>
                    <w:rPr>
                      <w:rFonts w:ascii="Times New Roman" w:hAnsi="Times New Roman" w:cs="Times New Roman"/>
                      <w:b/>
                      <w:sz w:val="16"/>
                      <w:szCs w:val="20"/>
                    </w:rPr>
                  </w:pPr>
                  <w:r w:rsidRPr="00CA22E2">
                    <w:rPr>
                      <w:rFonts w:ascii="Times New Roman" w:hAnsi="Times New Roman" w:cs="Times New Roman"/>
                      <w:b/>
                      <w:sz w:val="16"/>
                      <w:szCs w:val="20"/>
                    </w:rPr>
                    <w:t>Departments</w:t>
                  </w:r>
                </w:p>
              </w:tc>
              <w:tc>
                <w:tcPr>
                  <w:tcW w:w="2912" w:type="dxa"/>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center"/>
                    <w:rPr>
                      <w:rFonts w:ascii="Times New Roman" w:hAnsi="Times New Roman" w:cs="Times New Roman"/>
                      <w:b/>
                      <w:sz w:val="16"/>
                      <w:szCs w:val="20"/>
                    </w:rPr>
                  </w:pPr>
                  <w:r w:rsidRPr="00CA22E2">
                    <w:rPr>
                      <w:rFonts w:ascii="Times New Roman" w:hAnsi="Times New Roman" w:cs="Times New Roman"/>
                      <w:b/>
                      <w:sz w:val="16"/>
                      <w:szCs w:val="20"/>
                    </w:rPr>
                    <w:t>Departments</w:t>
                  </w:r>
                </w:p>
              </w:tc>
              <w:tc>
                <w:tcPr>
                  <w:tcW w:w="2892" w:type="dxa"/>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center"/>
                    <w:rPr>
                      <w:rFonts w:ascii="Times New Roman" w:hAnsi="Times New Roman" w:cs="Times New Roman"/>
                      <w:b/>
                      <w:sz w:val="16"/>
                      <w:szCs w:val="20"/>
                    </w:rPr>
                  </w:pPr>
                  <w:r w:rsidRPr="00CA22E2">
                    <w:rPr>
                      <w:rFonts w:ascii="Times New Roman" w:hAnsi="Times New Roman" w:cs="Times New Roman"/>
                      <w:b/>
                      <w:sz w:val="16"/>
                      <w:szCs w:val="20"/>
                    </w:rPr>
                    <w:t>Departments</w:t>
                  </w:r>
                </w:p>
              </w:tc>
            </w:tr>
            <w:tr w:rsidR="00E469D0" w:rsidRPr="00CA22E2" w:rsidTr="00D95381">
              <w:trPr>
                <w:jc w:val="center"/>
              </w:trPr>
              <w:tc>
                <w:tcPr>
                  <w:tcW w:w="3033" w:type="dxa"/>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both"/>
                    <w:rPr>
                      <w:rFonts w:ascii="Times New Roman" w:hAnsi="Times New Roman" w:cs="Times New Roman"/>
                      <w:sz w:val="16"/>
                      <w:szCs w:val="20"/>
                    </w:rPr>
                  </w:pPr>
                  <w:r w:rsidRPr="00CA22E2">
                    <w:rPr>
                      <w:rFonts w:ascii="Times New Roman" w:hAnsi="Times New Roman" w:cs="Times New Roman"/>
                      <w:sz w:val="16"/>
                      <w:szCs w:val="20"/>
                    </w:rPr>
                    <w:t>1. Animal &amp; Environ. Biology</w:t>
                  </w:r>
                </w:p>
                <w:p w:rsidR="00E469D0" w:rsidRPr="00CA22E2" w:rsidRDefault="00E469D0" w:rsidP="00597D61">
                  <w:pPr>
                    <w:spacing w:after="0"/>
                    <w:jc w:val="both"/>
                    <w:rPr>
                      <w:rFonts w:ascii="Times New Roman" w:hAnsi="Times New Roman" w:cs="Times New Roman"/>
                      <w:sz w:val="16"/>
                      <w:szCs w:val="20"/>
                    </w:rPr>
                  </w:pPr>
                  <w:r w:rsidRPr="00CA22E2">
                    <w:rPr>
                      <w:rFonts w:ascii="Times New Roman" w:hAnsi="Times New Roman" w:cs="Times New Roman"/>
                      <w:sz w:val="16"/>
                      <w:szCs w:val="20"/>
                    </w:rPr>
                    <w:t>2. Microbiology</w:t>
                  </w:r>
                </w:p>
                <w:p w:rsidR="00E469D0" w:rsidRPr="00CA22E2" w:rsidRDefault="00E469D0" w:rsidP="00597D61">
                  <w:pPr>
                    <w:spacing w:after="0"/>
                    <w:jc w:val="both"/>
                    <w:rPr>
                      <w:rFonts w:ascii="Times New Roman" w:hAnsi="Times New Roman" w:cs="Times New Roman"/>
                      <w:sz w:val="16"/>
                      <w:szCs w:val="20"/>
                    </w:rPr>
                  </w:pPr>
                  <w:r w:rsidRPr="00CA22E2">
                    <w:rPr>
                      <w:rFonts w:ascii="Times New Roman" w:hAnsi="Times New Roman" w:cs="Times New Roman"/>
                      <w:sz w:val="16"/>
                      <w:szCs w:val="20"/>
                    </w:rPr>
                    <w:t>3. Plant Sc. &amp; Biotechnology</w:t>
                  </w:r>
                </w:p>
              </w:tc>
              <w:tc>
                <w:tcPr>
                  <w:tcW w:w="2912" w:type="dxa"/>
                  <w:tcBorders>
                    <w:top w:val="single" w:sz="4" w:space="0" w:color="auto"/>
                    <w:left w:val="single" w:sz="4" w:space="0" w:color="auto"/>
                    <w:bottom w:val="single" w:sz="4" w:space="0" w:color="auto"/>
                    <w:right w:val="single" w:sz="4" w:space="0" w:color="auto"/>
                  </w:tcBorders>
                </w:tcPr>
                <w:p w:rsidR="00E469D0" w:rsidRPr="00CA22E2" w:rsidRDefault="00E469D0" w:rsidP="00597D61">
                  <w:pPr>
                    <w:spacing w:after="0"/>
                    <w:jc w:val="both"/>
                    <w:rPr>
                      <w:rFonts w:ascii="Times New Roman" w:hAnsi="Times New Roman" w:cs="Times New Roman"/>
                      <w:sz w:val="16"/>
                      <w:szCs w:val="20"/>
                    </w:rPr>
                  </w:pPr>
                  <w:r w:rsidRPr="00CA22E2">
                    <w:rPr>
                      <w:rFonts w:ascii="Times New Roman" w:hAnsi="Times New Roman" w:cs="Times New Roman"/>
                      <w:sz w:val="16"/>
                      <w:szCs w:val="20"/>
                    </w:rPr>
                    <w:t>1. Biochemistry</w:t>
                  </w:r>
                </w:p>
                <w:p w:rsidR="00E469D0" w:rsidRPr="00CA22E2" w:rsidRDefault="00E469D0" w:rsidP="00597D61">
                  <w:pPr>
                    <w:spacing w:after="0"/>
                    <w:ind w:right="-202"/>
                    <w:rPr>
                      <w:rFonts w:ascii="Times New Roman" w:hAnsi="Times New Roman" w:cs="Times New Roman"/>
                      <w:sz w:val="16"/>
                      <w:szCs w:val="20"/>
                    </w:rPr>
                  </w:pPr>
                  <w:r w:rsidRPr="00CA22E2">
                    <w:rPr>
                      <w:rFonts w:ascii="Times New Roman" w:hAnsi="Times New Roman" w:cs="Times New Roman"/>
                      <w:sz w:val="16"/>
                      <w:szCs w:val="20"/>
                    </w:rPr>
                    <w:t>2. Pure and Industrial Chemistry</w:t>
                  </w:r>
                </w:p>
                <w:p w:rsidR="00E469D0" w:rsidRPr="00CA22E2" w:rsidRDefault="00E469D0" w:rsidP="00597D61">
                  <w:pPr>
                    <w:spacing w:after="0"/>
                    <w:jc w:val="both"/>
                    <w:rPr>
                      <w:rFonts w:ascii="Times New Roman" w:hAnsi="Times New Roman" w:cs="Times New Roman"/>
                      <w:sz w:val="16"/>
                      <w:szCs w:val="20"/>
                    </w:rPr>
                  </w:pPr>
                </w:p>
              </w:tc>
              <w:tc>
                <w:tcPr>
                  <w:tcW w:w="2892" w:type="dxa"/>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both"/>
                    <w:rPr>
                      <w:rFonts w:ascii="Times New Roman" w:hAnsi="Times New Roman" w:cs="Times New Roman"/>
                      <w:sz w:val="16"/>
                      <w:szCs w:val="20"/>
                    </w:rPr>
                  </w:pPr>
                  <w:r w:rsidRPr="00CA22E2">
                    <w:rPr>
                      <w:rFonts w:ascii="Times New Roman" w:hAnsi="Times New Roman" w:cs="Times New Roman"/>
                      <w:sz w:val="16"/>
                      <w:szCs w:val="20"/>
                    </w:rPr>
                    <w:t>1. Geology</w:t>
                  </w:r>
                </w:p>
                <w:p w:rsidR="00E469D0" w:rsidRPr="00CA22E2" w:rsidRDefault="00E469D0" w:rsidP="00597D61">
                  <w:pPr>
                    <w:spacing w:after="0"/>
                    <w:jc w:val="both"/>
                    <w:rPr>
                      <w:rFonts w:ascii="Times New Roman" w:hAnsi="Times New Roman" w:cs="Times New Roman"/>
                      <w:sz w:val="16"/>
                      <w:szCs w:val="20"/>
                    </w:rPr>
                  </w:pPr>
                  <w:r w:rsidRPr="00CA22E2">
                    <w:rPr>
                      <w:rFonts w:ascii="Times New Roman" w:hAnsi="Times New Roman" w:cs="Times New Roman"/>
                      <w:sz w:val="16"/>
                      <w:szCs w:val="20"/>
                    </w:rPr>
                    <w:t>2. Physics</w:t>
                  </w:r>
                </w:p>
                <w:p w:rsidR="00E469D0" w:rsidRPr="00CA22E2" w:rsidRDefault="00E469D0" w:rsidP="00597D61">
                  <w:pPr>
                    <w:spacing w:after="0"/>
                    <w:jc w:val="both"/>
                    <w:rPr>
                      <w:rFonts w:ascii="Times New Roman" w:hAnsi="Times New Roman" w:cs="Times New Roman"/>
                      <w:sz w:val="16"/>
                      <w:szCs w:val="20"/>
                    </w:rPr>
                  </w:pPr>
                  <w:r w:rsidRPr="00CA22E2">
                    <w:rPr>
                      <w:rFonts w:ascii="Times New Roman" w:hAnsi="Times New Roman" w:cs="Times New Roman"/>
                      <w:sz w:val="16"/>
                      <w:szCs w:val="20"/>
                    </w:rPr>
                    <w:t>3. Mathematics/Statistics</w:t>
                  </w:r>
                </w:p>
                <w:p w:rsidR="00E469D0" w:rsidRPr="00CA22E2" w:rsidRDefault="00E469D0" w:rsidP="00597D61">
                  <w:pPr>
                    <w:spacing w:after="0"/>
                    <w:jc w:val="both"/>
                    <w:rPr>
                      <w:rFonts w:ascii="Times New Roman" w:hAnsi="Times New Roman" w:cs="Times New Roman"/>
                      <w:sz w:val="16"/>
                      <w:szCs w:val="20"/>
                    </w:rPr>
                  </w:pPr>
                  <w:r w:rsidRPr="00CA22E2">
                    <w:rPr>
                      <w:rFonts w:ascii="Times New Roman" w:hAnsi="Times New Roman" w:cs="Times New Roman"/>
                      <w:sz w:val="16"/>
                      <w:szCs w:val="20"/>
                    </w:rPr>
                    <w:t>4. Computer Science</w:t>
                  </w:r>
                </w:p>
              </w:tc>
            </w:tr>
            <w:tr w:rsidR="00E469D0" w:rsidRPr="00CA22E2" w:rsidTr="00D95381">
              <w:trPr>
                <w:jc w:val="center"/>
              </w:trPr>
              <w:tc>
                <w:tcPr>
                  <w:tcW w:w="8837" w:type="dxa"/>
                  <w:gridSpan w:val="3"/>
                  <w:tcBorders>
                    <w:top w:val="single" w:sz="4" w:space="0" w:color="auto"/>
                    <w:left w:val="single" w:sz="4" w:space="0" w:color="auto"/>
                    <w:bottom w:val="single" w:sz="4" w:space="0" w:color="auto"/>
                    <w:right w:val="single" w:sz="4" w:space="0" w:color="auto"/>
                  </w:tcBorders>
                  <w:hideMark/>
                </w:tcPr>
                <w:p w:rsidR="00E469D0" w:rsidRPr="00CA22E2" w:rsidRDefault="00E469D0" w:rsidP="00597D61">
                  <w:pPr>
                    <w:spacing w:after="0"/>
                    <w:jc w:val="center"/>
                    <w:rPr>
                      <w:rFonts w:ascii="Times New Roman" w:hAnsi="Times New Roman" w:cs="Times New Roman"/>
                      <w:b/>
                      <w:sz w:val="16"/>
                      <w:szCs w:val="20"/>
                    </w:rPr>
                  </w:pPr>
                  <w:r w:rsidRPr="00CA22E2">
                    <w:rPr>
                      <w:rFonts w:ascii="Times New Roman" w:hAnsi="Times New Roman" w:cs="Times New Roman"/>
                      <w:b/>
                      <w:sz w:val="16"/>
                      <w:szCs w:val="20"/>
                    </w:rPr>
                    <w:t>School of Science Laboratory Technology</w:t>
                  </w:r>
                </w:p>
                <w:p w:rsidR="00E469D0" w:rsidRPr="00CA22E2" w:rsidRDefault="00E469D0" w:rsidP="000D67AB">
                  <w:pPr>
                    <w:spacing w:after="0"/>
                    <w:jc w:val="center"/>
                    <w:rPr>
                      <w:rFonts w:ascii="Times New Roman" w:hAnsi="Times New Roman" w:cs="Times New Roman"/>
                      <w:b/>
                      <w:sz w:val="16"/>
                      <w:szCs w:val="20"/>
                    </w:rPr>
                  </w:pPr>
                  <w:r w:rsidRPr="00CA22E2">
                    <w:rPr>
                      <w:rFonts w:ascii="Times New Roman" w:hAnsi="Times New Roman" w:cs="Times New Roman"/>
                      <w:b/>
                      <w:sz w:val="16"/>
                      <w:szCs w:val="20"/>
                    </w:rPr>
                    <w:t>Central Instrument Laboratory</w:t>
                  </w:r>
                </w:p>
              </w:tc>
            </w:tr>
          </w:tbl>
          <w:p w:rsidR="00E469D0" w:rsidRPr="00CA22E2" w:rsidRDefault="00E469D0" w:rsidP="00C21CF0">
            <w:pPr>
              <w:jc w:val="both"/>
              <w:rPr>
                <w:rFonts w:ascii="Times New Roman" w:hAnsi="Times New Roman" w:cs="Times New Roman"/>
                <w:sz w:val="16"/>
                <w:szCs w:val="20"/>
              </w:rPr>
            </w:pPr>
          </w:p>
        </w:tc>
      </w:tr>
      <w:tr w:rsidR="00E469D0" w:rsidRPr="00CA22E2" w:rsidTr="00615E96">
        <w:trPr>
          <w:trHeight w:val="89"/>
        </w:trPr>
        <w:tc>
          <w:tcPr>
            <w:tcW w:w="990" w:type="dxa"/>
          </w:tcPr>
          <w:p w:rsidR="00E469D0" w:rsidRPr="00CA22E2" w:rsidRDefault="00E469D0" w:rsidP="00D86EE6">
            <w:pPr>
              <w:pStyle w:val="ListParagraph"/>
              <w:numPr>
                <w:ilvl w:val="0"/>
                <w:numId w:val="1"/>
              </w:numPr>
              <w:rPr>
                <w:rFonts w:ascii="Times New Roman" w:hAnsi="Times New Roman" w:cs="Times New Roman"/>
                <w:sz w:val="18"/>
                <w:szCs w:val="20"/>
              </w:rPr>
            </w:pPr>
          </w:p>
        </w:tc>
        <w:tc>
          <w:tcPr>
            <w:tcW w:w="2970" w:type="dxa"/>
          </w:tcPr>
          <w:p w:rsidR="00E469D0" w:rsidRPr="00CA22E2" w:rsidRDefault="00E469D0" w:rsidP="00B53A22">
            <w:pPr>
              <w:rPr>
                <w:rFonts w:ascii="Times New Roman" w:hAnsi="Times New Roman" w:cs="Times New Roman"/>
                <w:sz w:val="16"/>
              </w:rPr>
            </w:pPr>
            <w:r w:rsidRPr="00CA22E2">
              <w:rPr>
                <w:rFonts w:ascii="Times New Roman" w:hAnsi="Times New Roman" w:cs="Times New Roman"/>
                <w:sz w:val="16"/>
              </w:rPr>
              <w:t>Request for Redesignation of Offshore Technology Centre (OTC) as Offshore Technology Institute (OTI) (SP/2011-2012/104A)</w:t>
            </w:r>
          </w:p>
        </w:tc>
        <w:tc>
          <w:tcPr>
            <w:tcW w:w="1980" w:type="dxa"/>
          </w:tcPr>
          <w:p w:rsidR="00E469D0" w:rsidRPr="00CA22E2" w:rsidRDefault="00E469D0" w:rsidP="00470890">
            <w:pPr>
              <w:rPr>
                <w:rFonts w:ascii="Times New Roman" w:hAnsi="Times New Roman" w:cs="Times New Roman"/>
                <w:sz w:val="16"/>
              </w:rPr>
            </w:pPr>
            <w:r w:rsidRPr="00CA22E2">
              <w:rPr>
                <w:rFonts w:ascii="Times New Roman" w:hAnsi="Times New Roman" w:cs="Times New Roman"/>
                <w:sz w:val="16"/>
              </w:rPr>
              <w:t xml:space="preserve"> 387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of Senate held on Wednesday, 3</w:t>
            </w:r>
            <w:r w:rsidRPr="00CA22E2">
              <w:rPr>
                <w:rFonts w:ascii="Times New Roman" w:hAnsi="Times New Roman" w:cs="Times New Roman"/>
                <w:sz w:val="16"/>
                <w:vertAlign w:val="superscript"/>
              </w:rPr>
              <w:t>rd</w:t>
            </w:r>
            <w:r w:rsidRPr="00CA22E2">
              <w:rPr>
                <w:rFonts w:ascii="Times New Roman" w:hAnsi="Times New Roman" w:cs="Times New Roman"/>
                <w:sz w:val="16"/>
              </w:rPr>
              <w:t xml:space="preserve"> October, 2012</w:t>
            </w:r>
          </w:p>
        </w:tc>
        <w:tc>
          <w:tcPr>
            <w:tcW w:w="720" w:type="dxa"/>
          </w:tcPr>
          <w:p w:rsidR="00E469D0" w:rsidRPr="00CA22E2" w:rsidRDefault="00A13DAD" w:rsidP="00A13DAD">
            <w:pPr>
              <w:jc w:val="center"/>
              <w:rPr>
                <w:rFonts w:ascii="Times New Roman" w:hAnsi="Times New Roman" w:cs="Times New Roman"/>
                <w:sz w:val="16"/>
              </w:rPr>
            </w:pPr>
            <w:r w:rsidRPr="00CA22E2">
              <w:rPr>
                <w:rFonts w:ascii="Times New Roman" w:hAnsi="Times New Roman" w:cs="Times New Roman"/>
                <w:sz w:val="16"/>
              </w:rPr>
              <w:t>26-27</w:t>
            </w:r>
          </w:p>
        </w:tc>
        <w:tc>
          <w:tcPr>
            <w:tcW w:w="8550" w:type="dxa"/>
          </w:tcPr>
          <w:p w:rsidR="00E469D0" w:rsidRPr="00CA22E2" w:rsidRDefault="00E469D0" w:rsidP="00B53A22">
            <w:pPr>
              <w:rPr>
                <w:rFonts w:ascii="Times New Roman" w:hAnsi="Times New Roman" w:cs="Times New Roman"/>
                <w:sz w:val="16"/>
              </w:rPr>
            </w:pPr>
            <w:r w:rsidRPr="00CA22E2">
              <w:rPr>
                <w:rFonts w:ascii="Times New Roman" w:hAnsi="Times New Roman" w:cs="Times New Roman"/>
                <w:sz w:val="16"/>
              </w:rPr>
              <w:t xml:space="preserve">It was stated that IPS had been largely associated with International Oil Company Total E &amp; P Nigeria Limited which sponsored it while on the other hand, the Offshore Technology Centre which an Industry driven Venture is West African Limited (GMWAL) and Society for Underwater Technology (SUT). In readiness for the Take-off of the Programme, the Management of GMWAL and SUT requested for a name change for the Centre on the following grounds: </w:t>
            </w:r>
          </w:p>
          <w:p w:rsidR="00E469D0" w:rsidRPr="00CA22E2" w:rsidRDefault="00E469D0" w:rsidP="00B53A22">
            <w:pPr>
              <w:rPr>
                <w:rFonts w:ascii="Times New Roman" w:hAnsi="Times New Roman" w:cs="Times New Roman"/>
                <w:sz w:val="16"/>
              </w:rPr>
            </w:pPr>
          </w:p>
          <w:p w:rsidR="00E469D0" w:rsidRPr="00CA22E2" w:rsidRDefault="00E469D0" w:rsidP="00B53A22">
            <w:pPr>
              <w:pStyle w:val="ListParagraph"/>
              <w:numPr>
                <w:ilvl w:val="0"/>
                <w:numId w:val="26"/>
              </w:numPr>
              <w:rPr>
                <w:rFonts w:ascii="Times New Roman" w:hAnsi="Times New Roman" w:cs="Times New Roman"/>
                <w:sz w:val="16"/>
              </w:rPr>
            </w:pPr>
            <w:r w:rsidRPr="00CA22E2">
              <w:rPr>
                <w:rFonts w:ascii="Times New Roman" w:hAnsi="Times New Roman" w:cs="Times New Roman"/>
                <w:sz w:val="16"/>
              </w:rPr>
              <w:t xml:space="preserve">That the brand name of IPS in Industry Setting is linked to Total E &amp; P Limited. Thereby, the OTC Programme of activities which is sponsored by the Global Maritime and Society for Underwater Technology (SUT) would be subsumed and attributed to Total E &amp; P Limited. Consequently, the Global Maritime West African Limited </w:t>
            </w:r>
            <w:r w:rsidRPr="00CA22E2">
              <w:rPr>
                <w:rFonts w:ascii="Times New Roman" w:hAnsi="Times New Roman" w:cs="Times New Roman"/>
                <w:sz w:val="16"/>
              </w:rPr>
              <w:lastRenderedPageBreak/>
              <w:t>and SUT were anxious and desired to establish their own brand name.</w:t>
            </w:r>
          </w:p>
          <w:p w:rsidR="00E469D0" w:rsidRPr="00CA22E2" w:rsidRDefault="00E469D0" w:rsidP="00B53A22">
            <w:pPr>
              <w:pStyle w:val="ListParagraph"/>
              <w:numPr>
                <w:ilvl w:val="0"/>
                <w:numId w:val="26"/>
              </w:numPr>
              <w:rPr>
                <w:rFonts w:ascii="Times New Roman" w:hAnsi="Times New Roman" w:cs="Times New Roman"/>
                <w:sz w:val="16"/>
              </w:rPr>
            </w:pPr>
            <w:r w:rsidRPr="00CA22E2">
              <w:rPr>
                <w:rFonts w:ascii="Times New Roman" w:hAnsi="Times New Roman" w:cs="Times New Roman"/>
                <w:sz w:val="16"/>
              </w:rPr>
              <w:t>That the Programmes being sponsored at the Centre are specialized and in the Offshore environment and,</w:t>
            </w:r>
          </w:p>
          <w:p w:rsidR="00E469D0" w:rsidRPr="00CA22E2" w:rsidRDefault="00E469D0" w:rsidP="00B53A22">
            <w:pPr>
              <w:pStyle w:val="ListParagraph"/>
              <w:numPr>
                <w:ilvl w:val="0"/>
                <w:numId w:val="26"/>
              </w:numPr>
              <w:rPr>
                <w:rFonts w:ascii="Times New Roman" w:hAnsi="Times New Roman" w:cs="Times New Roman"/>
                <w:sz w:val="16"/>
              </w:rPr>
            </w:pPr>
            <w:r w:rsidRPr="00CA22E2">
              <w:rPr>
                <w:rFonts w:ascii="Times New Roman" w:hAnsi="Times New Roman" w:cs="Times New Roman"/>
                <w:sz w:val="16"/>
              </w:rPr>
              <w:t>That the present nomenclature of the centre does not convey to the Industry and other Stakeholders the Scope of Programme(s) undertaken in the Centre.</w:t>
            </w:r>
          </w:p>
          <w:p w:rsidR="00E469D0" w:rsidRPr="00CA22E2" w:rsidRDefault="00E469D0" w:rsidP="00B53A22">
            <w:pPr>
              <w:pStyle w:val="ListParagraph"/>
              <w:ind w:left="1080"/>
              <w:rPr>
                <w:rFonts w:ascii="Times New Roman" w:hAnsi="Times New Roman" w:cs="Times New Roman"/>
                <w:sz w:val="16"/>
              </w:rPr>
            </w:pPr>
          </w:p>
          <w:p w:rsidR="00E469D0" w:rsidRPr="00CA22E2" w:rsidRDefault="00E469D0" w:rsidP="00B53A22">
            <w:pPr>
              <w:rPr>
                <w:rFonts w:ascii="Times New Roman" w:hAnsi="Times New Roman" w:cs="Times New Roman"/>
                <w:sz w:val="16"/>
              </w:rPr>
            </w:pPr>
            <w:r w:rsidRPr="00CA22E2">
              <w:rPr>
                <w:rFonts w:ascii="Times New Roman" w:hAnsi="Times New Roman" w:cs="Times New Roman"/>
                <w:sz w:val="16"/>
              </w:rPr>
              <w:t>By this token, the Institute would now operate independent of the IPS, but under the umbrella of the School of Advanced Engineering Technology.</w:t>
            </w:r>
          </w:p>
          <w:p w:rsidR="00E469D0" w:rsidRPr="00CA22E2" w:rsidRDefault="00E469D0" w:rsidP="00B53A22">
            <w:pPr>
              <w:rPr>
                <w:rFonts w:ascii="Times New Roman" w:hAnsi="Times New Roman" w:cs="Times New Roman"/>
                <w:sz w:val="16"/>
              </w:rPr>
            </w:pPr>
            <w:r w:rsidRPr="00CA22E2">
              <w:rPr>
                <w:rFonts w:ascii="Times New Roman" w:hAnsi="Times New Roman" w:cs="Times New Roman"/>
                <w:sz w:val="16"/>
              </w:rPr>
              <w:t>Senate after due consideration approved:</w:t>
            </w:r>
          </w:p>
          <w:p w:rsidR="000D67AB" w:rsidRPr="00CA22E2" w:rsidRDefault="00E469D0" w:rsidP="00597D61">
            <w:pPr>
              <w:ind w:left="1692" w:right="1512"/>
              <w:rPr>
                <w:rFonts w:ascii="Times New Roman" w:hAnsi="Times New Roman" w:cs="Times New Roman"/>
                <w:sz w:val="16"/>
              </w:rPr>
            </w:pPr>
            <w:r w:rsidRPr="00CA22E2">
              <w:rPr>
                <w:rFonts w:ascii="Times New Roman" w:hAnsi="Times New Roman" w:cs="Times New Roman"/>
                <w:sz w:val="16"/>
              </w:rPr>
              <w:t xml:space="preserve">THE CHANGE OF NAME OF THE OFFSHORE TECHNOLOGY CENTRE (OTC) TO OFFSHORE TECHNOLOGY INSTITUTE (OTI) </w:t>
            </w:r>
          </w:p>
        </w:tc>
      </w:tr>
      <w:tr w:rsidR="009B67B1" w:rsidRPr="00CA22E2" w:rsidTr="00615E96">
        <w:trPr>
          <w:trHeight w:val="89"/>
        </w:trPr>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D95381">
            <w:pPr>
              <w:rPr>
                <w:rFonts w:ascii="Times New Roman" w:hAnsi="Times New Roman" w:cs="Times New Roman"/>
                <w:b/>
                <w:sz w:val="16"/>
                <w:szCs w:val="24"/>
              </w:rPr>
            </w:pPr>
            <w:r w:rsidRPr="00CA22E2">
              <w:rPr>
                <w:rFonts w:ascii="Times New Roman" w:hAnsi="Times New Roman" w:cs="Times New Roman"/>
                <w:sz w:val="16"/>
                <w:szCs w:val="24"/>
              </w:rPr>
              <w:t>Final</w:t>
            </w:r>
            <w:r w:rsidRPr="00CA22E2">
              <w:rPr>
                <w:rFonts w:ascii="Times New Roman" w:hAnsi="Times New Roman" w:cs="Times New Roman"/>
                <w:b/>
                <w:sz w:val="16"/>
                <w:szCs w:val="24"/>
              </w:rPr>
              <w:t xml:space="preserve"> </w:t>
            </w:r>
            <w:r w:rsidRPr="00CA22E2">
              <w:rPr>
                <w:rFonts w:ascii="Times New Roman" w:hAnsi="Times New Roman" w:cs="Times New Roman"/>
                <w:sz w:val="16"/>
                <w:szCs w:val="20"/>
              </w:rPr>
              <w:t>Report on the Activities of the Review of Academic Policies and Curriculum Committee (RAPCC) [sp/2011-2012/120a]</w:t>
            </w:r>
            <w:r w:rsidRPr="00CA22E2">
              <w:rPr>
                <w:rFonts w:ascii="Times New Roman" w:hAnsi="Times New Roman" w:cs="Times New Roman"/>
                <w:b/>
                <w:sz w:val="16"/>
                <w:szCs w:val="24"/>
              </w:rPr>
              <w:t xml:space="preserve"> </w:t>
            </w:r>
          </w:p>
          <w:p w:rsidR="009B67B1" w:rsidRPr="00CA22E2" w:rsidRDefault="009B67B1" w:rsidP="00D95381">
            <w:pPr>
              <w:rPr>
                <w:rFonts w:ascii="Times New Roman" w:hAnsi="Times New Roman" w:cs="Times New Roman"/>
                <w:sz w:val="16"/>
              </w:rPr>
            </w:pPr>
          </w:p>
        </w:tc>
        <w:tc>
          <w:tcPr>
            <w:tcW w:w="1980" w:type="dxa"/>
          </w:tcPr>
          <w:p w:rsidR="009B67B1" w:rsidRPr="00CA22E2" w:rsidRDefault="009B67B1" w:rsidP="00D95381">
            <w:pPr>
              <w:rPr>
                <w:rFonts w:ascii="Times New Roman" w:hAnsi="Times New Roman" w:cs="Times New Roman"/>
                <w:sz w:val="16"/>
              </w:rPr>
            </w:pPr>
            <w:r w:rsidRPr="00CA22E2">
              <w:rPr>
                <w:rFonts w:ascii="Times New Roman" w:hAnsi="Times New Roman" w:cs="Times New Roman"/>
                <w:sz w:val="16"/>
              </w:rPr>
              <w:t>390</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[Extraordinary] of Senate held on Wednesday, 14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November, 2012</w:t>
            </w:r>
          </w:p>
        </w:tc>
        <w:tc>
          <w:tcPr>
            <w:tcW w:w="720" w:type="dxa"/>
          </w:tcPr>
          <w:p w:rsidR="009B67B1" w:rsidRPr="00CA22E2" w:rsidRDefault="00A13DAD" w:rsidP="00A13DAD">
            <w:pPr>
              <w:ind w:left="24"/>
              <w:jc w:val="center"/>
              <w:rPr>
                <w:rFonts w:ascii="Times New Roman" w:hAnsi="Times New Roman" w:cs="Times New Roman"/>
                <w:sz w:val="16"/>
                <w:szCs w:val="20"/>
              </w:rPr>
            </w:pPr>
            <w:r w:rsidRPr="00CA22E2">
              <w:rPr>
                <w:rFonts w:ascii="Times New Roman" w:hAnsi="Times New Roman" w:cs="Times New Roman"/>
                <w:sz w:val="16"/>
                <w:szCs w:val="20"/>
              </w:rPr>
              <w:t>8-10</w:t>
            </w:r>
          </w:p>
        </w:tc>
        <w:tc>
          <w:tcPr>
            <w:tcW w:w="8550" w:type="dxa"/>
          </w:tcPr>
          <w:p w:rsidR="009B67B1" w:rsidRPr="00CA22E2" w:rsidRDefault="009B67B1" w:rsidP="00BF3E73">
            <w:pPr>
              <w:ind w:left="24"/>
              <w:jc w:val="both"/>
              <w:rPr>
                <w:rFonts w:ascii="Times New Roman" w:hAnsi="Times New Roman" w:cs="Times New Roman"/>
                <w:sz w:val="16"/>
                <w:szCs w:val="20"/>
              </w:rPr>
            </w:pPr>
            <w:r w:rsidRPr="00CA22E2">
              <w:rPr>
                <w:rFonts w:ascii="Times New Roman" w:hAnsi="Times New Roman" w:cs="Times New Roman"/>
                <w:sz w:val="16"/>
                <w:szCs w:val="20"/>
              </w:rPr>
              <w:t xml:space="preserve">The Chairman of the Committee, Prof. J.D. Okoh presented the above paper to Senate for approval. </w:t>
            </w:r>
          </w:p>
          <w:p w:rsidR="009B67B1" w:rsidRPr="00F41084" w:rsidRDefault="009B67B1" w:rsidP="00BF3E73">
            <w:pPr>
              <w:ind w:left="24"/>
              <w:jc w:val="both"/>
              <w:rPr>
                <w:rFonts w:ascii="Times New Roman" w:hAnsi="Times New Roman" w:cs="Times New Roman"/>
                <w:sz w:val="2"/>
                <w:szCs w:val="20"/>
              </w:rPr>
            </w:pPr>
          </w:p>
          <w:p w:rsidR="009B67B1" w:rsidRPr="00CA22E2" w:rsidRDefault="009B67B1" w:rsidP="00BF3E73">
            <w:pPr>
              <w:pStyle w:val="ListParagraph"/>
              <w:numPr>
                <w:ilvl w:val="0"/>
                <w:numId w:val="73"/>
              </w:numPr>
              <w:jc w:val="both"/>
              <w:rPr>
                <w:rFonts w:ascii="Times New Roman" w:hAnsi="Times New Roman" w:cs="Times New Roman"/>
                <w:sz w:val="16"/>
                <w:szCs w:val="20"/>
              </w:rPr>
            </w:pPr>
            <w:r w:rsidRPr="00CA22E2">
              <w:rPr>
                <w:rFonts w:ascii="Times New Roman" w:hAnsi="Times New Roman" w:cs="Times New Roman"/>
                <w:b/>
                <w:sz w:val="16"/>
                <w:szCs w:val="20"/>
              </w:rPr>
              <w:t>Preamble:</w:t>
            </w:r>
            <w:r w:rsidRPr="00CA22E2">
              <w:rPr>
                <w:rFonts w:ascii="Times New Roman" w:hAnsi="Times New Roman" w:cs="Times New Roman"/>
                <w:sz w:val="16"/>
                <w:szCs w:val="20"/>
              </w:rPr>
              <w:tab/>
            </w:r>
          </w:p>
          <w:p w:rsidR="009B67B1" w:rsidRPr="00CA22E2" w:rsidRDefault="009B67B1" w:rsidP="00BF3E73">
            <w:pPr>
              <w:pStyle w:val="ListParagraph"/>
              <w:ind w:left="1440"/>
              <w:jc w:val="both"/>
              <w:rPr>
                <w:rFonts w:ascii="Times New Roman" w:hAnsi="Times New Roman" w:cs="Times New Roman"/>
                <w:sz w:val="16"/>
                <w:szCs w:val="20"/>
              </w:rPr>
            </w:pPr>
            <w:r w:rsidRPr="00CA22E2">
              <w:rPr>
                <w:rFonts w:ascii="Times New Roman" w:hAnsi="Times New Roman" w:cs="Times New Roman"/>
                <w:sz w:val="16"/>
                <w:szCs w:val="20"/>
              </w:rPr>
              <w:t>The preliminary report on the Review of Academic Policies and Curriculum Committee (RAPCC) referenced UPH/FED/036 of November 3, 2011 on the activities of the Committee refers.</w:t>
            </w:r>
          </w:p>
          <w:p w:rsidR="009B67B1" w:rsidRPr="00F41084" w:rsidRDefault="009B67B1" w:rsidP="00BF3E73">
            <w:pPr>
              <w:pStyle w:val="ListParagraph"/>
              <w:ind w:left="1440"/>
              <w:jc w:val="both"/>
              <w:rPr>
                <w:rFonts w:ascii="Times New Roman" w:hAnsi="Times New Roman" w:cs="Times New Roman"/>
                <w:b/>
                <w:sz w:val="4"/>
                <w:szCs w:val="20"/>
              </w:rPr>
            </w:pPr>
          </w:p>
          <w:p w:rsidR="009B67B1" w:rsidRPr="00CA22E2" w:rsidRDefault="009B67B1" w:rsidP="00BF3E73">
            <w:pPr>
              <w:pStyle w:val="ListParagraph"/>
              <w:numPr>
                <w:ilvl w:val="0"/>
                <w:numId w:val="73"/>
              </w:numPr>
              <w:jc w:val="both"/>
              <w:rPr>
                <w:rFonts w:ascii="Times New Roman" w:hAnsi="Times New Roman" w:cs="Times New Roman"/>
                <w:b/>
                <w:sz w:val="16"/>
                <w:szCs w:val="20"/>
              </w:rPr>
            </w:pPr>
            <w:r w:rsidRPr="00CA22E2">
              <w:rPr>
                <w:rFonts w:ascii="Times New Roman" w:hAnsi="Times New Roman" w:cs="Times New Roman"/>
                <w:b/>
                <w:sz w:val="16"/>
                <w:szCs w:val="20"/>
              </w:rPr>
              <w:t>Modus Operandi:</w:t>
            </w:r>
          </w:p>
          <w:p w:rsidR="009B67B1" w:rsidRPr="00CA22E2" w:rsidRDefault="009B67B1" w:rsidP="00BF3E73">
            <w:pPr>
              <w:pStyle w:val="ListParagraph"/>
              <w:ind w:left="1440"/>
              <w:jc w:val="both"/>
              <w:rPr>
                <w:rFonts w:ascii="Times New Roman" w:hAnsi="Times New Roman" w:cs="Times New Roman"/>
                <w:sz w:val="16"/>
                <w:szCs w:val="20"/>
              </w:rPr>
            </w:pPr>
            <w:r w:rsidRPr="00CA22E2">
              <w:rPr>
                <w:rFonts w:ascii="Times New Roman" w:hAnsi="Times New Roman" w:cs="Times New Roman"/>
                <w:sz w:val="16"/>
                <w:szCs w:val="20"/>
              </w:rPr>
              <w:t>The Committee, after several Meetings, Seminars and Workshops, decided to use ‘Needs Analysis Model’ to achieve its objective(s) as follows:</w:t>
            </w:r>
          </w:p>
          <w:p w:rsidR="009B67B1" w:rsidRPr="00CA22E2" w:rsidRDefault="009B67B1" w:rsidP="00BF3E73">
            <w:pPr>
              <w:pStyle w:val="ListParagraph"/>
              <w:numPr>
                <w:ilvl w:val="0"/>
                <w:numId w:val="74"/>
              </w:numPr>
              <w:jc w:val="both"/>
              <w:rPr>
                <w:rFonts w:ascii="Times New Roman" w:hAnsi="Times New Roman" w:cs="Times New Roman"/>
                <w:sz w:val="16"/>
                <w:szCs w:val="20"/>
              </w:rPr>
            </w:pPr>
            <w:r w:rsidRPr="00CA22E2">
              <w:rPr>
                <w:rFonts w:ascii="Times New Roman" w:hAnsi="Times New Roman" w:cs="Times New Roman"/>
                <w:sz w:val="16"/>
                <w:szCs w:val="20"/>
              </w:rPr>
              <w:t xml:space="preserve">Determine the present needs/problems/challenges of the Nigerian society </w:t>
            </w:r>
          </w:p>
          <w:p w:rsidR="009B67B1" w:rsidRPr="00CA22E2" w:rsidRDefault="009B67B1" w:rsidP="00BF3E73">
            <w:pPr>
              <w:pStyle w:val="ListParagraph"/>
              <w:numPr>
                <w:ilvl w:val="0"/>
                <w:numId w:val="74"/>
              </w:numPr>
              <w:jc w:val="both"/>
              <w:rPr>
                <w:rFonts w:ascii="Times New Roman" w:hAnsi="Times New Roman" w:cs="Times New Roman"/>
                <w:sz w:val="16"/>
                <w:szCs w:val="20"/>
              </w:rPr>
            </w:pPr>
            <w:r w:rsidRPr="00CA22E2">
              <w:rPr>
                <w:rFonts w:ascii="Times New Roman" w:hAnsi="Times New Roman" w:cs="Times New Roman"/>
                <w:sz w:val="16"/>
                <w:szCs w:val="20"/>
              </w:rPr>
              <w:t xml:space="preserve">Rank these challenges </w:t>
            </w:r>
          </w:p>
          <w:p w:rsidR="009B67B1" w:rsidRPr="00CA22E2" w:rsidRDefault="009B67B1" w:rsidP="00BF3E73">
            <w:pPr>
              <w:pStyle w:val="ListParagraph"/>
              <w:numPr>
                <w:ilvl w:val="0"/>
                <w:numId w:val="74"/>
              </w:numPr>
              <w:jc w:val="both"/>
              <w:rPr>
                <w:rFonts w:ascii="Times New Roman" w:hAnsi="Times New Roman" w:cs="Times New Roman"/>
                <w:sz w:val="16"/>
                <w:szCs w:val="20"/>
              </w:rPr>
            </w:pPr>
            <w:r w:rsidRPr="00CA22E2">
              <w:rPr>
                <w:rFonts w:ascii="Times New Roman" w:hAnsi="Times New Roman" w:cs="Times New Roman"/>
                <w:sz w:val="16"/>
                <w:szCs w:val="20"/>
              </w:rPr>
              <w:t xml:space="preserve">Conduct benchmark analysis for the challenges </w:t>
            </w:r>
          </w:p>
          <w:p w:rsidR="009B67B1" w:rsidRPr="00CA22E2" w:rsidRDefault="009B67B1" w:rsidP="00BF3E73">
            <w:pPr>
              <w:pStyle w:val="ListParagraph"/>
              <w:numPr>
                <w:ilvl w:val="0"/>
                <w:numId w:val="74"/>
              </w:numPr>
              <w:jc w:val="both"/>
              <w:rPr>
                <w:rFonts w:ascii="Times New Roman" w:hAnsi="Times New Roman" w:cs="Times New Roman"/>
                <w:sz w:val="16"/>
                <w:szCs w:val="20"/>
              </w:rPr>
            </w:pPr>
            <w:r w:rsidRPr="00CA22E2">
              <w:rPr>
                <w:rFonts w:ascii="Times New Roman" w:hAnsi="Times New Roman" w:cs="Times New Roman"/>
                <w:sz w:val="16"/>
                <w:szCs w:val="20"/>
              </w:rPr>
              <w:t xml:space="preserve">Conduct situational analysis for the challenges  </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 xml:space="preserve">The Vice-Chancellor had requested the Committee to incorporate Sustainable Development and Entrepreneurship into their work.  </w:t>
            </w:r>
          </w:p>
          <w:p w:rsidR="009B67B1" w:rsidRPr="00F41084" w:rsidRDefault="009B67B1" w:rsidP="00BF3E73">
            <w:pPr>
              <w:jc w:val="both"/>
              <w:rPr>
                <w:rFonts w:ascii="Times New Roman" w:hAnsi="Times New Roman" w:cs="Times New Roman"/>
                <w:sz w:val="6"/>
                <w:szCs w:val="20"/>
              </w:rPr>
            </w:pP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 xml:space="preserve">This the Committee did in order to achieve a ‘World Class’ Curricula to equip our graduates with appropriate knowledge and skill to become self-sufficient and reliant. It is noteworthy that after the Committee had incorporated the Sustainable Development and Entrepreneurship, a power point presentation of the “Implication of United Nations” Education for Sustainable Development Programme to Needs Analysis-Based Curriculum Improvement: the case of UNIPORT” was first addressed to the University Administration and then to the Senate after which the Committee received Senate approval to present the concept to the College of Health Sciences and to all the Faculties. This the Committee did through the University-Wide Seminars and Workshops organized for the provost, Deans of Faculties, Heads of Departments and the Faculty Officers. </w:t>
            </w:r>
          </w:p>
          <w:p w:rsidR="009B67B1" w:rsidRPr="00CA22E2" w:rsidRDefault="009B67B1" w:rsidP="00BF3E73">
            <w:pPr>
              <w:jc w:val="both"/>
              <w:rPr>
                <w:rFonts w:ascii="Times New Roman" w:hAnsi="Times New Roman" w:cs="Times New Roman"/>
                <w:sz w:val="16"/>
                <w:szCs w:val="20"/>
              </w:rPr>
            </w:pP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On the above strength, College(s) and Faculties were directed to send their reviewed curricula to the Committee for further action.</w:t>
            </w:r>
          </w:p>
          <w:p w:rsidR="009B67B1" w:rsidRPr="00CA22E2" w:rsidRDefault="009B67B1" w:rsidP="00BF3E73">
            <w:pPr>
              <w:pStyle w:val="ListParagraph"/>
              <w:numPr>
                <w:ilvl w:val="0"/>
                <w:numId w:val="73"/>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Submissions Received From the Faculties  </w:t>
            </w:r>
          </w:p>
          <w:p w:rsidR="009B67B1" w:rsidRPr="00CA22E2" w:rsidRDefault="009B67B1" w:rsidP="00BF3E73">
            <w:pPr>
              <w:pStyle w:val="ListParagraph"/>
              <w:ind w:left="1440"/>
              <w:jc w:val="both"/>
              <w:rPr>
                <w:rFonts w:ascii="Times New Roman" w:hAnsi="Times New Roman" w:cs="Times New Roman"/>
                <w:sz w:val="16"/>
                <w:szCs w:val="20"/>
              </w:rPr>
            </w:pPr>
            <w:r w:rsidRPr="00CA22E2">
              <w:rPr>
                <w:rFonts w:ascii="Times New Roman" w:hAnsi="Times New Roman" w:cs="Times New Roman"/>
                <w:sz w:val="16"/>
                <w:szCs w:val="20"/>
              </w:rPr>
              <w:t xml:space="preserve">The Committee received submission from Faculties/Departments and it noted that the following Faculties/Departments were yet to submit: </w:t>
            </w:r>
          </w:p>
          <w:p w:rsidR="009B67B1" w:rsidRPr="00CA22E2" w:rsidRDefault="009B67B1" w:rsidP="00BF3E73">
            <w:pPr>
              <w:pStyle w:val="ListParagraph"/>
              <w:numPr>
                <w:ilvl w:val="0"/>
                <w:numId w:val="75"/>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Faculty of Humanities </w:t>
            </w:r>
          </w:p>
          <w:p w:rsidR="009B67B1" w:rsidRPr="00CA22E2" w:rsidRDefault="009B67B1" w:rsidP="00BF3E73">
            <w:pPr>
              <w:pStyle w:val="ListParagraph"/>
              <w:ind w:left="1840"/>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Religious and Cultural Studies </w:t>
            </w:r>
          </w:p>
          <w:p w:rsidR="009B67B1" w:rsidRPr="00CA22E2" w:rsidRDefault="009B67B1" w:rsidP="00BF3E73">
            <w:pPr>
              <w:pStyle w:val="ListParagraph"/>
              <w:numPr>
                <w:ilvl w:val="0"/>
                <w:numId w:val="75"/>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Faculty of Social Sciences </w:t>
            </w:r>
          </w:p>
          <w:p w:rsidR="009B67B1" w:rsidRPr="00CA22E2" w:rsidRDefault="009B67B1" w:rsidP="00BF3E73">
            <w:pPr>
              <w:pStyle w:val="ListParagraph"/>
              <w:ind w:left="1840"/>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Sociology </w:t>
            </w:r>
          </w:p>
          <w:p w:rsidR="009B67B1" w:rsidRPr="00CA22E2" w:rsidRDefault="009B67B1" w:rsidP="00BF3E73">
            <w:pPr>
              <w:pStyle w:val="ListParagraph"/>
              <w:numPr>
                <w:ilvl w:val="0"/>
                <w:numId w:val="75"/>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Faculty of Sciences </w:t>
            </w:r>
          </w:p>
          <w:p w:rsidR="009B67B1" w:rsidRPr="00CA22E2" w:rsidRDefault="009B67B1" w:rsidP="00BF3E73">
            <w:pPr>
              <w:pStyle w:val="ListParagraph"/>
              <w:numPr>
                <w:ilvl w:val="0"/>
                <w:numId w:val="76"/>
              </w:numPr>
              <w:ind w:left="2160" w:hanging="270"/>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Computer Science </w:t>
            </w:r>
          </w:p>
          <w:p w:rsidR="009B67B1" w:rsidRPr="00CA22E2" w:rsidRDefault="009B67B1" w:rsidP="00BF3E73">
            <w:pPr>
              <w:pStyle w:val="ListParagraph"/>
              <w:numPr>
                <w:ilvl w:val="0"/>
                <w:numId w:val="76"/>
              </w:numPr>
              <w:ind w:left="2160" w:hanging="270"/>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Animal &amp; Environmental Biology </w:t>
            </w:r>
          </w:p>
          <w:p w:rsidR="009B67B1" w:rsidRPr="00CA22E2" w:rsidRDefault="009B67B1" w:rsidP="00BF3E73">
            <w:pPr>
              <w:pStyle w:val="ListParagraph"/>
              <w:numPr>
                <w:ilvl w:val="0"/>
                <w:numId w:val="76"/>
              </w:numPr>
              <w:ind w:left="2160" w:hanging="270"/>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Maths/Statistics </w:t>
            </w:r>
          </w:p>
          <w:p w:rsidR="009B67B1" w:rsidRPr="00CA22E2" w:rsidRDefault="009B67B1" w:rsidP="00BF3E73">
            <w:pPr>
              <w:pStyle w:val="ListParagraph"/>
              <w:numPr>
                <w:ilvl w:val="0"/>
                <w:numId w:val="75"/>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Faculty of Education </w:t>
            </w:r>
          </w:p>
          <w:p w:rsidR="009B67B1" w:rsidRPr="00CA22E2" w:rsidRDefault="009B67B1" w:rsidP="00BF3E73">
            <w:pPr>
              <w:pStyle w:val="ListParagraph"/>
              <w:numPr>
                <w:ilvl w:val="0"/>
                <w:numId w:val="77"/>
              </w:numPr>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Curriculum Studies &amp; Educational Technology </w:t>
            </w:r>
          </w:p>
          <w:p w:rsidR="009B67B1" w:rsidRPr="00CA22E2" w:rsidRDefault="009B67B1" w:rsidP="00BF3E73">
            <w:pPr>
              <w:pStyle w:val="ListParagraph"/>
              <w:numPr>
                <w:ilvl w:val="0"/>
                <w:numId w:val="77"/>
              </w:numPr>
              <w:jc w:val="both"/>
              <w:rPr>
                <w:rFonts w:ascii="Times New Roman" w:hAnsi="Times New Roman" w:cs="Times New Roman"/>
                <w:sz w:val="16"/>
                <w:szCs w:val="20"/>
              </w:rPr>
            </w:pPr>
            <w:r w:rsidRPr="00CA22E2">
              <w:rPr>
                <w:rFonts w:ascii="Times New Roman" w:hAnsi="Times New Roman" w:cs="Times New Roman"/>
                <w:sz w:val="16"/>
                <w:szCs w:val="20"/>
              </w:rPr>
              <w:t>Department of Educational Management</w:t>
            </w:r>
          </w:p>
          <w:p w:rsidR="009B67B1" w:rsidRPr="00CA22E2" w:rsidRDefault="009B67B1" w:rsidP="00BF3E73">
            <w:pPr>
              <w:pStyle w:val="ListParagraph"/>
              <w:numPr>
                <w:ilvl w:val="0"/>
                <w:numId w:val="77"/>
              </w:numPr>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Educational Foundations  </w:t>
            </w:r>
          </w:p>
          <w:p w:rsidR="009B67B1" w:rsidRPr="00CA22E2" w:rsidRDefault="009B67B1" w:rsidP="00BF3E73">
            <w:pPr>
              <w:pStyle w:val="ListParagraph"/>
              <w:numPr>
                <w:ilvl w:val="0"/>
                <w:numId w:val="75"/>
              </w:numPr>
              <w:jc w:val="both"/>
              <w:rPr>
                <w:rFonts w:ascii="Times New Roman" w:hAnsi="Times New Roman" w:cs="Times New Roman"/>
                <w:b/>
                <w:sz w:val="16"/>
                <w:szCs w:val="20"/>
              </w:rPr>
            </w:pPr>
            <w:r w:rsidRPr="00CA22E2">
              <w:rPr>
                <w:rFonts w:ascii="Times New Roman" w:hAnsi="Times New Roman" w:cs="Times New Roman"/>
                <w:b/>
                <w:sz w:val="16"/>
                <w:szCs w:val="20"/>
              </w:rPr>
              <w:t>Faculty of Engineering (Outstanding Submission)</w:t>
            </w:r>
          </w:p>
          <w:p w:rsidR="009B67B1" w:rsidRPr="00CA22E2" w:rsidRDefault="009B67B1" w:rsidP="00BF3E73">
            <w:pPr>
              <w:pStyle w:val="ListParagraph"/>
              <w:numPr>
                <w:ilvl w:val="0"/>
                <w:numId w:val="78"/>
              </w:numPr>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Chemical Engineering </w:t>
            </w:r>
          </w:p>
          <w:p w:rsidR="009B67B1" w:rsidRPr="00CA22E2" w:rsidRDefault="009B67B1" w:rsidP="00BF3E73">
            <w:pPr>
              <w:pStyle w:val="ListParagraph"/>
              <w:numPr>
                <w:ilvl w:val="0"/>
                <w:numId w:val="78"/>
              </w:numPr>
              <w:jc w:val="both"/>
              <w:rPr>
                <w:rFonts w:ascii="Times New Roman" w:hAnsi="Times New Roman" w:cs="Times New Roman"/>
                <w:sz w:val="16"/>
                <w:szCs w:val="20"/>
              </w:rPr>
            </w:pPr>
            <w:r w:rsidRPr="00CA22E2">
              <w:rPr>
                <w:rFonts w:ascii="Times New Roman" w:hAnsi="Times New Roman" w:cs="Times New Roman"/>
                <w:sz w:val="16"/>
                <w:szCs w:val="20"/>
              </w:rPr>
              <w:t>Department of Mechanical Engineering</w:t>
            </w:r>
          </w:p>
          <w:p w:rsidR="009B67B1" w:rsidRPr="00CA22E2" w:rsidRDefault="009B67B1" w:rsidP="00BF3E73">
            <w:pPr>
              <w:pStyle w:val="ListParagraph"/>
              <w:numPr>
                <w:ilvl w:val="0"/>
                <w:numId w:val="78"/>
              </w:numPr>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Elect &amp; Elect. Engineering. </w:t>
            </w:r>
          </w:p>
          <w:p w:rsidR="009B67B1" w:rsidRPr="00CA22E2" w:rsidRDefault="009B67B1" w:rsidP="00BF3E73">
            <w:pPr>
              <w:pStyle w:val="ListParagraph"/>
              <w:numPr>
                <w:ilvl w:val="0"/>
                <w:numId w:val="75"/>
              </w:numPr>
              <w:jc w:val="both"/>
              <w:rPr>
                <w:rFonts w:ascii="Times New Roman" w:hAnsi="Times New Roman" w:cs="Times New Roman"/>
                <w:b/>
                <w:sz w:val="16"/>
                <w:szCs w:val="20"/>
              </w:rPr>
            </w:pPr>
            <w:r w:rsidRPr="00CA22E2">
              <w:rPr>
                <w:rFonts w:ascii="Times New Roman" w:hAnsi="Times New Roman" w:cs="Times New Roman"/>
                <w:b/>
                <w:sz w:val="16"/>
                <w:szCs w:val="20"/>
              </w:rPr>
              <w:lastRenderedPageBreak/>
              <w:t xml:space="preserve">College of Health Sciences </w:t>
            </w:r>
          </w:p>
          <w:p w:rsidR="009B67B1" w:rsidRPr="00CA22E2" w:rsidRDefault="009B67B1" w:rsidP="00BF3E73">
            <w:pPr>
              <w:pStyle w:val="ListParagraph"/>
              <w:numPr>
                <w:ilvl w:val="0"/>
                <w:numId w:val="79"/>
              </w:numPr>
              <w:jc w:val="both"/>
              <w:rPr>
                <w:rFonts w:ascii="Times New Roman" w:hAnsi="Times New Roman" w:cs="Times New Roman"/>
                <w:sz w:val="16"/>
                <w:szCs w:val="20"/>
              </w:rPr>
            </w:pPr>
            <w:r w:rsidRPr="00CA22E2">
              <w:rPr>
                <w:rFonts w:ascii="Times New Roman" w:hAnsi="Times New Roman" w:cs="Times New Roman"/>
                <w:sz w:val="16"/>
                <w:szCs w:val="20"/>
              </w:rPr>
              <w:t xml:space="preserve">Department of Human Anatomy </w:t>
            </w:r>
          </w:p>
          <w:p w:rsidR="009B67B1" w:rsidRPr="00CA22E2" w:rsidRDefault="009B67B1" w:rsidP="00BF3E73">
            <w:pPr>
              <w:pStyle w:val="ListParagraph"/>
              <w:numPr>
                <w:ilvl w:val="0"/>
                <w:numId w:val="79"/>
              </w:numPr>
              <w:jc w:val="both"/>
              <w:rPr>
                <w:rFonts w:ascii="Times New Roman" w:hAnsi="Times New Roman" w:cs="Times New Roman"/>
                <w:sz w:val="16"/>
                <w:szCs w:val="20"/>
              </w:rPr>
            </w:pPr>
            <w:r w:rsidRPr="00CA22E2">
              <w:rPr>
                <w:rFonts w:ascii="Times New Roman" w:hAnsi="Times New Roman" w:cs="Times New Roman"/>
                <w:sz w:val="16"/>
                <w:szCs w:val="20"/>
              </w:rPr>
              <w:t>Department of Human Physiology</w:t>
            </w:r>
          </w:p>
          <w:p w:rsidR="009B67B1" w:rsidRPr="00CA22E2" w:rsidRDefault="009B67B1" w:rsidP="00E91FBD">
            <w:pPr>
              <w:pStyle w:val="ListParagraph"/>
              <w:numPr>
                <w:ilvl w:val="0"/>
                <w:numId w:val="75"/>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Faculty of Clinical Sciences and the faculty of Pharmaceutical Sciences </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was informed that they were waiting for their new programme from the National level. </w:t>
            </w:r>
          </w:p>
          <w:p w:rsidR="009B67B1" w:rsidRPr="00F41084" w:rsidRDefault="009B67B1" w:rsidP="00BF3E73">
            <w:pPr>
              <w:jc w:val="both"/>
              <w:rPr>
                <w:rFonts w:ascii="Times New Roman" w:hAnsi="Times New Roman" w:cs="Times New Roman"/>
                <w:sz w:val="8"/>
                <w:szCs w:val="20"/>
              </w:rPr>
            </w:pPr>
          </w:p>
          <w:p w:rsidR="009B67B1" w:rsidRPr="00CA22E2" w:rsidRDefault="009B67B1" w:rsidP="00B56BA1">
            <w:pPr>
              <w:pStyle w:val="ListParagraph"/>
              <w:numPr>
                <w:ilvl w:val="0"/>
                <w:numId w:val="21"/>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Presentation </w:t>
            </w:r>
          </w:p>
          <w:p w:rsidR="009B67B1" w:rsidRPr="00CA22E2" w:rsidRDefault="009B67B1" w:rsidP="00BF3E73">
            <w:pPr>
              <w:ind w:left="1440"/>
              <w:jc w:val="both"/>
              <w:rPr>
                <w:rFonts w:ascii="Times New Roman" w:hAnsi="Times New Roman" w:cs="Times New Roman"/>
                <w:sz w:val="16"/>
                <w:szCs w:val="20"/>
              </w:rPr>
            </w:pPr>
            <w:r w:rsidRPr="00CA22E2">
              <w:rPr>
                <w:rFonts w:ascii="Times New Roman" w:hAnsi="Times New Roman" w:cs="Times New Roman"/>
                <w:sz w:val="16"/>
                <w:szCs w:val="20"/>
              </w:rPr>
              <w:t xml:space="preserve">Senate was informed that the detailed revised course outlines of all the Departments that submitted, went through the Faculty Board as they indicated ‘Yes’ to conform  to RAPCC objectives. </w:t>
            </w:r>
          </w:p>
          <w:p w:rsidR="009B67B1" w:rsidRPr="00CA22E2" w:rsidRDefault="009B67B1" w:rsidP="00BF3E73">
            <w:pPr>
              <w:ind w:left="720" w:right="-468" w:firstLine="720"/>
              <w:jc w:val="both"/>
              <w:rPr>
                <w:rFonts w:ascii="Times New Roman" w:hAnsi="Times New Roman" w:cs="Times New Roman"/>
                <w:sz w:val="16"/>
                <w:szCs w:val="20"/>
              </w:rPr>
            </w:pPr>
            <w:r w:rsidRPr="00CA22E2">
              <w:rPr>
                <w:rFonts w:ascii="Times New Roman" w:hAnsi="Times New Roman" w:cs="Times New Roman"/>
                <w:sz w:val="16"/>
                <w:szCs w:val="20"/>
              </w:rPr>
              <w:t xml:space="preserve">The Faculty of Humanities, Department of Theatre Arts wished to change its nomenclature from                  </w:t>
            </w:r>
          </w:p>
          <w:p w:rsidR="009B67B1" w:rsidRPr="00CA22E2" w:rsidRDefault="009B67B1" w:rsidP="00BF3E73">
            <w:pPr>
              <w:ind w:left="720" w:firstLine="720"/>
              <w:jc w:val="both"/>
              <w:rPr>
                <w:rFonts w:ascii="Times New Roman" w:hAnsi="Times New Roman" w:cs="Times New Roman"/>
                <w:sz w:val="16"/>
                <w:szCs w:val="20"/>
              </w:rPr>
            </w:pPr>
            <w:r w:rsidRPr="00CA22E2">
              <w:rPr>
                <w:rFonts w:ascii="Times New Roman" w:hAnsi="Times New Roman" w:cs="Times New Roman"/>
                <w:sz w:val="16"/>
                <w:szCs w:val="20"/>
              </w:rPr>
              <w:t xml:space="preserve">Theatre Arts to Theatre end Media Arts. Senate noted.  </w:t>
            </w:r>
          </w:p>
          <w:p w:rsidR="009B67B1" w:rsidRPr="00CA22E2" w:rsidRDefault="009B67B1" w:rsidP="00BF3E73">
            <w:pPr>
              <w:ind w:left="720" w:firstLine="720"/>
              <w:jc w:val="both"/>
              <w:rPr>
                <w:rFonts w:ascii="Times New Roman" w:hAnsi="Times New Roman" w:cs="Times New Roman"/>
                <w:sz w:val="16"/>
                <w:szCs w:val="20"/>
              </w:rPr>
            </w:pPr>
            <w:r w:rsidRPr="00CA22E2">
              <w:rPr>
                <w:rFonts w:ascii="Times New Roman" w:hAnsi="Times New Roman" w:cs="Times New Roman"/>
                <w:sz w:val="16"/>
                <w:szCs w:val="20"/>
              </w:rPr>
              <w:t xml:space="preserve">The Faculty of Education </w:t>
            </w:r>
          </w:p>
          <w:p w:rsidR="009B67B1" w:rsidRPr="00CA22E2" w:rsidRDefault="009B67B1" w:rsidP="00BF3E73">
            <w:pPr>
              <w:ind w:left="1440"/>
              <w:jc w:val="both"/>
              <w:rPr>
                <w:rFonts w:ascii="Times New Roman" w:hAnsi="Times New Roman" w:cs="Times New Roman"/>
                <w:sz w:val="16"/>
                <w:szCs w:val="20"/>
              </w:rPr>
            </w:pPr>
            <w:r w:rsidRPr="00CA22E2">
              <w:rPr>
                <w:rFonts w:ascii="Times New Roman" w:hAnsi="Times New Roman" w:cs="Times New Roman"/>
                <w:sz w:val="16"/>
                <w:szCs w:val="20"/>
              </w:rPr>
              <w:t>The Departments of Adult and Non-formal Education, Human Kinetics &amp; Health Education and Psychology, Guidance &amp; Counseling wished to restructure the degree programme(s) to have the following areas of specialization viz;</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ab/>
            </w:r>
            <w:r w:rsidRPr="00CA22E2">
              <w:rPr>
                <w:rFonts w:ascii="Times New Roman" w:hAnsi="Times New Roman" w:cs="Times New Roman"/>
                <w:sz w:val="16"/>
                <w:szCs w:val="20"/>
              </w:rPr>
              <w:tab/>
              <w:t xml:space="preserve">B.Ed  in Adult Literacy </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ab/>
            </w:r>
            <w:r w:rsidRPr="00CA22E2">
              <w:rPr>
                <w:rFonts w:ascii="Times New Roman" w:hAnsi="Times New Roman" w:cs="Times New Roman"/>
                <w:sz w:val="16"/>
                <w:szCs w:val="20"/>
              </w:rPr>
              <w:tab/>
              <w:t xml:space="preserve">B.Ed in Adult &amp; Community Development </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ab/>
            </w:r>
            <w:r w:rsidRPr="00CA22E2">
              <w:rPr>
                <w:rFonts w:ascii="Times New Roman" w:hAnsi="Times New Roman" w:cs="Times New Roman"/>
                <w:sz w:val="16"/>
                <w:szCs w:val="20"/>
              </w:rPr>
              <w:tab/>
              <w:t xml:space="preserve">B.Ed in Environmental Adult Education </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ab/>
            </w:r>
            <w:r w:rsidRPr="00CA22E2">
              <w:rPr>
                <w:rFonts w:ascii="Times New Roman" w:hAnsi="Times New Roman" w:cs="Times New Roman"/>
                <w:sz w:val="16"/>
                <w:szCs w:val="20"/>
              </w:rPr>
              <w:tab/>
              <w:t>B.Ed in Adult Education and Administration</w:t>
            </w:r>
          </w:p>
          <w:p w:rsidR="009B67B1" w:rsidRPr="00CA22E2" w:rsidRDefault="009B67B1" w:rsidP="00BF3E73">
            <w:pPr>
              <w:jc w:val="both"/>
              <w:rPr>
                <w:rFonts w:ascii="Times New Roman" w:hAnsi="Times New Roman" w:cs="Times New Roman"/>
                <w:sz w:val="16"/>
                <w:szCs w:val="20"/>
              </w:rPr>
            </w:pPr>
          </w:p>
          <w:p w:rsidR="009B67B1" w:rsidRPr="00CA22E2" w:rsidRDefault="009B67B1" w:rsidP="00B56BA1">
            <w:pPr>
              <w:pStyle w:val="ListParagraph"/>
              <w:numPr>
                <w:ilvl w:val="0"/>
                <w:numId w:val="21"/>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Observation </w:t>
            </w:r>
          </w:p>
          <w:p w:rsidR="009B67B1" w:rsidRPr="00CA22E2" w:rsidRDefault="009B67B1" w:rsidP="00BF3E73">
            <w:pPr>
              <w:ind w:left="1440"/>
              <w:jc w:val="both"/>
              <w:rPr>
                <w:rFonts w:ascii="Times New Roman" w:hAnsi="Times New Roman" w:cs="Times New Roman"/>
                <w:sz w:val="16"/>
                <w:szCs w:val="20"/>
              </w:rPr>
            </w:pPr>
            <w:r w:rsidRPr="00CA22E2">
              <w:rPr>
                <w:rFonts w:ascii="Times New Roman" w:hAnsi="Times New Roman" w:cs="Times New Roman"/>
                <w:sz w:val="16"/>
                <w:szCs w:val="20"/>
              </w:rPr>
              <w:t>The Committee observed that GES courses need to be revisited. The concern here was that Computer Appreciation has outlived its usefulness.</w:t>
            </w:r>
            <w:r w:rsidRPr="00CA22E2">
              <w:rPr>
                <w:rFonts w:ascii="Times New Roman" w:hAnsi="Times New Roman" w:cs="Times New Roman"/>
                <w:sz w:val="16"/>
                <w:szCs w:val="20"/>
              </w:rPr>
              <w:tab/>
            </w:r>
          </w:p>
          <w:p w:rsidR="009B67B1" w:rsidRPr="00CA22E2" w:rsidRDefault="009B67B1" w:rsidP="00BF3E73">
            <w:pPr>
              <w:ind w:left="1440"/>
              <w:jc w:val="both"/>
              <w:rPr>
                <w:rFonts w:ascii="Times New Roman" w:hAnsi="Times New Roman" w:cs="Times New Roman"/>
                <w:sz w:val="16"/>
                <w:szCs w:val="20"/>
              </w:rPr>
            </w:pPr>
            <w:r w:rsidRPr="00CA22E2">
              <w:rPr>
                <w:rFonts w:ascii="Times New Roman" w:hAnsi="Times New Roman" w:cs="Times New Roman"/>
                <w:sz w:val="16"/>
                <w:szCs w:val="20"/>
              </w:rPr>
              <w:t>It also seeks Senate to redefine Community Service Course and its Activities properly.</w:t>
            </w:r>
          </w:p>
          <w:p w:rsidR="009B67B1" w:rsidRPr="00CA22E2" w:rsidRDefault="009B67B1" w:rsidP="00BF3E73">
            <w:pPr>
              <w:ind w:left="1440"/>
              <w:jc w:val="both"/>
              <w:rPr>
                <w:rFonts w:ascii="Times New Roman" w:hAnsi="Times New Roman" w:cs="Times New Roman"/>
                <w:sz w:val="16"/>
                <w:szCs w:val="20"/>
              </w:rPr>
            </w:pPr>
            <w:r w:rsidRPr="00CA22E2">
              <w:rPr>
                <w:rFonts w:ascii="Times New Roman" w:hAnsi="Times New Roman" w:cs="Times New Roman"/>
                <w:sz w:val="16"/>
                <w:szCs w:val="20"/>
              </w:rPr>
              <w:t xml:space="preserve"> </w:t>
            </w:r>
          </w:p>
          <w:p w:rsidR="009B67B1" w:rsidRPr="00CA22E2" w:rsidRDefault="009B67B1" w:rsidP="00B56BA1">
            <w:pPr>
              <w:pStyle w:val="ListParagraph"/>
              <w:numPr>
                <w:ilvl w:val="0"/>
                <w:numId w:val="21"/>
              </w:numPr>
              <w:jc w:val="both"/>
              <w:rPr>
                <w:rFonts w:ascii="Times New Roman" w:hAnsi="Times New Roman" w:cs="Times New Roman"/>
                <w:b/>
                <w:sz w:val="16"/>
                <w:szCs w:val="20"/>
              </w:rPr>
            </w:pPr>
            <w:r w:rsidRPr="00CA22E2">
              <w:rPr>
                <w:rFonts w:ascii="Times New Roman" w:hAnsi="Times New Roman" w:cs="Times New Roman"/>
                <w:b/>
                <w:sz w:val="16"/>
                <w:szCs w:val="20"/>
              </w:rPr>
              <w:t xml:space="preserve">Recommendations  </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ab/>
            </w:r>
            <w:r w:rsidRPr="00CA22E2">
              <w:rPr>
                <w:rFonts w:ascii="Times New Roman" w:hAnsi="Times New Roman" w:cs="Times New Roman"/>
                <w:sz w:val="16"/>
                <w:szCs w:val="20"/>
              </w:rPr>
              <w:tab/>
              <w:t>The Committee recommendations are as follows:</w:t>
            </w:r>
          </w:p>
          <w:p w:rsidR="009B67B1" w:rsidRPr="00CA22E2" w:rsidRDefault="009B67B1" w:rsidP="00BF3E73">
            <w:pPr>
              <w:pStyle w:val="ListParagraph"/>
              <w:numPr>
                <w:ilvl w:val="0"/>
                <w:numId w:val="80"/>
              </w:numPr>
              <w:jc w:val="both"/>
              <w:rPr>
                <w:rFonts w:ascii="Times New Roman" w:hAnsi="Times New Roman" w:cs="Times New Roman"/>
                <w:sz w:val="16"/>
                <w:szCs w:val="20"/>
              </w:rPr>
            </w:pPr>
            <w:r w:rsidRPr="00CA22E2">
              <w:rPr>
                <w:rFonts w:ascii="Times New Roman" w:hAnsi="Times New Roman" w:cs="Times New Roman"/>
                <w:sz w:val="16"/>
                <w:szCs w:val="20"/>
              </w:rPr>
              <w:t xml:space="preserve">That there is need for each Department to liaise with the Committee to prepare the revised curricula up to the stage of publication. </w:t>
            </w:r>
          </w:p>
          <w:p w:rsidR="009B67B1" w:rsidRPr="00CA22E2" w:rsidRDefault="009B67B1" w:rsidP="00BF3E73">
            <w:pPr>
              <w:pStyle w:val="ListParagraph"/>
              <w:ind w:left="2520"/>
              <w:jc w:val="both"/>
              <w:rPr>
                <w:rFonts w:ascii="Times New Roman" w:hAnsi="Times New Roman" w:cs="Times New Roman"/>
                <w:sz w:val="16"/>
                <w:szCs w:val="20"/>
              </w:rPr>
            </w:pPr>
            <w:r w:rsidRPr="00CA22E2">
              <w:rPr>
                <w:rFonts w:ascii="Times New Roman" w:hAnsi="Times New Roman" w:cs="Times New Roman"/>
                <w:sz w:val="16"/>
                <w:szCs w:val="20"/>
              </w:rPr>
              <w:t>Therefore, the Committee wants curricular experts to be with them in order to ascertain accuracy.</w:t>
            </w:r>
          </w:p>
          <w:p w:rsidR="009B67B1" w:rsidRPr="00CA22E2" w:rsidRDefault="009B67B1" w:rsidP="00BF3E73">
            <w:pPr>
              <w:pStyle w:val="ListParagraph"/>
              <w:numPr>
                <w:ilvl w:val="0"/>
                <w:numId w:val="80"/>
              </w:numPr>
              <w:jc w:val="both"/>
              <w:rPr>
                <w:rFonts w:ascii="Times New Roman" w:hAnsi="Times New Roman" w:cs="Times New Roman"/>
                <w:sz w:val="16"/>
                <w:szCs w:val="20"/>
              </w:rPr>
            </w:pPr>
            <w:r w:rsidRPr="00CA22E2">
              <w:rPr>
                <w:rFonts w:ascii="Times New Roman" w:hAnsi="Times New Roman" w:cs="Times New Roman"/>
                <w:sz w:val="16"/>
                <w:szCs w:val="20"/>
              </w:rPr>
              <w:t xml:space="preserve">That each Department/ Faculty should print a new brochure based on the revised course outline in the lines with the revised Statement of Academic Policies and Programmes of the University, and the new curricula after Senate approval of RAPCC Report. </w:t>
            </w:r>
          </w:p>
          <w:p w:rsidR="009B67B1" w:rsidRPr="00CA22E2" w:rsidRDefault="009B67B1" w:rsidP="00BF3E73">
            <w:pPr>
              <w:pStyle w:val="ListParagraph"/>
              <w:numPr>
                <w:ilvl w:val="0"/>
                <w:numId w:val="80"/>
              </w:numPr>
              <w:jc w:val="both"/>
              <w:rPr>
                <w:rFonts w:ascii="Times New Roman" w:hAnsi="Times New Roman" w:cs="Times New Roman"/>
                <w:sz w:val="16"/>
                <w:szCs w:val="20"/>
              </w:rPr>
            </w:pPr>
            <w:r w:rsidRPr="00CA22E2">
              <w:rPr>
                <w:rFonts w:ascii="Times New Roman" w:hAnsi="Times New Roman" w:cs="Times New Roman"/>
                <w:sz w:val="16"/>
                <w:szCs w:val="20"/>
              </w:rPr>
              <w:t xml:space="preserve">That  Departments that have not revised their Curricula must do so and submit to the Committee within two weeks </w:t>
            </w:r>
          </w:p>
          <w:p w:rsidR="009B67B1" w:rsidRPr="00CA22E2" w:rsidRDefault="009B67B1" w:rsidP="00BF3E73">
            <w:pPr>
              <w:pStyle w:val="ListParagraph"/>
              <w:numPr>
                <w:ilvl w:val="0"/>
                <w:numId w:val="80"/>
              </w:numPr>
              <w:jc w:val="both"/>
              <w:rPr>
                <w:rFonts w:ascii="Times New Roman" w:hAnsi="Times New Roman" w:cs="Times New Roman"/>
                <w:sz w:val="16"/>
                <w:szCs w:val="20"/>
              </w:rPr>
            </w:pPr>
            <w:r w:rsidRPr="00CA22E2">
              <w:rPr>
                <w:rFonts w:ascii="Times New Roman" w:hAnsi="Times New Roman" w:cs="Times New Roman"/>
                <w:sz w:val="16"/>
                <w:szCs w:val="20"/>
              </w:rPr>
              <w:t>The Revised Curricula, should be in use for all Course(s) from year 1 to final year in 2012/2013 session</w:t>
            </w:r>
          </w:p>
          <w:p w:rsidR="009B67B1" w:rsidRPr="00F41084" w:rsidRDefault="009B67B1" w:rsidP="00BF3E73">
            <w:pPr>
              <w:pStyle w:val="ListParagraph"/>
              <w:ind w:left="2520"/>
              <w:jc w:val="both"/>
              <w:rPr>
                <w:rFonts w:ascii="Times New Roman" w:hAnsi="Times New Roman" w:cs="Times New Roman"/>
                <w:sz w:val="6"/>
                <w:szCs w:val="20"/>
              </w:rPr>
            </w:pPr>
          </w:p>
          <w:p w:rsidR="009B67B1" w:rsidRPr="00CA22E2" w:rsidRDefault="009B67B1" w:rsidP="00E91FBD">
            <w:pPr>
              <w:jc w:val="both"/>
              <w:rPr>
                <w:rFonts w:ascii="Times New Roman" w:hAnsi="Times New Roman" w:cs="Times New Roman"/>
                <w:sz w:val="16"/>
                <w:szCs w:val="20"/>
              </w:rPr>
            </w:pPr>
            <w:r w:rsidRPr="00CA22E2">
              <w:rPr>
                <w:rFonts w:ascii="Times New Roman" w:hAnsi="Times New Roman" w:cs="Times New Roman"/>
                <w:sz w:val="16"/>
                <w:szCs w:val="20"/>
              </w:rPr>
              <w:t>Responding, the Chairman, Professor J. A. Ajienka, thanked the Committee for the revised curricula of the Departments as demanded by the UNESCO and NUC.</w:t>
            </w:r>
          </w:p>
          <w:p w:rsidR="009B67B1" w:rsidRPr="00F41084" w:rsidRDefault="009B67B1" w:rsidP="00E91FBD">
            <w:pPr>
              <w:jc w:val="both"/>
              <w:rPr>
                <w:rFonts w:ascii="Times New Roman" w:hAnsi="Times New Roman" w:cs="Times New Roman"/>
                <w:sz w:val="6"/>
                <w:szCs w:val="20"/>
              </w:rPr>
            </w:pP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Senate directed the Departments that have made their submission to go back and redesign their programmes to conform with what the Committee had done after Senate approval.</w:t>
            </w:r>
          </w:p>
          <w:p w:rsidR="009B67B1" w:rsidRPr="00597D61" w:rsidRDefault="009B67B1" w:rsidP="00BF3E73">
            <w:pPr>
              <w:jc w:val="both"/>
              <w:rPr>
                <w:rFonts w:ascii="Times New Roman" w:hAnsi="Times New Roman" w:cs="Times New Roman"/>
                <w:sz w:val="6"/>
                <w:szCs w:val="20"/>
              </w:rPr>
            </w:pPr>
          </w:p>
          <w:p w:rsidR="009B67B1" w:rsidRPr="00CA22E2" w:rsidRDefault="009B67B1" w:rsidP="009B67B1">
            <w:pPr>
              <w:jc w:val="both"/>
              <w:rPr>
                <w:rFonts w:ascii="Times New Roman" w:hAnsi="Times New Roman" w:cs="Times New Roman"/>
                <w:sz w:val="16"/>
                <w:szCs w:val="20"/>
              </w:rPr>
            </w:pPr>
            <w:r w:rsidRPr="00CA22E2">
              <w:rPr>
                <w:rFonts w:ascii="Times New Roman" w:hAnsi="Times New Roman" w:cs="Times New Roman"/>
                <w:b/>
                <w:sz w:val="16"/>
                <w:szCs w:val="20"/>
              </w:rPr>
              <w:t>Comments/Decision:</w:t>
            </w:r>
            <w:r w:rsidRPr="00CA22E2">
              <w:rPr>
                <w:rFonts w:ascii="Times New Roman" w:hAnsi="Times New Roman" w:cs="Times New Roman"/>
                <w:sz w:val="16"/>
                <w:szCs w:val="20"/>
              </w:rPr>
              <w:t xml:space="preserve"> It was suggested that the Committee should liaise with the Academic Planning Unit to ensure that what it has done conforms with the NUC Benchmark.</w:t>
            </w:r>
          </w:p>
          <w:p w:rsidR="009B67B1" w:rsidRPr="00597D61" w:rsidRDefault="009B67B1" w:rsidP="009B67B1">
            <w:pPr>
              <w:jc w:val="both"/>
              <w:rPr>
                <w:rFonts w:ascii="Times New Roman" w:hAnsi="Times New Roman" w:cs="Times New Roman"/>
                <w:sz w:val="8"/>
                <w:szCs w:val="20"/>
              </w:rPr>
            </w:pPr>
            <w:r w:rsidRPr="00CA22E2">
              <w:rPr>
                <w:rFonts w:ascii="Times New Roman" w:hAnsi="Times New Roman" w:cs="Times New Roman"/>
                <w:sz w:val="16"/>
                <w:szCs w:val="20"/>
              </w:rPr>
              <w:t xml:space="preserve"> </w:t>
            </w:r>
          </w:p>
          <w:p w:rsidR="00600BA2" w:rsidRDefault="009B67B1" w:rsidP="00BF3E73">
            <w:pPr>
              <w:rPr>
                <w:rFonts w:ascii="Times New Roman" w:hAnsi="Times New Roman" w:cs="Times New Roman"/>
                <w:sz w:val="16"/>
                <w:szCs w:val="20"/>
              </w:rPr>
            </w:pPr>
            <w:r w:rsidRPr="00CA22E2">
              <w:rPr>
                <w:rFonts w:ascii="Times New Roman" w:hAnsi="Times New Roman" w:cs="Times New Roman"/>
                <w:sz w:val="16"/>
                <w:szCs w:val="20"/>
              </w:rPr>
              <w:t xml:space="preserve">Senate considered and </w:t>
            </w:r>
            <w:r w:rsidR="00F0078E" w:rsidRPr="00CA22E2">
              <w:rPr>
                <w:rFonts w:ascii="Times New Roman" w:hAnsi="Times New Roman" w:cs="Times New Roman"/>
                <w:b/>
                <w:sz w:val="16"/>
                <w:szCs w:val="20"/>
              </w:rPr>
              <w:t>approved</w:t>
            </w:r>
            <w:r w:rsidR="00F0078E" w:rsidRPr="00CA22E2">
              <w:rPr>
                <w:rFonts w:ascii="Times New Roman" w:hAnsi="Times New Roman" w:cs="Times New Roman"/>
                <w:sz w:val="16"/>
                <w:szCs w:val="20"/>
              </w:rPr>
              <w:t xml:space="preserve"> </w:t>
            </w:r>
            <w:r w:rsidRPr="00CA22E2">
              <w:rPr>
                <w:rFonts w:ascii="Times New Roman" w:hAnsi="Times New Roman" w:cs="Times New Roman"/>
                <w:sz w:val="16"/>
                <w:szCs w:val="20"/>
              </w:rPr>
              <w:t>the Report and directed that the Departments that have made their submission should go ahead and implement the revised curricula. And those who have not, should make their submissions within two weeks in conformity with the Committee recommendation</w:t>
            </w:r>
          </w:p>
          <w:p w:rsidR="00412A62" w:rsidRDefault="00412A62" w:rsidP="00BF3E73">
            <w:pPr>
              <w:rPr>
                <w:rFonts w:ascii="Times New Roman" w:hAnsi="Times New Roman" w:cs="Times New Roman"/>
                <w:sz w:val="16"/>
                <w:szCs w:val="20"/>
              </w:rPr>
            </w:pPr>
          </w:p>
          <w:p w:rsidR="00412A62" w:rsidRDefault="00412A62" w:rsidP="00BF3E73">
            <w:pPr>
              <w:rPr>
                <w:rFonts w:ascii="Times New Roman" w:hAnsi="Times New Roman" w:cs="Times New Roman"/>
                <w:sz w:val="16"/>
                <w:szCs w:val="20"/>
              </w:rPr>
            </w:pPr>
          </w:p>
          <w:p w:rsidR="00412A62" w:rsidRDefault="00412A62" w:rsidP="00BF3E73">
            <w:pPr>
              <w:rPr>
                <w:rFonts w:ascii="Times New Roman" w:hAnsi="Times New Roman" w:cs="Times New Roman"/>
                <w:sz w:val="16"/>
                <w:szCs w:val="20"/>
              </w:rPr>
            </w:pPr>
          </w:p>
          <w:p w:rsidR="00412A62" w:rsidRPr="00597D61" w:rsidRDefault="00412A62" w:rsidP="00BF3E73">
            <w:pPr>
              <w:rPr>
                <w:rFonts w:ascii="Times New Roman" w:hAnsi="Times New Roman" w:cs="Times New Roman"/>
                <w:sz w:val="16"/>
                <w:szCs w:val="20"/>
              </w:rPr>
            </w:pPr>
          </w:p>
        </w:tc>
      </w:tr>
      <w:tr w:rsidR="00F0078E" w:rsidRPr="00CA22E2" w:rsidTr="00615E96">
        <w:trPr>
          <w:trHeight w:val="89"/>
        </w:trPr>
        <w:tc>
          <w:tcPr>
            <w:tcW w:w="990" w:type="dxa"/>
          </w:tcPr>
          <w:p w:rsidR="00F0078E" w:rsidRPr="00CA22E2" w:rsidRDefault="00F0078E" w:rsidP="00CB36F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F0078E" w:rsidRPr="00CA22E2" w:rsidRDefault="00F0078E" w:rsidP="00CB36F2">
            <w:pPr>
              <w:rPr>
                <w:rFonts w:ascii="Times New Roman" w:hAnsi="Times New Roman" w:cs="Times New Roman"/>
                <w:b/>
                <w:sz w:val="18"/>
                <w:szCs w:val="20"/>
              </w:rPr>
            </w:pPr>
          </w:p>
        </w:tc>
        <w:tc>
          <w:tcPr>
            <w:tcW w:w="2970" w:type="dxa"/>
          </w:tcPr>
          <w:p w:rsidR="00F0078E" w:rsidRPr="00CA22E2" w:rsidRDefault="00F0078E" w:rsidP="00CB36F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F0078E" w:rsidRPr="00CA22E2" w:rsidRDefault="00F0078E" w:rsidP="00CB36F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F0078E" w:rsidRPr="00CA22E2" w:rsidRDefault="00F0078E" w:rsidP="00CB36F2">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F0078E" w:rsidRPr="00CA22E2" w:rsidRDefault="00F0078E" w:rsidP="00CB36F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rPr>
          <w:trHeight w:val="89"/>
        </w:trPr>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BF3E73">
            <w:pPr>
              <w:ind w:left="24"/>
              <w:jc w:val="both"/>
              <w:rPr>
                <w:rFonts w:ascii="Times New Roman" w:hAnsi="Times New Roman" w:cs="Times New Roman"/>
                <w:sz w:val="16"/>
                <w:szCs w:val="20"/>
              </w:rPr>
            </w:pPr>
            <w:r w:rsidRPr="00CA22E2">
              <w:rPr>
                <w:rFonts w:ascii="Times New Roman" w:hAnsi="Times New Roman" w:cs="Times New Roman"/>
                <w:sz w:val="16"/>
                <w:szCs w:val="20"/>
              </w:rPr>
              <w:t>The University of Port Harcourt Statement of Academic Policies September, 2012 [SP/2011-2012/120B]</w:t>
            </w:r>
          </w:p>
          <w:p w:rsidR="009B67B1" w:rsidRPr="00CA22E2" w:rsidRDefault="009B67B1" w:rsidP="00B53A22">
            <w:pPr>
              <w:rPr>
                <w:rFonts w:ascii="Times New Roman" w:hAnsi="Times New Roman" w:cs="Times New Roman"/>
                <w:sz w:val="16"/>
              </w:rPr>
            </w:pPr>
          </w:p>
        </w:tc>
        <w:tc>
          <w:tcPr>
            <w:tcW w:w="1980" w:type="dxa"/>
          </w:tcPr>
          <w:p w:rsidR="009B67B1" w:rsidRPr="00CA22E2" w:rsidRDefault="009B67B1" w:rsidP="00B53A22">
            <w:pPr>
              <w:rPr>
                <w:rFonts w:ascii="Times New Roman" w:hAnsi="Times New Roman" w:cs="Times New Roman"/>
                <w:sz w:val="16"/>
              </w:rPr>
            </w:pPr>
            <w:r w:rsidRPr="00CA22E2">
              <w:rPr>
                <w:rFonts w:ascii="Times New Roman" w:hAnsi="Times New Roman" w:cs="Times New Roman"/>
                <w:sz w:val="16"/>
              </w:rPr>
              <w:t>390</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[Extraordinary] of Senate held on Wednesday, 14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November, 2012</w:t>
            </w:r>
          </w:p>
        </w:tc>
        <w:tc>
          <w:tcPr>
            <w:tcW w:w="720" w:type="dxa"/>
          </w:tcPr>
          <w:p w:rsidR="009B67B1" w:rsidRPr="00CA22E2" w:rsidRDefault="00B56BA1" w:rsidP="00B56BA1">
            <w:pPr>
              <w:jc w:val="center"/>
              <w:rPr>
                <w:rFonts w:ascii="Times New Roman" w:hAnsi="Times New Roman" w:cs="Times New Roman"/>
                <w:sz w:val="16"/>
                <w:szCs w:val="20"/>
              </w:rPr>
            </w:pPr>
            <w:r w:rsidRPr="00CA22E2">
              <w:rPr>
                <w:rFonts w:ascii="Times New Roman" w:hAnsi="Times New Roman" w:cs="Times New Roman"/>
                <w:sz w:val="16"/>
                <w:szCs w:val="20"/>
              </w:rPr>
              <w:t>10-11</w:t>
            </w:r>
          </w:p>
        </w:tc>
        <w:tc>
          <w:tcPr>
            <w:tcW w:w="8550" w:type="dxa"/>
          </w:tcPr>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The Chairman of the above Committee, Prof. J.D. Okoh presented the above subject for Senate consideration and approval.</w:t>
            </w:r>
          </w:p>
          <w:p w:rsidR="009B67B1" w:rsidRPr="00CA22E2" w:rsidRDefault="009B67B1" w:rsidP="00BF3E73">
            <w:pPr>
              <w:jc w:val="both"/>
              <w:rPr>
                <w:rFonts w:ascii="Times New Roman" w:hAnsi="Times New Roman" w:cs="Times New Roman"/>
                <w:sz w:val="16"/>
                <w:szCs w:val="20"/>
              </w:rPr>
            </w:pP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The proposed new Statement of Academic Policies highlighted the rationale for the review, the Mission, Vision Philosophy and Academic Objections of the University of Port Harcourt.</w:t>
            </w:r>
          </w:p>
          <w:p w:rsidR="00F0078E" w:rsidRPr="00CA22E2" w:rsidRDefault="00F0078E" w:rsidP="00F0078E">
            <w:pPr>
              <w:jc w:val="both"/>
              <w:rPr>
                <w:rFonts w:ascii="Times New Roman" w:hAnsi="Times New Roman" w:cs="Times New Roman"/>
                <w:sz w:val="16"/>
                <w:szCs w:val="20"/>
              </w:rPr>
            </w:pPr>
          </w:p>
          <w:p w:rsidR="009B67B1" w:rsidRPr="00CA22E2" w:rsidRDefault="009B67B1" w:rsidP="00F0078E">
            <w:pPr>
              <w:jc w:val="both"/>
              <w:rPr>
                <w:rFonts w:ascii="Times New Roman" w:hAnsi="Times New Roman" w:cs="Times New Roman"/>
                <w:b/>
                <w:sz w:val="16"/>
                <w:szCs w:val="20"/>
              </w:rPr>
            </w:pPr>
            <w:r w:rsidRPr="00CA22E2">
              <w:rPr>
                <w:rFonts w:ascii="Times New Roman" w:hAnsi="Times New Roman" w:cs="Times New Roman"/>
                <w:b/>
                <w:sz w:val="16"/>
                <w:szCs w:val="20"/>
              </w:rPr>
              <w:t>The Course(s) Objective</w:t>
            </w:r>
          </w:p>
          <w:p w:rsidR="009B67B1" w:rsidRPr="00CA22E2" w:rsidRDefault="009B67B1" w:rsidP="00BF3E73">
            <w:pPr>
              <w:ind w:left="720"/>
              <w:jc w:val="both"/>
              <w:rPr>
                <w:rFonts w:ascii="Times New Roman" w:hAnsi="Times New Roman" w:cs="Times New Roman"/>
                <w:b/>
                <w:sz w:val="16"/>
                <w:szCs w:val="20"/>
              </w:rPr>
            </w:pPr>
          </w:p>
          <w:p w:rsidR="009B67B1" w:rsidRPr="00CA22E2" w:rsidRDefault="009B67B1" w:rsidP="00BF3E73">
            <w:pPr>
              <w:ind w:left="720" w:hanging="246"/>
              <w:jc w:val="both"/>
              <w:rPr>
                <w:rFonts w:ascii="Times New Roman" w:hAnsi="Times New Roman" w:cs="Times New Roman"/>
                <w:sz w:val="16"/>
                <w:szCs w:val="20"/>
              </w:rPr>
            </w:pPr>
            <w:r w:rsidRPr="00CA22E2">
              <w:rPr>
                <w:rFonts w:ascii="Times New Roman" w:hAnsi="Times New Roman" w:cs="Times New Roman"/>
                <w:sz w:val="16"/>
                <w:szCs w:val="20"/>
              </w:rPr>
              <w:t>According to the Review Committee, all courses offered in the University of Port Harcourt shall explore</w:t>
            </w:r>
          </w:p>
          <w:p w:rsidR="009B67B1" w:rsidRPr="00CA22E2" w:rsidRDefault="009B67B1" w:rsidP="00BF3E73">
            <w:pPr>
              <w:pStyle w:val="ListParagraph"/>
              <w:numPr>
                <w:ilvl w:val="0"/>
                <w:numId w:val="81"/>
              </w:numPr>
              <w:ind w:left="744" w:hanging="270"/>
              <w:jc w:val="both"/>
              <w:rPr>
                <w:rFonts w:ascii="Times New Roman" w:hAnsi="Times New Roman" w:cs="Times New Roman"/>
                <w:sz w:val="16"/>
                <w:szCs w:val="20"/>
              </w:rPr>
            </w:pPr>
            <w:r w:rsidRPr="00CA22E2">
              <w:rPr>
                <w:rFonts w:ascii="Times New Roman" w:hAnsi="Times New Roman" w:cs="Times New Roman"/>
                <w:sz w:val="16"/>
                <w:szCs w:val="20"/>
              </w:rPr>
              <w:t>New developments and advances in technology, policy and process.</w:t>
            </w:r>
          </w:p>
          <w:p w:rsidR="009B67B1" w:rsidRPr="00CA22E2" w:rsidRDefault="009B67B1" w:rsidP="00BF3E73">
            <w:pPr>
              <w:pStyle w:val="ListParagraph"/>
              <w:numPr>
                <w:ilvl w:val="0"/>
                <w:numId w:val="81"/>
              </w:numPr>
              <w:ind w:left="744" w:hanging="270"/>
              <w:jc w:val="both"/>
              <w:rPr>
                <w:rFonts w:ascii="Times New Roman" w:hAnsi="Times New Roman" w:cs="Times New Roman"/>
                <w:sz w:val="16"/>
                <w:szCs w:val="20"/>
              </w:rPr>
            </w:pPr>
            <w:r w:rsidRPr="00CA22E2">
              <w:rPr>
                <w:rFonts w:ascii="Times New Roman" w:hAnsi="Times New Roman" w:cs="Times New Roman"/>
                <w:sz w:val="16"/>
                <w:szCs w:val="20"/>
              </w:rPr>
              <w:t xml:space="preserve">New concepts and practices in education for sustainable development </w:t>
            </w:r>
          </w:p>
          <w:p w:rsidR="009B67B1" w:rsidRPr="00CA22E2" w:rsidRDefault="009B67B1" w:rsidP="00BF3E73">
            <w:pPr>
              <w:pStyle w:val="ListParagraph"/>
              <w:numPr>
                <w:ilvl w:val="0"/>
                <w:numId w:val="81"/>
              </w:numPr>
              <w:ind w:left="744" w:hanging="270"/>
              <w:jc w:val="both"/>
              <w:rPr>
                <w:rFonts w:ascii="Times New Roman" w:hAnsi="Times New Roman" w:cs="Times New Roman"/>
                <w:sz w:val="16"/>
                <w:szCs w:val="20"/>
              </w:rPr>
            </w:pPr>
            <w:r w:rsidRPr="00CA22E2">
              <w:rPr>
                <w:rFonts w:ascii="Times New Roman" w:hAnsi="Times New Roman" w:cs="Times New Roman"/>
                <w:sz w:val="16"/>
                <w:szCs w:val="20"/>
              </w:rPr>
              <w:t>Every lecture delivered in every course shall address challenges in sustainable development in the various disciplines, in the Region, Country and from a global perspective such as bioethics, poverty eradication and wealth growth, unemployment and employability, energy crisis and over population.</w:t>
            </w:r>
          </w:p>
          <w:p w:rsidR="009B67B1" w:rsidRPr="00CA22E2" w:rsidRDefault="009B67B1" w:rsidP="00B56BA1">
            <w:pPr>
              <w:ind w:left="744"/>
              <w:jc w:val="both"/>
              <w:rPr>
                <w:rFonts w:ascii="Times New Roman" w:hAnsi="Times New Roman" w:cs="Times New Roman"/>
                <w:sz w:val="16"/>
                <w:szCs w:val="20"/>
              </w:rPr>
            </w:pPr>
            <w:r w:rsidRPr="00CA22E2">
              <w:rPr>
                <w:rFonts w:ascii="Times New Roman" w:hAnsi="Times New Roman" w:cs="Times New Roman"/>
                <w:sz w:val="16"/>
                <w:szCs w:val="20"/>
              </w:rPr>
              <w:t xml:space="preserve">Senate noted this portion of the policy when it said that this is the major emphasis, and directed that every member of staff- all Deans, Heads of Departments, Professors and Administrators should possess it and be familiar with the statement of Academic Policies. </w:t>
            </w:r>
          </w:p>
          <w:p w:rsidR="009B67B1" w:rsidRPr="00CA22E2" w:rsidRDefault="009B67B1" w:rsidP="00BF3E73">
            <w:pPr>
              <w:ind w:left="744" w:hanging="270"/>
              <w:jc w:val="both"/>
              <w:rPr>
                <w:rFonts w:ascii="Times New Roman" w:hAnsi="Times New Roman" w:cs="Times New Roman"/>
                <w:sz w:val="16"/>
                <w:szCs w:val="20"/>
              </w:rPr>
            </w:pPr>
          </w:p>
          <w:p w:rsidR="009B67B1" w:rsidRPr="00CA22E2" w:rsidRDefault="009B67B1" w:rsidP="00BF3E73">
            <w:pPr>
              <w:ind w:left="474"/>
              <w:jc w:val="both"/>
              <w:rPr>
                <w:rFonts w:ascii="Times New Roman" w:hAnsi="Times New Roman" w:cs="Times New Roman"/>
                <w:sz w:val="16"/>
                <w:szCs w:val="20"/>
              </w:rPr>
            </w:pPr>
            <w:r w:rsidRPr="00CA22E2">
              <w:rPr>
                <w:rFonts w:ascii="Times New Roman" w:hAnsi="Times New Roman" w:cs="Times New Roman"/>
                <w:sz w:val="16"/>
                <w:szCs w:val="20"/>
              </w:rPr>
              <w:t>Senate noted this portion of the Policy and said that this is the major emphasis. It then directed that every member of staff – Deans, Heads of Department, Professors and Administrators – should possess it and be familiar with it.</w:t>
            </w:r>
          </w:p>
          <w:p w:rsidR="009B67B1" w:rsidRPr="00CA22E2" w:rsidRDefault="009B67B1" w:rsidP="00BF3E73">
            <w:pPr>
              <w:ind w:hanging="900"/>
              <w:jc w:val="both"/>
              <w:rPr>
                <w:rFonts w:ascii="Times New Roman" w:hAnsi="Times New Roman" w:cs="Times New Roman"/>
                <w:b/>
                <w:sz w:val="16"/>
                <w:szCs w:val="20"/>
              </w:rPr>
            </w:pPr>
            <w:r w:rsidRPr="00CA22E2">
              <w:rPr>
                <w:rFonts w:ascii="Times New Roman" w:hAnsi="Times New Roman" w:cs="Times New Roman"/>
                <w:b/>
                <w:sz w:val="16"/>
                <w:szCs w:val="20"/>
              </w:rPr>
              <w:t>SEN/</w:t>
            </w:r>
            <w:r w:rsidRPr="00CA22E2">
              <w:rPr>
                <w:rFonts w:ascii="Times New Roman" w:hAnsi="Times New Roman" w:cs="Times New Roman"/>
                <w:b/>
                <w:sz w:val="16"/>
                <w:szCs w:val="20"/>
              </w:rPr>
              <w:tab/>
            </w:r>
          </w:p>
          <w:p w:rsidR="009B67B1" w:rsidRPr="00CA22E2" w:rsidRDefault="009B67B1" w:rsidP="00BF3E73">
            <w:pPr>
              <w:ind w:firstLine="24"/>
              <w:jc w:val="both"/>
              <w:rPr>
                <w:rFonts w:ascii="Times New Roman" w:hAnsi="Times New Roman" w:cs="Times New Roman"/>
                <w:b/>
                <w:sz w:val="16"/>
                <w:szCs w:val="20"/>
              </w:rPr>
            </w:pPr>
            <w:r w:rsidRPr="00CA22E2">
              <w:rPr>
                <w:rFonts w:ascii="Times New Roman" w:hAnsi="Times New Roman" w:cs="Times New Roman"/>
                <w:b/>
                <w:sz w:val="16"/>
                <w:szCs w:val="20"/>
              </w:rPr>
              <w:t>Adoption</w:t>
            </w:r>
          </w:p>
          <w:p w:rsidR="009B67B1" w:rsidRPr="00CA22E2" w:rsidRDefault="009B67B1" w:rsidP="00BF3E73">
            <w:pPr>
              <w:ind w:firstLine="24"/>
              <w:jc w:val="both"/>
              <w:rPr>
                <w:rFonts w:ascii="Times New Roman" w:hAnsi="Times New Roman" w:cs="Times New Roman"/>
                <w:b/>
                <w:sz w:val="16"/>
                <w:szCs w:val="20"/>
              </w:rPr>
            </w:pPr>
            <w:r w:rsidRPr="00CA22E2">
              <w:rPr>
                <w:rFonts w:ascii="Times New Roman" w:hAnsi="Times New Roman" w:cs="Times New Roman"/>
                <w:b/>
                <w:sz w:val="16"/>
                <w:szCs w:val="20"/>
              </w:rPr>
              <w:tab/>
              <w:t xml:space="preserve"> </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Senate, after extensive deliberation on the paper,</w:t>
            </w:r>
            <w:r w:rsidRPr="00CA22E2">
              <w:rPr>
                <w:rFonts w:ascii="Times New Roman" w:hAnsi="Times New Roman" w:cs="Times New Roman"/>
                <w:b/>
                <w:sz w:val="16"/>
                <w:szCs w:val="20"/>
              </w:rPr>
              <w:t xml:space="preserve"> </w:t>
            </w:r>
            <w:r w:rsidR="00F0078E" w:rsidRPr="00CA22E2">
              <w:rPr>
                <w:rFonts w:ascii="Times New Roman" w:hAnsi="Times New Roman" w:cs="Times New Roman"/>
                <w:b/>
                <w:sz w:val="16"/>
                <w:szCs w:val="20"/>
              </w:rPr>
              <w:t>considered</w:t>
            </w:r>
            <w:r w:rsidR="00F0078E" w:rsidRPr="00CA22E2">
              <w:rPr>
                <w:rFonts w:ascii="Times New Roman" w:hAnsi="Times New Roman" w:cs="Times New Roman"/>
                <w:sz w:val="16"/>
                <w:szCs w:val="20"/>
              </w:rPr>
              <w:t xml:space="preserve"> </w:t>
            </w:r>
            <w:r w:rsidRPr="00CA22E2">
              <w:rPr>
                <w:rFonts w:ascii="Times New Roman" w:hAnsi="Times New Roman" w:cs="Times New Roman"/>
                <w:sz w:val="16"/>
                <w:szCs w:val="20"/>
              </w:rPr>
              <w:t xml:space="preserve">and </w:t>
            </w:r>
            <w:r w:rsidR="00F0078E" w:rsidRPr="00CA22E2">
              <w:rPr>
                <w:rFonts w:ascii="Times New Roman" w:hAnsi="Times New Roman" w:cs="Times New Roman"/>
                <w:b/>
                <w:sz w:val="16"/>
                <w:szCs w:val="20"/>
              </w:rPr>
              <w:t xml:space="preserve">approved </w:t>
            </w:r>
            <w:r w:rsidRPr="00CA22E2">
              <w:rPr>
                <w:rFonts w:ascii="Times New Roman" w:hAnsi="Times New Roman" w:cs="Times New Roman"/>
                <w:sz w:val="16"/>
                <w:szCs w:val="20"/>
              </w:rPr>
              <w:t xml:space="preserve">the Statement of Academic Policies subject to minor corrections. It also </w:t>
            </w:r>
            <w:r w:rsidR="00F0078E" w:rsidRPr="00CA22E2">
              <w:rPr>
                <w:rFonts w:ascii="Times New Roman" w:hAnsi="Times New Roman" w:cs="Times New Roman"/>
                <w:b/>
                <w:sz w:val="16"/>
                <w:szCs w:val="20"/>
              </w:rPr>
              <w:t>directed</w:t>
            </w:r>
            <w:r w:rsidR="00F0078E" w:rsidRPr="00CA22E2">
              <w:rPr>
                <w:rFonts w:ascii="Times New Roman" w:hAnsi="Times New Roman" w:cs="Times New Roman"/>
                <w:sz w:val="16"/>
                <w:szCs w:val="20"/>
              </w:rPr>
              <w:t xml:space="preserve"> </w:t>
            </w:r>
            <w:r w:rsidRPr="00CA22E2">
              <w:rPr>
                <w:rFonts w:ascii="Times New Roman" w:hAnsi="Times New Roman" w:cs="Times New Roman"/>
                <w:sz w:val="16"/>
                <w:szCs w:val="20"/>
              </w:rPr>
              <w:t>that every correction(s) should be passed to the Committee for further action(s).</w:t>
            </w:r>
          </w:p>
          <w:p w:rsidR="00F0078E" w:rsidRPr="00CA22E2" w:rsidRDefault="00F0078E" w:rsidP="00BF3E73">
            <w:pPr>
              <w:jc w:val="both"/>
              <w:rPr>
                <w:rFonts w:ascii="Times New Roman" w:hAnsi="Times New Roman" w:cs="Times New Roman"/>
                <w:sz w:val="16"/>
                <w:szCs w:val="20"/>
              </w:rPr>
            </w:pPr>
          </w:p>
        </w:tc>
      </w:tr>
      <w:tr w:rsidR="009B67B1" w:rsidRPr="00CA22E2" w:rsidTr="00615E96">
        <w:trPr>
          <w:trHeight w:val="89"/>
        </w:trPr>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BF3E73">
            <w:pPr>
              <w:pStyle w:val="NoSpacing"/>
              <w:rPr>
                <w:rFonts w:ascii="Times New Roman" w:hAnsi="Times New Roman"/>
                <w:sz w:val="16"/>
                <w:szCs w:val="20"/>
              </w:rPr>
            </w:pPr>
            <w:r w:rsidRPr="00CA22E2">
              <w:rPr>
                <w:rFonts w:ascii="Times New Roman" w:hAnsi="Times New Roman"/>
                <w:sz w:val="16"/>
                <w:szCs w:val="20"/>
              </w:rPr>
              <w:t xml:space="preserve">Recommendation of a NEW Programme </w:t>
            </w:r>
            <w:r w:rsidRPr="00CA22E2">
              <w:rPr>
                <w:rFonts w:ascii="Times New Roman" w:hAnsi="Times New Roman"/>
                <w:sz w:val="16"/>
              </w:rPr>
              <w:t>Titled</w:t>
            </w:r>
            <w:r w:rsidRPr="00CA22E2">
              <w:rPr>
                <w:rFonts w:ascii="Times New Roman" w:hAnsi="Times New Roman"/>
                <w:sz w:val="16"/>
                <w:szCs w:val="20"/>
              </w:rPr>
              <w:t xml:space="preserve"> Post Graduate Diploma in Peace and Conflict Studies [SP/2011-2012/119B]</w:t>
            </w:r>
          </w:p>
          <w:p w:rsidR="009B67B1" w:rsidRPr="00CA22E2" w:rsidRDefault="009B67B1" w:rsidP="00B53A22">
            <w:pPr>
              <w:rPr>
                <w:rFonts w:ascii="Times New Roman" w:hAnsi="Times New Roman" w:cs="Times New Roman"/>
                <w:sz w:val="16"/>
              </w:rPr>
            </w:pPr>
          </w:p>
        </w:tc>
        <w:tc>
          <w:tcPr>
            <w:tcW w:w="1980" w:type="dxa"/>
          </w:tcPr>
          <w:p w:rsidR="009B67B1" w:rsidRPr="00CA22E2" w:rsidRDefault="009B67B1" w:rsidP="00B53A22">
            <w:pPr>
              <w:rPr>
                <w:rFonts w:ascii="Times New Roman" w:hAnsi="Times New Roman" w:cs="Times New Roman"/>
                <w:sz w:val="16"/>
              </w:rPr>
            </w:pPr>
            <w:r w:rsidRPr="00CA22E2">
              <w:rPr>
                <w:rFonts w:ascii="Times New Roman" w:hAnsi="Times New Roman" w:cs="Times New Roman"/>
                <w:sz w:val="16"/>
              </w:rPr>
              <w:t>390</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[Extraordinary] of Senate held on Wednesday, 14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November, 2012</w:t>
            </w:r>
          </w:p>
        </w:tc>
        <w:tc>
          <w:tcPr>
            <w:tcW w:w="720" w:type="dxa"/>
          </w:tcPr>
          <w:p w:rsidR="009B67B1" w:rsidRPr="00CA22E2" w:rsidRDefault="00B56BA1" w:rsidP="00B56BA1">
            <w:pPr>
              <w:jc w:val="center"/>
              <w:rPr>
                <w:rFonts w:ascii="Times New Roman" w:hAnsi="Times New Roman"/>
                <w:sz w:val="16"/>
                <w:szCs w:val="20"/>
              </w:rPr>
            </w:pPr>
            <w:r w:rsidRPr="00CA22E2">
              <w:rPr>
                <w:rFonts w:ascii="Times New Roman" w:hAnsi="Times New Roman"/>
                <w:sz w:val="16"/>
                <w:szCs w:val="20"/>
              </w:rPr>
              <w:t>20</w:t>
            </w:r>
          </w:p>
        </w:tc>
        <w:tc>
          <w:tcPr>
            <w:tcW w:w="8550" w:type="dxa"/>
          </w:tcPr>
          <w:p w:rsidR="009B67B1" w:rsidRPr="00CA22E2" w:rsidRDefault="009B67B1" w:rsidP="00BF3E73">
            <w:pPr>
              <w:jc w:val="both"/>
              <w:rPr>
                <w:rFonts w:ascii="Times New Roman" w:hAnsi="Times New Roman" w:cs="Times New Roman"/>
                <w:sz w:val="16"/>
                <w:szCs w:val="20"/>
              </w:rPr>
            </w:pPr>
            <w:r w:rsidRPr="00CA22E2">
              <w:rPr>
                <w:rFonts w:ascii="Times New Roman" w:hAnsi="Times New Roman"/>
                <w:sz w:val="16"/>
                <w:szCs w:val="20"/>
              </w:rPr>
              <w:t>The Dean, School of Graduate Studies, Prof. (Mrs.) R.S. Konya, presented the above paper for Senate consideration and approval.</w:t>
            </w:r>
          </w:p>
          <w:p w:rsidR="009B67B1" w:rsidRPr="00CA22E2" w:rsidRDefault="009B67B1" w:rsidP="00B53A22">
            <w:pPr>
              <w:pStyle w:val="NoSpacing"/>
              <w:jc w:val="both"/>
              <w:rPr>
                <w:rFonts w:ascii="Times New Roman" w:hAnsi="Times New Roman"/>
                <w:sz w:val="16"/>
                <w:szCs w:val="20"/>
              </w:rPr>
            </w:pPr>
          </w:p>
          <w:p w:rsidR="009B67B1" w:rsidRPr="00CA22E2" w:rsidRDefault="009B67B1" w:rsidP="00B53A22">
            <w:pPr>
              <w:pStyle w:val="NoSpacing"/>
              <w:jc w:val="both"/>
              <w:rPr>
                <w:rFonts w:ascii="Times New Roman" w:hAnsi="Times New Roman"/>
                <w:sz w:val="16"/>
                <w:szCs w:val="20"/>
              </w:rPr>
            </w:pPr>
            <w:r w:rsidRPr="00CA22E2">
              <w:rPr>
                <w:rFonts w:ascii="Times New Roman" w:hAnsi="Times New Roman"/>
                <w:sz w:val="16"/>
                <w:szCs w:val="20"/>
              </w:rPr>
              <w:t xml:space="preserve">Senate considered the paper carefully and resolved that: Prof. M. O. C. Anikpo and the Board School of Graduate Studies should further examine the courses in the programme so as to accommodate the peculiarities of the Niger Delta, </w:t>
            </w:r>
            <w:r w:rsidR="002E3800" w:rsidRPr="00CA22E2">
              <w:rPr>
                <w:rFonts w:ascii="Times New Roman" w:hAnsi="Times New Roman"/>
                <w:sz w:val="16"/>
                <w:szCs w:val="20"/>
              </w:rPr>
              <w:t xml:space="preserve">ranging </w:t>
            </w:r>
            <w:r w:rsidRPr="00CA22E2">
              <w:rPr>
                <w:rFonts w:ascii="Times New Roman" w:hAnsi="Times New Roman"/>
                <w:sz w:val="16"/>
                <w:szCs w:val="20"/>
              </w:rPr>
              <w:t xml:space="preserve">from </w:t>
            </w:r>
            <w:r w:rsidR="002E3800" w:rsidRPr="00CA22E2">
              <w:rPr>
                <w:rFonts w:ascii="Times New Roman" w:hAnsi="Times New Roman"/>
                <w:sz w:val="16"/>
                <w:szCs w:val="20"/>
              </w:rPr>
              <w:t>Oil</w:t>
            </w:r>
            <w:r w:rsidRPr="00CA22E2">
              <w:rPr>
                <w:rFonts w:ascii="Times New Roman" w:hAnsi="Times New Roman"/>
                <w:sz w:val="16"/>
                <w:szCs w:val="20"/>
              </w:rPr>
              <w:t>/Gas, Socio-economic</w:t>
            </w:r>
            <w:r w:rsidR="002E3800" w:rsidRPr="00CA22E2">
              <w:rPr>
                <w:rFonts w:ascii="Times New Roman" w:hAnsi="Times New Roman"/>
                <w:sz w:val="16"/>
                <w:szCs w:val="20"/>
              </w:rPr>
              <w:t>k</w:t>
            </w:r>
            <w:r w:rsidRPr="00CA22E2">
              <w:rPr>
                <w:rFonts w:ascii="Times New Roman" w:hAnsi="Times New Roman"/>
                <w:sz w:val="16"/>
                <w:szCs w:val="20"/>
              </w:rPr>
              <w:t xml:space="preserve"> Political/Environmental, Boundaries/Conflicts, etc.</w:t>
            </w:r>
          </w:p>
          <w:p w:rsidR="009B67B1" w:rsidRPr="00F41084" w:rsidRDefault="009B67B1" w:rsidP="00BF3E73">
            <w:pPr>
              <w:pStyle w:val="NoSpacing"/>
              <w:jc w:val="both"/>
              <w:rPr>
                <w:rFonts w:ascii="Times New Roman" w:hAnsi="Times New Roman"/>
                <w:sz w:val="4"/>
                <w:szCs w:val="20"/>
              </w:rPr>
            </w:pPr>
          </w:p>
          <w:p w:rsidR="00F0078E" w:rsidRPr="00CA22E2" w:rsidRDefault="009B67B1" w:rsidP="00BF3E73">
            <w:pPr>
              <w:pStyle w:val="NoSpacing"/>
              <w:jc w:val="both"/>
              <w:rPr>
                <w:rFonts w:ascii="Times New Roman" w:hAnsi="Times New Roman"/>
                <w:sz w:val="16"/>
                <w:szCs w:val="20"/>
              </w:rPr>
            </w:pPr>
            <w:r w:rsidRPr="00CA22E2">
              <w:rPr>
                <w:rFonts w:ascii="Times New Roman" w:hAnsi="Times New Roman"/>
                <w:sz w:val="16"/>
                <w:szCs w:val="20"/>
              </w:rPr>
              <w:t xml:space="preserve">Therefore, it was </w:t>
            </w:r>
            <w:r w:rsidRPr="00CA22E2">
              <w:rPr>
                <w:rFonts w:ascii="Times New Roman" w:hAnsi="Times New Roman"/>
                <w:b/>
                <w:sz w:val="16"/>
                <w:szCs w:val="20"/>
              </w:rPr>
              <w:t>decided</w:t>
            </w:r>
            <w:r w:rsidRPr="00CA22E2">
              <w:rPr>
                <w:rFonts w:ascii="Times New Roman" w:hAnsi="Times New Roman"/>
                <w:sz w:val="16"/>
                <w:szCs w:val="20"/>
              </w:rPr>
              <w:t xml:space="preserve"> that the paper should be represented for final consideration and approval.</w:t>
            </w:r>
          </w:p>
        </w:tc>
      </w:tr>
      <w:tr w:rsidR="009B67B1" w:rsidRPr="00CA22E2" w:rsidTr="00615E96">
        <w:trPr>
          <w:trHeight w:val="89"/>
        </w:trPr>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BF3E73">
            <w:pPr>
              <w:ind w:left="24"/>
              <w:rPr>
                <w:rFonts w:ascii="Times New Roman" w:hAnsi="Times New Roman" w:cs="Times New Roman"/>
                <w:sz w:val="16"/>
                <w:szCs w:val="20"/>
              </w:rPr>
            </w:pPr>
            <w:r w:rsidRPr="00CA22E2">
              <w:rPr>
                <w:rFonts w:ascii="Times New Roman" w:hAnsi="Times New Roman" w:cs="Times New Roman"/>
                <w:sz w:val="16"/>
                <w:szCs w:val="20"/>
              </w:rPr>
              <w:t>Uniform Course Code For Community Service [SP/2011-2012/120C]</w:t>
            </w:r>
          </w:p>
          <w:p w:rsidR="009B67B1" w:rsidRPr="00CA22E2" w:rsidRDefault="009B67B1" w:rsidP="00B53A22">
            <w:pPr>
              <w:jc w:val="both"/>
              <w:rPr>
                <w:rFonts w:ascii="Times New Roman" w:hAnsi="Times New Roman" w:cs="Times New Roman"/>
                <w:sz w:val="16"/>
                <w:szCs w:val="20"/>
              </w:rPr>
            </w:pPr>
          </w:p>
        </w:tc>
        <w:tc>
          <w:tcPr>
            <w:tcW w:w="1980" w:type="dxa"/>
          </w:tcPr>
          <w:p w:rsidR="009B67B1" w:rsidRPr="00CA22E2" w:rsidRDefault="009B67B1" w:rsidP="00B53A22">
            <w:pPr>
              <w:rPr>
                <w:rFonts w:ascii="Times New Roman" w:hAnsi="Times New Roman" w:cs="Times New Roman"/>
                <w:sz w:val="16"/>
              </w:rPr>
            </w:pPr>
            <w:r w:rsidRPr="00CA22E2">
              <w:rPr>
                <w:rFonts w:ascii="Times New Roman" w:hAnsi="Times New Roman" w:cs="Times New Roman"/>
                <w:sz w:val="16"/>
              </w:rPr>
              <w:t>390</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[Extraordinary] of Senate held on Wednesday, 14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November, 2012</w:t>
            </w:r>
          </w:p>
        </w:tc>
        <w:tc>
          <w:tcPr>
            <w:tcW w:w="720" w:type="dxa"/>
          </w:tcPr>
          <w:p w:rsidR="009B67B1" w:rsidRPr="00CA22E2" w:rsidRDefault="00B56BA1" w:rsidP="00B56BA1">
            <w:pPr>
              <w:jc w:val="center"/>
              <w:rPr>
                <w:rFonts w:ascii="Times New Roman" w:hAnsi="Times New Roman" w:cs="Times New Roman"/>
                <w:sz w:val="16"/>
                <w:szCs w:val="20"/>
              </w:rPr>
            </w:pPr>
            <w:r w:rsidRPr="00CA22E2">
              <w:rPr>
                <w:rFonts w:ascii="Times New Roman" w:hAnsi="Times New Roman" w:cs="Times New Roman"/>
                <w:sz w:val="16"/>
                <w:szCs w:val="20"/>
              </w:rPr>
              <w:t>20-21</w:t>
            </w:r>
          </w:p>
        </w:tc>
        <w:tc>
          <w:tcPr>
            <w:tcW w:w="8550" w:type="dxa"/>
          </w:tcPr>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 xml:space="preserve">The Director Central Community Service Unit (CCSU) Prof. A.S. Ekine presented the proposal for a uniform course code for Community Service. He informed Senate that in a recent meeting of the Faculty Coordinators of Community Service, it was observed that various Faculties and even Departments have various inconsistent </w:t>
            </w:r>
            <w:r w:rsidR="00454C3A" w:rsidRPr="00CA22E2">
              <w:rPr>
                <w:rFonts w:ascii="Times New Roman" w:hAnsi="Times New Roman" w:cs="Times New Roman"/>
                <w:sz w:val="16"/>
                <w:szCs w:val="20"/>
              </w:rPr>
              <w:t xml:space="preserve">Codes </w:t>
            </w:r>
            <w:r w:rsidRPr="00CA22E2">
              <w:rPr>
                <w:rFonts w:ascii="Times New Roman" w:hAnsi="Times New Roman" w:cs="Times New Roman"/>
                <w:sz w:val="16"/>
                <w:szCs w:val="20"/>
              </w:rPr>
              <w:t xml:space="preserve">for Community Service. It was therefore agreed that a proposal be put forward to Management for a uniform coding system for Community Service course. </w:t>
            </w:r>
          </w:p>
          <w:p w:rsidR="009B67B1" w:rsidRPr="00CA22E2" w:rsidRDefault="009B67B1" w:rsidP="00BF3E73">
            <w:pPr>
              <w:jc w:val="both"/>
              <w:rPr>
                <w:rFonts w:ascii="Times New Roman" w:hAnsi="Times New Roman" w:cs="Times New Roman"/>
                <w:sz w:val="16"/>
                <w:szCs w:val="20"/>
              </w:rPr>
            </w:pPr>
            <w:r w:rsidRPr="00CA22E2">
              <w:rPr>
                <w:rFonts w:ascii="Times New Roman" w:hAnsi="Times New Roman" w:cs="Times New Roman"/>
                <w:sz w:val="16"/>
                <w:szCs w:val="20"/>
              </w:rPr>
              <w:t xml:space="preserve">The new coding system will indicate the Faculty, the level, the course and the semester in which the course is offered. </w:t>
            </w:r>
          </w:p>
          <w:p w:rsidR="009B67B1" w:rsidRPr="00CA22E2" w:rsidRDefault="009B67B1" w:rsidP="00BF3E73">
            <w:pPr>
              <w:rPr>
                <w:rFonts w:ascii="Times New Roman" w:hAnsi="Times New Roman" w:cs="Times New Roman"/>
                <w:sz w:val="16"/>
                <w:szCs w:val="20"/>
              </w:rPr>
            </w:pPr>
            <w:r w:rsidRPr="00CA22E2">
              <w:rPr>
                <w:rFonts w:ascii="Times New Roman" w:hAnsi="Times New Roman" w:cs="Times New Roman"/>
                <w:sz w:val="16"/>
                <w:szCs w:val="20"/>
              </w:rPr>
              <w:t>The proposed coding for the various Faculties and Semesters are as follows:</w:t>
            </w:r>
          </w:p>
          <w:p w:rsidR="009B67B1" w:rsidRPr="00CA22E2" w:rsidRDefault="009B67B1" w:rsidP="00BF3E73">
            <w:pPr>
              <w:rPr>
                <w:rFonts w:ascii="Times New Roman" w:hAnsi="Times New Roman" w:cs="Times New Roman"/>
                <w:b/>
                <w:sz w:val="16"/>
                <w:szCs w:val="20"/>
              </w:rPr>
            </w:pPr>
          </w:p>
          <w:p w:rsidR="009B67B1" w:rsidRPr="00CA22E2" w:rsidRDefault="009B67B1" w:rsidP="00BF3E73">
            <w:pPr>
              <w:ind w:left="720"/>
              <w:rPr>
                <w:rFonts w:ascii="Times New Roman" w:hAnsi="Times New Roman" w:cs="Times New Roman"/>
                <w:b/>
                <w:sz w:val="16"/>
                <w:szCs w:val="20"/>
              </w:rPr>
            </w:pPr>
            <w:r w:rsidRPr="00CA22E2">
              <w:rPr>
                <w:rFonts w:ascii="Times New Roman" w:hAnsi="Times New Roman" w:cs="Times New Roman"/>
                <w:b/>
                <w:sz w:val="16"/>
                <w:szCs w:val="20"/>
              </w:rPr>
              <w:t xml:space="preserve">First Semester </w:t>
            </w:r>
            <w:r w:rsidRPr="00CA22E2">
              <w:rPr>
                <w:rFonts w:ascii="Times New Roman" w:hAnsi="Times New Roman" w:cs="Times New Roman"/>
                <w:b/>
                <w:sz w:val="16"/>
                <w:szCs w:val="20"/>
              </w:rPr>
              <w:tab/>
            </w:r>
            <w:r w:rsidRPr="00CA22E2">
              <w:rPr>
                <w:rFonts w:ascii="Times New Roman" w:hAnsi="Times New Roman" w:cs="Times New Roman"/>
                <w:b/>
                <w:sz w:val="16"/>
                <w:szCs w:val="20"/>
              </w:rPr>
              <w:tab/>
            </w:r>
            <w:r w:rsidRPr="00CA22E2">
              <w:rPr>
                <w:rFonts w:ascii="Times New Roman" w:hAnsi="Times New Roman" w:cs="Times New Roman"/>
                <w:b/>
                <w:sz w:val="16"/>
                <w:szCs w:val="20"/>
              </w:rPr>
              <w:tab/>
            </w:r>
            <w:r w:rsidRPr="00CA22E2">
              <w:rPr>
                <w:rFonts w:ascii="Times New Roman" w:hAnsi="Times New Roman" w:cs="Times New Roman"/>
                <w:b/>
                <w:sz w:val="16"/>
                <w:szCs w:val="20"/>
              </w:rPr>
              <w:tab/>
            </w:r>
            <w:r w:rsidRPr="00CA22E2">
              <w:rPr>
                <w:rFonts w:ascii="Times New Roman" w:hAnsi="Times New Roman" w:cs="Times New Roman"/>
                <w:b/>
                <w:sz w:val="16"/>
                <w:szCs w:val="20"/>
              </w:rPr>
              <w:tab/>
              <w:t xml:space="preserve">Second Semester </w:t>
            </w:r>
          </w:p>
          <w:p w:rsidR="009B67B1" w:rsidRPr="00CA22E2" w:rsidRDefault="009B67B1" w:rsidP="00BF3E73">
            <w:pPr>
              <w:ind w:left="5760" w:hanging="5040"/>
              <w:rPr>
                <w:rFonts w:ascii="Times New Roman" w:hAnsi="Times New Roman" w:cs="Times New Roman"/>
                <w:sz w:val="16"/>
                <w:szCs w:val="20"/>
              </w:rPr>
            </w:pPr>
            <w:r w:rsidRPr="00CA22E2">
              <w:rPr>
                <w:rFonts w:ascii="Times New Roman" w:hAnsi="Times New Roman" w:cs="Times New Roman"/>
                <w:sz w:val="16"/>
                <w:szCs w:val="20"/>
              </w:rPr>
              <w:t>Faculty of Agriculture – AGR.2CS.1                            Faculties of Clinical Sciences – FCS.2CS.2</w:t>
            </w:r>
          </w:p>
          <w:p w:rsidR="009B67B1" w:rsidRPr="00CA22E2" w:rsidRDefault="009B67B1" w:rsidP="00BF3E73">
            <w:pPr>
              <w:rPr>
                <w:rFonts w:ascii="Times New Roman" w:hAnsi="Times New Roman" w:cs="Times New Roman"/>
                <w:sz w:val="16"/>
                <w:szCs w:val="20"/>
              </w:rPr>
            </w:pPr>
            <w:r w:rsidRPr="00CA22E2">
              <w:rPr>
                <w:rFonts w:ascii="Times New Roman" w:hAnsi="Times New Roman" w:cs="Times New Roman"/>
                <w:sz w:val="16"/>
                <w:szCs w:val="20"/>
              </w:rPr>
              <w:tab/>
              <w:t>Faculty of Education – EDU.2CS.1</w:t>
            </w: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t>Faculty of Humanities – FHM.2CS.2</w:t>
            </w:r>
          </w:p>
          <w:p w:rsidR="009B67B1" w:rsidRPr="00CA22E2" w:rsidRDefault="009B67B1" w:rsidP="00BF3E73">
            <w:pPr>
              <w:ind w:left="720" w:hanging="720"/>
              <w:rPr>
                <w:rFonts w:ascii="Times New Roman" w:hAnsi="Times New Roman" w:cs="Times New Roman"/>
                <w:sz w:val="16"/>
                <w:szCs w:val="20"/>
              </w:rPr>
            </w:pPr>
            <w:r w:rsidRPr="00CA22E2">
              <w:rPr>
                <w:rFonts w:ascii="Times New Roman" w:hAnsi="Times New Roman" w:cs="Times New Roman"/>
                <w:sz w:val="16"/>
                <w:szCs w:val="20"/>
              </w:rPr>
              <w:tab/>
              <w:t>Faculty of Engineering – ENG.2CS.1</w:t>
            </w:r>
            <w:r w:rsidRPr="00CA22E2">
              <w:rPr>
                <w:rFonts w:ascii="Times New Roman" w:hAnsi="Times New Roman" w:cs="Times New Roman"/>
                <w:sz w:val="16"/>
                <w:szCs w:val="20"/>
              </w:rPr>
              <w:tab/>
              <w:t xml:space="preserve">               Faculty of Management Sc. – FMS.2CS.2</w:t>
            </w:r>
          </w:p>
          <w:p w:rsidR="009B67B1" w:rsidRPr="00CA22E2" w:rsidRDefault="009B67B1" w:rsidP="00BF3E73">
            <w:pPr>
              <w:ind w:left="720" w:hanging="720"/>
              <w:rPr>
                <w:rFonts w:ascii="Times New Roman" w:hAnsi="Times New Roman" w:cs="Times New Roman"/>
                <w:sz w:val="16"/>
                <w:szCs w:val="20"/>
              </w:rPr>
            </w:pPr>
            <w:r w:rsidRPr="00CA22E2">
              <w:rPr>
                <w:rFonts w:ascii="Times New Roman" w:hAnsi="Times New Roman" w:cs="Times New Roman"/>
                <w:sz w:val="16"/>
                <w:szCs w:val="20"/>
              </w:rPr>
              <w:tab/>
              <w:t>Faculty of Basic Medical Sc. - MDS.2CS.1</w:t>
            </w:r>
            <w:r w:rsidRPr="00CA22E2">
              <w:rPr>
                <w:rFonts w:ascii="Times New Roman" w:hAnsi="Times New Roman" w:cs="Times New Roman"/>
                <w:sz w:val="16"/>
                <w:szCs w:val="20"/>
              </w:rPr>
              <w:tab/>
            </w:r>
            <w:r w:rsidRPr="00CA22E2">
              <w:rPr>
                <w:rFonts w:ascii="Times New Roman" w:hAnsi="Times New Roman" w:cs="Times New Roman"/>
                <w:sz w:val="16"/>
                <w:szCs w:val="20"/>
              </w:rPr>
              <w:tab/>
              <w:t>Faculty of Science – FSC.2CS.2</w:t>
            </w:r>
          </w:p>
          <w:p w:rsidR="009B67B1" w:rsidRPr="00CA22E2" w:rsidRDefault="009B67B1" w:rsidP="00BF3E73">
            <w:pPr>
              <w:ind w:left="720" w:hanging="720"/>
              <w:rPr>
                <w:rFonts w:ascii="Times New Roman" w:hAnsi="Times New Roman" w:cs="Times New Roman"/>
                <w:sz w:val="16"/>
                <w:szCs w:val="20"/>
              </w:rPr>
            </w:pPr>
            <w:r w:rsidRPr="00CA22E2">
              <w:rPr>
                <w:rFonts w:ascii="Times New Roman" w:hAnsi="Times New Roman" w:cs="Times New Roman"/>
                <w:sz w:val="16"/>
                <w:szCs w:val="20"/>
              </w:rPr>
              <w:tab/>
              <w:t>Faculty of Social Sciences – FSS.2CS.1</w:t>
            </w:r>
            <w:r w:rsidRPr="00CA22E2">
              <w:rPr>
                <w:rFonts w:ascii="Times New Roman" w:hAnsi="Times New Roman" w:cs="Times New Roman"/>
                <w:sz w:val="16"/>
                <w:szCs w:val="20"/>
              </w:rPr>
              <w:tab/>
            </w:r>
            <w:r w:rsidRPr="00CA22E2">
              <w:rPr>
                <w:rFonts w:ascii="Times New Roman" w:hAnsi="Times New Roman" w:cs="Times New Roman"/>
                <w:sz w:val="16"/>
                <w:szCs w:val="20"/>
              </w:rPr>
              <w:tab/>
              <w:t>Faculty of Pharmacy – PHM.2CS.2</w:t>
            </w:r>
          </w:p>
          <w:p w:rsidR="009B67B1" w:rsidRPr="00CA22E2" w:rsidRDefault="009B67B1" w:rsidP="00BF3E73">
            <w:pPr>
              <w:ind w:left="720" w:hanging="720"/>
              <w:rPr>
                <w:rFonts w:ascii="Times New Roman" w:hAnsi="Times New Roman" w:cs="Times New Roman"/>
                <w:sz w:val="16"/>
                <w:szCs w:val="20"/>
              </w:rPr>
            </w:pP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t>School of Science Tech. – SLT.2CS.2</w:t>
            </w:r>
          </w:p>
          <w:p w:rsidR="00600BA2" w:rsidRDefault="009B67B1" w:rsidP="00BF3E73">
            <w:pPr>
              <w:rPr>
                <w:rFonts w:ascii="Times New Roman" w:hAnsi="Times New Roman" w:cs="Times New Roman"/>
                <w:sz w:val="16"/>
                <w:szCs w:val="20"/>
              </w:rPr>
            </w:pPr>
            <w:r w:rsidRPr="00CA22E2">
              <w:rPr>
                <w:rFonts w:ascii="Times New Roman" w:hAnsi="Times New Roman" w:cs="Times New Roman"/>
                <w:sz w:val="16"/>
                <w:szCs w:val="20"/>
              </w:rPr>
              <w:t>Senate deliberated on and</w:t>
            </w:r>
            <w:r w:rsidRPr="00CA22E2">
              <w:rPr>
                <w:rFonts w:ascii="Times New Roman" w:hAnsi="Times New Roman" w:cs="Times New Roman"/>
                <w:b/>
                <w:sz w:val="16"/>
                <w:szCs w:val="20"/>
              </w:rPr>
              <w:t xml:space="preserve"> </w:t>
            </w:r>
            <w:r w:rsidR="00454C3A" w:rsidRPr="00CA22E2">
              <w:rPr>
                <w:rFonts w:ascii="Times New Roman" w:hAnsi="Times New Roman" w:cs="Times New Roman"/>
                <w:b/>
                <w:sz w:val="16"/>
                <w:szCs w:val="20"/>
              </w:rPr>
              <w:t>approved</w:t>
            </w:r>
            <w:r w:rsidR="00454C3A" w:rsidRPr="00CA22E2">
              <w:rPr>
                <w:rFonts w:ascii="Times New Roman" w:hAnsi="Times New Roman" w:cs="Times New Roman"/>
                <w:sz w:val="16"/>
                <w:szCs w:val="20"/>
              </w:rPr>
              <w:t xml:space="preserve"> </w:t>
            </w:r>
            <w:r w:rsidRPr="00CA22E2">
              <w:rPr>
                <w:rFonts w:ascii="Times New Roman" w:hAnsi="Times New Roman" w:cs="Times New Roman"/>
                <w:sz w:val="16"/>
                <w:szCs w:val="20"/>
              </w:rPr>
              <w:t xml:space="preserve">the proposal as presented. </w:t>
            </w:r>
          </w:p>
          <w:p w:rsidR="00412A62" w:rsidRDefault="00412A62" w:rsidP="00BF3E73">
            <w:pPr>
              <w:rPr>
                <w:rFonts w:ascii="Times New Roman" w:hAnsi="Times New Roman" w:cs="Times New Roman"/>
                <w:sz w:val="16"/>
                <w:szCs w:val="20"/>
              </w:rPr>
            </w:pPr>
          </w:p>
          <w:p w:rsidR="00412A62" w:rsidRPr="00CA22E2" w:rsidRDefault="00412A62" w:rsidP="00BF3E73">
            <w:pPr>
              <w:rPr>
                <w:rFonts w:ascii="Times New Roman" w:hAnsi="Times New Roman" w:cs="Times New Roman"/>
                <w:sz w:val="16"/>
                <w:szCs w:val="20"/>
              </w:rPr>
            </w:pPr>
          </w:p>
        </w:tc>
      </w:tr>
      <w:tr w:rsidR="00597D61" w:rsidRPr="00CA22E2" w:rsidTr="00615E96">
        <w:trPr>
          <w:trHeight w:val="395"/>
        </w:trPr>
        <w:tc>
          <w:tcPr>
            <w:tcW w:w="990" w:type="dxa"/>
          </w:tcPr>
          <w:p w:rsidR="00597D61" w:rsidRPr="00CA22E2" w:rsidRDefault="00597D61"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597D61" w:rsidRPr="00CA22E2" w:rsidRDefault="00597D61" w:rsidP="009A474C">
            <w:pPr>
              <w:rPr>
                <w:rFonts w:ascii="Times New Roman" w:hAnsi="Times New Roman" w:cs="Times New Roman"/>
                <w:b/>
                <w:sz w:val="18"/>
                <w:szCs w:val="20"/>
              </w:rPr>
            </w:pPr>
          </w:p>
        </w:tc>
        <w:tc>
          <w:tcPr>
            <w:tcW w:w="297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597D61" w:rsidRPr="00CA22E2" w:rsidRDefault="00597D61"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rPr>
          <w:trHeight w:val="1052"/>
        </w:trPr>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BF3E73">
            <w:pPr>
              <w:ind w:left="24"/>
              <w:rPr>
                <w:rFonts w:ascii="Times New Roman" w:hAnsi="Times New Roman" w:cs="Times New Roman"/>
                <w:sz w:val="16"/>
              </w:rPr>
            </w:pPr>
            <w:r w:rsidRPr="00CA22E2">
              <w:rPr>
                <w:rFonts w:ascii="Times New Roman" w:hAnsi="Times New Roman" w:cs="Times New Roman"/>
                <w:sz w:val="16"/>
                <w:szCs w:val="20"/>
              </w:rPr>
              <w:t>Order of Procession at Convocation Ceremonies [SP/2011-2012/120D]</w:t>
            </w:r>
          </w:p>
        </w:tc>
        <w:tc>
          <w:tcPr>
            <w:tcW w:w="1980" w:type="dxa"/>
          </w:tcPr>
          <w:p w:rsidR="009B67B1" w:rsidRPr="00CA22E2" w:rsidRDefault="009B67B1" w:rsidP="00B53A22">
            <w:pPr>
              <w:rPr>
                <w:rFonts w:ascii="Times New Roman" w:hAnsi="Times New Roman" w:cs="Times New Roman"/>
                <w:sz w:val="16"/>
              </w:rPr>
            </w:pPr>
            <w:r w:rsidRPr="00CA22E2">
              <w:rPr>
                <w:rFonts w:ascii="Times New Roman" w:hAnsi="Times New Roman" w:cs="Times New Roman"/>
                <w:sz w:val="16"/>
              </w:rPr>
              <w:t>390</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Meeting [Extraordinary] of Senate held on Wednesday, 14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November, 2012</w:t>
            </w:r>
          </w:p>
        </w:tc>
        <w:tc>
          <w:tcPr>
            <w:tcW w:w="720" w:type="dxa"/>
          </w:tcPr>
          <w:p w:rsidR="009B67B1" w:rsidRPr="00CA22E2" w:rsidRDefault="00B56BA1" w:rsidP="00B56BA1">
            <w:pPr>
              <w:tabs>
                <w:tab w:val="left" w:pos="-3960"/>
              </w:tabs>
              <w:ind w:left="-18"/>
              <w:jc w:val="center"/>
              <w:rPr>
                <w:rFonts w:ascii="Times New Roman" w:hAnsi="Times New Roman" w:cs="Times New Roman"/>
                <w:sz w:val="16"/>
                <w:szCs w:val="20"/>
              </w:rPr>
            </w:pPr>
            <w:r w:rsidRPr="00CA22E2">
              <w:rPr>
                <w:rFonts w:ascii="Times New Roman" w:hAnsi="Times New Roman" w:cs="Times New Roman"/>
                <w:sz w:val="16"/>
                <w:szCs w:val="20"/>
              </w:rPr>
              <w:t>21</w:t>
            </w:r>
          </w:p>
        </w:tc>
        <w:tc>
          <w:tcPr>
            <w:tcW w:w="8550" w:type="dxa"/>
          </w:tcPr>
          <w:p w:rsidR="009B67B1" w:rsidRPr="00CA22E2" w:rsidRDefault="009B67B1" w:rsidP="000E235D">
            <w:pPr>
              <w:tabs>
                <w:tab w:val="left" w:pos="-3960"/>
              </w:tabs>
              <w:ind w:left="-18"/>
              <w:jc w:val="both"/>
              <w:rPr>
                <w:rFonts w:ascii="Times New Roman" w:hAnsi="Times New Roman" w:cs="Times New Roman"/>
                <w:b/>
                <w:sz w:val="16"/>
                <w:szCs w:val="20"/>
              </w:rPr>
            </w:pPr>
            <w:r w:rsidRPr="00CA22E2">
              <w:rPr>
                <w:rFonts w:ascii="Times New Roman" w:hAnsi="Times New Roman" w:cs="Times New Roman"/>
                <w:sz w:val="16"/>
                <w:szCs w:val="20"/>
              </w:rPr>
              <w:t xml:space="preserve">Senate considered the submission by the Deputy Vice-Chancellor (Admin.) Prof. E.C. Nduka on the order of procession at all academic ceremonies recently approved by the Association of Vice-Chancellors. The issue of hierarchy and position on the procession as it relates to the Provost, College of Health Sciences and the Dean, School of Graduate Studies was raised. After an extensive deliberation on the matter Senate </w:t>
            </w:r>
            <w:r w:rsidR="00454C3A" w:rsidRPr="00CA22E2">
              <w:rPr>
                <w:rFonts w:ascii="Times New Roman" w:hAnsi="Times New Roman" w:cs="Times New Roman"/>
                <w:b/>
                <w:sz w:val="16"/>
                <w:szCs w:val="20"/>
              </w:rPr>
              <w:t>decided</w:t>
            </w:r>
            <w:r w:rsidR="00454C3A" w:rsidRPr="00CA22E2">
              <w:rPr>
                <w:rFonts w:ascii="Times New Roman" w:hAnsi="Times New Roman" w:cs="Times New Roman"/>
                <w:sz w:val="16"/>
                <w:szCs w:val="20"/>
              </w:rPr>
              <w:t xml:space="preserve"> </w:t>
            </w:r>
            <w:r w:rsidRPr="00CA22E2">
              <w:rPr>
                <w:rFonts w:ascii="Times New Roman" w:hAnsi="Times New Roman" w:cs="Times New Roman"/>
                <w:sz w:val="16"/>
                <w:szCs w:val="20"/>
              </w:rPr>
              <w:t>that:</w:t>
            </w: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r>
            <w:r w:rsidRPr="00CA22E2">
              <w:rPr>
                <w:rFonts w:ascii="Times New Roman" w:hAnsi="Times New Roman" w:cs="Times New Roman"/>
                <w:sz w:val="16"/>
                <w:szCs w:val="20"/>
              </w:rPr>
              <w:tab/>
            </w:r>
          </w:p>
          <w:p w:rsidR="009B67B1" w:rsidRPr="00CA22E2" w:rsidRDefault="009B67B1" w:rsidP="00B67802">
            <w:pPr>
              <w:tabs>
                <w:tab w:val="left" w:pos="720"/>
              </w:tabs>
              <w:jc w:val="both"/>
              <w:rPr>
                <w:rFonts w:ascii="Times New Roman" w:hAnsi="Times New Roman" w:cs="Times New Roman"/>
                <w:sz w:val="16"/>
                <w:szCs w:val="20"/>
              </w:rPr>
            </w:pPr>
            <w:r w:rsidRPr="00CA22E2">
              <w:rPr>
                <w:rFonts w:ascii="Times New Roman" w:hAnsi="Times New Roman" w:cs="Times New Roman"/>
                <w:sz w:val="16"/>
                <w:szCs w:val="20"/>
              </w:rPr>
              <w:t>THE REGISTRAR SHOULD REFER THE MATTER TO THE FEDERAL MINISTRY OF EDUCATION AND THE NATIONAL UNIVERSITIES COMMISSION (NUC) TO GUIDE THE UNIVERSITY APPROPRIATELY ON THE MATTER.</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Highlights of Health, Safety, Environmental Security (HSE &amp; S) Policy [SP/20122013/027C]</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B56BA1" w:rsidP="00B56BA1">
            <w:pPr>
              <w:jc w:val="center"/>
              <w:rPr>
                <w:rFonts w:ascii="Times New Roman" w:hAnsi="Times New Roman" w:cs="Times New Roman"/>
                <w:sz w:val="16"/>
              </w:rPr>
            </w:pPr>
            <w:r w:rsidRPr="00CA22E2">
              <w:rPr>
                <w:rFonts w:ascii="Times New Roman" w:hAnsi="Times New Roman" w:cs="Times New Roman"/>
                <w:sz w:val="16"/>
              </w:rPr>
              <w:t>22</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w:t>
            </w:r>
            <w:r w:rsidRPr="00C30685">
              <w:rPr>
                <w:rFonts w:ascii="Times New Roman" w:hAnsi="Times New Roman" w:cs="Times New Roman"/>
                <w:b/>
                <w:sz w:val="16"/>
              </w:rPr>
              <w:t>approved</w:t>
            </w:r>
            <w:r w:rsidRPr="00CA22E2">
              <w:rPr>
                <w:rFonts w:ascii="Times New Roman" w:hAnsi="Times New Roman" w:cs="Times New Roman"/>
                <w:sz w:val="16"/>
              </w:rPr>
              <w:t xml:space="preserve"> the Health, Safety, Environmental and Security Report as presented. The aims of Health, Safety, Environmental Security  (HSE and S) are as follows:</w:t>
            </w:r>
          </w:p>
          <w:p w:rsidR="009B67B1" w:rsidRPr="00CA22E2" w:rsidRDefault="009B67B1" w:rsidP="0007640A">
            <w:pPr>
              <w:pStyle w:val="ListParagraph"/>
              <w:numPr>
                <w:ilvl w:val="0"/>
                <w:numId w:val="27"/>
              </w:numPr>
              <w:rPr>
                <w:rFonts w:ascii="Times New Roman" w:hAnsi="Times New Roman" w:cs="Times New Roman"/>
                <w:sz w:val="16"/>
              </w:rPr>
            </w:pPr>
            <w:r w:rsidRPr="00CA22E2">
              <w:rPr>
                <w:rFonts w:ascii="Times New Roman" w:hAnsi="Times New Roman" w:cs="Times New Roman"/>
                <w:sz w:val="16"/>
              </w:rPr>
              <w:t>Instill and promote safety consciousness and prevent accident</w:t>
            </w:r>
          </w:p>
          <w:p w:rsidR="009B67B1" w:rsidRPr="00CA22E2" w:rsidRDefault="009B67B1" w:rsidP="0007640A">
            <w:pPr>
              <w:pStyle w:val="ListParagraph"/>
              <w:numPr>
                <w:ilvl w:val="0"/>
                <w:numId w:val="27"/>
              </w:numPr>
              <w:rPr>
                <w:rFonts w:ascii="Times New Roman" w:hAnsi="Times New Roman" w:cs="Times New Roman"/>
                <w:sz w:val="16"/>
              </w:rPr>
            </w:pPr>
            <w:r w:rsidRPr="00CA22E2">
              <w:rPr>
                <w:rFonts w:ascii="Times New Roman" w:hAnsi="Times New Roman" w:cs="Times New Roman"/>
                <w:sz w:val="16"/>
              </w:rPr>
              <w:t>Implement innovators measured to continuously improve HSE practices and operate pro-active stance towards HSE matters</w:t>
            </w:r>
          </w:p>
          <w:p w:rsidR="009B67B1" w:rsidRPr="00CA22E2" w:rsidRDefault="009B67B1" w:rsidP="0007640A">
            <w:pPr>
              <w:pStyle w:val="ListParagraph"/>
              <w:numPr>
                <w:ilvl w:val="0"/>
                <w:numId w:val="27"/>
              </w:numPr>
              <w:rPr>
                <w:rFonts w:ascii="Times New Roman" w:hAnsi="Times New Roman" w:cs="Times New Roman"/>
                <w:sz w:val="16"/>
              </w:rPr>
            </w:pPr>
            <w:r w:rsidRPr="00CA22E2">
              <w:rPr>
                <w:rFonts w:ascii="Times New Roman" w:hAnsi="Times New Roman" w:cs="Times New Roman"/>
                <w:sz w:val="16"/>
              </w:rPr>
              <w:t>Provide the best practices in teaching’ research and consultancy.</w:t>
            </w:r>
          </w:p>
          <w:p w:rsidR="009B67B1" w:rsidRPr="00CA22E2" w:rsidRDefault="009B67B1" w:rsidP="0007640A">
            <w:pPr>
              <w:pStyle w:val="ListParagraph"/>
              <w:numPr>
                <w:ilvl w:val="0"/>
                <w:numId w:val="27"/>
              </w:numPr>
              <w:rPr>
                <w:rFonts w:ascii="Times New Roman" w:hAnsi="Times New Roman" w:cs="Times New Roman"/>
                <w:sz w:val="16"/>
              </w:rPr>
            </w:pPr>
            <w:r w:rsidRPr="00CA22E2">
              <w:rPr>
                <w:rFonts w:ascii="Times New Roman" w:hAnsi="Times New Roman" w:cs="Times New Roman"/>
                <w:sz w:val="16"/>
              </w:rPr>
              <w:t>Classify’ analyze and investigate all HSE related incidents to prevent recurrences.</w:t>
            </w:r>
          </w:p>
          <w:p w:rsidR="009B67B1" w:rsidRPr="00CA22E2" w:rsidRDefault="009B67B1" w:rsidP="0007640A">
            <w:pPr>
              <w:pStyle w:val="ListParagraph"/>
              <w:numPr>
                <w:ilvl w:val="0"/>
                <w:numId w:val="27"/>
              </w:numPr>
              <w:rPr>
                <w:rFonts w:ascii="Times New Roman" w:hAnsi="Times New Roman" w:cs="Times New Roman"/>
                <w:sz w:val="16"/>
              </w:rPr>
            </w:pPr>
            <w:r w:rsidRPr="00CA22E2">
              <w:rPr>
                <w:rFonts w:ascii="Times New Roman" w:hAnsi="Times New Roman" w:cs="Times New Roman"/>
                <w:sz w:val="16"/>
              </w:rPr>
              <w:t>Minimize the generation of waste and its Management to ensure healthy environment.</w:t>
            </w:r>
          </w:p>
          <w:p w:rsidR="009B67B1" w:rsidRPr="00801A25" w:rsidRDefault="009B67B1" w:rsidP="0007640A">
            <w:pPr>
              <w:pStyle w:val="ListParagraph"/>
              <w:rPr>
                <w:rFonts w:ascii="Times New Roman" w:hAnsi="Times New Roman" w:cs="Times New Roman"/>
                <w:sz w:val="4"/>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advised the Committee to organize an enlightenment programme in the University and that Heads of Department/Unit should ensure that Staff and Students work with the Policy.  </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Administrative Policy and General Guidelines on Centres, Institutes and Endowed Chairs [SP/2012-2013/027Fi] </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B56BA1" w:rsidP="00B56BA1">
            <w:pPr>
              <w:jc w:val="center"/>
              <w:rPr>
                <w:rFonts w:ascii="Times New Roman" w:hAnsi="Times New Roman" w:cs="Times New Roman"/>
                <w:sz w:val="16"/>
              </w:rPr>
            </w:pPr>
            <w:r w:rsidRPr="00CA22E2">
              <w:rPr>
                <w:rFonts w:ascii="Times New Roman" w:hAnsi="Times New Roman" w:cs="Times New Roman"/>
                <w:sz w:val="16"/>
              </w:rPr>
              <w:t>27</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was informed that the number of Centres, Institutes and Endowed Chairs have increased tremendously in the University and the need to set an Administrative Policy Guidelines on the establishment, operations, use of funds and the appointment of Directors for Chair Occupant. Senate noted the importance of Centres, Institutes and Endowed Chairs, as a key to realization of overall mission and particularly, fostering centres of research and academic excellence; a focal point for collaborative scholarly activities, intellectual; innovation, interactions with industry and research sponsors thereby enhancing the University’s competitiveness in obtaining research Grants. </w:t>
            </w:r>
          </w:p>
          <w:p w:rsidR="009B67B1" w:rsidRPr="00801A25" w:rsidRDefault="009B67B1" w:rsidP="0007640A">
            <w:pPr>
              <w:rPr>
                <w:rFonts w:ascii="Times New Roman" w:hAnsi="Times New Roman" w:cs="Times New Roman"/>
                <w:sz w:val="6"/>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The General Administrative Policy &amp; Guidelines shall be administered by the office of the Deputy Vice-Chancellor, Research and Development. The recommendations mentioned in the policy were to enhance sustainable research culture, capacity building, mentorship and partnership with Industry, Government Security. </w:t>
            </w:r>
          </w:p>
          <w:p w:rsidR="009B67B1" w:rsidRPr="00801A25" w:rsidRDefault="009B67B1" w:rsidP="0007640A">
            <w:pPr>
              <w:rPr>
                <w:rFonts w:ascii="Times New Roman" w:hAnsi="Times New Roman" w:cs="Times New Roman"/>
                <w:sz w:val="8"/>
              </w:rPr>
            </w:pPr>
          </w:p>
          <w:p w:rsidR="009B67B1" w:rsidRPr="00CA22E2" w:rsidRDefault="009B67B1" w:rsidP="00454C3A">
            <w:pPr>
              <w:rPr>
                <w:rFonts w:ascii="Times New Roman" w:hAnsi="Times New Roman" w:cs="Times New Roman"/>
                <w:sz w:val="16"/>
              </w:rPr>
            </w:pPr>
            <w:r w:rsidRPr="00CA22E2">
              <w:rPr>
                <w:rFonts w:ascii="Times New Roman" w:hAnsi="Times New Roman" w:cs="Times New Roman"/>
                <w:sz w:val="16"/>
              </w:rPr>
              <w:t xml:space="preserve">Senate after due deliberation </w:t>
            </w:r>
            <w:r w:rsidRPr="00CA22E2">
              <w:rPr>
                <w:rFonts w:ascii="Times New Roman" w:hAnsi="Times New Roman" w:cs="Times New Roman"/>
                <w:b/>
                <w:sz w:val="16"/>
              </w:rPr>
              <w:t>approved</w:t>
            </w:r>
            <w:r w:rsidRPr="00CA22E2">
              <w:rPr>
                <w:rFonts w:ascii="Times New Roman" w:hAnsi="Times New Roman" w:cs="Times New Roman"/>
                <w:sz w:val="16"/>
              </w:rPr>
              <w:t xml:space="preserve"> the Report as presented by the Committee, for proper documentation.    </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E72C02">
            <w:pPr>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Research Management Policy [SP/2012-2013/027Fii]</w:t>
            </w:r>
          </w:p>
          <w:p w:rsidR="009B67B1" w:rsidRPr="00CA22E2" w:rsidRDefault="009B67B1" w:rsidP="0007640A">
            <w:pPr>
              <w:rPr>
                <w:rFonts w:ascii="Times New Roman" w:hAnsi="Times New Roman" w:cs="Times New Roman"/>
                <w:sz w:val="16"/>
              </w:rPr>
            </w:pP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B56BA1" w:rsidP="00B56BA1">
            <w:pPr>
              <w:jc w:val="center"/>
              <w:rPr>
                <w:rFonts w:ascii="Times New Roman" w:hAnsi="Times New Roman" w:cs="Times New Roman"/>
                <w:color w:val="000000"/>
                <w:sz w:val="16"/>
                <w:szCs w:val="20"/>
              </w:rPr>
            </w:pPr>
            <w:r w:rsidRPr="00CA22E2">
              <w:rPr>
                <w:rFonts w:ascii="Times New Roman" w:hAnsi="Times New Roman" w:cs="Times New Roman"/>
                <w:color w:val="000000"/>
                <w:sz w:val="16"/>
                <w:szCs w:val="20"/>
              </w:rPr>
              <w:t>27-28</w:t>
            </w:r>
          </w:p>
        </w:tc>
        <w:tc>
          <w:tcPr>
            <w:tcW w:w="8550" w:type="dxa"/>
          </w:tcPr>
          <w:p w:rsidR="009B67B1" w:rsidRPr="00CA22E2" w:rsidRDefault="009B67B1" w:rsidP="00E72C02">
            <w:pPr>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Senate received the above report presented to it by Professor G. O Abu on behalf of Professor O. A. Akaranta.</w:t>
            </w:r>
          </w:p>
          <w:p w:rsidR="009B67B1" w:rsidRPr="00CA22E2" w:rsidRDefault="009B67B1" w:rsidP="00E72C02">
            <w:pPr>
              <w:jc w:val="both"/>
              <w:rPr>
                <w:rFonts w:ascii="Times New Roman" w:hAnsi="Times New Roman" w:cs="Times New Roman"/>
                <w:color w:val="000000"/>
                <w:sz w:val="16"/>
                <w:szCs w:val="20"/>
              </w:rPr>
            </w:pPr>
          </w:p>
          <w:p w:rsidR="009B67B1" w:rsidRPr="00CA22E2" w:rsidRDefault="009B67B1" w:rsidP="00E72C02">
            <w:pPr>
              <w:ind w:firstLine="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The Report had the following terms as objectives:</w:t>
            </w:r>
          </w:p>
          <w:p w:rsidR="009B67B1" w:rsidRPr="00CA22E2" w:rsidRDefault="009B67B1" w:rsidP="00E72C02">
            <w:pPr>
              <w:ind w:firstLine="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(i)</w:t>
            </w:r>
            <w:r w:rsidRPr="00CA22E2">
              <w:rPr>
                <w:rFonts w:ascii="Times New Roman" w:hAnsi="Times New Roman" w:cs="Times New Roman"/>
                <w:color w:val="000000"/>
                <w:sz w:val="16"/>
                <w:szCs w:val="20"/>
              </w:rPr>
              <w:tab/>
              <w:t>Maintain an ethical and safe research management</w:t>
            </w:r>
          </w:p>
          <w:p w:rsidR="009B67B1" w:rsidRPr="00CA22E2" w:rsidRDefault="009B67B1" w:rsidP="00E72C02">
            <w:pPr>
              <w:ind w:firstLine="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(ii)</w:t>
            </w:r>
            <w:r w:rsidRPr="00CA22E2">
              <w:rPr>
                <w:rFonts w:ascii="Times New Roman" w:hAnsi="Times New Roman" w:cs="Times New Roman"/>
                <w:color w:val="000000"/>
                <w:sz w:val="16"/>
                <w:szCs w:val="20"/>
              </w:rPr>
              <w:tab/>
              <w:t>Encourage sustainable researchers culture</w:t>
            </w:r>
          </w:p>
          <w:p w:rsidR="009B67B1" w:rsidRPr="00CA22E2" w:rsidRDefault="009B67B1" w:rsidP="00E72C02">
            <w:pPr>
              <w:ind w:left="1440" w:hanging="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(iii)</w:t>
            </w:r>
            <w:r w:rsidRPr="00CA22E2">
              <w:rPr>
                <w:rFonts w:ascii="Times New Roman" w:hAnsi="Times New Roman" w:cs="Times New Roman"/>
                <w:color w:val="000000"/>
                <w:sz w:val="16"/>
                <w:szCs w:val="20"/>
              </w:rPr>
              <w:tab/>
              <w:t>Ensure that researchers are informed of appropriate professional standards that apply to their Research.</w:t>
            </w:r>
          </w:p>
          <w:p w:rsidR="009B67B1" w:rsidRPr="001146A0" w:rsidRDefault="009B67B1" w:rsidP="00E72C02">
            <w:pPr>
              <w:jc w:val="both"/>
              <w:rPr>
                <w:rFonts w:ascii="Times New Roman" w:hAnsi="Times New Roman" w:cs="Times New Roman"/>
                <w:color w:val="000000"/>
                <w:sz w:val="8"/>
                <w:szCs w:val="20"/>
              </w:rPr>
            </w:pPr>
          </w:p>
          <w:p w:rsidR="009B67B1" w:rsidRPr="00CA22E2" w:rsidRDefault="009B67B1" w:rsidP="00E72C02">
            <w:pPr>
              <w:ind w:firstLine="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The Report sequel to its findings made the following recommendations among others</w:t>
            </w:r>
          </w:p>
          <w:p w:rsidR="009B67B1" w:rsidRPr="00CA22E2" w:rsidRDefault="009B67B1" w:rsidP="00E72C02">
            <w:pPr>
              <w:ind w:left="1440" w:hanging="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(i)</w:t>
            </w:r>
            <w:r w:rsidRPr="00CA22E2">
              <w:rPr>
                <w:rFonts w:ascii="Times New Roman" w:hAnsi="Times New Roman" w:cs="Times New Roman"/>
                <w:color w:val="000000"/>
                <w:sz w:val="16"/>
                <w:szCs w:val="20"/>
              </w:rPr>
              <w:tab/>
              <w:t>Researchers must comply with relevant University guidelines, policies and directions with regard to ethical and safe practices in research.</w:t>
            </w:r>
          </w:p>
          <w:p w:rsidR="009B67B1" w:rsidRPr="00CA22E2" w:rsidRDefault="009B67B1" w:rsidP="00E72C02">
            <w:pPr>
              <w:ind w:left="1440" w:hanging="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(ii)</w:t>
            </w:r>
            <w:r w:rsidRPr="00CA22E2">
              <w:rPr>
                <w:rFonts w:ascii="Times New Roman" w:hAnsi="Times New Roman" w:cs="Times New Roman"/>
                <w:color w:val="000000"/>
                <w:sz w:val="16"/>
                <w:szCs w:val="20"/>
              </w:rPr>
              <w:tab/>
              <w:t>The University shall empower the Ethics Committee to also handle research ethic issues and concerns</w:t>
            </w:r>
          </w:p>
          <w:p w:rsidR="009B67B1" w:rsidRPr="00CA22E2" w:rsidRDefault="009B67B1" w:rsidP="00E72C02">
            <w:pPr>
              <w:ind w:left="1440" w:hanging="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(iii)</w:t>
            </w:r>
            <w:r w:rsidRPr="00CA22E2">
              <w:rPr>
                <w:rFonts w:ascii="Times New Roman" w:hAnsi="Times New Roman" w:cs="Times New Roman"/>
                <w:color w:val="000000"/>
                <w:sz w:val="16"/>
                <w:szCs w:val="20"/>
              </w:rPr>
              <w:tab/>
              <w:t>Students, must maintain regular contact with their supervisors and complete an Annual Research Progress Form</w:t>
            </w:r>
          </w:p>
          <w:p w:rsidR="009B67B1" w:rsidRPr="00CA22E2" w:rsidRDefault="009B67B1" w:rsidP="00E72C02">
            <w:pPr>
              <w:ind w:firstLine="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(iv)</w:t>
            </w:r>
            <w:r w:rsidRPr="00CA22E2">
              <w:rPr>
                <w:rFonts w:ascii="Times New Roman" w:hAnsi="Times New Roman" w:cs="Times New Roman"/>
                <w:color w:val="000000"/>
                <w:sz w:val="16"/>
                <w:szCs w:val="20"/>
              </w:rPr>
              <w:tab/>
              <w:t>Students must participate in the University Research Data Collection Exercise.</w:t>
            </w:r>
          </w:p>
          <w:p w:rsidR="009B67B1" w:rsidRPr="00CA22E2" w:rsidRDefault="009B67B1" w:rsidP="00E72C02">
            <w:pPr>
              <w:ind w:left="1440" w:hanging="720"/>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(v)</w:t>
            </w:r>
            <w:r w:rsidRPr="00CA22E2">
              <w:rPr>
                <w:rFonts w:ascii="Times New Roman" w:hAnsi="Times New Roman" w:cs="Times New Roman"/>
                <w:color w:val="000000"/>
                <w:sz w:val="16"/>
                <w:szCs w:val="20"/>
              </w:rPr>
              <w:tab/>
              <w:t xml:space="preserve">The Authorship Form must be completed by each researcher in respect of each </w:t>
            </w:r>
            <w:r w:rsidR="00285535" w:rsidRPr="00CA22E2">
              <w:rPr>
                <w:rFonts w:ascii="Times New Roman" w:hAnsi="Times New Roman" w:cs="Times New Roman"/>
                <w:color w:val="000000"/>
                <w:sz w:val="16"/>
                <w:szCs w:val="20"/>
              </w:rPr>
              <w:t>manuscript to</w:t>
            </w:r>
            <w:r w:rsidRPr="00CA22E2">
              <w:rPr>
                <w:rFonts w:ascii="Times New Roman" w:hAnsi="Times New Roman" w:cs="Times New Roman"/>
                <w:color w:val="000000"/>
                <w:sz w:val="16"/>
                <w:szCs w:val="20"/>
              </w:rPr>
              <w:t xml:space="preserve"> be submitted for publication and lodged with the Director, Centre for Research Management. Otherwise, any publication emanating from such manuscript shall not be for career progression.  </w:t>
            </w:r>
          </w:p>
          <w:p w:rsidR="009B67B1" w:rsidRPr="001146A0" w:rsidRDefault="009B67B1" w:rsidP="00E72C02">
            <w:pPr>
              <w:ind w:left="720" w:hanging="720"/>
              <w:jc w:val="both"/>
              <w:rPr>
                <w:rFonts w:ascii="Times New Roman" w:hAnsi="Times New Roman" w:cs="Times New Roman"/>
                <w:color w:val="000000"/>
                <w:sz w:val="14"/>
                <w:szCs w:val="20"/>
              </w:rPr>
            </w:pPr>
          </w:p>
          <w:p w:rsidR="00600BA2" w:rsidRDefault="009B67B1" w:rsidP="00454C3A">
            <w:pPr>
              <w:jc w:val="both"/>
              <w:rPr>
                <w:rFonts w:ascii="Times New Roman" w:hAnsi="Times New Roman" w:cs="Times New Roman"/>
                <w:color w:val="000000"/>
                <w:sz w:val="16"/>
                <w:szCs w:val="20"/>
              </w:rPr>
            </w:pPr>
            <w:r w:rsidRPr="00CA22E2">
              <w:rPr>
                <w:rFonts w:ascii="Times New Roman" w:hAnsi="Times New Roman" w:cs="Times New Roman"/>
                <w:color w:val="000000"/>
                <w:sz w:val="16"/>
                <w:szCs w:val="20"/>
              </w:rPr>
              <w:t xml:space="preserve">In view of the submission, the Chairman enlightened the teaching staff on the importance of high display of integrity in research activities.  The Chairman, also stressed the need to maintain utmost confidentiality on research activities and encouraged joint authorship of Research Findings.  Senate considered and </w:t>
            </w:r>
            <w:r w:rsidRPr="00CA22E2">
              <w:rPr>
                <w:rFonts w:ascii="Times New Roman" w:hAnsi="Times New Roman" w:cs="Times New Roman"/>
                <w:b/>
                <w:color w:val="000000"/>
                <w:sz w:val="16"/>
                <w:szCs w:val="20"/>
              </w:rPr>
              <w:t xml:space="preserve">approved </w:t>
            </w:r>
            <w:r w:rsidRPr="00CA22E2">
              <w:rPr>
                <w:rFonts w:ascii="Times New Roman" w:hAnsi="Times New Roman" w:cs="Times New Roman"/>
                <w:color w:val="000000"/>
                <w:sz w:val="16"/>
                <w:szCs w:val="20"/>
              </w:rPr>
              <w:t xml:space="preserve">the Report as presented.  </w:t>
            </w:r>
          </w:p>
          <w:p w:rsidR="00412A62" w:rsidRPr="00CA22E2" w:rsidRDefault="00412A62" w:rsidP="00454C3A">
            <w:pPr>
              <w:jc w:val="both"/>
              <w:rPr>
                <w:rFonts w:ascii="Times New Roman" w:hAnsi="Times New Roman" w:cs="Times New Roman"/>
                <w:color w:val="000000"/>
                <w:sz w:val="16"/>
                <w:szCs w:val="20"/>
              </w:rPr>
            </w:pPr>
          </w:p>
        </w:tc>
      </w:tr>
      <w:tr w:rsidR="009B67B1" w:rsidRPr="00CA22E2" w:rsidTr="00615E96">
        <w:tc>
          <w:tcPr>
            <w:tcW w:w="990" w:type="dxa"/>
          </w:tcPr>
          <w:p w:rsidR="009B67B1" w:rsidRPr="00CA22E2" w:rsidRDefault="009B67B1" w:rsidP="00CB36F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9B67B1" w:rsidRPr="00CA22E2" w:rsidRDefault="009B67B1" w:rsidP="00CB36F2">
            <w:pPr>
              <w:rPr>
                <w:rFonts w:ascii="Times New Roman" w:hAnsi="Times New Roman" w:cs="Times New Roman"/>
                <w:b/>
                <w:sz w:val="18"/>
                <w:szCs w:val="20"/>
              </w:rPr>
            </w:pPr>
          </w:p>
        </w:tc>
        <w:tc>
          <w:tcPr>
            <w:tcW w:w="2970" w:type="dxa"/>
          </w:tcPr>
          <w:p w:rsidR="009B67B1" w:rsidRPr="00CA22E2" w:rsidRDefault="009B67B1" w:rsidP="00CB36F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9B67B1" w:rsidRPr="00CA22E2" w:rsidRDefault="009B67B1" w:rsidP="00CB36F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9B67B1" w:rsidRPr="00CA22E2" w:rsidRDefault="009B67B1" w:rsidP="00CB36F2">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9B67B1" w:rsidRPr="00CA22E2" w:rsidRDefault="009B67B1" w:rsidP="00CB36F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D17D86">
            <w:pPr>
              <w:rPr>
                <w:rFonts w:ascii="Times New Roman" w:hAnsi="Times New Roman" w:cs="Times New Roman"/>
                <w:sz w:val="16"/>
              </w:rPr>
            </w:pPr>
            <w:r w:rsidRPr="00CA22E2">
              <w:rPr>
                <w:rFonts w:ascii="Times New Roman" w:hAnsi="Times New Roman" w:cs="Times New Roman"/>
                <w:sz w:val="16"/>
              </w:rPr>
              <w:t>Senate Presentation on Strategic Research Plan (2012-2016) – [SP/20122013/027Fiii]</w:t>
            </w:r>
          </w:p>
        </w:tc>
        <w:tc>
          <w:tcPr>
            <w:tcW w:w="1980" w:type="dxa"/>
          </w:tcPr>
          <w:p w:rsidR="009B67B1" w:rsidRPr="00CA22E2" w:rsidRDefault="009B67B1" w:rsidP="00470890">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28-29</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Committee had the following as its goals:</w:t>
            </w:r>
          </w:p>
          <w:p w:rsidR="009B67B1" w:rsidRPr="00CA22E2" w:rsidRDefault="009B67B1" w:rsidP="0007640A">
            <w:pPr>
              <w:pStyle w:val="ListParagraph"/>
              <w:numPr>
                <w:ilvl w:val="0"/>
                <w:numId w:val="28"/>
              </w:numPr>
              <w:rPr>
                <w:rFonts w:ascii="Times New Roman" w:hAnsi="Times New Roman" w:cs="Times New Roman"/>
                <w:sz w:val="16"/>
              </w:rPr>
            </w:pPr>
            <w:r w:rsidRPr="00CA22E2">
              <w:rPr>
                <w:rFonts w:ascii="Times New Roman" w:hAnsi="Times New Roman" w:cs="Times New Roman"/>
                <w:sz w:val="16"/>
              </w:rPr>
              <w:t>To increase the number of research chairs by 5% to 10%</w:t>
            </w:r>
          </w:p>
          <w:p w:rsidR="009B67B1" w:rsidRPr="00CA22E2" w:rsidRDefault="009B67B1" w:rsidP="0007640A">
            <w:pPr>
              <w:pStyle w:val="ListParagraph"/>
              <w:numPr>
                <w:ilvl w:val="0"/>
                <w:numId w:val="28"/>
              </w:numPr>
              <w:rPr>
                <w:rFonts w:ascii="Times New Roman" w:hAnsi="Times New Roman" w:cs="Times New Roman"/>
                <w:sz w:val="16"/>
              </w:rPr>
            </w:pPr>
            <w:r w:rsidRPr="00CA22E2">
              <w:rPr>
                <w:rFonts w:ascii="Times New Roman" w:hAnsi="Times New Roman" w:cs="Times New Roman"/>
                <w:sz w:val="16"/>
              </w:rPr>
              <w:t>To develop sustainable research culture in the University</w:t>
            </w:r>
          </w:p>
          <w:p w:rsidR="009B67B1" w:rsidRPr="00CA22E2" w:rsidRDefault="009B67B1" w:rsidP="0007640A">
            <w:pPr>
              <w:pStyle w:val="ListParagraph"/>
              <w:numPr>
                <w:ilvl w:val="0"/>
                <w:numId w:val="28"/>
              </w:numPr>
              <w:rPr>
                <w:rFonts w:ascii="Times New Roman" w:hAnsi="Times New Roman" w:cs="Times New Roman"/>
                <w:sz w:val="16"/>
              </w:rPr>
            </w:pPr>
            <w:r w:rsidRPr="00CA22E2">
              <w:rPr>
                <w:rFonts w:ascii="Times New Roman" w:hAnsi="Times New Roman" w:cs="Times New Roman"/>
                <w:sz w:val="16"/>
              </w:rPr>
              <w:t>To develop the Uniport Technology Park and Arts Village</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The Committee sequel to its findings decided: </w:t>
            </w:r>
          </w:p>
          <w:p w:rsidR="009B67B1" w:rsidRPr="00CA22E2" w:rsidRDefault="009B67B1" w:rsidP="0007640A">
            <w:pPr>
              <w:pStyle w:val="ListParagraph"/>
              <w:numPr>
                <w:ilvl w:val="0"/>
                <w:numId w:val="29"/>
              </w:numPr>
              <w:rPr>
                <w:rFonts w:ascii="Times New Roman" w:hAnsi="Times New Roman" w:cs="Times New Roman"/>
                <w:sz w:val="16"/>
              </w:rPr>
            </w:pPr>
            <w:r w:rsidRPr="00CA22E2">
              <w:rPr>
                <w:rFonts w:ascii="Times New Roman" w:hAnsi="Times New Roman" w:cs="Times New Roman"/>
                <w:sz w:val="16"/>
              </w:rPr>
              <w:t>To solicit inputs from Provost and Deans of Faculties</w:t>
            </w:r>
          </w:p>
          <w:p w:rsidR="009B67B1" w:rsidRPr="00CA22E2" w:rsidRDefault="009B67B1" w:rsidP="0007640A">
            <w:pPr>
              <w:pStyle w:val="ListParagraph"/>
              <w:numPr>
                <w:ilvl w:val="0"/>
                <w:numId w:val="29"/>
              </w:numPr>
              <w:rPr>
                <w:rFonts w:ascii="Times New Roman" w:hAnsi="Times New Roman" w:cs="Times New Roman"/>
                <w:sz w:val="16"/>
              </w:rPr>
            </w:pPr>
            <w:r w:rsidRPr="00CA22E2">
              <w:rPr>
                <w:rFonts w:ascii="Times New Roman" w:hAnsi="Times New Roman" w:cs="Times New Roman"/>
                <w:sz w:val="16"/>
              </w:rPr>
              <w:t>To review global best practices and policies</w:t>
            </w:r>
          </w:p>
          <w:p w:rsidR="009B67B1" w:rsidRPr="00CA22E2" w:rsidRDefault="009B67B1" w:rsidP="0007640A">
            <w:pPr>
              <w:pStyle w:val="ListParagraph"/>
              <w:numPr>
                <w:ilvl w:val="0"/>
                <w:numId w:val="29"/>
              </w:numPr>
              <w:rPr>
                <w:rFonts w:ascii="Times New Roman" w:hAnsi="Times New Roman" w:cs="Times New Roman"/>
                <w:sz w:val="16"/>
              </w:rPr>
            </w:pPr>
            <w:r w:rsidRPr="00CA22E2">
              <w:rPr>
                <w:rFonts w:ascii="Times New Roman" w:hAnsi="Times New Roman" w:cs="Times New Roman"/>
                <w:sz w:val="16"/>
              </w:rPr>
              <w:t>To identify and present problems peculiar to each Faculty’s mission</w:t>
            </w:r>
          </w:p>
          <w:p w:rsidR="009B67B1" w:rsidRPr="00CA22E2" w:rsidRDefault="009B67B1" w:rsidP="0007640A">
            <w:pPr>
              <w:pStyle w:val="ListParagraph"/>
              <w:numPr>
                <w:ilvl w:val="0"/>
                <w:numId w:val="29"/>
              </w:numPr>
              <w:rPr>
                <w:rFonts w:ascii="Times New Roman" w:hAnsi="Times New Roman" w:cs="Times New Roman"/>
                <w:sz w:val="16"/>
              </w:rPr>
            </w:pPr>
            <w:r w:rsidRPr="00CA22E2">
              <w:rPr>
                <w:rFonts w:ascii="Times New Roman" w:hAnsi="Times New Roman" w:cs="Times New Roman"/>
                <w:sz w:val="16"/>
              </w:rPr>
              <w:t xml:space="preserve">To inculcate and encourage a culture of quality and collaborative research. </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Philosophy: To promote self-reliance, ethical and Innovative research </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Objectives</w:t>
            </w:r>
          </w:p>
          <w:p w:rsidR="009B67B1" w:rsidRPr="00CA22E2" w:rsidRDefault="009B67B1" w:rsidP="0007640A">
            <w:pPr>
              <w:pStyle w:val="ListParagraph"/>
              <w:numPr>
                <w:ilvl w:val="0"/>
                <w:numId w:val="30"/>
              </w:numPr>
              <w:rPr>
                <w:rFonts w:ascii="Times New Roman" w:hAnsi="Times New Roman" w:cs="Times New Roman"/>
                <w:sz w:val="16"/>
              </w:rPr>
            </w:pPr>
            <w:r w:rsidRPr="00CA22E2">
              <w:rPr>
                <w:rFonts w:ascii="Times New Roman" w:hAnsi="Times New Roman" w:cs="Times New Roman"/>
                <w:sz w:val="16"/>
              </w:rPr>
              <w:t>Building nationally and internationally recognized research programmes</w:t>
            </w:r>
          </w:p>
          <w:p w:rsidR="009B67B1" w:rsidRPr="00CA22E2" w:rsidRDefault="009B67B1" w:rsidP="0007640A">
            <w:pPr>
              <w:pStyle w:val="ListParagraph"/>
              <w:numPr>
                <w:ilvl w:val="0"/>
                <w:numId w:val="30"/>
              </w:numPr>
              <w:rPr>
                <w:rFonts w:ascii="Times New Roman" w:hAnsi="Times New Roman" w:cs="Times New Roman"/>
                <w:sz w:val="16"/>
              </w:rPr>
            </w:pPr>
            <w:r w:rsidRPr="00CA22E2">
              <w:rPr>
                <w:rFonts w:ascii="Times New Roman" w:hAnsi="Times New Roman" w:cs="Times New Roman"/>
                <w:sz w:val="16"/>
              </w:rPr>
              <w:t>Providing a board-based research profile for the achievement of the Millennium Development Goals (MDGS)</w:t>
            </w:r>
          </w:p>
          <w:p w:rsidR="009B67B1" w:rsidRPr="00CA22E2" w:rsidRDefault="009B67B1" w:rsidP="0007640A">
            <w:pPr>
              <w:pStyle w:val="ListParagraph"/>
              <w:numPr>
                <w:ilvl w:val="0"/>
                <w:numId w:val="30"/>
              </w:numPr>
              <w:rPr>
                <w:rFonts w:ascii="Times New Roman" w:hAnsi="Times New Roman" w:cs="Times New Roman"/>
                <w:sz w:val="16"/>
              </w:rPr>
            </w:pPr>
            <w:r w:rsidRPr="00CA22E2">
              <w:rPr>
                <w:rFonts w:ascii="Times New Roman" w:hAnsi="Times New Roman" w:cs="Times New Roman"/>
                <w:sz w:val="16"/>
              </w:rPr>
              <w:t>Pursing research grant in creative, innovative and competitive manner</w:t>
            </w:r>
          </w:p>
          <w:p w:rsidR="009B67B1" w:rsidRPr="00CA22E2" w:rsidRDefault="009B67B1" w:rsidP="0007640A">
            <w:pPr>
              <w:pStyle w:val="ListParagraph"/>
              <w:numPr>
                <w:ilvl w:val="0"/>
                <w:numId w:val="30"/>
              </w:numPr>
              <w:rPr>
                <w:rFonts w:ascii="Times New Roman" w:hAnsi="Times New Roman" w:cs="Times New Roman"/>
                <w:sz w:val="16"/>
              </w:rPr>
            </w:pPr>
            <w:r w:rsidRPr="00CA22E2">
              <w:rPr>
                <w:rFonts w:ascii="Times New Roman" w:hAnsi="Times New Roman" w:cs="Times New Roman"/>
                <w:sz w:val="16"/>
              </w:rPr>
              <w:t>Developing a data bank for public and private sector planning.</w:t>
            </w:r>
          </w:p>
          <w:p w:rsidR="009B67B1" w:rsidRPr="00801A25" w:rsidRDefault="009B67B1" w:rsidP="0007640A">
            <w:pPr>
              <w:ind w:left="360"/>
              <w:rPr>
                <w:rFonts w:ascii="Times New Roman" w:hAnsi="Times New Roman" w:cs="Times New Roman"/>
                <w:sz w:val="4"/>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Measurement and Evaluation </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University Strategic Research plan will be measured through the quality and number of publications, number of disclosures of new discoveries, inventions and innovations, commercial license agreements and earning royalties as well as income from consultancies.</w:t>
            </w:r>
          </w:p>
          <w:p w:rsidR="009B67B1" w:rsidRPr="00801A25" w:rsidRDefault="009B67B1" w:rsidP="0007640A">
            <w:pPr>
              <w:rPr>
                <w:rFonts w:ascii="Times New Roman" w:hAnsi="Times New Roman" w:cs="Times New Roman"/>
                <w:sz w:val="6"/>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proposed University Research clusters are Democracy, Economy and Public Policy, Human Health and Population Studies, National Research and Environment Energy Research cluster, Agriculture Research cluster, Arts and culture, Sports Development, High Education Research.</w:t>
            </w:r>
          </w:p>
          <w:p w:rsidR="009B67B1" w:rsidRPr="00CA22E2" w:rsidRDefault="009B67B1" w:rsidP="0007640A">
            <w:pPr>
              <w:rPr>
                <w:rFonts w:ascii="Times New Roman" w:hAnsi="Times New Roman" w:cs="Times New Roman"/>
                <w:sz w:val="16"/>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In view of the submission before Senate, the Chairman appealed to members on the need to observe the basic ethical principles involved in conducting research and acquaint themselves with the right standard. He advised members to avail themselves of the opportunities by forming research teams to enable them access research grants that are available locally and internationally. </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Senate also noted the organogram on Research implementation and collaborative research respectively.</w:t>
            </w:r>
          </w:p>
          <w:p w:rsidR="009B67B1" w:rsidRPr="00801A25" w:rsidRDefault="009B67B1" w:rsidP="0007640A">
            <w:pPr>
              <w:rPr>
                <w:rFonts w:ascii="Times New Roman" w:hAnsi="Times New Roman" w:cs="Times New Roman"/>
                <w:sz w:val="10"/>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after an extensive discussion on the Report </w:t>
            </w:r>
            <w:r w:rsidRPr="00CA22E2">
              <w:rPr>
                <w:rFonts w:ascii="Times New Roman" w:hAnsi="Times New Roman" w:cs="Times New Roman"/>
                <w:b/>
                <w:sz w:val="16"/>
              </w:rPr>
              <w:t>approved</w:t>
            </w:r>
            <w:r w:rsidRPr="00CA22E2">
              <w:rPr>
                <w:rFonts w:ascii="Times New Roman" w:hAnsi="Times New Roman" w:cs="Times New Roman"/>
                <w:sz w:val="16"/>
              </w:rPr>
              <w:t xml:space="preserve"> the submission of the Committee as presented</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Intellectual Property and Technological Transfer Office (IPTTO) (SP/2012-2013/027Fiv) </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29-30</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Report had the following as objectives among others:</w:t>
            </w:r>
          </w:p>
          <w:p w:rsidR="009B67B1" w:rsidRPr="00CA22E2" w:rsidRDefault="009B67B1" w:rsidP="0007640A">
            <w:pPr>
              <w:pStyle w:val="ListParagraph"/>
              <w:numPr>
                <w:ilvl w:val="0"/>
                <w:numId w:val="31"/>
              </w:numPr>
              <w:rPr>
                <w:rFonts w:ascii="Times New Roman" w:hAnsi="Times New Roman" w:cs="Times New Roman"/>
                <w:sz w:val="16"/>
              </w:rPr>
            </w:pPr>
            <w:r w:rsidRPr="00CA22E2">
              <w:rPr>
                <w:rFonts w:ascii="Times New Roman" w:hAnsi="Times New Roman" w:cs="Times New Roman"/>
                <w:sz w:val="16"/>
              </w:rPr>
              <w:t>Protection of rights of Scholars to control the products of their Scholarly work</w:t>
            </w:r>
          </w:p>
          <w:p w:rsidR="009B67B1" w:rsidRPr="00CA22E2" w:rsidRDefault="009B67B1" w:rsidP="0007640A">
            <w:pPr>
              <w:pStyle w:val="ListParagraph"/>
              <w:numPr>
                <w:ilvl w:val="0"/>
                <w:numId w:val="31"/>
              </w:numPr>
              <w:rPr>
                <w:rFonts w:ascii="Times New Roman" w:hAnsi="Times New Roman" w:cs="Times New Roman"/>
                <w:sz w:val="16"/>
              </w:rPr>
            </w:pPr>
            <w:r w:rsidRPr="00CA22E2">
              <w:rPr>
                <w:rFonts w:ascii="Times New Roman" w:hAnsi="Times New Roman" w:cs="Times New Roman"/>
                <w:sz w:val="16"/>
              </w:rPr>
              <w:t>Promotion, Preservation, encouragement of assistance to scientific investigation and research</w:t>
            </w:r>
          </w:p>
          <w:p w:rsidR="009B67B1" w:rsidRPr="00CA22E2" w:rsidRDefault="009B67B1" w:rsidP="0007640A">
            <w:pPr>
              <w:pStyle w:val="ListParagraph"/>
              <w:numPr>
                <w:ilvl w:val="0"/>
                <w:numId w:val="31"/>
              </w:numPr>
              <w:rPr>
                <w:rFonts w:ascii="Times New Roman" w:hAnsi="Times New Roman" w:cs="Times New Roman"/>
                <w:sz w:val="16"/>
              </w:rPr>
            </w:pPr>
            <w:r w:rsidRPr="00CA22E2">
              <w:rPr>
                <w:rFonts w:ascii="Times New Roman" w:hAnsi="Times New Roman" w:cs="Times New Roman"/>
                <w:sz w:val="16"/>
              </w:rPr>
              <w:t>Ensuring compliance with applicable laws and regulations of the Federal Republic of Nigeria</w:t>
            </w:r>
          </w:p>
          <w:p w:rsidR="009B67B1" w:rsidRPr="00CA22E2" w:rsidRDefault="009B67B1" w:rsidP="0007640A">
            <w:pPr>
              <w:pStyle w:val="ListParagraph"/>
              <w:numPr>
                <w:ilvl w:val="0"/>
                <w:numId w:val="31"/>
              </w:numPr>
              <w:rPr>
                <w:rFonts w:ascii="Times New Roman" w:hAnsi="Times New Roman" w:cs="Times New Roman"/>
                <w:sz w:val="16"/>
              </w:rPr>
            </w:pPr>
            <w:r w:rsidRPr="00CA22E2">
              <w:rPr>
                <w:rFonts w:ascii="Times New Roman" w:hAnsi="Times New Roman" w:cs="Times New Roman"/>
                <w:sz w:val="16"/>
              </w:rPr>
              <w:t>Creation of an environment that encourages and expedites the dissemination of discoveries, innovations, invention, creation and knowledge generated by researches for public benefit.</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Policy: Based on this policy the University is responsible for the generation and dissemination of knowledge and authors are allowed to retain ownership of intellectual property rights of textbooks and works.</w:t>
            </w:r>
          </w:p>
          <w:p w:rsidR="009B67B1" w:rsidRPr="001146A0" w:rsidRDefault="009B67B1" w:rsidP="0007640A">
            <w:pPr>
              <w:rPr>
                <w:rFonts w:ascii="Times New Roman" w:hAnsi="Times New Roman" w:cs="Times New Roman"/>
                <w:sz w:val="12"/>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rights and obligations of the University vis-à-vis an inventor were clearly stated in the Report as it applies to the ownership of intellectual property. In view of the submission, the Chairman informed members that research has become imperative for technological innovations and encouraged commercial use of research findings as avenue for wealth creation. He emphasized the originality of research activities which the researcher could lay claim on and urged members to develop a new consciousness in research activities.</w:t>
            </w:r>
          </w:p>
          <w:p w:rsidR="009B67B1" w:rsidRPr="001146A0" w:rsidRDefault="009B67B1" w:rsidP="0007640A">
            <w:pPr>
              <w:rPr>
                <w:rFonts w:ascii="Times New Roman" w:hAnsi="Times New Roman" w:cs="Times New Roman"/>
                <w:sz w:val="10"/>
              </w:rPr>
            </w:pPr>
          </w:p>
          <w:p w:rsidR="00600BA2" w:rsidRDefault="009B67B1" w:rsidP="0007640A">
            <w:pPr>
              <w:rPr>
                <w:rFonts w:ascii="Times New Roman" w:hAnsi="Times New Roman" w:cs="Times New Roman"/>
                <w:sz w:val="16"/>
              </w:rPr>
            </w:pPr>
            <w:r w:rsidRPr="00CA22E2">
              <w:rPr>
                <w:rFonts w:ascii="Times New Roman" w:hAnsi="Times New Roman" w:cs="Times New Roman"/>
                <w:sz w:val="16"/>
              </w:rPr>
              <w:t>The Chairman, further challenged members to move away from mere publishing a research work, making new discovery that will attract commercial value which must meet the needs of the society. However, the sharing formula of income accruing from intellectual property of the University (serial number 7b) was slightly amended from 40% to 35% while the remaining 5% goes to College. Senate after extensive deliberation approved extensive deliberation</w:t>
            </w:r>
            <w:r w:rsidRPr="00CA22E2">
              <w:rPr>
                <w:rFonts w:ascii="Times New Roman" w:hAnsi="Times New Roman" w:cs="Times New Roman"/>
                <w:b/>
                <w:sz w:val="16"/>
              </w:rPr>
              <w:t xml:space="preserve"> approved </w:t>
            </w:r>
            <w:r w:rsidRPr="00CA22E2">
              <w:rPr>
                <w:rFonts w:ascii="Times New Roman" w:hAnsi="Times New Roman" w:cs="Times New Roman"/>
                <w:sz w:val="16"/>
              </w:rPr>
              <w:t xml:space="preserve">the report as presented.  </w:t>
            </w:r>
          </w:p>
          <w:p w:rsidR="00412A62" w:rsidRPr="00CA22E2" w:rsidRDefault="00412A62" w:rsidP="0007640A">
            <w:pPr>
              <w:rPr>
                <w:rFonts w:ascii="Times New Roman" w:hAnsi="Times New Roman" w:cs="Times New Roman"/>
                <w:sz w:val="16"/>
              </w:rPr>
            </w:pPr>
          </w:p>
        </w:tc>
      </w:tr>
      <w:tr w:rsidR="009B67B1" w:rsidRPr="00CA22E2" w:rsidTr="00615E96">
        <w:tc>
          <w:tcPr>
            <w:tcW w:w="990" w:type="dxa"/>
          </w:tcPr>
          <w:p w:rsidR="009B67B1" w:rsidRPr="00CA22E2" w:rsidRDefault="009B67B1" w:rsidP="00CB36F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9B67B1" w:rsidRPr="00CA22E2" w:rsidRDefault="009B67B1" w:rsidP="00CB36F2">
            <w:pPr>
              <w:rPr>
                <w:rFonts w:ascii="Times New Roman" w:hAnsi="Times New Roman" w:cs="Times New Roman"/>
                <w:b/>
                <w:sz w:val="18"/>
                <w:szCs w:val="20"/>
              </w:rPr>
            </w:pPr>
          </w:p>
        </w:tc>
        <w:tc>
          <w:tcPr>
            <w:tcW w:w="2970" w:type="dxa"/>
          </w:tcPr>
          <w:p w:rsidR="009B67B1" w:rsidRPr="00CA22E2" w:rsidRDefault="009B67B1" w:rsidP="00CB36F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9B67B1" w:rsidRPr="00CA22E2" w:rsidRDefault="009B67B1" w:rsidP="00CB36F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9B67B1" w:rsidRPr="00CA22E2" w:rsidRDefault="009B67B1" w:rsidP="00C23160">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9B67B1" w:rsidRPr="00CA22E2" w:rsidRDefault="009B67B1" w:rsidP="00CB36F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Standard Operating Procedure: Research Ethics Committee [SP/2012-2013/027Fv]</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30</w:t>
            </w:r>
          </w:p>
        </w:tc>
        <w:tc>
          <w:tcPr>
            <w:tcW w:w="8550" w:type="dxa"/>
          </w:tcPr>
          <w:p w:rsidR="009B67B1" w:rsidRPr="00CA22E2" w:rsidRDefault="009B67B1" w:rsidP="00C30685">
            <w:pPr>
              <w:jc w:val="both"/>
              <w:rPr>
                <w:rFonts w:ascii="Times New Roman" w:hAnsi="Times New Roman" w:cs="Times New Roman"/>
                <w:sz w:val="16"/>
              </w:rPr>
            </w:pPr>
            <w:r w:rsidRPr="00CA22E2">
              <w:rPr>
                <w:rFonts w:ascii="Times New Roman" w:hAnsi="Times New Roman" w:cs="Times New Roman"/>
                <w:sz w:val="16"/>
              </w:rPr>
              <w:t>The Paper was presented by Prof. B. C. Didia. He drew the attention of Senate to the need to ensure that there is a structure that would coordinate or monitor research activities in the University to ensure compliance with the ethical standards.</w:t>
            </w:r>
          </w:p>
          <w:p w:rsidR="009B67B1" w:rsidRPr="00CA22E2" w:rsidRDefault="009B67B1" w:rsidP="00C30685">
            <w:pPr>
              <w:jc w:val="both"/>
              <w:rPr>
                <w:rFonts w:ascii="Times New Roman" w:hAnsi="Times New Roman" w:cs="Times New Roman"/>
                <w:sz w:val="16"/>
              </w:rPr>
            </w:pPr>
            <w:r w:rsidRPr="00CA22E2">
              <w:rPr>
                <w:rFonts w:ascii="Times New Roman" w:hAnsi="Times New Roman" w:cs="Times New Roman"/>
                <w:sz w:val="16"/>
              </w:rPr>
              <w:t xml:space="preserve">Senate considered and </w:t>
            </w:r>
            <w:r w:rsidRPr="00C30685">
              <w:rPr>
                <w:rFonts w:ascii="Times New Roman" w:hAnsi="Times New Roman" w:cs="Times New Roman"/>
                <w:b/>
                <w:sz w:val="16"/>
              </w:rPr>
              <w:t>approved</w:t>
            </w:r>
            <w:r w:rsidRPr="00CA22E2">
              <w:rPr>
                <w:rFonts w:ascii="Times New Roman" w:hAnsi="Times New Roman" w:cs="Times New Roman"/>
                <w:sz w:val="16"/>
              </w:rPr>
              <w:t xml:space="preserve"> the Report and directed that copies should be made available to every member of Senate.</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M.Sc [Refining and Petrochemicals] – Centre for Gas, Refining and Petrochemical Programme [SP/2012-2013/027G]</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30-31</w:t>
            </w:r>
          </w:p>
        </w:tc>
        <w:tc>
          <w:tcPr>
            <w:tcW w:w="8550" w:type="dxa"/>
          </w:tcPr>
          <w:p w:rsidR="009B67B1" w:rsidRPr="00CA22E2" w:rsidRDefault="009B67B1" w:rsidP="00C30685">
            <w:pPr>
              <w:jc w:val="both"/>
              <w:rPr>
                <w:rFonts w:ascii="Times New Roman" w:hAnsi="Times New Roman" w:cs="Times New Roman"/>
                <w:sz w:val="16"/>
              </w:rPr>
            </w:pPr>
            <w:r w:rsidRPr="00CA22E2">
              <w:rPr>
                <w:rFonts w:ascii="Times New Roman" w:hAnsi="Times New Roman" w:cs="Times New Roman"/>
                <w:sz w:val="16"/>
              </w:rPr>
              <w:t>The Dean, Graduate School of Engineering and Technology, Prof. A. Dosunmu drew the attention of Senate to the need to produce competent and industry ready Refining and Petrochemical Processing Graduates that will be fully prepared to work in the Oil and Gas Industry. Senate noted the objectives, duration, admission requirements, structure of the programme and course description.</w:t>
            </w:r>
          </w:p>
          <w:p w:rsidR="009B67B1" w:rsidRPr="00CA22E2" w:rsidRDefault="009B67B1" w:rsidP="00C30685">
            <w:pPr>
              <w:jc w:val="both"/>
              <w:rPr>
                <w:rFonts w:ascii="Times New Roman" w:hAnsi="Times New Roman" w:cs="Times New Roman"/>
                <w:sz w:val="16"/>
              </w:rPr>
            </w:pPr>
            <w:r w:rsidRPr="00CA22E2">
              <w:rPr>
                <w:rFonts w:ascii="Times New Roman" w:hAnsi="Times New Roman" w:cs="Times New Roman"/>
                <w:sz w:val="16"/>
              </w:rPr>
              <w:t xml:space="preserve">Senate considered and </w:t>
            </w:r>
            <w:r w:rsidRPr="00C30685">
              <w:rPr>
                <w:rFonts w:ascii="Times New Roman" w:hAnsi="Times New Roman" w:cs="Times New Roman"/>
                <w:b/>
                <w:sz w:val="16"/>
              </w:rPr>
              <w:t>approved</w:t>
            </w:r>
            <w:r w:rsidRPr="00CA22E2">
              <w:rPr>
                <w:rFonts w:ascii="Times New Roman" w:hAnsi="Times New Roman" w:cs="Times New Roman"/>
                <w:sz w:val="16"/>
              </w:rPr>
              <w:t xml:space="preserve"> the request for M.Sc [Refining and Petrochemicals].</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Report on Modalities for Immediate Take-off of the Proposed College of Engineering [SP/2012-2013/021G]</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31</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Based on the Report on New Faculties and Programmes, Senate had earlier granted approval for the Faculty of Engineering to be transformed into a College of Engineering with four Faculties. Following a request by the Senate Committee on the Implementation of New Faculties and Programmes to provide information on their level of preparedness and modalities for immediate take-off of the proposed College of Engineering and the constituent Faculties and Programmes; the Heads of Department, Academic Units and Professors in the Faculty took a comprehensive review and modification of the programmes and decided that the programmes and decided that the College take-off with three Faculties – Process &amp; Energy Systems Engineering, Infrastructure Systems Engineering and Production, Power Systems and Communication Engineering.</w:t>
            </w:r>
          </w:p>
          <w:p w:rsidR="009B67B1" w:rsidRPr="00801A25" w:rsidRDefault="009B67B1" w:rsidP="0007640A">
            <w:pPr>
              <w:rPr>
                <w:rFonts w:ascii="Times New Roman" w:hAnsi="Times New Roman" w:cs="Times New Roman"/>
                <w:sz w:val="4"/>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deliberated on the Report and </w:t>
            </w:r>
            <w:r w:rsidRPr="00CA22E2">
              <w:rPr>
                <w:rFonts w:ascii="Times New Roman" w:hAnsi="Times New Roman" w:cs="Times New Roman"/>
                <w:b/>
                <w:sz w:val="16"/>
              </w:rPr>
              <w:t>approved</w:t>
            </w:r>
            <w:r w:rsidRPr="00CA22E2">
              <w:rPr>
                <w:rFonts w:ascii="Times New Roman" w:hAnsi="Times New Roman" w:cs="Times New Roman"/>
                <w:sz w:val="16"/>
              </w:rPr>
              <w:t xml:space="preserve"> as presented. It however decided that:</w:t>
            </w:r>
          </w:p>
          <w:p w:rsidR="009B67B1" w:rsidRPr="00CA22E2" w:rsidRDefault="009B67B1" w:rsidP="0007640A">
            <w:pPr>
              <w:pStyle w:val="ListParagraph"/>
              <w:numPr>
                <w:ilvl w:val="0"/>
                <w:numId w:val="32"/>
              </w:numPr>
              <w:rPr>
                <w:rFonts w:ascii="Times New Roman" w:hAnsi="Times New Roman" w:cs="Times New Roman"/>
                <w:sz w:val="16"/>
              </w:rPr>
            </w:pPr>
            <w:r w:rsidRPr="00CA22E2">
              <w:rPr>
                <w:rFonts w:ascii="Times New Roman" w:hAnsi="Times New Roman" w:cs="Times New Roman"/>
                <w:sz w:val="16"/>
              </w:rPr>
              <w:t>The position of the Provost and Deans respectively, should be duly filled in accordance with normal University rules and regulations, as applicable.</w:t>
            </w:r>
          </w:p>
          <w:p w:rsidR="009B67B1" w:rsidRPr="00CA22E2" w:rsidRDefault="009B67B1" w:rsidP="0007640A">
            <w:pPr>
              <w:pStyle w:val="ListParagraph"/>
              <w:numPr>
                <w:ilvl w:val="0"/>
                <w:numId w:val="32"/>
              </w:numPr>
              <w:rPr>
                <w:rFonts w:ascii="Times New Roman" w:hAnsi="Times New Roman" w:cs="Times New Roman"/>
                <w:sz w:val="16"/>
              </w:rPr>
            </w:pPr>
            <w:r w:rsidRPr="00CA22E2">
              <w:rPr>
                <w:rFonts w:ascii="Times New Roman" w:hAnsi="Times New Roman" w:cs="Times New Roman"/>
                <w:sz w:val="16"/>
              </w:rPr>
              <w:t>The Report be forwarded to SCAPP for appropriate action, especially with regard to newly introduced Courses/Programmes.</w:t>
            </w:r>
          </w:p>
          <w:p w:rsidR="009B67B1" w:rsidRPr="00CA22E2" w:rsidRDefault="009B67B1" w:rsidP="0007640A">
            <w:pPr>
              <w:pStyle w:val="ListParagraph"/>
              <w:numPr>
                <w:ilvl w:val="0"/>
                <w:numId w:val="32"/>
              </w:numPr>
              <w:rPr>
                <w:rFonts w:ascii="Times New Roman" w:hAnsi="Times New Roman" w:cs="Times New Roman"/>
                <w:sz w:val="16"/>
              </w:rPr>
            </w:pPr>
            <w:r w:rsidRPr="00CA22E2">
              <w:rPr>
                <w:rFonts w:ascii="Times New Roman" w:hAnsi="Times New Roman" w:cs="Times New Roman"/>
                <w:sz w:val="16"/>
              </w:rPr>
              <w:t>That the College of Engineering will take-off instance, as indicated below:</w:t>
            </w:r>
          </w:p>
          <w:tbl>
            <w:tblPr>
              <w:tblStyle w:val="TableGrid"/>
              <w:tblW w:w="0" w:type="auto"/>
              <w:tblLayout w:type="fixed"/>
              <w:tblLook w:val="04A0"/>
            </w:tblPr>
            <w:tblGrid>
              <w:gridCol w:w="2983"/>
              <w:gridCol w:w="2983"/>
              <w:gridCol w:w="2983"/>
            </w:tblGrid>
            <w:tr w:rsidR="009B67B1" w:rsidRPr="00CA22E2" w:rsidTr="00D95381">
              <w:tc>
                <w:tcPr>
                  <w:tcW w:w="2983"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Faculty of Process and Energy Systems Engineering</w:t>
                  </w:r>
                </w:p>
              </w:tc>
              <w:tc>
                <w:tcPr>
                  <w:tcW w:w="2983"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Faculty of Infrastructure Systems Engineering</w:t>
                  </w:r>
                </w:p>
              </w:tc>
              <w:tc>
                <w:tcPr>
                  <w:tcW w:w="2983"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Faculty of Production Power Systems and Communication Engineering</w:t>
                  </w:r>
                </w:p>
              </w:tc>
            </w:tr>
            <w:tr w:rsidR="009B67B1" w:rsidRPr="00CA22E2" w:rsidTr="00D95381">
              <w:tc>
                <w:tcPr>
                  <w:tcW w:w="2983"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Department</w:t>
                  </w:r>
                </w:p>
              </w:tc>
              <w:tc>
                <w:tcPr>
                  <w:tcW w:w="2983"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Department</w:t>
                  </w:r>
                </w:p>
              </w:tc>
              <w:tc>
                <w:tcPr>
                  <w:tcW w:w="2983"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Department </w:t>
                  </w:r>
                </w:p>
              </w:tc>
            </w:tr>
            <w:tr w:rsidR="009B67B1" w:rsidRPr="00CA22E2" w:rsidTr="00D95381">
              <w:tc>
                <w:tcPr>
                  <w:tcW w:w="2983" w:type="dxa"/>
                </w:tcPr>
                <w:p w:rsidR="009B67B1" w:rsidRPr="00CA22E2" w:rsidRDefault="009B67B1" w:rsidP="0007640A">
                  <w:pPr>
                    <w:pStyle w:val="ListParagraph"/>
                    <w:numPr>
                      <w:ilvl w:val="0"/>
                      <w:numId w:val="33"/>
                    </w:numPr>
                    <w:rPr>
                      <w:rFonts w:ascii="Times New Roman" w:hAnsi="Times New Roman" w:cs="Times New Roman"/>
                      <w:sz w:val="16"/>
                    </w:rPr>
                  </w:pPr>
                  <w:r w:rsidRPr="00CA22E2">
                    <w:rPr>
                      <w:rFonts w:ascii="Times New Roman" w:hAnsi="Times New Roman" w:cs="Times New Roman"/>
                      <w:sz w:val="16"/>
                    </w:rPr>
                    <w:t>Chemical Engineering</w:t>
                  </w:r>
                </w:p>
                <w:p w:rsidR="009B67B1" w:rsidRPr="00CA22E2" w:rsidRDefault="009B67B1" w:rsidP="0007640A">
                  <w:pPr>
                    <w:pStyle w:val="ListParagraph"/>
                    <w:numPr>
                      <w:ilvl w:val="0"/>
                      <w:numId w:val="33"/>
                    </w:numPr>
                    <w:rPr>
                      <w:rFonts w:ascii="Times New Roman" w:hAnsi="Times New Roman" w:cs="Times New Roman"/>
                      <w:sz w:val="16"/>
                    </w:rPr>
                  </w:pPr>
                  <w:r w:rsidRPr="00CA22E2">
                    <w:rPr>
                      <w:rFonts w:ascii="Times New Roman" w:hAnsi="Times New Roman" w:cs="Times New Roman"/>
                      <w:sz w:val="16"/>
                    </w:rPr>
                    <w:t>Gas Engineering</w:t>
                  </w:r>
                </w:p>
                <w:p w:rsidR="009B67B1" w:rsidRPr="00CA22E2" w:rsidRDefault="009B67B1" w:rsidP="0007640A">
                  <w:pPr>
                    <w:pStyle w:val="ListParagraph"/>
                    <w:numPr>
                      <w:ilvl w:val="0"/>
                      <w:numId w:val="33"/>
                    </w:numPr>
                    <w:rPr>
                      <w:rFonts w:ascii="Times New Roman" w:hAnsi="Times New Roman" w:cs="Times New Roman"/>
                      <w:sz w:val="16"/>
                    </w:rPr>
                  </w:pPr>
                  <w:r w:rsidRPr="00CA22E2">
                    <w:rPr>
                      <w:rFonts w:ascii="Times New Roman" w:hAnsi="Times New Roman" w:cs="Times New Roman"/>
                      <w:sz w:val="16"/>
                    </w:rPr>
                    <w:t>Petroleum  Engineering</w:t>
                  </w:r>
                </w:p>
                <w:p w:rsidR="009B67B1" w:rsidRPr="00CA22E2" w:rsidRDefault="009B67B1" w:rsidP="0007640A">
                  <w:pPr>
                    <w:pStyle w:val="ListParagraph"/>
                    <w:numPr>
                      <w:ilvl w:val="0"/>
                      <w:numId w:val="33"/>
                    </w:numPr>
                    <w:rPr>
                      <w:rFonts w:ascii="Times New Roman" w:hAnsi="Times New Roman" w:cs="Times New Roman"/>
                      <w:sz w:val="16"/>
                    </w:rPr>
                  </w:pPr>
                  <w:r w:rsidRPr="00CA22E2">
                    <w:rPr>
                      <w:rFonts w:ascii="Times New Roman" w:hAnsi="Times New Roman" w:cs="Times New Roman"/>
                      <w:sz w:val="16"/>
                    </w:rPr>
                    <w:t>Nuclear  Engineering</w:t>
                  </w:r>
                </w:p>
                <w:p w:rsidR="009B67B1" w:rsidRPr="00CA22E2" w:rsidRDefault="009B67B1" w:rsidP="0007640A">
                  <w:pPr>
                    <w:pStyle w:val="ListParagraph"/>
                    <w:numPr>
                      <w:ilvl w:val="0"/>
                      <w:numId w:val="33"/>
                    </w:numPr>
                    <w:rPr>
                      <w:rFonts w:ascii="Times New Roman" w:hAnsi="Times New Roman" w:cs="Times New Roman"/>
                      <w:sz w:val="16"/>
                    </w:rPr>
                  </w:pPr>
                  <w:r w:rsidRPr="00CA22E2">
                    <w:rPr>
                      <w:rFonts w:ascii="Times New Roman" w:hAnsi="Times New Roman" w:cs="Times New Roman"/>
                      <w:sz w:val="16"/>
                    </w:rPr>
                    <w:t>Proto-Chemical  Engineering</w:t>
                  </w:r>
                </w:p>
              </w:tc>
              <w:tc>
                <w:tcPr>
                  <w:tcW w:w="2983" w:type="dxa"/>
                </w:tcPr>
                <w:p w:rsidR="009B67B1" w:rsidRPr="00CA22E2" w:rsidRDefault="009B67B1" w:rsidP="0007640A">
                  <w:pPr>
                    <w:pStyle w:val="ListParagraph"/>
                    <w:numPr>
                      <w:ilvl w:val="0"/>
                      <w:numId w:val="34"/>
                    </w:numPr>
                    <w:rPr>
                      <w:rFonts w:ascii="Times New Roman" w:hAnsi="Times New Roman" w:cs="Times New Roman"/>
                      <w:sz w:val="16"/>
                    </w:rPr>
                  </w:pPr>
                  <w:r w:rsidRPr="00CA22E2">
                    <w:rPr>
                      <w:rFonts w:ascii="Times New Roman" w:hAnsi="Times New Roman" w:cs="Times New Roman"/>
                      <w:sz w:val="16"/>
                    </w:rPr>
                    <w:t>Civil  Engineering</w:t>
                  </w:r>
                </w:p>
                <w:p w:rsidR="009B67B1" w:rsidRPr="00CA22E2" w:rsidRDefault="009B67B1" w:rsidP="0007640A">
                  <w:pPr>
                    <w:pStyle w:val="ListParagraph"/>
                    <w:numPr>
                      <w:ilvl w:val="0"/>
                      <w:numId w:val="34"/>
                    </w:numPr>
                    <w:rPr>
                      <w:rFonts w:ascii="Times New Roman" w:hAnsi="Times New Roman" w:cs="Times New Roman"/>
                      <w:sz w:val="16"/>
                    </w:rPr>
                  </w:pPr>
                  <w:r w:rsidRPr="00CA22E2">
                    <w:rPr>
                      <w:rFonts w:ascii="Times New Roman" w:hAnsi="Times New Roman" w:cs="Times New Roman"/>
                      <w:sz w:val="16"/>
                    </w:rPr>
                    <w:t>Environmental  Engineering</w:t>
                  </w:r>
                </w:p>
                <w:p w:rsidR="009B67B1" w:rsidRPr="00CA22E2" w:rsidRDefault="009B67B1" w:rsidP="0007640A">
                  <w:pPr>
                    <w:pStyle w:val="ListParagraph"/>
                    <w:numPr>
                      <w:ilvl w:val="0"/>
                      <w:numId w:val="34"/>
                    </w:numPr>
                    <w:rPr>
                      <w:rFonts w:ascii="Times New Roman" w:hAnsi="Times New Roman" w:cs="Times New Roman"/>
                      <w:sz w:val="16"/>
                    </w:rPr>
                  </w:pPr>
                  <w:r w:rsidRPr="00CA22E2">
                    <w:rPr>
                      <w:rFonts w:ascii="Times New Roman" w:hAnsi="Times New Roman" w:cs="Times New Roman"/>
                      <w:sz w:val="16"/>
                    </w:rPr>
                    <w:t>Structural/Geotechnical  Engineering</w:t>
                  </w:r>
                </w:p>
                <w:p w:rsidR="009B67B1" w:rsidRPr="00CA22E2" w:rsidRDefault="009B67B1" w:rsidP="0007640A">
                  <w:pPr>
                    <w:pStyle w:val="ListParagraph"/>
                    <w:numPr>
                      <w:ilvl w:val="0"/>
                      <w:numId w:val="34"/>
                    </w:numPr>
                    <w:rPr>
                      <w:rFonts w:ascii="Times New Roman" w:hAnsi="Times New Roman" w:cs="Times New Roman"/>
                      <w:sz w:val="16"/>
                    </w:rPr>
                  </w:pPr>
                  <w:r w:rsidRPr="00CA22E2">
                    <w:rPr>
                      <w:rFonts w:ascii="Times New Roman" w:hAnsi="Times New Roman" w:cs="Times New Roman"/>
                      <w:sz w:val="16"/>
                    </w:rPr>
                    <w:t>Water  Engineering</w:t>
                  </w:r>
                </w:p>
                <w:p w:rsidR="009B67B1" w:rsidRPr="00CA22E2" w:rsidRDefault="009B67B1" w:rsidP="0007640A">
                  <w:pPr>
                    <w:pStyle w:val="ListParagraph"/>
                    <w:numPr>
                      <w:ilvl w:val="0"/>
                      <w:numId w:val="34"/>
                    </w:numPr>
                    <w:rPr>
                      <w:rFonts w:ascii="Times New Roman" w:hAnsi="Times New Roman" w:cs="Times New Roman"/>
                      <w:sz w:val="16"/>
                    </w:rPr>
                  </w:pPr>
                  <w:r w:rsidRPr="00CA22E2">
                    <w:rPr>
                      <w:rFonts w:ascii="Times New Roman" w:hAnsi="Times New Roman" w:cs="Times New Roman"/>
                      <w:sz w:val="16"/>
                    </w:rPr>
                    <w:t>Highway and Transport  Engineering</w:t>
                  </w:r>
                </w:p>
              </w:tc>
              <w:tc>
                <w:tcPr>
                  <w:tcW w:w="2983" w:type="dxa"/>
                </w:tcPr>
                <w:p w:rsidR="009B67B1" w:rsidRPr="00CA22E2" w:rsidRDefault="009B67B1" w:rsidP="003141BC">
                  <w:pPr>
                    <w:pStyle w:val="ListParagraph"/>
                    <w:numPr>
                      <w:ilvl w:val="0"/>
                      <w:numId w:val="35"/>
                    </w:numPr>
                    <w:ind w:left="293"/>
                    <w:rPr>
                      <w:rFonts w:ascii="Times New Roman" w:hAnsi="Times New Roman" w:cs="Times New Roman"/>
                      <w:sz w:val="16"/>
                    </w:rPr>
                  </w:pPr>
                  <w:r w:rsidRPr="00CA22E2">
                    <w:rPr>
                      <w:rFonts w:ascii="Times New Roman" w:hAnsi="Times New Roman" w:cs="Times New Roman"/>
                      <w:sz w:val="16"/>
                    </w:rPr>
                    <w:t>Mechanical  Engineering</w:t>
                  </w:r>
                </w:p>
                <w:p w:rsidR="009B67B1" w:rsidRPr="00CA22E2" w:rsidRDefault="009B67B1" w:rsidP="003141BC">
                  <w:pPr>
                    <w:pStyle w:val="ListParagraph"/>
                    <w:numPr>
                      <w:ilvl w:val="0"/>
                      <w:numId w:val="35"/>
                    </w:numPr>
                    <w:ind w:left="293"/>
                    <w:rPr>
                      <w:rFonts w:ascii="Times New Roman" w:hAnsi="Times New Roman" w:cs="Times New Roman"/>
                      <w:sz w:val="16"/>
                    </w:rPr>
                  </w:pPr>
                  <w:r w:rsidRPr="00CA22E2">
                    <w:rPr>
                      <w:rFonts w:ascii="Times New Roman" w:hAnsi="Times New Roman" w:cs="Times New Roman"/>
                      <w:sz w:val="16"/>
                    </w:rPr>
                    <w:t>Electrical/Electronic  Engineering</w:t>
                  </w:r>
                </w:p>
                <w:p w:rsidR="009B67B1" w:rsidRPr="00CA22E2" w:rsidRDefault="009B67B1" w:rsidP="003141BC">
                  <w:pPr>
                    <w:pStyle w:val="ListParagraph"/>
                    <w:numPr>
                      <w:ilvl w:val="0"/>
                      <w:numId w:val="35"/>
                    </w:numPr>
                    <w:ind w:left="293"/>
                    <w:rPr>
                      <w:rFonts w:ascii="Times New Roman" w:hAnsi="Times New Roman" w:cs="Times New Roman"/>
                      <w:sz w:val="16"/>
                    </w:rPr>
                  </w:pPr>
                  <w:r w:rsidRPr="00CA22E2">
                    <w:rPr>
                      <w:rFonts w:ascii="Times New Roman" w:hAnsi="Times New Roman" w:cs="Times New Roman"/>
                      <w:sz w:val="16"/>
                    </w:rPr>
                    <w:t>Mechatronic  Engineering</w:t>
                  </w:r>
                </w:p>
                <w:p w:rsidR="009B67B1" w:rsidRPr="00CA22E2" w:rsidRDefault="009B67B1" w:rsidP="003141BC">
                  <w:pPr>
                    <w:pStyle w:val="ListParagraph"/>
                    <w:numPr>
                      <w:ilvl w:val="0"/>
                      <w:numId w:val="35"/>
                    </w:numPr>
                    <w:ind w:left="293"/>
                    <w:rPr>
                      <w:rFonts w:ascii="Times New Roman" w:hAnsi="Times New Roman" w:cs="Times New Roman"/>
                      <w:sz w:val="16"/>
                    </w:rPr>
                  </w:pPr>
                  <w:r w:rsidRPr="00CA22E2">
                    <w:rPr>
                      <w:rFonts w:ascii="Times New Roman" w:hAnsi="Times New Roman" w:cs="Times New Roman"/>
                      <w:sz w:val="16"/>
                    </w:rPr>
                    <w:t>Electronic and Computer  Engineering</w:t>
                  </w:r>
                </w:p>
                <w:p w:rsidR="009B67B1" w:rsidRPr="00CA22E2" w:rsidRDefault="009B67B1" w:rsidP="003141BC">
                  <w:pPr>
                    <w:pStyle w:val="ListParagraph"/>
                    <w:numPr>
                      <w:ilvl w:val="0"/>
                      <w:numId w:val="35"/>
                    </w:numPr>
                    <w:ind w:left="293"/>
                    <w:rPr>
                      <w:rFonts w:ascii="Times New Roman" w:hAnsi="Times New Roman" w:cs="Times New Roman"/>
                      <w:sz w:val="16"/>
                    </w:rPr>
                  </w:pPr>
                  <w:r w:rsidRPr="00CA22E2">
                    <w:rPr>
                      <w:rFonts w:ascii="Times New Roman" w:hAnsi="Times New Roman" w:cs="Times New Roman"/>
                      <w:sz w:val="16"/>
                    </w:rPr>
                    <w:t>Agricultural  Engineering</w:t>
                  </w:r>
                </w:p>
                <w:p w:rsidR="009B67B1" w:rsidRPr="00CA22E2" w:rsidRDefault="009B67B1" w:rsidP="003141BC">
                  <w:pPr>
                    <w:rPr>
                      <w:rFonts w:ascii="Times New Roman" w:hAnsi="Times New Roman" w:cs="Times New Roman"/>
                      <w:sz w:val="16"/>
                    </w:rPr>
                  </w:pPr>
                </w:p>
                <w:p w:rsidR="009B67B1" w:rsidRPr="00CA22E2" w:rsidRDefault="009B67B1" w:rsidP="003141BC">
                  <w:pPr>
                    <w:rPr>
                      <w:rFonts w:ascii="Times New Roman" w:hAnsi="Times New Roman" w:cs="Times New Roman"/>
                      <w:sz w:val="16"/>
                    </w:rPr>
                  </w:pPr>
                </w:p>
              </w:tc>
            </w:tr>
          </w:tbl>
          <w:p w:rsidR="009B67B1" w:rsidRPr="00CA22E2" w:rsidRDefault="009B67B1" w:rsidP="0007640A">
            <w:pPr>
              <w:rPr>
                <w:rFonts w:ascii="Times New Roman" w:hAnsi="Times New Roman" w:cs="Times New Roman"/>
                <w:sz w:val="16"/>
              </w:rPr>
            </w:pP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Submission from SCAPP: Regularization of ACIB/B.Sc Linkage Programme [SP/2012-2013/027H]</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392</w:t>
            </w:r>
            <w:r w:rsidRPr="00CA22E2">
              <w:rPr>
                <w:rFonts w:ascii="Times New Roman" w:hAnsi="Times New Roman" w:cs="Times New Roman"/>
                <w:sz w:val="16"/>
                <w:vertAlign w:val="superscript"/>
              </w:rPr>
              <w:t>nd</w:t>
            </w:r>
            <w:r w:rsidRPr="00CA22E2">
              <w:rPr>
                <w:rFonts w:ascii="Times New Roman" w:hAnsi="Times New Roman" w:cs="Times New Roman"/>
                <w:sz w:val="16"/>
              </w:rPr>
              <w:t xml:space="preserve"> Meeting of Senate held on Wednesday, 27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February, 2013</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32</w:t>
            </w:r>
          </w:p>
        </w:tc>
        <w:tc>
          <w:tcPr>
            <w:tcW w:w="855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 xml:space="preserve">Senate considered and </w:t>
            </w:r>
            <w:r w:rsidRPr="00CA22E2">
              <w:rPr>
                <w:rFonts w:ascii="Times New Roman" w:hAnsi="Times New Roman" w:cs="Times New Roman"/>
                <w:b/>
                <w:sz w:val="16"/>
                <w:szCs w:val="20"/>
              </w:rPr>
              <w:t>regularized</w:t>
            </w:r>
            <w:r w:rsidRPr="00CA22E2">
              <w:rPr>
                <w:rFonts w:ascii="Times New Roman" w:hAnsi="Times New Roman" w:cs="Times New Roman"/>
                <w:sz w:val="16"/>
                <w:szCs w:val="20"/>
              </w:rPr>
              <w:t xml:space="preserve"> the ACIB/B.Sc Linkage   Programme, which it approved in Principle at its 266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held on July 3, 2002. Among others, it highlighted the Admission requirements as follows:</w:t>
            </w:r>
          </w:p>
          <w:p w:rsidR="009B67B1" w:rsidRPr="00CA22E2" w:rsidRDefault="009B67B1" w:rsidP="0007640A">
            <w:pPr>
              <w:pStyle w:val="ListParagraph"/>
              <w:numPr>
                <w:ilvl w:val="0"/>
                <w:numId w:val="36"/>
              </w:numPr>
              <w:rPr>
                <w:rFonts w:ascii="Times New Roman" w:hAnsi="Times New Roman" w:cs="Times New Roman"/>
                <w:sz w:val="16"/>
                <w:szCs w:val="20"/>
              </w:rPr>
            </w:pPr>
            <w:r w:rsidRPr="00CA22E2">
              <w:rPr>
                <w:rFonts w:ascii="Times New Roman" w:hAnsi="Times New Roman" w:cs="Times New Roman"/>
                <w:sz w:val="16"/>
                <w:szCs w:val="20"/>
              </w:rPr>
              <w:t xml:space="preserve">  All candidates must have five credits passes including English and Mathematics at the ‘O’ Level, as basic requirement. </w:t>
            </w:r>
          </w:p>
          <w:p w:rsidR="009B67B1" w:rsidRPr="001146A0" w:rsidRDefault="009B67B1" w:rsidP="0007640A">
            <w:pPr>
              <w:rPr>
                <w:rFonts w:ascii="Times New Roman" w:hAnsi="Times New Roman" w:cs="Times New Roman"/>
                <w:sz w:val="4"/>
                <w:szCs w:val="20"/>
              </w:rPr>
            </w:pPr>
          </w:p>
          <w:p w:rsidR="009B67B1" w:rsidRPr="00CA22E2" w:rsidRDefault="009B67B1" w:rsidP="0007640A">
            <w:pPr>
              <w:pStyle w:val="ListParagraph"/>
              <w:numPr>
                <w:ilvl w:val="0"/>
                <w:numId w:val="36"/>
              </w:numPr>
              <w:rPr>
                <w:rFonts w:ascii="Times New Roman" w:hAnsi="Times New Roman" w:cs="Times New Roman"/>
                <w:sz w:val="16"/>
                <w:szCs w:val="20"/>
              </w:rPr>
            </w:pPr>
            <w:r w:rsidRPr="00CA22E2">
              <w:rPr>
                <w:rFonts w:ascii="Times New Roman" w:hAnsi="Times New Roman" w:cs="Times New Roman"/>
                <w:sz w:val="16"/>
                <w:szCs w:val="20"/>
              </w:rPr>
              <w:t>Candidates must have professional certificates obtained through examinations in any one or more of the following: Banking Insurance, Actuarial Science, Marketing, Management, Accounting, Commerce, General Administration or HND or Degree in the any of the functional areas in Management Sciences/Business Administration or HND or Degree in Economics.</w:t>
            </w:r>
          </w:p>
          <w:p w:rsidR="009B67B1" w:rsidRPr="001146A0" w:rsidRDefault="009B67B1" w:rsidP="0007640A">
            <w:pPr>
              <w:rPr>
                <w:rFonts w:ascii="Times New Roman" w:hAnsi="Times New Roman" w:cs="Times New Roman"/>
                <w:sz w:val="4"/>
                <w:szCs w:val="20"/>
              </w:rPr>
            </w:pPr>
          </w:p>
          <w:p w:rsidR="009B67B1" w:rsidRPr="00CA22E2" w:rsidRDefault="009B67B1" w:rsidP="0007640A">
            <w:pPr>
              <w:pStyle w:val="ListParagraph"/>
              <w:numPr>
                <w:ilvl w:val="0"/>
                <w:numId w:val="36"/>
              </w:numPr>
              <w:rPr>
                <w:rFonts w:ascii="Times New Roman" w:hAnsi="Times New Roman" w:cs="Times New Roman"/>
                <w:sz w:val="16"/>
                <w:szCs w:val="20"/>
              </w:rPr>
            </w:pPr>
            <w:r w:rsidRPr="00CA22E2">
              <w:rPr>
                <w:rFonts w:ascii="Times New Roman" w:hAnsi="Times New Roman" w:cs="Times New Roman"/>
                <w:sz w:val="16"/>
                <w:szCs w:val="20"/>
              </w:rPr>
              <w:t>All Candidates must have attained a satisfactory level of performance in the Departmental admission test and interview (if any)</w:t>
            </w:r>
          </w:p>
          <w:p w:rsidR="009B67B1" w:rsidRPr="001146A0" w:rsidRDefault="009B67B1" w:rsidP="0007640A">
            <w:pPr>
              <w:rPr>
                <w:rFonts w:ascii="Times New Roman" w:hAnsi="Times New Roman" w:cs="Times New Roman"/>
                <w:sz w:val="6"/>
                <w:szCs w:val="20"/>
              </w:rPr>
            </w:pPr>
          </w:p>
          <w:p w:rsidR="009B67B1" w:rsidRPr="00CA22E2" w:rsidRDefault="009B67B1" w:rsidP="0007640A">
            <w:pPr>
              <w:pStyle w:val="ListParagraph"/>
              <w:numPr>
                <w:ilvl w:val="0"/>
                <w:numId w:val="36"/>
              </w:numPr>
              <w:rPr>
                <w:rFonts w:ascii="Times New Roman" w:hAnsi="Times New Roman" w:cs="Times New Roman"/>
                <w:sz w:val="16"/>
                <w:szCs w:val="20"/>
              </w:rPr>
            </w:pPr>
            <w:r w:rsidRPr="00CA22E2">
              <w:rPr>
                <w:rFonts w:ascii="Times New Roman" w:hAnsi="Times New Roman" w:cs="Times New Roman"/>
                <w:sz w:val="16"/>
                <w:szCs w:val="20"/>
              </w:rPr>
              <w:t xml:space="preserve">Membership of the Chartered   Institute of Banking of Nigeria is mandatory. However, those are not currently registered with the Institute must do so upon admission, and in any case, not later than the end of the first term/semester of the first year. </w:t>
            </w:r>
          </w:p>
          <w:p w:rsidR="009B67B1" w:rsidRPr="00801A25" w:rsidRDefault="009B67B1" w:rsidP="0007640A">
            <w:pPr>
              <w:rPr>
                <w:rFonts w:ascii="Times New Roman" w:hAnsi="Times New Roman" w:cs="Times New Roman"/>
                <w:sz w:val="2"/>
                <w:szCs w:val="20"/>
              </w:rPr>
            </w:pPr>
          </w:p>
          <w:p w:rsidR="00600BA2" w:rsidRDefault="009B67B1" w:rsidP="0007640A">
            <w:pPr>
              <w:rPr>
                <w:sz w:val="16"/>
              </w:rPr>
            </w:pPr>
            <w:r w:rsidRPr="00CA22E2">
              <w:rPr>
                <w:rFonts w:ascii="Times New Roman" w:hAnsi="Times New Roman" w:cs="Times New Roman"/>
                <w:sz w:val="16"/>
                <w:szCs w:val="20"/>
              </w:rPr>
              <w:t>The duration of the programme is two years, that is, two academic session run on term basis. Each session has 3 terms, while the mode of study, guided by the target market, is designed on Part-Time (Week-ends) basis only.</w:t>
            </w:r>
            <w:r w:rsidRPr="00CA22E2">
              <w:rPr>
                <w:sz w:val="16"/>
              </w:rPr>
              <w:t xml:space="preserve">   </w:t>
            </w:r>
          </w:p>
          <w:p w:rsidR="00412A62" w:rsidRPr="00600BA2" w:rsidRDefault="00412A62" w:rsidP="0007640A">
            <w:pPr>
              <w:rPr>
                <w:sz w:val="16"/>
              </w:rPr>
            </w:pPr>
          </w:p>
        </w:tc>
      </w:tr>
      <w:tr w:rsidR="001146A0" w:rsidRPr="00CA22E2" w:rsidTr="00615E96">
        <w:tc>
          <w:tcPr>
            <w:tcW w:w="990" w:type="dxa"/>
          </w:tcPr>
          <w:p w:rsidR="001146A0" w:rsidRPr="00CA22E2" w:rsidRDefault="001146A0"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1146A0" w:rsidRPr="00CA22E2" w:rsidRDefault="001146A0" w:rsidP="009A474C">
            <w:pPr>
              <w:rPr>
                <w:rFonts w:ascii="Times New Roman" w:hAnsi="Times New Roman" w:cs="Times New Roman"/>
                <w:b/>
                <w:sz w:val="18"/>
                <w:szCs w:val="20"/>
              </w:rPr>
            </w:pPr>
          </w:p>
        </w:tc>
        <w:tc>
          <w:tcPr>
            <w:tcW w:w="2970" w:type="dxa"/>
          </w:tcPr>
          <w:p w:rsidR="001146A0" w:rsidRPr="00CA22E2" w:rsidRDefault="001146A0"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1146A0" w:rsidRPr="00CA22E2" w:rsidRDefault="001146A0"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1146A0" w:rsidRPr="00CA22E2" w:rsidRDefault="001146A0"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1146A0" w:rsidRPr="00CA22E2" w:rsidRDefault="001146A0"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Abolition of Pass Degree in Nigerian Universities [SP/2012-2013/042Fi]</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393</w:t>
            </w:r>
            <w:r w:rsidRPr="00CA22E2">
              <w:rPr>
                <w:rFonts w:ascii="Times New Roman" w:hAnsi="Times New Roman" w:cs="Times New Roman"/>
                <w:sz w:val="16"/>
                <w:vertAlign w:val="superscript"/>
              </w:rPr>
              <w:t>rd</w:t>
            </w:r>
            <w:r w:rsidRPr="00CA22E2">
              <w:rPr>
                <w:rFonts w:ascii="Times New Roman" w:hAnsi="Times New Roman" w:cs="Times New Roman"/>
                <w:sz w:val="16"/>
              </w:rPr>
              <w:t xml:space="preserve"> Meeting of Senate held on Wednesday, 24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April, 2013</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39</w:t>
            </w:r>
          </w:p>
        </w:tc>
        <w:tc>
          <w:tcPr>
            <w:tcW w:w="855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Senate’s attention was drawn to a letter from the National Universities Commission (NUC), NUC/AS/391/Vol.11 dated 16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March, 2013. The letter stated that the review of Benchmark Minimum Academic Standards (BMAS) carried out by the commission in 2007 addressed a couple of issues including the phasing out of pass Degree from the Nigerian University System.</w:t>
            </w:r>
          </w:p>
          <w:p w:rsidR="009B67B1" w:rsidRPr="00AF1790" w:rsidRDefault="009B67B1" w:rsidP="0007640A">
            <w:pPr>
              <w:rPr>
                <w:rFonts w:ascii="Times New Roman" w:hAnsi="Times New Roman" w:cs="Times New Roman"/>
                <w:sz w:val="4"/>
                <w:szCs w:val="20"/>
              </w:rPr>
            </w:pP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It further stated that in line with the On-going efforts towards improving the quality of raising the standard of University education in the country, the NUC has abolished Pass Degree in Nigerian Universities. Consequently, the classification of degrees in the Nigerian Universities would terminate at Third Class, which should be the least class of degree in Nigerian Universities.</w:t>
            </w:r>
          </w:p>
          <w:p w:rsidR="009B67B1" w:rsidRPr="00AF1790" w:rsidRDefault="009B67B1" w:rsidP="0007640A">
            <w:pPr>
              <w:rPr>
                <w:rFonts w:ascii="Times New Roman" w:hAnsi="Times New Roman" w:cs="Times New Roman"/>
                <w:sz w:val="4"/>
                <w:szCs w:val="20"/>
              </w:rPr>
            </w:pP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The new classification of Degrees is as follows:</w:t>
            </w:r>
          </w:p>
          <w:tbl>
            <w:tblPr>
              <w:tblStyle w:val="TableGrid"/>
              <w:tblW w:w="6997" w:type="dxa"/>
              <w:tblInd w:w="710" w:type="dxa"/>
              <w:tblLayout w:type="fixed"/>
              <w:tblLook w:val="04A0"/>
            </w:tblPr>
            <w:tblGrid>
              <w:gridCol w:w="2983"/>
              <w:gridCol w:w="1674"/>
              <w:gridCol w:w="2340"/>
            </w:tblGrid>
            <w:tr w:rsidR="009B67B1" w:rsidRPr="00CA22E2" w:rsidTr="00B00BF5">
              <w:tc>
                <w:tcPr>
                  <w:tcW w:w="2983" w:type="dxa"/>
                </w:tcPr>
                <w:p w:rsidR="009B67B1" w:rsidRPr="00CA22E2" w:rsidRDefault="009B67B1" w:rsidP="0007640A">
                  <w:pPr>
                    <w:tabs>
                      <w:tab w:val="left" w:pos="1683"/>
                    </w:tabs>
                    <w:rPr>
                      <w:rFonts w:ascii="Times New Roman" w:hAnsi="Times New Roman" w:cs="Times New Roman"/>
                      <w:sz w:val="16"/>
                      <w:szCs w:val="20"/>
                    </w:rPr>
                  </w:pPr>
                  <w:r w:rsidRPr="00CA22E2">
                    <w:rPr>
                      <w:rFonts w:ascii="Times New Roman" w:hAnsi="Times New Roman" w:cs="Times New Roman"/>
                      <w:sz w:val="16"/>
                      <w:szCs w:val="20"/>
                    </w:rPr>
                    <w:t>Class of Degree</w:t>
                  </w:r>
                  <w:r w:rsidRPr="00CA22E2">
                    <w:rPr>
                      <w:rFonts w:ascii="Times New Roman" w:hAnsi="Times New Roman" w:cs="Times New Roman"/>
                      <w:sz w:val="16"/>
                      <w:szCs w:val="20"/>
                    </w:rPr>
                    <w:tab/>
                  </w:r>
                </w:p>
              </w:tc>
              <w:tc>
                <w:tcPr>
                  <w:tcW w:w="1674"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Marks Obtainable</w:t>
                  </w:r>
                </w:p>
              </w:tc>
              <w:tc>
                <w:tcPr>
                  <w:tcW w:w="2340" w:type="dxa"/>
                </w:tcPr>
                <w:p w:rsidR="009B67B1" w:rsidRPr="00CA22E2" w:rsidRDefault="009B67B1" w:rsidP="00CB36F2">
                  <w:pPr>
                    <w:rPr>
                      <w:rFonts w:ascii="Times New Roman" w:hAnsi="Times New Roman" w:cs="Times New Roman"/>
                      <w:sz w:val="16"/>
                      <w:szCs w:val="20"/>
                    </w:rPr>
                  </w:pPr>
                  <w:r w:rsidRPr="00CA22E2">
                    <w:rPr>
                      <w:rFonts w:ascii="Times New Roman" w:hAnsi="Times New Roman" w:cs="Times New Roman"/>
                      <w:sz w:val="16"/>
                      <w:szCs w:val="20"/>
                    </w:rPr>
                    <w:t>Cumulative Grade Point Average (CGPA)</w:t>
                  </w:r>
                </w:p>
              </w:tc>
            </w:tr>
            <w:tr w:rsidR="009B67B1" w:rsidRPr="00CA22E2" w:rsidTr="00B00BF5">
              <w:tc>
                <w:tcPr>
                  <w:tcW w:w="2983" w:type="dxa"/>
                </w:tcPr>
                <w:p w:rsidR="009B67B1" w:rsidRPr="00CA22E2" w:rsidRDefault="009B67B1" w:rsidP="0007640A">
                  <w:pPr>
                    <w:tabs>
                      <w:tab w:val="left" w:pos="1683"/>
                    </w:tabs>
                    <w:rPr>
                      <w:rFonts w:ascii="Times New Roman" w:hAnsi="Times New Roman" w:cs="Times New Roman"/>
                      <w:sz w:val="16"/>
                      <w:szCs w:val="20"/>
                    </w:rPr>
                  </w:pPr>
                  <w:r w:rsidRPr="00CA22E2">
                    <w:rPr>
                      <w:rFonts w:ascii="Times New Roman" w:hAnsi="Times New Roman" w:cs="Times New Roman"/>
                      <w:sz w:val="16"/>
                      <w:szCs w:val="20"/>
                    </w:rPr>
                    <w:t>First Class Division</w:t>
                  </w:r>
                </w:p>
              </w:tc>
              <w:tc>
                <w:tcPr>
                  <w:tcW w:w="1674" w:type="dxa"/>
                </w:tcPr>
                <w:p w:rsidR="009B67B1" w:rsidRPr="00CA22E2" w:rsidRDefault="009B67B1" w:rsidP="0007640A">
                  <w:pPr>
                    <w:jc w:val="center"/>
                    <w:rPr>
                      <w:rFonts w:ascii="Times New Roman" w:hAnsi="Times New Roman" w:cs="Times New Roman"/>
                      <w:sz w:val="16"/>
                      <w:szCs w:val="20"/>
                    </w:rPr>
                  </w:pPr>
                  <w:r w:rsidRPr="00CA22E2">
                    <w:rPr>
                      <w:rFonts w:ascii="Times New Roman" w:hAnsi="Times New Roman" w:cs="Times New Roman"/>
                      <w:sz w:val="16"/>
                      <w:szCs w:val="20"/>
                    </w:rPr>
                    <w:t>70 – 100</w:t>
                  </w:r>
                </w:p>
              </w:tc>
              <w:tc>
                <w:tcPr>
                  <w:tcW w:w="2340" w:type="dxa"/>
                </w:tcPr>
                <w:p w:rsidR="009B67B1" w:rsidRPr="00CA22E2" w:rsidRDefault="009B67B1" w:rsidP="00CB36F2">
                  <w:pPr>
                    <w:jc w:val="center"/>
                    <w:rPr>
                      <w:rFonts w:ascii="Times New Roman" w:hAnsi="Times New Roman" w:cs="Times New Roman"/>
                      <w:sz w:val="16"/>
                      <w:szCs w:val="20"/>
                    </w:rPr>
                  </w:pPr>
                  <w:r w:rsidRPr="00CA22E2">
                    <w:rPr>
                      <w:rFonts w:ascii="Times New Roman" w:hAnsi="Times New Roman" w:cs="Times New Roman"/>
                      <w:sz w:val="16"/>
                      <w:szCs w:val="20"/>
                    </w:rPr>
                    <w:t>4.50 – 5.00</w:t>
                  </w:r>
                </w:p>
              </w:tc>
            </w:tr>
            <w:tr w:rsidR="009B67B1" w:rsidRPr="00CA22E2" w:rsidTr="00B00BF5">
              <w:tc>
                <w:tcPr>
                  <w:tcW w:w="2983" w:type="dxa"/>
                </w:tcPr>
                <w:p w:rsidR="009B67B1" w:rsidRPr="00CA22E2" w:rsidRDefault="009B67B1" w:rsidP="0007640A">
                  <w:pPr>
                    <w:tabs>
                      <w:tab w:val="left" w:pos="1683"/>
                    </w:tabs>
                    <w:rPr>
                      <w:rFonts w:ascii="Times New Roman" w:hAnsi="Times New Roman" w:cs="Times New Roman"/>
                      <w:sz w:val="16"/>
                      <w:szCs w:val="20"/>
                    </w:rPr>
                  </w:pPr>
                  <w:r w:rsidRPr="00CA22E2">
                    <w:rPr>
                      <w:rFonts w:ascii="Times New Roman" w:hAnsi="Times New Roman" w:cs="Times New Roman"/>
                      <w:sz w:val="16"/>
                      <w:szCs w:val="20"/>
                    </w:rPr>
                    <w:t>Second Class (Upper Division)</w:t>
                  </w:r>
                </w:p>
              </w:tc>
              <w:tc>
                <w:tcPr>
                  <w:tcW w:w="1674" w:type="dxa"/>
                </w:tcPr>
                <w:p w:rsidR="009B67B1" w:rsidRPr="00CA22E2" w:rsidRDefault="009B67B1" w:rsidP="0007640A">
                  <w:pPr>
                    <w:jc w:val="center"/>
                    <w:rPr>
                      <w:rFonts w:ascii="Times New Roman" w:hAnsi="Times New Roman" w:cs="Times New Roman"/>
                      <w:sz w:val="16"/>
                      <w:szCs w:val="20"/>
                    </w:rPr>
                  </w:pPr>
                  <w:r w:rsidRPr="00CA22E2">
                    <w:rPr>
                      <w:rFonts w:ascii="Times New Roman" w:hAnsi="Times New Roman" w:cs="Times New Roman"/>
                      <w:sz w:val="16"/>
                      <w:szCs w:val="20"/>
                    </w:rPr>
                    <w:t>60 – 69</w:t>
                  </w:r>
                </w:p>
              </w:tc>
              <w:tc>
                <w:tcPr>
                  <w:tcW w:w="2340" w:type="dxa"/>
                </w:tcPr>
                <w:p w:rsidR="009B67B1" w:rsidRPr="00CA22E2" w:rsidRDefault="009B67B1" w:rsidP="00CB36F2">
                  <w:pPr>
                    <w:jc w:val="center"/>
                    <w:rPr>
                      <w:rFonts w:ascii="Times New Roman" w:hAnsi="Times New Roman" w:cs="Times New Roman"/>
                      <w:sz w:val="16"/>
                      <w:szCs w:val="20"/>
                    </w:rPr>
                  </w:pPr>
                  <w:r w:rsidRPr="00CA22E2">
                    <w:rPr>
                      <w:rFonts w:ascii="Times New Roman" w:hAnsi="Times New Roman" w:cs="Times New Roman"/>
                      <w:sz w:val="16"/>
                      <w:szCs w:val="20"/>
                    </w:rPr>
                    <w:t>3.50 – 4.49</w:t>
                  </w:r>
                </w:p>
              </w:tc>
            </w:tr>
            <w:tr w:rsidR="009B67B1" w:rsidRPr="00CA22E2" w:rsidTr="00B00BF5">
              <w:tc>
                <w:tcPr>
                  <w:tcW w:w="2983" w:type="dxa"/>
                </w:tcPr>
                <w:p w:rsidR="009B67B1" w:rsidRPr="00CA22E2" w:rsidRDefault="009B67B1" w:rsidP="0007640A">
                  <w:pPr>
                    <w:tabs>
                      <w:tab w:val="left" w:pos="1683"/>
                    </w:tabs>
                    <w:rPr>
                      <w:rFonts w:ascii="Times New Roman" w:hAnsi="Times New Roman" w:cs="Times New Roman"/>
                      <w:sz w:val="16"/>
                      <w:szCs w:val="20"/>
                    </w:rPr>
                  </w:pPr>
                  <w:r w:rsidRPr="00CA22E2">
                    <w:rPr>
                      <w:rFonts w:ascii="Times New Roman" w:hAnsi="Times New Roman" w:cs="Times New Roman"/>
                      <w:sz w:val="16"/>
                      <w:szCs w:val="20"/>
                    </w:rPr>
                    <w:t>Second Class (Lower Division)</w:t>
                  </w:r>
                </w:p>
              </w:tc>
              <w:tc>
                <w:tcPr>
                  <w:tcW w:w="1674" w:type="dxa"/>
                </w:tcPr>
                <w:p w:rsidR="009B67B1" w:rsidRPr="00CA22E2" w:rsidRDefault="009B67B1" w:rsidP="0007640A">
                  <w:pPr>
                    <w:jc w:val="center"/>
                    <w:rPr>
                      <w:rFonts w:ascii="Times New Roman" w:hAnsi="Times New Roman" w:cs="Times New Roman"/>
                      <w:sz w:val="16"/>
                      <w:szCs w:val="20"/>
                    </w:rPr>
                  </w:pPr>
                  <w:r w:rsidRPr="00CA22E2">
                    <w:rPr>
                      <w:rFonts w:ascii="Times New Roman" w:hAnsi="Times New Roman" w:cs="Times New Roman"/>
                      <w:sz w:val="16"/>
                      <w:szCs w:val="20"/>
                    </w:rPr>
                    <w:t>50 – 59</w:t>
                  </w:r>
                </w:p>
              </w:tc>
              <w:tc>
                <w:tcPr>
                  <w:tcW w:w="2340" w:type="dxa"/>
                </w:tcPr>
                <w:p w:rsidR="009B67B1" w:rsidRPr="00CA22E2" w:rsidRDefault="009B67B1" w:rsidP="00CB36F2">
                  <w:pPr>
                    <w:jc w:val="center"/>
                    <w:rPr>
                      <w:rFonts w:ascii="Times New Roman" w:hAnsi="Times New Roman" w:cs="Times New Roman"/>
                      <w:sz w:val="16"/>
                      <w:szCs w:val="20"/>
                    </w:rPr>
                  </w:pPr>
                  <w:r w:rsidRPr="00CA22E2">
                    <w:rPr>
                      <w:rFonts w:ascii="Times New Roman" w:hAnsi="Times New Roman" w:cs="Times New Roman"/>
                      <w:sz w:val="16"/>
                      <w:szCs w:val="20"/>
                    </w:rPr>
                    <w:t>2.40 – 3.49</w:t>
                  </w:r>
                </w:p>
              </w:tc>
            </w:tr>
            <w:tr w:rsidR="009B67B1" w:rsidRPr="00CA22E2" w:rsidTr="00B00BF5">
              <w:tc>
                <w:tcPr>
                  <w:tcW w:w="2983" w:type="dxa"/>
                </w:tcPr>
                <w:p w:rsidR="009B67B1" w:rsidRPr="00CA22E2" w:rsidRDefault="009B67B1" w:rsidP="0007640A">
                  <w:pPr>
                    <w:tabs>
                      <w:tab w:val="left" w:pos="1683"/>
                    </w:tabs>
                    <w:rPr>
                      <w:rFonts w:ascii="Times New Roman" w:hAnsi="Times New Roman" w:cs="Times New Roman"/>
                      <w:sz w:val="16"/>
                      <w:szCs w:val="20"/>
                    </w:rPr>
                  </w:pPr>
                  <w:r w:rsidRPr="00CA22E2">
                    <w:rPr>
                      <w:rFonts w:ascii="Times New Roman" w:hAnsi="Times New Roman" w:cs="Times New Roman"/>
                      <w:sz w:val="16"/>
                      <w:szCs w:val="20"/>
                    </w:rPr>
                    <w:t>Third Class Division</w:t>
                  </w:r>
                </w:p>
              </w:tc>
              <w:tc>
                <w:tcPr>
                  <w:tcW w:w="1674" w:type="dxa"/>
                </w:tcPr>
                <w:p w:rsidR="009B67B1" w:rsidRPr="00CA22E2" w:rsidRDefault="009B67B1" w:rsidP="0007640A">
                  <w:pPr>
                    <w:jc w:val="center"/>
                    <w:rPr>
                      <w:rFonts w:ascii="Times New Roman" w:hAnsi="Times New Roman" w:cs="Times New Roman"/>
                      <w:sz w:val="16"/>
                      <w:szCs w:val="20"/>
                    </w:rPr>
                  </w:pPr>
                  <w:r w:rsidRPr="00CA22E2">
                    <w:rPr>
                      <w:rFonts w:ascii="Times New Roman" w:hAnsi="Times New Roman" w:cs="Times New Roman"/>
                      <w:sz w:val="16"/>
                      <w:szCs w:val="20"/>
                    </w:rPr>
                    <w:t>45 – 49</w:t>
                  </w:r>
                </w:p>
              </w:tc>
              <w:tc>
                <w:tcPr>
                  <w:tcW w:w="2340" w:type="dxa"/>
                </w:tcPr>
                <w:p w:rsidR="009B67B1" w:rsidRPr="00CA22E2" w:rsidRDefault="009B67B1" w:rsidP="00CB36F2">
                  <w:pPr>
                    <w:jc w:val="center"/>
                    <w:rPr>
                      <w:rFonts w:ascii="Times New Roman" w:hAnsi="Times New Roman" w:cs="Times New Roman"/>
                      <w:sz w:val="16"/>
                      <w:szCs w:val="20"/>
                    </w:rPr>
                  </w:pPr>
                  <w:r w:rsidRPr="00CA22E2">
                    <w:rPr>
                      <w:rFonts w:ascii="Times New Roman" w:hAnsi="Times New Roman" w:cs="Times New Roman"/>
                      <w:sz w:val="16"/>
                      <w:szCs w:val="20"/>
                    </w:rPr>
                    <w:t>1.50 – 2.39</w:t>
                  </w:r>
                </w:p>
              </w:tc>
            </w:tr>
          </w:tbl>
          <w:p w:rsidR="009B67B1" w:rsidRPr="00CA22E2" w:rsidRDefault="009B67B1" w:rsidP="0007640A">
            <w:pPr>
              <w:rPr>
                <w:rFonts w:ascii="Times New Roman" w:hAnsi="Times New Roman" w:cs="Times New Roman"/>
                <w:sz w:val="16"/>
                <w:szCs w:val="20"/>
              </w:rPr>
            </w:pP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Report on the Criteria for Graduating Student – The Abuse of Academic Freedom [SP/2012-2013/042B]</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393</w:t>
            </w:r>
            <w:r w:rsidRPr="00CA22E2">
              <w:rPr>
                <w:rFonts w:ascii="Times New Roman" w:hAnsi="Times New Roman" w:cs="Times New Roman"/>
                <w:sz w:val="16"/>
                <w:vertAlign w:val="superscript"/>
              </w:rPr>
              <w:t>rd</w:t>
            </w:r>
            <w:r w:rsidRPr="00CA22E2">
              <w:rPr>
                <w:rFonts w:ascii="Times New Roman" w:hAnsi="Times New Roman" w:cs="Times New Roman"/>
                <w:sz w:val="16"/>
              </w:rPr>
              <w:t xml:space="preserve"> Meeting of Senate held on Wednesday, 24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April, 2013</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39-40</w:t>
            </w:r>
          </w:p>
        </w:tc>
        <w:tc>
          <w:tcPr>
            <w:tcW w:w="855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The Director, Quality Assurance and Quality Control, Professor A. E. Arinze presented the paper referred to above. He informed Senate of the need to improve our service delivery and attitude to students at all levels in the University. He reminded members of Senate on the detailed criteria for graduating students in the University with reference to the treatise dated 22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January, 2009.</w:t>
            </w:r>
          </w:p>
          <w:p w:rsidR="009B67B1" w:rsidRPr="001146A0" w:rsidRDefault="009B67B1" w:rsidP="0007640A">
            <w:pPr>
              <w:rPr>
                <w:rFonts w:ascii="Times New Roman" w:hAnsi="Times New Roman" w:cs="Times New Roman"/>
                <w:sz w:val="8"/>
                <w:szCs w:val="20"/>
              </w:rPr>
            </w:pP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According to Professor Arinze, it was observed that all other Universities were abiding by the benchmarks set by NUC. He then emphasized the need for Senate to find out from other Universities how the criteria were being implemented such that graduated from the University of Port Harcourt were not unfairly treated. He informed that potentials first class students were known and respected by their colleagues, staff and University is proud of the, hence, such students should be encouraged to fly higher academically.</w:t>
            </w:r>
          </w:p>
          <w:p w:rsidR="009B67B1" w:rsidRPr="00AF1790" w:rsidRDefault="009B67B1" w:rsidP="00AF1790">
            <w:pPr>
              <w:ind w:firstLine="720"/>
              <w:rPr>
                <w:rFonts w:ascii="Times New Roman" w:hAnsi="Times New Roman" w:cs="Times New Roman"/>
                <w:sz w:val="2"/>
                <w:szCs w:val="20"/>
              </w:rPr>
            </w:pP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Professor A. E Arinze recommended as follows:</w:t>
            </w:r>
          </w:p>
          <w:p w:rsidR="009B67B1" w:rsidRPr="00CA22E2" w:rsidRDefault="009B67B1" w:rsidP="0007640A">
            <w:pPr>
              <w:pStyle w:val="ListParagraph"/>
              <w:numPr>
                <w:ilvl w:val="0"/>
                <w:numId w:val="59"/>
              </w:numPr>
              <w:rPr>
                <w:rFonts w:ascii="Times New Roman" w:hAnsi="Times New Roman" w:cs="Times New Roman"/>
                <w:sz w:val="16"/>
                <w:szCs w:val="20"/>
              </w:rPr>
            </w:pPr>
            <w:r w:rsidRPr="00CA22E2">
              <w:rPr>
                <w:rFonts w:ascii="Times New Roman" w:hAnsi="Times New Roman" w:cs="Times New Roman"/>
                <w:sz w:val="16"/>
                <w:szCs w:val="20"/>
              </w:rPr>
              <w:t>Students should know their CGPA at the end of every Semester/Session except those who have not paid their charges/fees.</w:t>
            </w:r>
          </w:p>
          <w:p w:rsidR="009B67B1" w:rsidRPr="00CA22E2" w:rsidRDefault="009B67B1" w:rsidP="0007640A">
            <w:pPr>
              <w:pStyle w:val="ListParagraph"/>
              <w:numPr>
                <w:ilvl w:val="0"/>
                <w:numId w:val="59"/>
              </w:numPr>
              <w:rPr>
                <w:rFonts w:ascii="Times New Roman" w:hAnsi="Times New Roman" w:cs="Times New Roman"/>
                <w:sz w:val="16"/>
                <w:szCs w:val="20"/>
              </w:rPr>
            </w:pPr>
            <w:r w:rsidRPr="00CA22E2">
              <w:rPr>
                <w:rFonts w:ascii="Times New Roman" w:hAnsi="Times New Roman" w:cs="Times New Roman"/>
                <w:sz w:val="16"/>
                <w:szCs w:val="20"/>
              </w:rPr>
              <w:t xml:space="preserve">Students on CGPA of 4 and above should be placed on Dean’s list and be given token of </w:t>
            </w:r>
            <w:r w:rsidRPr="00CA22E2">
              <w:rPr>
                <w:rFonts w:ascii="Times New Roman" w:hAnsi="Times New Roman" w:cs="Times New Roman"/>
                <w:dstrike/>
                <w:sz w:val="16"/>
                <w:szCs w:val="20"/>
              </w:rPr>
              <w:t>N</w:t>
            </w:r>
            <w:r w:rsidRPr="00CA22E2">
              <w:rPr>
                <w:rFonts w:ascii="Times New Roman" w:hAnsi="Times New Roman" w:cs="Times New Roman"/>
                <w:sz w:val="16"/>
                <w:szCs w:val="20"/>
              </w:rPr>
              <w:t>50,000 per year. Also the names of such students should be published in the Convocation Brochure.</w:t>
            </w:r>
          </w:p>
          <w:p w:rsidR="009B67B1" w:rsidRPr="00CA22E2" w:rsidRDefault="009B67B1" w:rsidP="0007640A">
            <w:pPr>
              <w:pStyle w:val="ListParagraph"/>
              <w:numPr>
                <w:ilvl w:val="0"/>
                <w:numId w:val="59"/>
              </w:numPr>
              <w:rPr>
                <w:rFonts w:ascii="Times New Roman" w:hAnsi="Times New Roman" w:cs="Times New Roman"/>
                <w:sz w:val="16"/>
                <w:szCs w:val="20"/>
              </w:rPr>
            </w:pPr>
            <w:r w:rsidRPr="00CA22E2">
              <w:rPr>
                <w:rFonts w:ascii="Times New Roman" w:hAnsi="Times New Roman" w:cs="Times New Roman"/>
                <w:sz w:val="16"/>
                <w:szCs w:val="20"/>
              </w:rPr>
              <w:t>The need to improve on teaching, marking of examination scripts and speedy release of GES and other examination results.</w:t>
            </w:r>
          </w:p>
          <w:p w:rsidR="009B67B1" w:rsidRPr="00CA22E2" w:rsidRDefault="009B67B1" w:rsidP="0007640A">
            <w:pPr>
              <w:pStyle w:val="ListParagraph"/>
              <w:numPr>
                <w:ilvl w:val="0"/>
                <w:numId w:val="59"/>
              </w:numPr>
              <w:rPr>
                <w:rFonts w:ascii="Times New Roman" w:hAnsi="Times New Roman" w:cs="Times New Roman"/>
                <w:sz w:val="16"/>
                <w:szCs w:val="20"/>
              </w:rPr>
            </w:pPr>
            <w:r w:rsidRPr="00CA22E2">
              <w:rPr>
                <w:rFonts w:ascii="Times New Roman" w:hAnsi="Times New Roman" w:cs="Times New Roman"/>
                <w:sz w:val="16"/>
                <w:szCs w:val="20"/>
              </w:rPr>
              <w:t>Teaching facilities for large classes especially the year 1 and 2 courses should be upgraded.</w:t>
            </w:r>
          </w:p>
          <w:p w:rsidR="009B67B1" w:rsidRPr="00CA22E2" w:rsidRDefault="009B67B1" w:rsidP="0007640A">
            <w:pPr>
              <w:pStyle w:val="ListParagraph"/>
              <w:numPr>
                <w:ilvl w:val="0"/>
                <w:numId w:val="59"/>
              </w:numPr>
              <w:rPr>
                <w:rFonts w:ascii="Times New Roman" w:hAnsi="Times New Roman" w:cs="Times New Roman"/>
                <w:sz w:val="16"/>
                <w:szCs w:val="20"/>
              </w:rPr>
            </w:pPr>
            <w:r w:rsidRPr="00CA22E2">
              <w:rPr>
                <w:rFonts w:ascii="Times New Roman" w:hAnsi="Times New Roman" w:cs="Times New Roman"/>
                <w:sz w:val="16"/>
                <w:szCs w:val="20"/>
              </w:rPr>
              <w:t>Senior Academics should take more active interest in the results approved at the Department and Faculty Board Meetings. Also the culture of moderating examination questions and results by Senior Academics should be re-introduced.</w:t>
            </w:r>
          </w:p>
          <w:p w:rsidR="009B67B1" w:rsidRPr="00CA22E2" w:rsidRDefault="009B67B1" w:rsidP="0007640A">
            <w:pPr>
              <w:pStyle w:val="ListParagraph"/>
              <w:numPr>
                <w:ilvl w:val="0"/>
                <w:numId w:val="59"/>
              </w:numPr>
              <w:rPr>
                <w:rFonts w:ascii="Times New Roman" w:hAnsi="Times New Roman" w:cs="Times New Roman"/>
                <w:sz w:val="16"/>
                <w:szCs w:val="20"/>
              </w:rPr>
            </w:pPr>
            <w:r w:rsidRPr="00CA22E2">
              <w:rPr>
                <w:rFonts w:ascii="Times New Roman" w:hAnsi="Times New Roman" w:cs="Times New Roman"/>
                <w:sz w:val="16"/>
                <w:szCs w:val="20"/>
              </w:rPr>
              <w:t>Colleagues in the Faculty of Education should educate Senate on how to improve the quality of teaching processes so that students can understand better.</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 xml:space="preserve">Senate, after an exhaustive deliberation on the matter, and </w:t>
            </w:r>
            <w:r w:rsidRPr="005100FA">
              <w:rPr>
                <w:rFonts w:ascii="Times New Roman" w:hAnsi="Times New Roman" w:cs="Times New Roman"/>
                <w:b/>
                <w:sz w:val="16"/>
                <w:szCs w:val="20"/>
              </w:rPr>
              <w:t>decided</w:t>
            </w:r>
            <w:r w:rsidRPr="00CA22E2">
              <w:rPr>
                <w:rFonts w:ascii="Times New Roman" w:hAnsi="Times New Roman" w:cs="Times New Roman"/>
                <w:sz w:val="16"/>
                <w:szCs w:val="20"/>
              </w:rPr>
              <w:t xml:space="preserve"> that:</w:t>
            </w:r>
          </w:p>
          <w:p w:rsidR="009B67B1" w:rsidRPr="00CA22E2" w:rsidRDefault="009B67B1" w:rsidP="0007640A">
            <w:pPr>
              <w:pStyle w:val="ListParagraph"/>
              <w:numPr>
                <w:ilvl w:val="0"/>
                <w:numId w:val="60"/>
              </w:numPr>
              <w:rPr>
                <w:rFonts w:ascii="Times New Roman" w:hAnsi="Times New Roman" w:cs="Times New Roman"/>
                <w:sz w:val="16"/>
                <w:szCs w:val="20"/>
              </w:rPr>
            </w:pPr>
            <w:r w:rsidRPr="00CA22E2">
              <w:rPr>
                <w:rFonts w:ascii="Times New Roman" w:hAnsi="Times New Roman" w:cs="Times New Roman"/>
                <w:sz w:val="16"/>
                <w:szCs w:val="20"/>
              </w:rPr>
              <w:t>Professor J. D. Okoh should look at the paper and guide Senate.</w:t>
            </w:r>
          </w:p>
          <w:p w:rsidR="009B67B1" w:rsidRPr="00CA22E2" w:rsidRDefault="009B67B1" w:rsidP="0007640A">
            <w:pPr>
              <w:pStyle w:val="ListParagraph"/>
              <w:numPr>
                <w:ilvl w:val="0"/>
                <w:numId w:val="60"/>
              </w:numPr>
              <w:rPr>
                <w:rFonts w:ascii="Times New Roman" w:hAnsi="Times New Roman" w:cs="Times New Roman"/>
                <w:sz w:val="16"/>
                <w:szCs w:val="20"/>
              </w:rPr>
            </w:pPr>
            <w:r w:rsidRPr="00CA22E2">
              <w:rPr>
                <w:rFonts w:ascii="Times New Roman" w:hAnsi="Times New Roman" w:cs="Times New Roman"/>
                <w:sz w:val="16"/>
                <w:szCs w:val="20"/>
              </w:rPr>
              <w:t>There was need to provide a good environment for teaching and learning so that students would learn properly</w:t>
            </w:r>
          </w:p>
          <w:p w:rsidR="009B67B1" w:rsidRPr="00CA22E2" w:rsidRDefault="009B67B1" w:rsidP="0007640A">
            <w:pPr>
              <w:pStyle w:val="ListParagraph"/>
              <w:numPr>
                <w:ilvl w:val="0"/>
                <w:numId w:val="60"/>
              </w:numPr>
              <w:rPr>
                <w:rFonts w:ascii="Times New Roman" w:hAnsi="Times New Roman" w:cs="Times New Roman"/>
                <w:sz w:val="16"/>
                <w:szCs w:val="20"/>
              </w:rPr>
            </w:pPr>
            <w:r w:rsidRPr="00CA22E2">
              <w:rPr>
                <w:rFonts w:ascii="Times New Roman" w:hAnsi="Times New Roman" w:cs="Times New Roman"/>
                <w:sz w:val="16"/>
                <w:szCs w:val="20"/>
              </w:rPr>
              <w:t>Students should be encouraged to but text books to enhance performance.</w:t>
            </w:r>
          </w:p>
          <w:p w:rsidR="009B67B1" w:rsidRPr="00CA22E2" w:rsidRDefault="009B67B1" w:rsidP="0007640A">
            <w:pPr>
              <w:pStyle w:val="ListParagraph"/>
              <w:numPr>
                <w:ilvl w:val="0"/>
                <w:numId w:val="60"/>
              </w:numPr>
              <w:rPr>
                <w:rFonts w:ascii="Times New Roman" w:hAnsi="Times New Roman" w:cs="Times New Roman"/>
                <w:sz w:val="16"/>
                <w:szCs w:val="20"/>
              </w:rPr>
            </w:pPr>
            <w:r w:rsidRPr="00CA22E2">
              <w:rPr>
                <w:rFonts w:ascii="Times New Roman" w:hAnsi="Times New Roman" w:cs="Times New Roman"/>
                <w:sz w:val="16"/>
                <w:szCs w:val="20"/>
              </w:rPr>
              <w:t xml:space="preserve">Adequate admission process should be encouraged for better performance. This would contribute significantly to the overall performance of the students. </w:t>
            </w:r>
          </w:p>
          <w:p w:rsidR="009B67B1" w:rsidRPr="00CA22E2" w:rsidRDefault="009B67B1" w:rsidP="0007640A">
            <w:pPr>
              <w:pStyle w:val="ListParagraph"/>
              <w:numPr>
                <w:ilvl w:val="0"/>
                <w:numId w:val="60"/>
              </w:numPr>
              <w:rPr>
                <w:rFonts w:ascii="Times New Roman" w:hAnsi="Times New Roman" w:cs="Times New Roman"/>
                <w:sz w:val="16"/>
                <w:szCs w:val="20"/>
              </w:rPr>
            </w:pPr>
            <w:r w:rsidRPr="00CA22E2">
              <w:rPr>
                <w:rFonts w:ascii="Times New Roman" w:hAnsi="Times New Roman" w:cs="Times New Roman"/>
                <w:sz w:val="16"/>
                <w:szCs w:val="20"/>
              </w:rPr>
              <w:t>Moderation of results after examination should be done by Senior Lecturers. A sequence should emerge when moderating a student’s result.</w:t>
            </w:r>
          </w:p>
          <w:p w:rsidR="009B67B1" w:rsidRPr="00CA22E2" w:rsidRDefault="009B67B1" w:rsidP="0007640A">
            <w:pPr>
              <w:pStyle w:val="ListParagraph"/>
              <w:numPr>
                <w:ilvl w:val="0"/>
                <w:numId w:val="60"/>
              </w:numPr>
              <w:rPr>
                <w:rFonts w:ascii="Times New Roman" w:hAnsi="Times New Roman" w:cs="Times New Roman"/>
                <w:sz w:val="16"/>
                <w:szCs w:val="20"/>
              </w:rPr>
            </w:pPr>
            <w:r w:rsidRPr="00CA22E2">
              <w:rPr>
                <w:rFonts w:ascii="Times New Roman" w:hAnsi="Times New Roman" w:cs="Times New Roman"/>
                <w:sz w:val="16"/>
                <w:szCs w:val="20"/>
              </w:rPr>
              <w:t>The graduation conditions in various Universities should be looked into</w:t>
            </w:r>
          </w:p>
          <w:p w:rsidR="00600BA2" w:rsidRDefault="009B67B1" w:rsidP="00600BA2">
            <w:pPr>
              <w:pStyle w:val="ListParagraph"/>
              <w:numPr>
                <w:ilvl w:val="0"/>
                <w:numId w:val="60"/>
              </w:numPr>
              <w:rPr>
                <w:rFonts w:ascii="Times New Roman" w:hAnsi="Times New Roman" w:cs="Times New Roman"/>
                <w:sz w:val="16"/>
                <w:szCs w:val="20"/>
              </w:rPr>
            </w:pPr>
            <w:r w:rsidRPr="00CA22E2">
              <w:rPr>
                <w:rFonts w:ascii="Times New Roman" w:hAnsi="Times New Roman" w:cs="Times New Roman"/>
                <w:sz w:val="16"/>
                <w:szCs w:val="20"/>
              </w:rPr>
              <w:t>Institutional mechanism should be put in place to encourage students while the Faculty of Education should guide Senate on to improve the quality of teaching.</w:t>
            </w:r>
          </w:p>
          <w:p w:rsidR="00412A62" w:rsidRPr="00600BA2" w:rsidRDefault="00412A62" w:rsidP="00412A62">
            <w:pPr>
              <w:pStyle w:val="ListParagraph"/>
              <w:ind w:left="1080"/>
              <w:rPr>
                <w:rFonts w:ascii="Times New Roman" w:hAnsi="Times New Roman" w:cs="Times New Roman"/>
                <w:sz w:val="16"/>
                <w:szCs w:val="20"/>
              </w:rPr>
            </w:pPr>
          </w:p>
        </w:tc>
      </w:tr>
      <w:tr w:rsidR="001146A0" w:rsidRPr="00CA22E2" w:rsidTr="00615E96">
        <w:tc>
          <w:tcPr>
            <w:tcW w:w="990" w:type="dxa"/>
          </w:tcPr>
          <w:p w:rsidR="001146A0" w:rsidRPr="00CA22E2" w:rsidRDefault="001146A0"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1146A0" w:rsidRPr="00CA22E2" w:rsidRDefault="001146A0" w:rsidP="009A474C">
            <w:pPr>
              <w:rPr>
                <w:rFonts w:ascii="Times New Roman" w:hAnsi="Times New Roman" w:cs="Times New Roman"/>
                <w:b/>
                <w:sz w:val="18"/>
                <w:szCs w:val="20"/>
              </w:rPr>
            </w:pPr>
          </w:p>
        </w:tc>
        <w:tc>
          <w:tcPr>
            <w:tcW w:w="2970" w:type="dxa"/>
          </w:tcPr>
          <w:p w:rsidR="001146A0" w:rsidRPr="00CA22E2" w:rsidRDefault="001146A0"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1146A0" w:rsidRPr="00CA22E2" w:rsidRDefault="001146A0"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1146A0" w:rsidRPr="00CA22E2" w:rsidRDefault="001146A0"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1146A0" w:rsidRPr="00CA22E2" w:rsidRDefault="001146A0"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Guidelines for Award of Non-NUC Certificates and Diplomas [SP/2012-2013/042C]</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393</w:t>
            </w:r>
            <w:r w:rsidRPr="00CA22E2">
              <w:rPr>
                <w:rFonts w:ascii="Times New Roman" w:hAnsi="Times New Roman" w:cs="Times New Roman"/>
                <w:sz w:val="16"/>
                <w:vertAlign w:val="superscript"/>
              </w:rPr>
              <w:t>rd</w:t>
            </w:r>
            <w:r w:rsidRPr="00CA22E2">
              <w:rPr>
                <w:rFonts w:ascii="Times New Roman" w:hAnsi="Times New Roman" w:cs="Times New Roman"/>
                <w:sz w:val="16"/>
              </w:rPr>
              <w:t xml:space="preserve"> Meeting of Senate held on Wednesday, 24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April, 2013</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41</w:t>
            </w:r>
          </w:p>
        </w:tc>
        <w:tc>
          <w:tcPr>
            <w:tcW w:w="855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The</w:t>
            </w:r>
            <w:r w:rsidR="00AE38A5" w:rsidRPr="00CA22E2">
              <w:rPr>
                <w:rFonts w:ascii="Times New Roman" w:hAnsi="Times New Roman" w:cs="Times New Roman"/>
                <w:sz w:val="16"/>
                <w:szCs w:val="20"/>
              </w:rPr>
              <w:t xml:space="preserve"> Paper referred to above</w:t>
            </w:r>
            <w:r w:rsidRPr="00CA22E2">
              <w:rPr>
                <w:rFonts w:ascii="Times New Roman" w:hAnsi="Times New Roman" w:cs="Times New Roman"/>
                <w:sz w:val="16"/>
                <w:szCs w:val="20"/>
              </w:rPr>
              <w:t xml:space="preserve"> was presented on behalf of existing Institutes by the Faculty of Education.</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Presenting the paper, the Dean, Faculty of Education recommended the following proposals:</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the Institute through its Governing Board/Academic Board have full autonomy to design programmes/courses either by itself or in collaboration with appropriate professional body/bodies.</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the Institute shall determine appropriate fees and other charges, hire and pay part-time instructors and bear all financial responsibilities.</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the Advertisement for the Certificate/Diploma Programmes shall be prepared by the Institutes and submitted for vetting and publication by the Office of the Registrar, University of Port Harcourt.</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all the records of admission, registration and other academic records shall be domiciled at the institute.</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all examination results shall be approved by the Academic Board of the Institute.</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the Governing Board shall approve all Certificate/Diploma Final Results and be responsible for the award of Certificates/Diplomas.</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the Certificate/Diploma which shall bear the logos of the Institute and the University of Port Harcourt shall be signed by the Director of the Institute and the Registrar of the University.</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each scripted Certificate/Diploma shall carry the seal of the Institute.</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at the end of the Certificate/Diploma Programme, graduands shall be inducted into appropriate professional body by the designated Chief Executive of the professional body at an elaborate induction ceremony to be conducted by the Institute.</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the Induction Testimonial shall be duly signed by the designated Officers of the awarding professional body and presented to the inductee at the graduation ceremony</w:t>
            </w:r>
          </w:p>
          <w:p w:rsidR="009B67B1" w:rsidRPr="00CA22E2" w:rsidRDefault="009B67B1" w:rsidP="0007640A">
            <w:pPr>
              <w:pStyle w:val="ListParagraph"/>
              <w:numPr>
                <w:ilvl w:val="0"/>
                <w:numId w:val="61"/>
              </w:numPr>
              <w:ind w:left="1062" w:hanging="720"/>
              <w:rPr>
                <w:rFonts w:ascii="Times New Roman" w:hAnsi="Times New Roman" w:cs="Times New Roman"/>
                <w:sz w:val="16"/>
                <w:szCs w:val="20"/>
              </w:rPr>
            </w:pPr>
            <w:r w:rsidRPr="00CA22E2">
              <w:rPr>
                <w:rFonts w:ascii="Times New Roman" w:hAnsi="Times New Roman" w:cs="Times New Roman"/>
                <w:sz w:val="16"/>
                <w:szCs w:val="20"/>
              </w:rPr>
              <w:t>That the Vice-Chancellor shall preside over the induction.</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 xml:space="preserve">The Dean, prayed Senate to consider and </w:t>
            </w:r>
            <w:r w:rsidRPr="005100FA">
              <w:rPr>
                <w:rFonts w:ascii="Times New Roman" w:hAnsi="Times New Roman" w:cs="Times New Roman"/>
                <w:b/>
                <w:sz w:val="16"/>
                <w:szCs w:val="20"/>
              </w:rPr>
              <w:t>approve</w:t>
            </w:r>
            <w:r w:rsidRPr="00CA22E2">
              <w:rPr>
                <w:rFonts w:ascii="Times New Roman" w:hAnsi="Times New Roman" w:cs="Times New Roman"/>
                <w:sz w:val="16"/>
                <w:szCs w:val="20"/>
              </w:rPr>
              <w:t xml:space="preserve"> those guidelines which were similar to those previously approved by it for the College of Continuing Education (CCE) at its inception.</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Senate deliberated on the matter and decided that a Committee, with the Deputy Vice-Chancellor [Academic] as Chairman, be set up to harmonize the issues and incorporate all other programmes that are so affected.</w:t>
            </w:r>
          </w:p>
          <w:p w:rsidR="009B67B1" w:rsidRPr="00AF1790" w:rsidRDefault="009B67B1" w:rsidP="0007640A">
            <w:pPr>
              <w:rPr>
                <w:rFonts w:ascii="Times New Roman" w:hAnsi="Times New Roman" w:cs="Times New Roman"/>
                <w:sz w:val="8"/>
                <w:szCs w:val="20"/>
              </w:rPr>
            </w:pP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Other members of the Committee are:</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Dean, Faculty of Education or his Representative</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Dean, Faculty of Humanities</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Director, College of Continuing Education</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Director, Institute of Arts and Culture (Arts Village)</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Director, Institute of Agriculture</w:t>
            </w:r>
          </w:p>
          <w:p w:rsidR="000A6538" w:rsidRPr="00CA22E2" w:rsidRDefault="000A6538" w:rsidP="0007640A">
            <w:pPr>
              <w:rPr>
                <w:rFonts w:ascii="Times New Roman" w:hAnsi="Times New Roman" w:cs="Times New Roman"/>
                <w:sz w:val="16"/>
                <w:szCs w:val="20"/>
              </w:rPr>
            </w:pP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 xml:space="preserve">The </w:t>
            </w:r>
            <w:r w:rsidR="000A6538" w:rsidRPr="00CA22E2">
              <w:rPr>
                <w:rFonts w:ascii="Times New Roman" w:hAnsi="Times New Roman" w:cs="Times New Roman"/>
                <w:sz w:val="16"/>
                <w:szCs w:val="20"/>
              </w:rPr>
              <w:t xml:space="preserve">Report </w:t>
            </w:r>
            <w:r w:rsidRPr="00CA22E2">
              <w:rPr>
                <w:rFonts w:ascii="Times New Roman" w:hAnsi="Times New Roman" w:cs="Times New Roman"/>
                <w:sz w:val="16"/>
                <w:szCs w:val="20"/>
              </w:rPr>
              <w:t xml:space="preserve">of Committee should be presented at the next Senate Meeting. </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SEN/7094. Any </w:t>
            </w:r>
            <w:r w:rsidR="000A6538" w:rsidRPr="00CA22E2">
              <w:rPr>
                <w:rFonts w:ascii="Times New Roman" w:hAnsi="Times New Roman" w:cs="Times New Roman"/>
                <w:sz w:val="16"/>
              </w:rPr>
              <w:t xml:space="preserve">Other </w:t>
            </w:r>
            <w:r w:rsidRPr="00CA22E2">
              <w:rPr>
                <w:rFonts w:ascii="Times New Roman" w:hAnsi="Times New Roman" w:cs="Times New Roman"/>
                <w:sz w:val="16"/>
              </w:rPr>
              <w:t>Business</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Non-Submission of Degree Results of Students yet to be Cleared by the Certificate Verification Committee</w:t>
            </w:r>
          </w:p>
        </w:tc>
        <w:tc>
          <w:tcPr>
            <w:tcW w:w="198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393</w:t>
            </w:r>
            <w:r w:rsidRPr="00CA22E2">
              <w:rPr>
                <w:rFonts w:ascii="Times New Roman" w:hAnsi="Times New Roman" w:cs="Times New Roman"/>
                <w:sz w:val="16"/>
                <w:vertAlign w:val="superscript"/>
              </w:rPr>
              <w:t>rd</w:t>
            </w:r>
            <w:r w:rsidRPr="00CA22E2">
              <w:rPr>
                <w:rFonts w:ascii="Times New Roman" w:hAnsi="Times New Roman" w:cs="Times New Roman"/>
                <w:sz w:val="16"/>
              </w:rPr>
              <w:t xml:space="preserve"> Meeting of Senate held on Wednesday, 24</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April, 2013</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45</w:t>
            </w:r>
          </w:p>
        </w:tc>
        <w:tc>
          <w:tcPr>
            <w:tcW w:w="855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Senate observed that some Departments withheld the results of students who had not been cleared by the Certificate Verification Committee (CVC). Senate therefore directed that Departments should not withhold Degree Results of students because they had not been cleared by the Certificate Verification Committee, the Degree Results of all graduating students should be computed and forwarded to Senate for approval, thereafter, the Academic Office would sift the Results and issue Success Letter/Certificates to those cleared by the CVC/ACCV.</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Request to name our New Building “Amatu Braise Lecture Hall”-Department of Theatre Arts [SP/2013-2014/003Ii]</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12</w:t>
            </w:r>
          </w:p>
        </w:tc>
        <w:tc>
          <w:tcPr>
            <w:tcW w:w="8550" w:type="dxa"/>
          </w:tcPr>
          <w:p w:rsidR="001146A0" w:rsidRDefault="009B67B1"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The submission was stepped down. </w:t>
            </w:r>
          </w:p>
          <w:p w:rsidR="001146A0" w:rsidRDefault="001146A0" w:rsidP="0007640A">
            <w:pPr>
              <w:jc w:val="both"/>
              <w:rPr>
                <w:rFonts w:ascii="Times New Roman" w:hAnsi="Times New Roman" w:cs="Times New Roman"/>
                <w:sz w:val="16"/>
                <w:szCs w:val="20"/>
              </w:rPr>
            </w:pPr>
          </w:p>
          <w:p w:rsidR="009B67B1" w:rsidRPr="00CA22E2" w:rsidRDefault="009B67B1"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1146A0">
              <w:rPr>
                <w:rFonts w:ascii="Times New Roman" w:hAnsi="Times New Roman" w:cs="Times New Roman"/>
                <w:b/>
                <w:sz w:val="16"/>
                <w:szCs w:val="20"/>
              </w:rPr>
              <w:t xml:space="preserve">directed </w:t>
            </w:r>
            <w:r w:rsidRPr="00CA22E2">
              <w:rPr>
                <w:rFonts w:ascii="Times New Roman" w:hAnsi="Times New Roman" w:cs="Times New Roman"/>
                <w:sz w:val="16"/>
                <w:szCs w:val="20"/>
              </w:rPr>
              <w:t>that the matter be referred to the Committee on Naming of streets and Buildings headed by Prof.A.A. Derefaka.</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Ratification of Request for Senate approval of Non-NUC Short Courses, Diploma and Certificate Programmes- Institute of Agricult</w:t>
            </w:r>
            <w:r w:rsidR="000A6538" w:rsidRPr="00CA22E2">
              <w:rPr>
                <w:rFonts w:ascii="Times New Roman" w:hAnsi="Times New Roman" w:cs="Times New Roman"/>
                <w:sz w:val="16"/>
                <w:szCs w:val="20"/>
              </w:rPr>
              <w:t>ural Research and Development [I</w:t>
            </w:r>
            <w:r w:rsidRPr="00CA22E2">
              <w:rPr>
                <w:rFonts w:ascii="Times New Roman" w:hAnsi="Times New Roman" w:cs="Times New Roman"/>
                <w:sz w:val="16"/>
                <w:szCs w:val="20"/>
              </w:rPr>
              <w:t>ARD [SP/2013-2014/009Eii]</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49</w:t>
            </w:r>
          </w:p>
        </w:tc>
        <w:tc>
          <w:tcPr>
            <w:tcW w:w="855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The paper was presented by the Dean, Faculty of Agriculture.</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A22E2">
              <w:rPr>
                <w:rFonts w:ascii="Times New Roman" w:hAnsi="Times New Roman" w:cs="Times New Roman"/>
                <w:b/>
                <w:sz w:val="16"/>
                <w:szCs w:val="20"/>
              </w:rPr>
              <w:t>directed</w:t>
            </w:r>
            <w:r w:rsidRPr="00CA22E2">
              <w:rPr>
                <w:rFonts w:ascii="Times New Roman" w:hAnsi="Times New Roman" w:cs="Times New Roman"/>
                <w:sz w:val="16"/>
                <w:szCs w:val="20"/>
              </w:rPr>
              <w:t xml:space="preserve"> that:</w:t>
            </w:r>
          </w:p>
          <w:p w:rsidR="009B67B1" w:rsidRDefault="009B67B1" w:rsidP="0007640A">
            <w:pPr>
              <w:ind w:left="720" w:right="1692"/>
              <w:rPr>
                <w:rFonts w:ascii="Times New Roman" w:hAnsi="Times New Roman" w:cs="Times New Roman"/>
                <w:sz w:val="16"/>
                <w:szCs w:val="20"/>
              </w:rPr>
            </w:pPr>
            <w:r w:rsidRPr="00CA22E2">
              <w:rPr>
                <w:rFonts w:ascii="Times New Roman" w:hAnsi="Times New Roman" w:cs="Times New Roman"/>
                <w:sz w:val="16"/>
                <w:szCs w:val="20"/>
              </w:rPr>
              <w:t xml:space="preserve">THE MATTER BE REFERRED TO THE BOARD, COLLEGE OF CONTINUING EDUCATION (CCE) FOR APPROPRIATE ACTION. </w:t>
            </w:r>
          </w:p>
          <w:p w:rsidR="00600BA2" w:rsidRDefault="00600BA2" w:rsidP="0007640A">
            <w:pPr>
              <w:ind w:left="720" w:right="1692"/>
              <w:rPr>
                <w:rFonts w:ascii="Times New Roman" w:hAnsi="Times New Roman" w:cs="Times New Roman"/>
                <w:sz w:val="16"/>
                <w:szCs w:val="20"/>
              </w:rPr>
            </w:pPr>
          </w:p>
          <w:p w:rsidR="00412A62" w:rsidRDefault="00412A62" w:rsidP="0007640A">
            <w:pPr>
              <w:ind w:left="720" w:right="1692"/>
              <w:rPr>
                <w:rFonts w:ascii="Times New Roman" w:hAnsi="Times New Roman" w:cs="Times New Roman"/>
                <w:sz w:val="16"/>
                <w:szCs w:val="20"/>
              </w:rPr>
            </w:pPr>
          </w:p>
          <w:p w:rsidR="00600BA2" w:rsidRPr="00CA22E2" w:rsidRDefault="00600BA2" w:rsidP="00600BA2">
            <w:pPr>
              <w:ind w:right="1692"/>
              <w:rPr>
                <w:rFonts w:ascii="Times New Roman" w:hAnsi="Times New Roman" w:cs="Times New Roman"/>
                <w:sz w:val="16"/>
                <w:szCs w:val="20"/>
              </w:rPr>
            </w:pPr>
          </w:p>
        </w:tc>
      </w:tr>
      <w:tr w:rsidR="00AF1790" w:rsidRPr="00CA22E2" w:rsidTr="00615E96">
        <w:tc>
          <w:tcPr>
            <w:tcW w:w="990" w:type="dxa"/>
          </w:tcPr>
          <w:p w:rsidR="00AF1790" w:rsidRPr="00CA22E2" w:rsidRDefault="00AF1790" w:rsidP="0070262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AF1790" w:rsidRPr="00CA22E2" w:rsidRDefault="00AF1790" w:rsidP="00702622">
            <w:pPr>
              <w:rPr>
                <w:rFonts w:ascii="Times New Roman" w:hAnsi="Times New Roman" w:cs="Times New Roman"/>
                <w:b/>
                <w:sz w:val="18"/>
                <w:szCs w:val="20"/>
              </w:rPr>
            </w:pPr>
          </w:p>
        </w:tc>
        <w:tc>
          <w:tcPr>
            <w:tcW w:w="2970" w:type="dxa"/>
          </w:tcPr>
          <w:p w:rsidR="00AF1790" w:rsidRPr="00CA22E2" w:rsidRDefault="00AF1790" w:rsidP="0070262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AF1790" w:rsidRPr="00CA22E2" w:rsidRDefault="00AF1790" w:rsidP="0070262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AF1790" w:rsidRPr="00CA22E2" w:rsidRDefault="00AF1790" w:rsidP="00702622">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AF1790" w:rsidRPr="00CA22E2" w:rsidRDefault="00AF1790" w:rsidP="0070262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Establishment of Centre for Information and Telecommunication Engineering (CITE)</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 xml:space="preserve"> [SP/2013-2014/012</w:t>
            </w:r>
            <w:r w:rsidRPr="00CA22E2">
              <w:rPr>
                <w:rFonts w:ascii="Times New Roman" w:hAnsi="Times New Roman" w:cs="Times New Roman"/>
                <w:sz w:val="16"/>
              </w:rPr>
              <w:t xml:space="preserve"> Cvi</w:t>
            </w:r>
            <w:r w:rsidRPr="00CA22E2">
              <w:rPr>
                <w:rFonts w:ascii="Times New Roman" w:hAnsi="Times New Roman" w:cs="Times New Roman"/>
                <w:sz w:val="16"/>
                <w:szCs w:val="20"/>
              </w:rPr>
              <w:t>]</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54</w:t>
            </w:r>
          </w:p>
        </w:tc>
        <w:tc>
          <w:tcPr>
            <w:tcW w:w="855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Presenting the above paper, the Dean, Graduate School of Engineering&amp; Technology, Prof. Adewale Dosunmu, took Senate through the Vision, Mission and Philosophy of the Centre. He stated that the proposed Centre shall award Masters of Science (M.Sc) in information and Telecommunication Engineering.</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The Dean Further stated that the centre would run the programme in two modes as follows:</w:t>
            </w:r>
          </w:p>
          <w:p w:rsidR="009B67B1" w:rsidRPr="00CA22E2" w:rsidRDefault="009B67B1" w:rsidP="0007640A">
            <w:pPr>
              <w:pStyle w:val="ListParagraph"/>
              <w:numPr>
                <w:ilvl w:val="0"/>
                <w:numId w:val="37"/>
              </w:numPr>
              <w:rPr>
                <w:rFonts w:ascii="Times New Roman" w:hAnsi="Times New Roman" w:cs="Times New Roman"/>
                <w:sz w:val="16"/>
                <w:szCs w:val="20"/>
              </w:rPr>
            </w:pPr>
            <w:r w:rsidRPr="00CA22E2">
              <w:rPr>
                <w:rFonts w:ascii="Times New Roman" w:hAnsi="Times New Roman" w:cs="Times New Roman"/>
                <w:sz w:val="16"/>
                <w:szCs w:val="20"/>
              </w:rPr>
              <w:t>Regular Programme mode which is designed to run for 12 calendar Months, 46 Academic weeks and the remaining weeks for industrial field trips and short break.</w:t>
            </w:r>
          </w:p>
          <w:p w:rsidR="009B67B1" w:rsidRPr="00CA22E2" w:rsidRDefault="009B67B1" w:rsidP="0007640A">
            <w:pPr>
              <w:pStyle w:val="ListParagraph"/>
              <w:numPr>
                <w:ilvl w:val="0"/>
                <w:numId w:val="37"/>
              </w:numPr>
              <w:rPr>
                <w:rFonts w:ascii="Times New Roman" w:hAnsi="Times New Roman" w:cs="Times New Roman"/>
                <w:sz w:val="16"/>
                <w:szCs w:val="20"/>
              </w:rPr>
            </w:pPr>
            <w:r w:rsidRPr="00CA22E2">
              <w:rPr>
                <w:rFonts w:ascii="Times New Roman" w:hAnsi="Times New Roman" w:cs="Times New Roman"/>
                <w:sz w:val="16"/>
                <w:szCs w:val="20"/>
              </w:rPr>
              <w:t>Weekend- Programme mode, which is designed to run for 100 weekends (Friday afternoon; and Saturday all day, specially designed only for working class candidates.</w:t>
            </w: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 xml:space="preserve">The admission requirement is minimum of Bachelor’s Degree with a minimum Cumulative Grade Point Average (CGPA) of 3.50 on a Scale of 5.00 in any of the Engineering Fields, Computer Science, Mathematics/Statistics, Physics, Physics – Electronic or any related Field. Senate after due consideration </w:t>
            </w:r>
            <w:r w:rsidRPr="0009074A">
              <w:rPr>
                <w:rFonts w:ascii="Times New Roman" w:hAnsi="Times New Roman" w:cs="Times New Roman"/>
                <w:b/>
                <w:sz w:val="16"/>
                <w:szCs w:val="20"/>
              </w:rPr>
              <w:t>approved</w:t>
            </w:r>
            <w:r w:rsidRPr="00CA22E2">
              <w:rPr>
                <w:rFonts w:ascii="Times New Roman" w:hAnsi="Times New Roman" w:cs="Times New Roman"/>
                <w:sz w:val="16"/>
                <w:szCs w:val="20"/>
              </w:rPr>
              <w:t xml:space="preserve"> the request as presented</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Servicom Charter of the University of Port Harcourt, Quality Assurance and Quality Control  Unit</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  </w:t>
            </w:r>
            <w:r w:rsidRPr="00CA22E2">
              <w:rPr>
                <w:rFonts w:ascii="Times New Roman" w:hAnsi="Times New Roman" w:cs="Times New Roman"/>
                <w:sz w:val="16"/>
                <w:szCs w:val="20"/>
              </w:rPr>
              <w:t>(SP/2013-2014/013A)</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56-57</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Director, Quality Assurance and Quality Control Unit, Prof. A.E. Arinze, who is also in-charge of the Servicom Unit, was called upon to present the Servicom Charter of the University of Port Harcourt, to Senate.</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In his presentation, he informed Senate that Servicom was all about prompt and quality service delivery in the survival and sustenance of any business Organization/Institution. </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He informed Senate that the purpose of the Charter was to re-awaken the confidence of the stakeholders and customers. Furthermore, that the mission and vision of the Charter was to protect the rights and entitlements of stakeholders, customers, and to formulate and drive good service delivery system that would inform, educate, promote, monitor and review service delivery system with a view to attaining internally accepted best practices.</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was also informed that Servicom was inaugurated in the University of Port Harcourt in September 2013 and it is required in every system.   </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Ratification of Approved University of Port Harcourt Students Union Constitution (As received in the 2012/2013 Session ) </w:t>
            </w:r>
            <w:r w:rsidRPr="00CA22E2">
              <w:rPr>
                <w:rFonts w:ascii="Times New Roman" w:hAnsi="Times New Roman" w:cs="Times New Roman"/>
                <w:sz w:val="16"/>
                <w:szCs w:val="20"/>
              </w:rPr>
              <w:t>(SP/2013-2014/013B)</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57</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w:t>
            </w:r>
            <w:r w:rsidRPr="00CA22E2">
              <w:rPr>
                <w:rFonts w:ascii="Times New Roman" w:hAnsi="Times New Roman" w:cs="Times New Roman"/>
                <w:b/>
                <w:sz w:val="16"/>
              </w:rPr>
              <w:t xml:space="preserve">ratified </w:t>
            </w:r>
            <w:r w:rsidRPr="00CA22E2">
              <w:rPr>
                <w:rFonts w:ascii="Times New Roman" w:hAnsi="Times New Roman" w:cs="Times New Roman"/>
                <w:sz w:val="16"/>
              </w:rPr>
              <w:t xml:space="preserve">the approval of the submission. </w:t>
            </w:r>
          </w:p>
          <w:p w:rsidR="009B67B1" w:rsidRPr="00CA22E2" w:rsidRDefault="009B67B1" w:rsidP="0007640A">
            <w:pPr>
              <w:rPr>
                <w:rFonts w:ascii="Times New Roman" w:hAnsi="Times New Roman" w:cs="Times New Roman"/>
                <w:sz w:val="16"/>
              </w:rPr>
            </w:pP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Ratification of Guidelines for the award of Non-NUC Certificates and Diplomas (for Institutes/Centres running Diploma/Certificate Programmes) </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57-58</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w:t>
            </w:r>
            <w:r w:rsidRPr="00CA22E2">
              <w:rPr>
                <w:rFonts w:ascii="Times New Roman" w:hAnsi="Times New Roman" w:cs="Times New Roman"/>
                <w:b/>
                <w:sz w:val="16"/>
              </w:rPr>
              <w:t>ratified</w:t>
            </w:r>
            <w:r w:rsidRPr="00CA22E2">
              <w:rPr>
                <w:rFonts w:ascii="Times New Roman" w:hAnsi="Times New Roman" w:cs="Times New Roman"/>
                <w:sz w:val="16"/>
              </w:rPr>
              <w:t xml:space="preserve"> the Guidelines for the Award of Non-NUC Certificate/Diploma Programmes approved executively by the Vice-Chancellor on 17</w:t>
            </w:r>
            <w:r w:rsidRPr="00CA22E2">
              <w:rPr>
                <w:rFonts w:ascii="Times New Roman" w:hAnsi="Times New Roman" w:cs="Times New Roman"/>
                <w:sz w:val="16"/>
                <w:vertAlign w:val="superscript"/>
              </w:rPr>
              <w:t>th</w:t>
            </w:r>
            <w:r w:rsidRPr="00CA22E2">
              <w:rPr>
                <w:rFonts w:ascii="Times New Roman" w:hAnsi="Times New Roman" w:cs="Times New Roman"/>
                <w:sz w:val="16"/>
              </w:rPr>
              <w:t xml:space="preserve"> June, 2013</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That all Professional Certificate/Diploma Programmesin the University shall be run by the Institute of Education, Institute of Arts and Culture, Institute of Agricultural Research and Development and others in collaboration with College of Continuing Education (CCE)</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That the Institutes shall through their Academic Boards, comprising of the Participating Departments/Faculties, have full autonomy to design programmes/Courses either by itself or in collaboration with appropriate Professional Body/Bodies.</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 xml:space="preserve">That the Development Committee of the University shall approve appropriate fees and other charges; the Institutes would hire and pay Part-Time Instructors/Lectures through an account maintained for the purpose by the College of Continuing Education (CCE)    </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That the Advertisements for the Certificates/Diploma Programmes shall be prepared by the administration of the Institutes, in consultation with Heads of Departments of participating Faculties, submitted to the Registrar of the University for Vetting and thereafter, published as a joint programme with the College of Continuing Education (CCE).</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Registration and academic progress charts shall be domiciled at the Institutes and the Registry of the University.</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That all Examination results shall be vetted and approved by the Academic Board of the Institutes comprising of members from participating Department/Faculties.</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 xml:space="preserve">That the Academic Board of each Institutes shall approve FINAL RESULTS OF ALL CERTIFICATES/DIPLOMA before award of Certificates/Diplomas and reports of such final results presented to Senate for noting.  </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That the Certificates shall be signed in the following order:</w:t>
            </w:r>
          </w:p>
          <w:p w:rsidR="009B67B1" w:rsidRPr="00CA22E2" w:rsidRDefault="009B67B1" w:rsidP="0007640A">
            <w:pPr>
              <w:pStyle w:val="ListParagraph"/>
              <w:numPr>
                <w:ilvl w:val="0"/>
                <w:numId w:val="39"/>
              </w:numPr>
              <w:rPr>
                <w:rFonts w:ascii="Times New Roman" w:hAnsi="Times New Roman" w:cs="Times New Roman"/>
                <w:sz w:val="16"/>
              </w:rPr>
            </w:pPr>
            <w:r w:rsidRPr="00CA22E2">
              <w:rPr>
                <w:rFonts w:ascii="Times New Roman" w:hAnsi="Times New Roman" w:cs="Times New Roman"/>
                <w:sz w:val="16"/>
              </w:rPr>
              <w:t>Short Programmes/Workshop Certificate shall be signed by the Director of the Institute/Centre.</w:t>
            </w:r>
          </w:p>
          <w:p w:rsidR="009B67B1" w:rsidRPr="00CA22E2" w:rsidRDefault="009B67B1" w:rsidP="0007640A">
            <w:pPr>
              <w:pStyle w:val="ListParagraph"/>
              <w:numPr>
                <w:ilvl w:val="0"/>
                <w:numId w:val="39"/>
              </w:numPr>
              <w:rPr>
                <w:rFonts w:ascii="Times New Roman" w:hAnsi="Times New Roman" w:cs="Times New Roman"/>
                <w:sz w:val="16"/>
              </w:rPr>
            </w:pPr>
            <w:r w:rsidRPr="00CA22E2">
              <w:rPr>
                <w:rFonts w:ascii="Times New Roman" w:hAnsi="Times New Roman" w:cs="Times New Roman"/>
                <w:sz w:val="16"/>
              </w:rPr>
              <w:t xml:space="preserve">Professional Certificate /Diploma Programmes done in collaboration with professional bodies shall have the </w:t>
            </w:r>
            <w:r w:rsidRPr="00CA22E2">
              <w:rPr>
                <w:rFonts w:ascii="Times New Roman" w:hAnsi="Times New Roman" w:cs="Times New Roman"/>
                <w:sz w:val="16"/>
              </w:rPr>
              <w:lastRenderedPageBreak/>
              <w:t>logo of the Certificates/Diploma shall be signed by the chief executive of the professional body and the Registrar of the University.</w:t>
            </w:r>
          </w:p>
          <w:p w:rsidR="009B67B1" w:rsidRPr="00CA22E2" w:rsidRDefault="009B67B1" w:rsidP="0007640A">
            <w:pPr>
              <w:pStyle w:val="ListParagraph"/>
              <w:numPr>
                <w:ilvl w:val="0"/>
                <w:numId w:val="39"/>
              </w:numPr>
              <w:rPr>
                <w:rFonts w:ascii="Times New Roman" w:hAnsi="Times New Roman" w:cs="Times New Roman"/>
                <w:sz w:val="16"/>
              </w:rPr>
            </w:pPr>
            <w:r w:rsidRPr="00CA22E2">
              <w:rPr>
                <w:rFonts w:ascii="Times New Roman" w:hAnsi="Times New Roman" w:cs="Times New Roman"/>
                <w:sz w:val="16"/>
              </w:rPr>
              <w:t>University Certificates/Diploma Programmes shall bear the logo of the University of Port Harcourt. The Certificates/Diploma shall be signed by the Director of the respective institute and the Registrar of the University.</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That at the end of the Certificate/Diploma programme, graduands shall, when required, be inducted into the appropriate professional bodies by the designated chief executive of the professional body, at an elaborate induction ceremony to be conducted by the respective institutes in collaboration with CCE and participating Departments/Faculties.</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That the Testimonial shall be duly signed by the designated officers of the awarding professional body and presented to the inductee at the Induction Ceremony.</w:t>
            </w:r>
          </w:p>
          <w:p w:rsidR="009B67B1" w:rsidRPr="00CA22E2" w:rsidRDefault="009B67B1" w:rsidP="0007640A">
            <w:pPr>
              <w:pStyle w:val="ListParagraph"/>
              <w:numPr>
                <w:ilvl w:val="0"/>
                <w:numId w:val="38"/>
              </w:numPr>
              <w:rPr>
                <w:rFonts w:ascii="Times New Roman" w:hAnsi="Times New Roman" w:cs="Times New Roman"/>
                <w:sz w:val="16"/>
              </w:rPr>
            </w:pPr>
            <w:r w:rsidRPr="00CA22E2">
              <w:rPr>
                <w:rFonts w:ascii="Times New Roman" w:hAnsi="Times New Roman" w:cs="Times New Roman"/>
                <w:sz w:val="16"/>
              </w:rPr>
              <w:t>That the Vice-Chancellor shall preside over the Induction Ceremony of the point Certificate/Diploma Progrommes  of the designated institute and the college of continuing Education (CCE).</w:t>
            </w:r>
          </w:p>
          <w:p w:rsidR="009B67B1" w:rsidRPr="00AF1790" w:rsidRDefault="009B67B1" w:rsidP="0007640A">
            <w:pPr>
              <w:rPr>
                <w:rFonts w:ascii="Times New Roman" w:hAnsi="Times New Roman" w:cs="Times New Roman"/>
                <w:sz w:val="4"/>
                <w:szCs w:val="20"/>
              </w:rPr>
            </w:pPr>
          </w:p>
          <w:p w:rsidR="009B67B1" w:rsidRPr="00CA22E2" w:rsidRDefault="009B67B1" w:rsidP="0007640A">
            <w:pPr>
              <w:tabs>
                <w:tab w:val="left" w:pos="243"/>
                <w:tab w:val="left" w:pos="1804"/>
              </w:tabs>
              <w:rPr>
                <w:rFonts w:ascii="Times New Roman" w:hAnsi="Times New Roman" w:cs="Times New Roman"/>
                <w:sz w:val="16"/>
                <w:szCs w:val="20"/>
              </w:rPr>
            </w:pPr>
            <w:r w:rsidRPr="00CA22E2">
              <w:rPr>
                <w:rFonts w:ascii="Times New Roman" w:hAnsi="Times New Roman" w:cs="Times New Roman"/>
                <w:sz w:val="16"/>
                <w:szCs w:val="20"/>
              </w:rPr>
              <w:tab/>
              <w:t>(Administrative and Financial Management)</w:t>
            </w:r>
            <w:r w:rsidRPr="00CA22E2">
              <w:rPr>
                <w:rFonts w:ascii="Times New Roman" w:hAnsi="Times New Roman" w:cs="Times New Roman"/>
                <w:sz w:val="16"/>
                <w:szCs w:val="20"/>
              </w:rPr>
              <w:tab/>
            </w:r>
          </w:p>
          <w:p w:rsidR="009B67B1" w:rsidRPr="00CA22E2" w:rsidRDefault="00B11BDB" w:rsidP="0007640A">
            <w:pPr>
              <w:rPr>
                <w:rFonts w:ascii="Times New Roman" w:hAnsi="Times New Roman" w:cs="Times New Roman"/>
                <w:sz w:val="16"/>
                <w:szCs w:val="20"/>
              </w:rPr>
            </w:pPr>
            <w:r>
              <w:rPr>
                <w:rFonts w:ascii="Times New Roman" w:hAnsi="Times New Roman" w:cs="Times New Roman"/>
                <w:noProof/>
                <w:sz w:val="16"/>
                <w:szCs w:val="20"/>
              </w:rPr>
              <w:pict>
                <v:shape id="_x0000_s8899" type="#_x0000_t32" style="position:absolute;margin-left:403.95pt;margin-top:1.65pt;width:0;height:29.85pt;z-index:252814336" o:connectortype="straight">
                  <v:stroke endarrow="block"/>
                </v:shape>
              </w:pict>
            </w:r>
            <w:r>
              <w:rPr>
                <w:rFonts w:ascii="Times New Roman" w:hAnsi="Times New Roman" w:cs="Times New Roman"/>
                <w:noProof/>
                <w:sz w:val="16"/>
                <w:szCs w:val="20"/>
              </w:rPr>
              <w:pict>
                <v:shape id="_x0000_s8900" type="#_x0000_t32" style="position:absolute;margin-left:241.35pt;margin-top:1.45pt;width:0;height:30.05pt;z-index:252815360" o:connectortype="straight">
                  <v:stroke endarrow="block"/>
                </v:shape>
              </w:pict>
            </w:r>
            <w:r>
              <w:rPr>
                <w:rFonts w:ascii="Times New Roman" w:hAnsi="Times New Roman" w:cs="Times New Roman"/>
                <w:noProof/>
                <w:sz w:val="16"/>
                <w:szCs w:val="20"/>
              </w:rPr>
              <w:pict>
                <v:shape id="_x0000_s8901" type="#_x0000_t32" style="position:absolute;margin-left:110.65pt;margin-top:1.65pt;width:0;height:29.85pt;z-index:252816384" o:connectortype="straight">
                  <v:stroke endarrow="block"/>
                </v:shape>
              </w:pict>
            </w:r>
            <w:r>
              <w:rPr>
                <w:rFonts w:ascii="Times New Roman" w:hAnsi="Times New Roman" w:cs="Times New Roman"/>
                <w:noProof/>
                <w:sz w:val="16"/>
                <w:szCs w:val="20"/>
              </w:rPr>
              <w:pict>
                <v:shape id="_x0000_s8902" type="#_x0000_t32" style="position:absolute;margin-left:7.5pt;margin-top:1.4pt;width:0;height:30.1pt;z-index:252817408" o:connectortype="straight">
                  <v:stroke endarrow="block"/>
                </v:shape>
              </w:pict>
            </w:r>
            <w:r>
              <w:rPr>
                <w:rFonts w:ascii="Times New Roman" w:hAnsi="Times New Roman" w:cs="Times New Roman"/>
                <w:noProof/>
                <w:sz w:val="16"/>
                <w:szCs w:val="20"/>
              </w:rPr>
              <w:pict>
                <v:shape id="_x0000_s8903" type="#_x0000_t32" style="position:absolute;margin-left:7.5pt;margin-top:1.4pt;width:396.45pt;height:.05pt;z-index:252818432" o:connectortype="straight"/>
              </w:pict>
            </w:r>
          </w:p>
          <w:p w:rsidR="009B67B1" w:rsidRPr="00CA22E2" w:rsidRDefault="009B67B1" w:rsidP="0007640A">
            <w:pPr>
              <w:rPr>
                <w:rFonts w:ascii="Times New Roman" w:hAnsi="Times New Roman" w:cs="Times New Roman"/>
                <w:sz w:val="16"/>
                <w:szCs w:val="20"/>
              </w:rPr>
            </w:pPr>
          </w:p>
          <w:p w:rsidR="009B67B1" w:rsidRPr="00CA22E2" w:rsidRDefault="009B67B1" w:rsidP="0007640A">
            <w:pPr>
              <w:rPr>
                <w:rFonts w:ascii="Times New Roman" w:hAnsi="Times New Roman" w:cs="Times New Roman"/>
                <w:sz w:val="16"/>
                <w:szCs w:val="20"/>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Institute of Education         Institute of Arts &amp; Culture          Other Institute/Centres        Institute of  Agriculture                     </w:t>
            </w:r>
          </w:p>
          <w:p w:rsidR="009B67B1" w:rsidRPr="00AF1790" w:rsidRDefault="009B67B1" w:rsidP="00AF1790">
            <w:pPr>
              <w:rPr>
                <w:rFonts w:ascii="Times New Roman" w:hAnsi="Times New Roman" w:cs="Times New Roman"/>
                <w:sz w:val="16"/>
              </w:rPr>
            </w:pPr>
            <w:r w:rsidRPr="00CA22E2">
              <w:rPr>
                <w:rFonts w:ascii="Times New Roman" w:hAnsi="Times New Roman" w:cs="Times New Roman"/>
                <w:sz w:val="16"/>
              </w:rPr>
              <w:t xml:space="preserve">                                          (ArtsVillage)                                                                            Research &amp; Development              </w:t>
            </w:r>
            <w:r w:rsidRPr="00AF1790">
              <w:rPr>
                <w:rFonts w:ascii="Times New Roman" w:hAnsi="Times New Roman" w:cs="Times New Roman"/>
                <w:sz w:val="16"/>
              </w:rPr>
              <w:t xml:space="preserve"> </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Report on Convocation or Controversy: Establishment Date of University of Port Harcourt, by Abdulrahman Yusuf Maigida, Ph.D [SP/2013-2014/013E]</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58</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Senate received the above mentioned paper on the actual year the University of Port Harcourt was Established. The Chairman urged members to study the paper as the author had cited several instances to buttress his point that the University of Port Harcourt was established in 1975 and not 1977. </w:t>
            </w:r>
          </w:p>
          <w:p w:rsidR="009B67B1" w:rsidRPr="00AF1790" w:rsidRDefault="009B67B1" w:rsidP="0007640A">
            <w:pPr>
              <w:rPr>
                <w:rFonts w:ascii="Times New Roman" w:hAnsi="Times New Roman" w:cs="Times New Roman"/>
                <w:sz w:val="6"/>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Chairman thanked the Author, Dr. Abulrahram Yusuf through the Dean, Faculty of Education, Professor E.B. Awotua-Efebo and stated that comments on the paper would be entertained at the next Senate Meeting.</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Sustaining Academic Tradition in Nigeria Universities, Including Guidelines for </w:t>
            </w:r>
            <w:r w:rsidR="00285535" w:rsidRPr="00CA22E2">
              <w:rPr>
                <w:rFonts w:ascii="Times New Roman" w:hAnsi="Times New Roman" w:cs="Times New Roman"/>
                <w:sz w:val="16"/>
              </w:rPr>
              <w:t>the</w:t>
            </w:r>
            <w:r w:rsidRPr="00CA22E2">
              <w:rPr>
                <w:rFonts w:ascii="Times New Roman" w:hAnsi="Times New Roman" w:cs="Times New Roman"/>
                <w:sz w:val="16"/>
              </w:rPr>
              <w:t xml:space="preserve"> Award of Honorary Degrees by Association of Vice-Chancellors of Nigerian Universities (AVCNU) [SP/2013-2014/013F]</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146E35" w:rsidP="00C23160">
            <w:pPr>
              <w:jc w:val="center"/>
              <w:rPr>
                <w:rFonts w:ascii="Times New Roman" w:hAnsi="Times New Roman" w:cs="Times New Roman"/>
                <w:sz w:val="16"/>
              </w:rPr>
            </w:pPr>
            <w:r w:rsidRPr="00CA22E2">
              <w:rPr>
                <w:rFonts w:ascii="Times New Roman" w:hAnsi="Times New Roman" w:cs="Times New Roman"/>
                <w:sz w:val="16"/>
              </w:rPr>
              <w:t>59</w:t>
            </w:r>
          </w:p>
        </w:tc>
        <w:tc>
          <w:tcPr>
            <w:tcW w:w="855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Chairman, presented the document referred to above. He informed Senate that the above document had been circulated and requested members to study it. The Association of Vice-Chancellors of Nigerian</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 Universities (AVCNU) made a declaration known as KEFFI DECLARATION, that the age-long best practices of University culture be restored and maintained.</w:t>
            </w:r>
          </w:p>
          <w:p w:rsidR="009B67B1" w:rsidRPr="0009074A" w:rsidRDefault="009B67B1" w:rsidP="0007640A">
            <w:pPr>
              <w:rPr>
                <w:rFonts w:ascii="Times New Roman" w:hAnsi="Times New Roman" w:cs="Times New Roman"/>
                <w:sz w:val="8"/>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He informed Senate that there is a policy made by AVCNU that the Universities cannot award an Honorary Degree to somebody still in service. He gave example of the Open University which wanted to honour the Inspector General of Police, but it was stepped down because the University did not want to violate the Declaration. This, the Chairman noted, is t protect the University System. It was also recommended that Honorary Degrees should not be given to more than 3 persons at a Convocation.  </w:t>
            </w:r>
          </w:p>
          <w:p w:rsidR="009B67B1" w:rsidRPr="00AF1790" w:rsidRDefault="009B67B1" w:rsidP="0007640A">
            <w:pPr>
              <w:rPr>
                <w:rFonts w:ascii="Times New Roman" w:hAnsi="Times New Roman" w:cs="Times New Roman"/>
                <w:sz w:val="4"/>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He then emphasized on the importance of Inaugural and  Public Lectures  as part of the KEFFI  DECLARATION, Stressing that </w:t>
            </w:r>
          </w:p>
          <w:p w:rsidR="009B67B1" w:rsidRPr="00CA22E2" w:rsidRDefault="009B67B1" w:rsidP="0007640A">
            <w:pPr>
              <w:pStyle w:val="ListParagraph"/>
              <w:numPr>
                <w:ilvl w:val="0"/>
                <w:numId w:val="40"/>
              </w:numPr>
              <w:rPr>
                <w:rFonts w:ascii="Times New Roman" w:hAnsi="Times New Roman" w:cs="Times New Roman"/>
                <w:sz w:val="16"/>
              </w:rPr>
            </w:pPr>
            <w:r w:rsidRPr="00CA22E2">
              <w:rPr>
                <w:rFonts w:ascii="Times New Roman" w:hAnsi="Times New Roman" w:cs="Times New Roman"/>
                <w:sz w:val="16"/>
              </w:rPr>
              <w:t>The University Authority shall programme Inaugural and Public Lectures into the University Calendar in such a way that within 2-3 years of appointment, a professor, must deliver his/her Inaugural Lecture.</w:t>
            </w:r>
          </w:p>
          <w:p w:rsidR="009B67B1" w:rsidRPr="00CA22E2" w:rsidRDefault="009B67B1" w:rsidP="0007640A">
            <w:pPr>
              <w:pStyle w:val="ListParagraph"/>
              <w:numPr>
                <w:ilvl w:val="0"/>
                <w:numId w:val="40"/>
              </w:numPr>
              <w:rPr>
                <w:rFonts w:ascii="Times New Roman" w:hAnsi="Times New Roman" w:cs="Times New Roman"/>
                <w:sz w:val="16"/>
              </w:rPr>
            </w:pPr>
            <w:r w:rsidRPr="00CA22E2">
              <w:rPr>
                <w:rFonts w:ascii="Times New Roman" w:hAnsi="Times New Roman" w:cs="Times New Roman"/>
                <w:sz w:val="16"/>
              </w:rPr>
              <w:t>Efforts shall be made to clear the backlog</w:t>
            </w:r>
          </w:p>
          <w:p w:rsidR="009B67B1" w:rsidRPr="00CA22E2" w:rsidRDefault="009B67B1" w:rsidP="0007640A">
            <w:pPr>
              <w:pStyle w:val="ListParagraph"/>
              <w:numPr>
                <w:ilvl w:val="0"/>
                <w:numId w:val="40"/>
              </w:numPr>
              <w:rPr>
                <w:rFonts w:ascii="Times New Roman" w:hAnsi="Times New Roman" w:cs="Times New Roman"/>
                <w:sz w:val="16"/>
              </w:rPr>
            </w:pPr>
            <w:r w:rsidRPr="00CA22E2">
              <w:rPr>
                <w:rFonts w:ascii="Times New Roman" w:hAnsi="Times New Roman" w:cs="Times New Roman"/>
                <w:sz w:val="16"/>
              </w:rPr>
              <w:t>Senate shall regularly approve the schedule of Inaugural and Public Lectures in accordance with established calendar, and committees to ensure compliance.</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He further drew the attention of Senate to the issue of the Provost, College of Health Sciences in the Order of Procession. He said that, looking at the document historically, the Provost, College of Health Sciences, comes before any other Provost and in most Universities, the College of Health Sciences is in a different campus, like the Universities of Lagos and Ibadan. The Chairman stated that the Provost is expected to be a member of the University top Management. According to the Declaration, the Provost, College of Health sciences, comes before any other Provost in the University during Convocation’s Order of Procession.</w:t>
            </w:r>
          </w:p>
          <w:p w:rsidR="009B67B1" w:rsidRPr="00AF1790" w:rsidRDefault="009B67B1" w:rsidP="0007640A">
            <w:pPr>
              <w:rPr>
                <w:rFonts w:ascii="Times New Roman" w:hAnsi="Times New Roman" w:cs="Times New Roman"/>
                <w:sz w:val="4"/>
              </w:rPr>
            </w:pP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The “Keffi Declaration” document also contains guidelines on conduct of Convocation, Matriculation Ceremony, Senate, Council and Congregation Meetings, as well as General issues of Academic Ethics and Decorum.</w:t>
            </w:r>
          </w:p>
          <w:p w:rsidR="009B67B1" w:rsidRPr="00AF1790" w:rsidRDefault="009B67B1" w:rsidP="0007640A">
            <w:pPr>
              <w:rPr>
                <w:rFonts w:ascii="Times New Roman" w:hAnsi="Times New Roman" w:cs="Times New Roman"/>
                <w:sz w:val="8"/>
              </w:rPr>
            </w:pPr>
          </w:p>
          <w:p w:rsidR="00600BA2" w:rsidRDefault="009B67B1" w:rsidP="0007640A">
            <w:pPr>
              <w:rPr>
                <w:rFonts w:ascii="Times New Roman" w:hAnsi="Times New Roman" w:cs="Times New Roman"/>
                <w:sz w:val="16"/>
              </w:rPr>
            </w:pPr>
            <w:r w:rsidRPr="00CA22E2">
              <w:rPr>
                <w:rFonts w:ascii="Times New Roman" w:hAnsi="Times New Roman" w:cs="Times New Roman"/>
                <w:sz w:val="16"/>
              </w:rPr>
              <w:t xml:space="preserve">Senate </w:t>
            </w:r>
            <w:r w:rsidRPr="00CA22E2">
              <w:rPr>
                <w:rFonts w:ascii="Times New Roman" w:hAnsi="Times New Roman" w:cs="Times New Roman"/>
                <w:b/>
                <w:sz w:val="16"/>
              </w:rPr>
              <w:t xml:space="preserve">noted </w:t>
            </w:r>
            <w:r w:rsidRPr="00CA22E2">
              <w:rPr>
                <w:rFonts w:ascii="Times New Roman" w:hAnsi="Times New Roman" w:cs="Times New Roman"/>
                <w:sz w:val="16"/>
              </w:rPr>
              <w:t xml:space="preserve">the information.       </w:t>
            </w:r>
          </w:p>
          <w:p w:rsidR="00412A62" w:rsidRDefault="00412A62" w:rsidP="0007640A">
            <w:pPr>
              <w:rPr>
                <w:rFonts w:ascii="Times New Roman" w:hAnsi="Times New Roman" w:cs="Times New Roman"/>
                <w:sz w:val="16"/>
              </w:rPr>
            </w:pPr>
          </w:p>
          <w:p w:rsidR="00412A62" w:rsidRDefault="00412A62" w:rsidP="0007640A">
            <w:pPr>
              <w:rPr>
                <w:rFonts w:ascii="Times New Roman" w:hAnsi="Times New Roman" w:cs="Times New Roman"/>
                <w:sz w:val="16"/>
              </w:rPr>
            </w:pPr>
          </w:p>
          <w:p w:rsidR="00412A62" w:rsidRPr="00CA22E2" w:rsidRDefault="00412A62" w:rsidP="0007640A">
            <w:pPr>
              <w:rPr>
                <w:rFonts w:ascii="Times New Roman" w:hAnsi="Times New Roman" w:cs="Times New Roman"/>
                <w:sz w:val="16"/>
              </w:rPr>
            </w:pPr>
          </w:p>
        </w:tc>
      </w:tr>
      <w:tr w:rsidR="0009074A" w:rsidRPr="00CA22E2" w:rsidTr="00615E96">
        <w:tc>
          <w:tcPr>
            <w:tcW w:w="990" w:type="dxa"/>
          </w:tcPr>
          <w:p w:rsidR="0009074A" w:rsidRPr="00CA22E2" w:rsidRDefault="0009074A"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09074A" w:rsidRPr="00CA22E2" w:rsidRDefault="0009074A" w:rsidP="009A474C">
            <w:pPr>
              <w:rPr>
                <w:rFonts w:ascii="Times New Roman" w:hAnsi="Times New Roman" w:cs="Times New Roman"/>
                <w:b/>
                <w:sz w:val="18"/>
                <w:szCs w:val="20"/>
              </w:rPr>
            </w:pPr>
          </w:p>
        </w:tc>
        <w:tc>
          <w:tcPr>
            <w:tcW w:w="2970" w:type="dxa"/>
          </w:tcPr>
          <w:p w:rsidR="0009074A" w:rsidRPr="00CA22E2" w:rsidRDefault="0009074A"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09074A" w:rsidRPr="00CA22E2" w:rsidRDefault="0009074A"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09074A" w:rsidRPr="00CA22E2" w:rsidRDefault="0009074A"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09074A" w:rsidRPr="00CA22E2" w:rsidRDefault="0009074A"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 xml:space="preserve">Report of the Senate Ad-Hoc Committee on Guideline for Inaugural and Valedictory Lectures </w:t>
            </w:r>
          </w:p>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(SP/2013-2014/013H)</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 2014</w:t>
            </w:r>
          </w:p>
        </w:tc>
        <w:tc>
          <w:tcPr>
            <w:tcW w:w="720" w:type="dxa"/>
          </w:tcPr>
          <w:p w:rsidR="009B67B1" w:rsidRPr="00CA22E2" w:rsidRDefault="00146E35" w:rsidP="00C23160">
            <w:pPr>
              <w:jc w:val="center"/>
              <w:rPr>
                <w:rFonts w:ascii="Times New Roman" w:hAnsi="Times New Roman" w:cs="Times New Roman"/>
                <w:sz w:val="16"/>
                <w:szCs w:val="20"/>
              </w:rPr>
            </w:pPr>
            <w:r w:rsidRPr="00CA22E2">
              <w:rPr>
                <w:rFonts w:ascii="Times New Roman" w:hAnsi="Times New Roman" w:cs="Times New Roman"/>
                <w:sz w:val="16"/>
                <w:szCs w:val="20"/>
              </w:rPr>
              <w:t>60</w:t>
            </w:r>
          </w:p>
        </w:tc>
        <w:tc>
          <w:tcPr>
            <w:tcW w:w="855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The Chairman of the Committee, Professor M.N. Oti, presented the Report to Senate. He drew that attention of Senate to the Committee’s Terms of Reference which include:</w:t>
            </w:r>
          </w:p>
          <w:p w:rsidR="009B67B1" w:rsidRPr="00CA22E2" w:rsidRDefault="009B67B1" w:rsidP="0007640A">
            <w:pPr>
              <w:pStyle w:val="ListParagraph"/>
              <w:numPr>
                <w:ilvl w:val="0"/>
                <w:numId w:val="42"/>
              </w:numPr>
              <w:rPr>
                <w:rFonts w:ascii="Times New Roman" w:hAnsi="Times New Roman" w:cs="Times New Roman"/>
                <w:sz w:val="16"/>
                <w:szCs w:val="20"/>
              </w:rPr>
            </w:pPr>
            <w:r w:rsidRPr="00CA22E2">
              <w:rPr>
                <w:rFonts w:ascii="Times New Roman" w:hAnsi="Times New Roman" w:cs="Times New Roman"/>
                <w:sz w:val="16"/>
                <w:szCs w:val="20"/>
              </w:rPr>
              <w:t>The structure and content of Inaugural and Valedictory Lectures</w:t>
            </w:r>
          </w:p>
          <w:p w:rsidR="009B67B1" w:rsidRPr="00CA22E2" w:rsidRDefault="009B67B1" w:rsidP="0007640A">
            <w:pPr>
              <w:pStyle w:val="ListParagraph"/>
              <w:numPr>
                <w:ilvl w:val="0"/>
                <w:numId w:val="42"/>
              </w:numPr>
              <w:rPr>
                <w:rFonts w:ascii="Times New Roman" w:hAnsi="Times New Roman" w:cs="Times New Roman"/>
                <w:sz w:val="16"/>
                <w:szCs w:val="20"/>
              </w:rPr>
            </w:pPr>
            <w:r w:rsidRPr="00CA22E2">
              <w:rPr>
                <w:rFonts w:ascii="Times New Roman" w:hAnsi="Times New Roman" w:cs="Times New Roman"/>
                <w:sz w:val="16"/>
                <w:szCs w:val="20"/>
              </w:rPr>
              <w:t>The delivery and duration of these lectures</w:t>
            </w:r>
          </w:p>
          <w:p w:rsidR="009B67B1" w:rsidRPr="00CA22E2" w:rsidRDefault="009B67B1" w:rsidP="0007640A">
            <w:pPr>
              <w:pStyle w:val="ListParagraph"/>
              <w:numPr>
                <w:ilvl w:val="0"/>
                <w:numId w:val="42"/>
              </w:numPr>
              <w:rPr>
                <w:rFonts w:ascii="Times New Roman" w:hAnsi="Times New Roman" w:cs="Times New Roman"/>
                <w:sz w:val="16"/>
                <w:szCs w:val="20"/>
              </w:rPr>
            </w:pPr>
            <w:r w:rsidRPr="00CA22E2">
              <w:rPr>
                <w:rFonts w:ascii="Times New Roman" w:hAnsi="Times New Roman" w:cs="Times New Roman"/>
                <w:sz w:val="16"/>
                <w:szCs w:val="20"/>
              </w:rPr>
              <w:t>The advert, general conduct and solemnity of these lectures</w:t>
            </w:r>
          </w:p>
          <w:p w:rsidR="009B67B1" w:rsidRPr="00CA22E2" w:rsidRDefault="009B67B1" w:rsidP="0007640A">
            <w:pPr>
              <w:pStyle w:val="ListParagraph"/>
              <w:numPr>
                <w:ilvl w:val="0"/>
                <w:numId w:val="42"/>
              </w:numPr>
              <w:rPr>
                <w:rFonts w:ascii="Times New Roman" w:hAnsi="Times New Roman" w:cs="Times New Roman"/>
                <w:sz w:val="16"/>
                <w:szCs w:val="20"/>
              </w:rPr>
            </w:pPr>
            <w:r w:rsidRPr="00CA22E2">
              <w:rPr>
                <w:rFonts w:ascii="Times New Roman" w:hAnsi="Times New Roman" w:cs="Times New Roman"/>
                <w:sz w:val="16"/>
                <w:szCs w:val="20"/>
              </w:rPr>
              <w:t>Any suggestions for improvement</w:t>
            </w:r>
          </w:p>
          <w:p w:rsidR="009B67B1" w:rsidRPr="00CA22E2" w:rsidRDefault="009B67B1" w:rsidP="0007640A">
            <w:pPr>
              <w:pStyle w:val="ListParagraph"/>
              <w:numPr>
                <w:ilvl w:val="0"/>
                <w:numId w:val="42"/>
              </w:numPr>
              <w:rPr>
                <w:rFonts w:ascii="Times New Roman" w:hAnsi="Times New Roman" w:cs="Times New Roman"/>
                <w:sz w:val="16"/>
                <w:szCs w:val="20"/>
              </w:rPr>
            </w:pPr>
            <w:r w:rsidRPr="00CA22E2">
              <w:rPr>
                <w:rFonts w:ascii="Times New Roman" w:hAnsi="Times New Roman" w:cs="Times New Roman"/>
                <w:sz w:val="16"/>
                <w:szCs w:val="20"/>
              </w:rPr>
              <w:t>Submit Report within one month from the date of Inaugural sitting.</w:t>
            </w:r>
          </w:p>
          <w:p w:rsidR="009B67B1" w:rsidRPr="00CA22E2" w:rsidRDefault="009B67B1" w:rsidP="0007640A">
            <w:pPr>
              <w:rPr>
                <w:rFonts w:ascii="Times New Roman" w:hAnsi="Times New Roman" w:cs="Times New Roman"/>
                <w:sz w:val="16"/>
                <w:szCs w:val="20"/>
              </w:rPr>
            </w:pPr>
          </w:p>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The Chairman of the Committee stated the modalities the Committee adopted in dealing with the Terms of Reference as follows:</w:t>
            </w:r>
          </w:p>
          <w:p w:rsidR="009B67B1" w:rsidRPr="00CA22E2" w:rsidRDefault="009B67B1" w:rsidP="0007640A">
            <w:pPr>
              <w:pStyle w:val="ListParagraph"/>
              <w:numPr>
                <w:ilvl w:val="1"/>
                <w:numId w:val="41"/>
              </w:numPr>
              <w:ind w:left="1062" w:hanging="630"/>
              <w:rPr>
                <w:rFonts w:ascii="Times New Roman" w:hAnsi="Times New Roman" w:cs="Times New Roman"/>
                <w:sz w:val="16"/>
                <w:szCs w:val="20"/>
              </w:rPr>
            </w:pPr>
            <w:r w:rsidRPr="00CA22E2">
              <w:rPr>
                <w:rFonts w:ascii="Times New Roman" w:hAnsi="Times New Roman" w:cs="Times New Roman"/>
                <w:sz w:val="16"/>
                <w:szCs w:val="20"/>
              </w:rPr>
              <w:t>To make an analysis of the distribution of all Inaugural Lectures presented in the University from inception till date.</w:t>
            </w:r>
          </w:p>
          <w:p w:rsidR="009B67B1" w:rsidRPr="00CA22E2" w:rsidRDefault="009B67B1" w:rsidP="0007640A">
            <w:pPr>
              <w:pStyle w:val="ListParagraph"/>
              <w:numPr>
                <w:ilvl w:val="1"/>
                <w:numId w:val="41"/>
              </w:numPr>
              <w:ind w:left="1062" w:hanging="630"/>
              <w:rPr>
                <w:rFonts w:ascii="Times New Roman" w:hAnsi="Times New Roman" w:cs="Times New Roman"/>
                <w:sz w:val="16"/>
                <w:szCs w:val="20"/>
              </w:rPr>
            </w:pPr>
            <w:r w:rsidRPr="00CA22E2">
              <w:rPr>
                <w:rFonts w:ascii="Times New Roman" w:hAnsi="Times New Roman" w:cs="Times New Roman"/>
                <w:sz w:val="16"/>
                <w:szCs w:val="20"/>
              </w:rPr>
              <w:t>To analyze the distribution of professorial appointments/promotions in the University from inception till date</w:t>
            </w:r>
          </w:p>
          <w:p w:rsidR="009B67B1" w:rsidRPr="00CA22E2" w:rsidRDefault="009B67B1" w:rsidP="0007640A">
            <w:pPr>
              <w:pStyle w:val="ListParagraph"/>
              <w:numPr>
                <w:ilvl w:val="1"/>
                <w:numId w:val="41"/>
              </w:numPr>
              <w:ind w:left="1062" w:hanging="630"/>
              <w:rPr>
                <w:rFonts w:ascii="Times New Roman" w:hAnsi="Times New Roman" w:cs="Times New Roman"/>
                <w:sz w:val="16"/>
                <w:szCs w:val="20"/>
              </w:rPr>
            </w:pPr>
            <w:r w:rsidRPr="00CA22E2">
              <w:rPr>
                <w:rFonts w:ascii="Times New Roman" w:hAnsi="Times New Roman" w:cs="Times New Roman"/>
                <w:sz w:val="16"/>
                <w:szCs w:val="20"/>
              </w:rPr>
              <w:t>To make an analysis of all the Professors who have presented their Inaugural Lectures till date</w:t>
            </w:r>
          </w:p>
          <w:p w:rsidR="009B67B1" w:rsidRPr="00CA22E2" w:rsidRDefault="009B67B1" w:rsidP="0007640A">
            <w:pPr>
              <w:pStyle w:val="ListParagraph"/>
              <w:numPr>
                <w:ilvl w:val="1"/>
                <w:numId w:val="41"/>
              </w:numPr>
              <w:ind w:left="1062" w:hanging="630"/>
              <w:rPr>
                <w:rFonts w:ascii="Times New Roman" w:hAnsi="Times New Roman" w:cs="Times New Roman"/>
                <w:sz w:val="16"/>
                <w:szCs w:val="20"/>
              </w:rPr>
            </w:pPr>
            <w:r w:rsidRPr="00CA22E2">
              <w:rPr>
                <w:rFonts w:ascii="Times New Roman" w:hAnsi="Times New Roman" w:cs="Times New Roman"/>
                <w:sz w:val="16"/>
                <w:szCs w:val="20"/>
              </w:rPr>
              <w:t>To request and receive memoranda from distinguished senior academics of the University, especially Emeritus Professors, conveying their valued thoughts on the matter to augment the memoranda presented by the Vice-Chancellor</w:t>
            </w:r>
          </w:p>
          <w:p w:rsidR="009B67B1" w:rsidRPr="00CA22E2" w:rsidRDefault="009B67B1" w:rsidP="0007640A">
            <w:pPr>
              <w:pStyle w:val="ListParagraph"/>
              <w:numPr>
                <w:ilvl w:val="1"/>
                <w:numId w:val="41"/>
              </w:numPr>
              <w:ind w:left="1062" w:hanging="630"/>
              <w:rPr>
                <w:rFonts w:ascii="Times New Roman" w:hAnsi="Times New Roman" w:cs="Times New Roman"/>
                <w:sz w:val="16"/>
                <w:szCs w:val="20"/>
              </w:rPr>
            </w:pPr>
            <w:r w:rsidRPr="00CA22E2">
              <w:rPr>
                <w:rFonts w:ascii="Times New Roman" w:hAnsi="Times New Roman" w:cs="Times New Roman"/>
                <w:sz w:val="16"/>
                <w:szCs w:val="20"/>
              </w:rPr>
              <w:t xml:space="preserve">To evaluate the results of all the analyses with a view to determining if there are any fundamental underlying causes for the observed challenges concerning the quality and focus of the lectures; and </w:t>
            </w:r>
          </w:p>
          <w:p w:rsidR="009B67B1" w:rsidRPr="00CA22E2" w:rsidRDefault="009B67B1" w:rsidP="0007640A">
            <w:pPr>
              <w:pStyle w:val="ListParagraph"/>
              <w:numPr>
                <w:ilvl w:val="1"/>
                <w:numId w:val="41"/>
              </w:numPr>
              <w:ind w:left="1062" w:hanging="630"/>
              <w:rPr>
                <w:rFonts w:ascii="Times New Roman" w:hAnsi="Times New Roman" w:cs="Times New Roman"/>
                <w:sz w:val="16"/>
                <w:szCs w:val="20"/>
              </w:rPr>
            </w:pPr>
            <w:r w:rsidRPr="00CA22E2">
              <w:rPr>
                <w:rFonts w:ascii="Times New Roman" w:hAnsi="Times New Roman" w:cs="Times New Roman"/>
                <w:sz w:val="16"/>
                <w:szCs w:val="20"/>
              </w:rPr>
              <w:t xml:space="preserve">To find out what possible guidelines other Universities (Local &amp; International) have, if any.  </w:t>
            </w:r>
          </w:p>
          <w:p w:rsidR="009B67B1" w:rsidRPr="00CA22E2" w:rsidRDefault="009B67B1" w:rsidP="0007640A">
            <w:pPr>
              <w:rPr>
                <w:rFonts w:ascii="Times New Roman" w:hAnsi="Times New Roman" w:cs="Times New Roman"/>
                <w:sz w:val="16"/>
                <w:szCs w:val="20"/>
              </w:rPr>
            </w:pPr>
          </w:p>
          <w:p w:rsidR="009B67B1" w:rsidRPr="00CA22E2" w:rsidRDefault="009B67B1" w:rsidP="0007640A">
            <w:pPr>
              <w:jc w:val="both"/>
              <w:rPr>
                <w:rFonts w:ascii="Times New Roman" w:hAnsi="Times New Roman" w:cs="Times New Roman"/>
                <w:sz w:val="16"/>
                <w:szCs w:val="20"/>
              </w:rPr>
            </w:pPr>
            <w:r w:rsidRPr="00CA22E2">
              <w:rPr>
                <w:rFonts w:ascii="Times New Roman" w:hAnsi="Times New Roman" w:cs="Times New Roman"/>
                <w:sz w:val="16"/>
                <w:szCs w:val="20"/>
              </w:rPr>
              <w:t>The Report was presented under the following headings:</w:t>
            </w:r>
          </w:p>
          <w:p w:rsidR="009B67B1" w:rsidRPr="00CA22E2" w:rsidRDefault="009B67B1" w:rsidP="0007640A">
            <w:pPr>
              <w:pStyle w:val="ListParagraph"/>
              <w:numPr>
                <w:ilvl w:val="0"/>
                <w:numId w:val="43"/>
              </w:numPr>
              <w:jc w:val="both"/>
              <w:rPr>
                <w:rFonts w:ascii="Times New Roman" w:hAnsi="Times New Roman" w:cs="Times New Roman"/>
                <w:sz w:val="16"/>
                <w:szCs w:val="20"/>
              </w:rPr>
            </w:pPr>
            <w:r w:rsidRPr="00CA22E2">
              <w:rPr>
                <w:rFonts w:ascii="Times New Roman" w:hAnsi="Times New Roman" w:cs="Times New Roman"/>
                <w:sz w:val="16"/>
                <w:szCs w:val="20"/>
              </w:rPr>
              <w:t>Data Sets, Memoranda Received, Information from other Universities</w:t>
            </w:r>
          </w:p>
          <w:p w:rsidR="009B67B1" w:rsidRPr="00CA22E2" w:rsidRDefault="009B67B1" w:rsidP="0007640A">
            <w:pPr>
              <w:pStyle w:val="ListParagraph"/>
              <w:numPr>
                <w:ilvl w:val="0"/>
                <w:numId w:val="43"/>
              </w:numPr>
              <w:jc w:val="both"/>
              <w:rPr>
                <w:rFonts w:ascii="Times New Roman" w:hAnsi="Times New Roman" w:cs="Times New Roman"/>
                <w:sz w:val="16"/>
                <w:szCs w:val="20"/>
              </w:rPr>
            </w:pPr>
            <w:r w:rsidRPr="00CA22E2">
              <w:rPr>
                <w:rFonts w:ascii="Times New Roman" w:hAnsi="Times New Roman" w:cs="Times New Roman"/>
                <w:sz w:val="16"/>
                <w:szCs w:val="20"/>
              </w:rPr>
              <w:t>Observation and Findings</w:t>
            </w:r>
          </w:p>
          <w:p w:rsidR="009B67B1" w:rsidRPr="00CA22E2" w:rsidRDefault="009B67B1" w:rsidP="0007640A">
            <w:pPr>
              <w:pStyle w:val="ListParagraph"/>
              <w:numPr>
                <w:ilvl w:val="0"/>
                <w:numId w:val="43"/>
              </w:numPr>
              <w:jc w:val="both"/>
              <w:rPr>
                <w:rFonts w:ascii="Times New Roman" w:hAnsi="Times New Roman" w:cs="Times New Roman"/>
                <w:sz w:val="16"/>
                <w:szCs w:val="20"/>
              </w:rPr>
            </w:pPr>
            <w:r w:rsidRPr="00CA22E2">
              <w:rPr>
                <w:rFonts w:ascii="Times New Roman" w:hAnsi="Times New Roman" w:cs="Times New Roman"/>
                <w:sz w:val="16"/>
                <w:szCs w:val="20"/>
              </w:rPr>
              <w:t>Perceived decline in the quality of Inaugural Lectures at the University of Port Harcourt</w:t>
            </w:r>
          </w:p>
          <w:p w:rsidR="009B67B1" w:rsidRPr="00CA22E2" w:rsidRDefault="009B67B1" w:rsidP="0007640A">
            <w:pPr>
              <w:pStyle w:val="ListParagraph"/>
              <w:numPr>
                <w:ilvl w:val="0"/>
                <w:numId w:val="43"/>
              </w:numPr>
              <w:jc w:val="both"/>
              <w:rPr>
                <w:rFonts w:ascii="Times New Roman" w:hAnsi="Times New Roman" w:cs="Times New Roman"/>
                <w:sz w:val="16"/>
                <w:szCs w:val="20"/>
              </w:rPr>
            </w:pPr>
            <w:r w:rsidRPr="00CA22E2">
              <w:rPr>
                <w:rFonts w:ascii="Times New Roman" w:hAnsi="Times New Roman" w:cs="Times New Roman"/>
                <w:sz w:val="16"/>
                <w:szCs w:val="20"/>
              </w:rPr>
              <w:t xml:space="preserve">Result and discussion of Analysis of the Distribution of all Inaugural Lectures presented since inception of the University of Port Harcourt (1976 till date)  </w:t>
            </w:r>
          </w:p>
          <w:p w:rsidR="009B67B1" w:rsidRPr="00CA22E2" w:rsidRDefault="009B67B1" w:rsidP="0007640A">
            <w:pPr>
              <w:pStyle w:val="ListParagraph"/>
              <w:numPr>
                <w:ilvl w:val="0"/>
                <w:numId w:val="43"/>
              </w:numPr>
              <w:jc w:val="both"/>
              <w:rPr>
                <w:rFonts w:ascii="Times New Roman" w:hAnsi="Times New Roman" w:cs="Times New Roman"/>
                <w:sz w:val="16"/>
                <w:szCs w:val="20"/>
              </w:rPr>
            </w:pPr>
            <w:r w:rsidRPr="00CA22E2">
              <w:rPr>
                <w:rFonts w:ascii="Times New Roman" w:hAnsi="Times New Roman" w:cs="Times New Roman"/>
                <w:sz w:val="16"/>
                <w:szCs w:val="20"/>
              </w:rPr>
              <w:t xml:space="preserve">Inaugural Lecture in Foreign Universities </w:t>
            </w:r>
          </w:p>
          <w:p w:rsidR="009B67B1" w:rsidRPr="00CA22E2" w:rsidRDefault="009B67B1" w:rsidP="0007640A">
            <w:pPr>
              <w:pStyle w:val="ListParagraph"/>
              <w:numPr>
                <w:ilvl w:val="0"/>
                <w:numId w:val="43"/>
              </w:numPr>
              <w:jc w:val="both"/>
              <w:rPr>
                <w:rFonts w:ascii="Times New Roman" w:hAnsi="Times New Roman" w:cs="Times New Roman"/>
                <w:sz w:val="16"/>
                <w:szCs w:val="20"/>
              </w:rPr>
            </w:pPr>
            <w:r w:rsidRPr="00CA22E2">
              <w:rPr>
                <w:rFonts w:ascii="Times New Roman" w:hAnsi="Times New Roman" w:cs="Times New Roman"/>
                <w:sz w:val="16"/>
                <w:szCs w:val="20"/>
              </w:rPr>
              <w:t xml:space="preserve">Inaugural Lecture in Nigeria Universities </w:t>
            </w:r>
          </w:p>
          <w:p w:rsidR="009B67B1" w:rsidRPr="00CA22E2" w:rsidRDefault="009B67B1" w:rsidP="0007640A">
            <w:pPr>
              <w:pStyle w:val="ListParagraph"/>
              <w:numPr>
                <w:ilvl w:val="0"/>
                <w:numId w:val="43"/>
              </w:numPr>
              <w:jc w:val="both"/>
              <w:rPr>
                <w:rFonts w:ascii="Times New Roman" w:hAnsi="Times New Roman" w:cs="Times New Roman"/>
                <w:sz w:val="16"/>
                <w:szCs w:val="20"/>
              </w:rPr>
            </w:pPr>
            <w:r w:rsidRPr="00CA22E2">
              <w:rPr>
                <w:rFonts w:ascii="Times New Roman" w:hAnsi="Times New Roman" w:cs="Times New Roman"/>
                <w:sz w:val="16"/>
                <w:szCs w:val="20"/>
              </w:rPr>
              <w:t>Recommendations.</w:t>
            </w:r>
          </w:p>
          <w:p w:rsidR="009B67B1" w:rsidRPr="00CA22E2" w:rsidRDefault="009B67B1" w:rsidP="0007640A">
            <w:pPr>
              <w:jc w:val="both"/>
              <w:rPr>
                <w:rFonts w:ascii="Times New Roman" w:hAnsi="Times New Roman" w:cs="Times New Roman"/>
                <w:sz w:val="16"/>
                <w:szCs w:val="20"/>
              </w:rPr>
            </w:pPr>
          </w:p>
          <w:p w:rsidR="009B67B1" w:rsidRPr="00CA22E2" w:rsidRDefault="009B67B1" w:rsidP="00845A0E">
            <w:pPr>
              <w:jc w:val="both"/>
              <w:rPr>
                <w:rFonts w:ascii="Times New Roman" w:hAnsi="Times New Roman" w:cs="Times New Roman"/>
                <w:sz w:val="16"/>
                <w:szCs w:val="20"/>
              </w:rPr>
            </w:pPr>
            <w:r w:rsidRPr="00CA22E2">
              <w:rPr>
                <w:rFonts w:ascii="Times New Roman" w:hAnsi="Times New Roman" w:cs="Times New Roman"/>
                <w:sz w:val="16"/>
                <w:szCs w:val="20"/>
              </w:rPr>
              <w:t xml:space="preserve">Prior to deliberations on the Recommendations, Senate </w:t>
            </w:r>
            <w:r w:rsidRPr="00887D37">
              <w:rPr>
                <w:rFonts w:ascii="Times New Roman" w:hAnsi="Times New Roman" w:cs="Times New Roman"/>
                <w:b/>
                <w:sz w:val="16"/>
                <w:szCs w:val="20"/>
              </w:rPr>
              <w:t>observed</w:t>
            </w:r>
            <w:r w:rsidRPr="00CA22E2">
              <w:rPr>
                <w:rFonts w:ascii="Times New Roman" w:hAnsi="Times New Roman" w:cs="Times New Roman"/>
                <w:sz w:val="16"/>
                <w:szCs w:val="20"/>
              </w:rPr>
              <w:t xml:space="preserve"> that many members had not accessed the Meeting Folders before the Meeting. Consequently, further deliberation on the Report was deferred to the next Meeting of Senate.  The Chairman directed that the Report be forwarded to Members via e-mail, to enable them study it.  He then requested Members who had not forwarded their Uniport e-mail address to do so.</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07640A">
            <w:pPr>
              <w:rPr>
                <w:rFonts w:ascii="Times New Roman" w:hAnsi="Times New Roman" w:cs="Times New Roman"/>
                <w:sz w:val="16"/>
              </w:rPr>
            </w:pPr>
            <w:r w:rsidRPr="00CA22E2">
              <w:rPr>
                <w:rFonts w:ascii="Times New Roman" w:hAnsi="Times New Roman" w:cs="Times New Roman"/>
                <w:sz w:val="16"/>
              </w:rPr>
              <w:t>Recommendations from the Senate Committee on Academic Programmes and Policies (SCAPP)</w:t>
            </w:r>
          </w:p>
          <w:p w:rsidR="00146E35" w:rsidRPr="00CA22E2" w:rsidRDefault="00146E35" w:rsidP="00146E35">
            <w:pPr>
              <w:pStyle w:val="ListParagraph"/>
              <w:numPr>
                <w:ilvl w:val="0"/>
                <w:numId w:val="92"/>
              </w:numPr>
              <w:ind w:left="342" w:right="-1440" w:hanging="342"/>
              <w:jc w:val="both"/>
              <w:rPr>
                <w:rFonts w:ascii="Times New Roman" w:hAnsi="Times New Roman" w:cs="Times New Roman"/>
                <w:sz w:val="16"/>
                <w:szCs w:val="24"/>
              </w:rPr>
            </w:pPr>
            <w:r w:rsidRPr="00CA22E2">
              <w:rPr>
                <w:rFonts w:ascii="Times New Roman" w:hAnsi="Times New Roman" w:cs="Times New Roman"/>
                <w:sz w:val="16"/>
                <w:szCs w:val="24"/>
              </w:rPr>
              <w:t xml:space="preserve">Curriculum for the Proposed </w:t>
            </w:r>
          </w:p>
          <w:p w:rsidR="00146E35" w:rsidRPr="00CA22E2" w:rsidRDefault="00146E35" w:rsidP="00146E35">
            <w:pPr>
              <w:ind w:left="342" w:right="-18"/>
              <w:jc w:val="both"/>
              <w:rPr>
                <w:rFonts w:ascii="Times New Roman" w:hAnsi="Times New Roman" w:cs="Times New Roman"/>
                <w:sz w:val="16"/>
                <w:szCs w:val="24"/>
              </w:rPr>
            </w:pPr>
            <w:r w:rsidRPr="00CA22E2">
              <w:rPr>
                <w:rFonts w:ascii="Times New Roman" w:hAnsi="Times New Roman" w:cs="Times New Roman"/>
                <w:sz w:val="16"/>
                <w:szCs w:val="24"/>
              </w:rPr>
              <w:t>B.ENG in Nuclear Engineering Programme</w:t>
            </w:r>
          </w:p>
          <w:p w:rsidR="00146E35" w:rsidRPr="00CA22E2" w:rsidRDefault="00146E35" w:rsidP="00146E35">
            <w:pPr>
              <w:ind w:left="342" w:right="-108"/>
              <w:jc w:val="both"/>
              <w:rPr>
                <w:rFonts w:ascii="Times New Roman" w:hAnsi="Times New Roman" w:cs="Times New Roman"/>
                <w:sz w:val="16"/>
                <w:szCs w:val="24"/>
              </w:rPr>
            </w:pPr>
            <w:r w:rsidRPr="00CA22E2">
              <w:rPr>
                <w:rFonts w:ascii="Times New Roman" w:hAnsi="Times New Roman" w:cs="Times New Roman"/>
                <w:sz w:val="16"/>
                <w:szCs w:val="24"/>
              </w:rPr>
              <w:t xml:space="preserve">– Faculty of Process and </w:t>
            </w:r>
          </w:p>
          <w:p w:rsidR="00146E35" w:rsidRPr="00CA22E2" w:rsidRDefault="00146E35" w:rsidP="00146E35">
            <w:pPr>
              <w:ind w:right="-1440"/>
              <w:jc w:val="both"/>
              <w:rPr>
                <w:rFonts w:ascii="Times New Roman" w:hAnsi="Times New Roman" w:cs="Times New Roman"/>
                <w:sz w:val="16"/>
                <w:szCs w:val="24"/>
              </w:rPr>
            </w:pPr>
            <w:r w:rsidRPr="00CA22E2">
              <w:rPr>
                <w:rFonts w:ascii="Times New Roman" w:hAnsi="Times New Roman" w:cs="Times New Roman"/>
                <w:sz w:val="16"/>
                <w:szCs w:val="24"/>
              </w:rPr>
              <w:t xml:space="preserve">       Energy System Engineering </w:t>
            </w:r>
          </w:p>
          <w:p w:rsidR="00146E35" w:rsidRPr="00CA22E2" w:rsidRDefault="00146E35" w:rsidP="00146E35">
            <w:pPr>
              <w:ind w:right="-1440"/>
              <w:jc w:val="both"/>
              <w:rPr>
                <w:rFonts w:ascii="Times New Roman" w:hAnsi="Times New Roman" w:cs="Times New Roman"/>
                <w:sz w:val="16"/>
                <w:szCs w:val="24"/>
              </w:rPr>
            </w:pPr>
            <w:r w:rsidRPr="00CA22E2">
              <w:rPr>
                <w:rFonts w:ascii="Times New Roman" w:hAnsi="Times New Roman" w:cs="Times New Roman"/>
                <w:sz w:val="16"/>
                <w:szCs w:val="24"/>
              </w:rPr>
              <w:t xml:space="preserve">       [SP/2013-2014/013I]</w:t>
            </w:r>
          </w:p>
          <w:p w:rsidR="00146E35" w:rsidRPr="00CA22E2" w:rsidRDefault="00146E35" w:rsidP="0007640A">
            <w:pPr>
              <w:rPr>
                <w:rFonts w:ascii="Times New Roman" w:hAnsi="Times New Roman" w:cs="Times New Roman"/>
                <w:sz w:val="16"/>
              </w:rPr>
            </w:pP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A657CF" w:rsidP="00A657CF">
            <w:pPr>
              <w:ind w:right="-226"/>
              <w:jc w:val="center"/>
              <w:rPr>
                <w:rFonts w:ascii="Times New Roman" w:hAnsi="Times New Roman" w:cs="Times New Roman"/>
                <w:sz w:val="16"/>
                <w:szCs w:val="24"/>
              </w:rPr>
            </w:pPr>
            <w:r w:rsidRPr="00CA22E2">
              <w:rPr>
                <w:rFonts w:ascii="Times New Roman" w:hAnsi="Times New Roman" w:cs="Times New Roman"/>
                <w:sz w:val="16"/>
                <w:szCs w:val="24"/>
              </w:rPr>
              <w:t>61</w:t>
            </w:r>
          </w:p>
        </w:tc>
        <w:tc>
          <w:tcPr>
            <w:tcW w:w="8550" w:type="dxa"/>
          </w:tcPr>
          <w:p w:rsidR="009B67B1" w:rsidRPr="00CA22E2" w:rsidRDefault="009B67B1" w:rsidP="00146E35">
            <w:pPr>
              <w:jc w:val="both"/>
              <w:rPr>
                <w:rFonts w:ascii="Times New Roman" w:hAnsi="Times New Roman" w:cs="Times New Roman"/>
                <w:sz w:val="16"/>
                <w:szCs w:val="24"/>
              </w:rPr>
            </w:pPr>
            <w:r w:rsidRPr="00CA22E2">
              <w:rPr>
                <w:rFonts w:ascii="Times New Roman" w:hAnsi="Times New Roman" w:cs="Times New Roman"/>
                <w:sz w:val="16"/>
                <w:szCs w:val="24"/>
              </w:rPr>
              <w:t xml:space="preserve">Senate deliberated on the above paper presented to it by the Deputy Vice-Chancellor and Chairman, Senate Committee on Academic Policies and Programmes, Professor A. I. Joe, for consideration and approval.  He drew the attention of Senate to the objective of the programme with curriculum designed to provide the required education and development in key areas of need in the nation’s Economy, such as Nuclear Radiation in Medicine; Agriculture, Food Science, etc.  </w:t>
            </w:r>
          </w:p>
          <w:p w:rsidR="009B67B1" w:rsidRPr="00CA22E2" w:rsidRDefault="009B67B1" w:rsidP="0007640A">
            <w:pPr>
              <w:ind w:left="720"/>
              <w:jc w:val="both"/>
              <w:rPr>
                <w:rFonts w:ascii="Times New Roman" w:hAnsi="Times New Roman" w:cs="Times New Roman"/>
                <w:sz w:val="16"/>
                <w:szCs w:val="24"/>
              </w:rPr>
            </w:pPr>
          </w:p>
          <w:p w:rsidR="009B67B1" w:rsidRPr="00CA22E2" w:rsidRDefault="009B67B1" w:rsidP="0007640A">
            <w:pPr>
              <w:rPr>
                <w:rFonts w:ascii="Times New Roman" w:hAnsi="Times New Roman" w:cs="Times New Roman"/>
                <w:sz w:val="16"/>
                <w:szCs w:val="24"/>
              </w:rPr>
            </w:pPr>
            <w:r w:rsidRPr="00CA22E2">
              <w:rPr>
                <w:rFonts w:ascii="Times New Roman" w:hAnsi="Times New Roman" w:cs="Times New Roman"/>
                <w:sz w:val="16"/>
                <w:szCs w:val="24"/>
              </w:rPr>
              <w:t>Senate noted the manpower/infrastructural requirement of the proposed programme of study as well as Federal Government Sponsorship.  It further noted the Admission Requirements for the 5-year programme.</w:t>
            </w:r>
          </w:p>
          <w:p w:rsidR="009B67B1" w:rsidRPr="00CA22E2" w:rsidRDefault="009B67B1" w:rsidP="0007640A">
            <w:pPr>
              <w:ind w:left="720"/>
              <w:rPr>
                <w:rFonts w:ascii="Times New Roman" w:hAnsi="Times New Roman" w:cs="Times New Roman"/>
                <w:sz w:val="16"/>
                <w:szCs w:val="24"/>
              </w:rPr>
            </w:pPr>
          </w:p>
          <w:p w:rsidR="009B67B1" w:rsidRPr="00CA22E2" w:rsidRDefault="009B67B1" w:rsidP="0007640A">
            <w:pPr>
              <w:rPr>
                <w:rFonts w:ascii="Times New Roman" w:hAnsi="Times New Roman" w:cs="Times New Roman"/>
                <w:sz w:val="16"/>
                <w:szCs w:val="24"/>
              </w:rPr>
            </w:pPr>
            <w:r w:rsidRPr="00CA22E2">
              <w:rPr>
                <w:rFonts w:ascii="Times New Roman" w:hAnsi="Times New Roman" w:cs="Times New Roman"/>
                <w:sz w:val="16"/>
                <w:szCs w:val="24"/>
              </w:rPr>
              <w:t xml:space="preserve">After due consideration, Senate, </w:t>
            </w:r>
            <w:r w:rsidRPr="00CA22E2">
              <w:rPr>
                <w:rFonts w:ascii="Times New Roman" w:hAnsi="Times New Roman" w:cs="Times New Roman"/>
                <w:b/>
                <w:sz w:val="16"/>
                <w:szCs w:val="24"/>
              </w:rPr>
              <w:t>approved</w:t>
            </w:r>
          </w:p>
          <w:p w:rsidR="009B67B1" w:rsidRPr="00AF1790" w:rsidRDefault="009B67B1" w:rsidP="0007640A">
            <w:pPr>
              <w:ind w:left="1440" w:right="1440"/>
              <w:rPr>
                <w:rFonts w:ascii="Times New Roman" w:hAnsi="Times New Roman" w:cs="Times New Roman"/>
                <w:sz w:val="2"/>
                <w:szCs w:val="24"/>
              </w:rPr>
            </w:pPr>
          </w:p>
          <w:p w:rsidR="00600BA2" w:rsidRDefault="009B67B1" w:rsidP="00795477">
            <w:pPr>
              <w:ind w:left="1440" w:right="1440"/>
              <w:jc w:val="both"/>
              <w:rPr>
                <w:rFonts w:ascii="Times New Roman" w:hAnsi="Times New Roman" w:cs="Times New Roman"/>
                <w:sz w:val="16"/>
                <w:szCs w:val="24"/>
              </w:rPr>
            </w:pPr>
            <w:r w:rsidRPr="00CA22E2">
              <w:rPr>
                <w:rFonts w:ascii="Times New Roman" w:hAnsi="Times New Roman" w:cs="Times New Roman"/>
                <w:sz w:val="16"/>
                <w:szCs w:val="24"/>
              </w:rPr>
              <w:t>THE ESTABLISHMENT OF B.ENG IN NUCLEAR ENGINEERING IN THE DEPARTMENT OF CHEMICAL ENGINEERING, FACULTY OF PROCESS AND ENERGY SYSTEMS ENGINEERING WITH EFFECT FROM 2014/2015 SESSION.</w:t>
            </w:r>
          </w:p>
          <w:p w:rsidR="00412A62" w:rsidRDefault="00412A62" w:rsidP="00795477">
            <w:pPr>
              <w:ind w:left="1440" w:right="1440"/>
              <w:jc w:val="both"/>
              <w:rPr>
                <w:rFonts w:ascii="Times New Roman" w:hAnsi="Times New Roman" w:cs="Times New Roman"/>
                <w:sz w:val="16"/>
                <w:szCs w:val="24"/>
              </w:rPr>
            </w:pPr>
          </w:p>
          <w:p w:rsidR="00412A62" w:rsidRPr="00CA22E2" w:rsidRDefault="00412A62" w:rsidP="00795477">
            <w:pPr>
              <w:ind w:left="1440" w:right="1440"/>
              <w:jc w:val="both"/>
              <w:rPr>
                <w:rFonts w:ascii="Times New Roman" w:hAnsi="Times New Roman" w:cs="Times New Roman"/>
                <w:sz w:val="16"/>
                <w:szCs w:val="24"/>
              </w:rPr>
            </w:pPr>
          </w:p>
        </w:tc>
      </w:tr>
      <w:tr w:rsidR="0009074A" w:rsidRPr="00CA22E2" w:rsidTr="00615E96">
        <w:tc>
          <w:tcPr>
            <w:tcW w:w="990" w:type="dxa"/>
          </w:tcPr>
          <w:p w:rsidR="0009074A" w:rsidRPr="00CA22E2" w:rsidRDefault="0009074A"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09074A" w:rsidRPr="00CA22E2" w:rsidRDefault="0009074A" w:rsidP="009A474C">
            <w:pPr>
              <w:rPr>
                <w:rFonts w:ascii="Times New Roman" w:hAnsi="Times New Roman" w:cs="Times New Roman"/>
                <w:b/>
                <w:sz w:val="18"/>
                <w:szCs w:val="20"/>
              </w:rPr>
            </w:pPr>
          </w:p>
        </w:tc>
        <w:tc>
          <w:tcPr>
            <w:tcW w:w="2970" w:type="dxa"/>
          </w:tcPr>
          <w:p w:rsidR="0009074A" w:rsidRPr="00CA22E2" w:rsidRDefault="0009074A"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09074A" w:rsidRPr="00CA22E2" w:rsidRDefault="0009074A"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09074A" w:rsidRPr="00CA22E2" w:rsidRDefault="0009074A"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09074A" w:rsidRPr="00CA22E2" w:rsidRDefault="0009074A"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9B67B1" w:rsidRPr="00CA22E2" w:rsidTr="00615E96">
        <w:tc>
          <w:tcPr>
            <w:tcW w:w="990" w:type="dxa"/>
          </w:tcPr>
          <w:p w:rsidR="009B67B1" w:rsidRPr="00CA22E2" w:rsidRDefault="009B67B1" w:rsidP="00D86EE6">
            <w:pPr>
              <w:pStyle w:val="ListParagraph"/>
              <w:numPr>
                <w:ilvl w:val="0"/>
                <w:numId w:val="1"/>
              </w:numPr>
              <w:rPr>
                <w:rFonts w:ascii="Times New Roman" w:hAnsi="Times New Roman" w:cs="Times New Roman"/>
                <w:sz w:val="18"/>
                <w:szCs w:val="20"/>
              </w:rPr>
            </w:pPr>
          </w:p>
        </w:tc>
        <w:tc>
          <w:tcPr>
            <w:tcW w:w="2970" w:type="dxa"/>
          </w:tcPr>
          <w:p w:rsidR="009B67B1" w:rsidRPr="00CA22E2" w:rsidRDefault="009B67B1" w:rsidP="00A657CF">
            <w:pPr>
              <w:pStyle w:val="ListParagraph"/>
              <w:numPr>
                <w:ilvl w:val="0"/>
                <w:numId w:val="92"/>
              </w:numPr>
              <w:ind w:left="342"/>
              <w:rPr>
                <w:rFonts w:ascii="Times New Roman" w:hAnsi="Times New Roman" w:cs="Times New Roman"/>
                <w:sz w:val="16"/>
              </w:rPr>
            </w:pPr>
            <w:r w:rsidRPr="00CA22E2">
              <w:rPr>
                <w:rFonts w:ascii="Times New Roman" w:hAnsi="Times New Roman" w:cs="Times New Roman"/>
                <w:sz w:val="16"/>
              </w:rPr>
              <w:t>Establishment of Bachelor’s Degree Programme in Library and Information Science in the Faculty of Education [SP/2013-2014/0133J]</w:t>
            </w:r>
          </w:p>
        </w:tc>
        <w:tc>
          <w:tcPr>
            <w:tcW w:w="1980" w:type="dxa"/>
          </w:tcPr>
          <w:p w:rsidR="009B67B1" w:rsidRPr="00CA22E2" w:rsidRDefault="009B67B1"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9B67B1" w:rsidRPr="00CA22E2" w:rsidRDefault="00A657CF" w:rsidP="00C23160">
            <w:pPr>
              <w:jc w:val="center"/>
              <w:rPr>
                <w:rFonts w:ascii="Times New Roman" w:hAnsi="Times New Roman" w:cs="Times New Roman"/>
                <w:sz w:val="16"/>
                <w:szCs w:val="24"/>
              </w:rPr>
            </w:pPr>
            <w:r w:rsidRPr="00CA22E2">
              <w:rPr>
                <w:rFonts w:ascii="Times New Roman" w:hAnsi="Times New Roman" w:cs="Times New Roman"/>
                <w:sz w:val="16"/>
                <w:szCs w:val="24"/>
              </w:rPr>
              <w:t>61</w:t>
            </w:r>
          </w:p>
        </w:tc>
        <w:tc>
          <w:tcPr>
            <w:tcW w:w="8550" w:type="dxa"/>
          </w:tcPr>
          <w:p w:rsidR="009B67B1" w:rsidRPr="00CA22E2" w:rsidRDefault="009B67B1" w:rsidP="0007640A">
            <w:pPr>
              <w:jc w:val="both"/>
              <w:rPr>
                <w:rFonts w:ascii="Times New Roman" w:hAnsi="Times New Roman" w:cs="Times New Roman"/>
                <w:sz w:val="16"/>
                <w:szCs w:val="24"/>
              </w:rPr>
            </w:pPr>
            <w:r w:rsidRPr="00CA22E2">
              <w:rPr>
                <w:rFonts w:ascii="Times New Roman" w:hAnsi="Times New Roman" w:cs="Times New Roman"/>
                <w:sz w:val="16"/>
                <w:szCs w:val="24"/>
              </w:rPr>
              <w:t>The Deputy Vice-Chancellor and Chairman, Senate Committee on Academic Policies and Programme (SCAPP), Professor A. I. Joe, presented the document referred to above to Senate for consideration and approval.</w:t>
            </w:r>
          </w:p>
          <w:p w:rsidR="009B67B1" w:rsidRPr="0009074A" w:rsidRDefault="009B67B1" w:rsidP="0007640A">
            <w:pPr>
              <w:ind w:left="720" w:right="1440" w:hanging="720"/>
              <w:jc w:val="both"/>
              <w:rPr>
                <w:rFonts w:ascii="Times New Roman" w:hAnsi="Times New Roman" w:cs="Times New Roman"/>
                <w:sz w:val="6"/>
                <w:szCs w:val="24"/>
              </w:rPr>
            </w:pPr>
          </w:p>
          <w:p w:rsidR="009B67B1" w:rsidRPr="00CA22E2" w:rsidRDefault="009B67B1" w:rsidP="0007640A">
            <w:pPr>
              <w:ind w:right="1440"/>
              <w:jc w:val="both"/>
              <w:rPr>
                <w:rFonts w:ascii="Times New Roman" w:hAnsi="Times New Roman" w:cs="Times New Roman"/>
                <w:sz w:val="16"/>
                <w:szCs w:val="24"/>
              </w:rPr>
            </w:pPr>
            <w:r w:rsidRPr="00CA22E2">
              <w:rPr>
                <w:rFonts w:ascii="Times New Roman" w:hAnsi="Times New Roman" w:cs="Times New Roman"/>
                <w:sz w:val="16"/>
                <w:szCs w:val="24"/>
              </w:rPr>
              <w:t xml:space="preserve">Senate considered and </w:t>
            </w:r>
            <w:r w:rsidRPr="00CA22E2">
              <w:rPr>
                <w:rFonts w:ascii="Times New Roman" w:hAnsi="Times New Roman" w:cs="Times New Roman"/>
                <w:b/>
                <w:sz w:val="16"/>
                <w:szCs w:val="24"/>
              </w:rPr>
              <w:t>approved</w:t>
            </w:r>
            <w:r w:rsidRPr="00CA22E2">
              <w:rPr>
                <w:rFonts w:ascii="Times New Roman" w:hAnsi="Times New Roman" w:cs="Times New Roman"/>
                <w:sz w:val="16"/>
                <w:szCs w:val="24"/>
              </w:rPr>
              <w:t xml:space="preserve"> </w:t>
            </w:r>
          </w:p>
          <w:p w:rsidR="009B67B1" w:rsidRPr="0009074A" w:rsidRDefault="009B67B1" w:rsidP="0007640A">
            <w:pPr>
              <w:ind w:left="720" w:right="1440"/>
              <w:jc w:val="both"/>
              <w:rPr>
                <w:rFonts w:ascii="Times New Roman" w:hAnsi="Times New Roman" w:cs="Times New Roman"/>
                <w:sz w:val="6"/>
                <w:szCs w:val="24"/>
              </w:rPr>
            </w:pPr>
          </w:p>
          <w:p w:rsidR="009B67B1" w:rsidRPr="00CA22E2" w:rsidRDefault="009B67B1" w:rsidP="0007640A">
            <w:pPr>
              <w:ind w:left="1440" w:right="1422"/>
              <w:rPr>
                <w:rFonts w:ascii="Times New Roman" w:hAnsi="Times New Roman" w:cs="Times New Roman"/>
                <w:sz w:val="16"/>
                <w:szCs w:val="24"/>
              </w:rPr>
            </w:pPr>
            <w:r w:rsidRPr="00CA22E2">
              <w:rPr>
                <w:rFonts w:ascii="Times New Roman" w:hAnsi="Times New Roman" w:cs="Times New Roman"/>
                <w:sz w:val="16"/>
                <w:szCs w:val="24"/>
              </w:rPr>
              <w:t>THE ESTABLISHMENT OF BACHELOR’S DEGREE PROGRAMME IN LIBRARY AND INFORMATION SCIENCE IN THE FACULTY OF EDUCATION, WITH EFFECT FROM 2014/2015 ACADEMIC SESSION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A657CF">
            <w:pPr>
              <w:pStyle w:val="ListParagraph"/>
              <w:numPr>
                <w:ilvl w:val="0"/>
                <w:numId w:val="92"/>
              </w:numPr>
              <w:ind w:left="342" w:hanging="342"/>
              <w:rPr>
                <w:rFonts w:ascii="Times New Roman" w:hAnsi="Times New Roman" w:cs="Times New Roman"/>
                <w:sz w:val="16"/>
              </w:rPr>
            </w:pPr>
            <w:r w:rsidRPr="00CA22E2">
              <w:rPr>
                <w:rFonts w:ascii="Times New Roman" w:hAnsi="Times New Roman" w:cs="Times New Roman"/>
                <w:sz w:val="16"/>
              </w:rPr>
              <w:t>Faculty of Law Programme [SP/2013-2014/013K]</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481528" w:rsidRPr="00CA22E2" w:rsidRDefault="00A657CF" w:rsidP="00C23160">
            <w:pPr>
              <w:jc w:val="center"/>
              <w:rPr>
                <w:rFonts w:ascii="Times New Roman" w:hAnsi="Times New Roman" w:cs="Times New Roman"/>
                <w:sz w:val="16"/>
                <w:szCs w:val="20"/>
              </w:rPr>
            </w:pPr>
            <w:r w:rsidRPr="00CA22E2">
              <w:rPr>
                <w:rFonts w:ascii="Times New Roman" w:hAnsi="Times New Roman" w:cs="Times New Roman"/>
                <w:sz w:val="16"/>
                <w:szCs w:val="20"/>
              </w:rPr>
              <w:t>61-62</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The Dean, Faculty of Law, Professor Kaniye S. A. Ebeku, presented the Paper on the Law Programme.  He drew the attention of Senate to the need for establishment of a Law Faculty in the University of Port Harcourt, considering its high academic reputation and the fact that the Rivers State University of Science and Technology (RSUST) could not cope with the increasing demands for legal education in the region.  He added that a purpose-built Faculty of Law Building is in progress, which is a pre-requisite of both the National Universities Commission (NUC) and the Council of Legal Education (CLE).</w:t>
            </w:r>
          </w:p>
          <w:p w:rsidR="00481528" w:rsidRPr="0009074A" w:rsidRDefault="00481528" w:rsidP="0007640A">
            <w:pPr>
              <w:ind w:left="720"/>
              <w:jc w:val="both"/>
              <w:rPr>
                <w:rFonts w:ascii="Times New Roman" w:hAnsi="Times New Roman" w:cs="Times New Roman"/>
                <w:sz w:val="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He took Senate through the Philosophy, Objective, Duration, Admission Requirements, Structure and Course Description of the Programme, and prayed Senate to consider and approve two departments for the Faculty (Public Law and Private Law).  Senate was also requested to approve two modes of Admission namely University Matriculation Mode (JAMB) and Direct Entry Mode which are in accordance with the National Universities Commission (NUC) admission policy.</w:t>
            </w:r>
          </w:p>
          <w:p w:rsidR="00481528" w:rsidRPr="0009074A" w:rsidRDefault="00481528" w:rsidP="0007640A">
            <w:pPr>
              <w:ind w:left="720"/>
              <w:jc w:val="both"/>
              <w:rPr>
                <w:rFonts w:ascii="Times New Roman" w:hAnsi="Times New Roman" w:cs="Times New Roman"/>
                <w:sz w:val="6"/>
                <w:szCs w:val="20"/>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Entry Requirements</w:t>
            </w: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University Matriculation Mode (JAMB)</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Senior Secondary School Certificate (S.S.S.C) or G.C.E. ‘O’ Level Certificate with credit passes in five (5) subjects, including English Language and Literature in English obtained at not more than two sittings.  Additionally, an eligible candidate must have at least a pass in ‘O’ Level Mathematics.  Such a candidate must also have achieved an acceptable pass in the Unified Tertiary Matriculation Examination (UTME) and other relevant entry test/examination.</w:t>
            </w:r>
          </w:p>
          <w:p w:rsidR="00481528" w:rsidRPr="0009074A" w:rsidRDefault="00481528" w:rsidP="0007640A">
            <w:pPr>
              <w:jc w:val="both"/>
              <w:rPr>
                <w:rFonts w:ascii="Times New Roman" w:hAnsi="Times New Roman" w:cs="Times New Roman"/>
                <w:sz w:val="4"/>
                <w:szCs w:val="20"/>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Through Direct Entry Mode</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Candidates must possess a Diploma in Law obtained from the University of Port Harcourt with a minimum of Credit level pass and must have achieved a score of not less than the minimum national cut-off mark in the Unified Tertiary Matriculation Examination (UTME); or a First Degree from a recognised University with a minimum of Second Class Honours.  Additionally, both Diploma and First Degree holders must possess 5 ‘O’ Credit Level passes in at least 5 ‘O’ Level subjects, including English Language, Literature in English with at least a Pass in ‘O’ level Mathematics obtained in not more than two sittings.  It should be noted that Direct Entry Candidates may be subjected to entry test/examination.</w:t>
            </w:r>
          </w:p>
          <w:p w:rsidR="00481528" w:rsidRPr="00CA22E2" w:rsidRDefault="00481528" w:rsidP="0007640A">
            <w:pPr>
              <w:ind w:left="720"/>
              <w:jc w:val="both"/>
              <w:rPr>
                <w:rFonts w:ascii="Times New Roman" w:hAnsi="Times New Roman" w:cs="Times New Roman"/>
                <w:sz w:val="1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deliberated on the proposal and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the Programme for the Faculty of Law in the University of Port Harcourt, as presented.  It however, </w:t>
            </w:r>
            <w:r w:rsidRPr="00CA22E2">
              <w:rPr>
                <w:rFonts w:ascii="Times New Roman" w:hAnsi="Times New Roman" w:cs="Times New Roman"/>
                <w:b/>
                <w:sz w:val="16"/>
                <w:szCs w:val="20"/>
              </w:rPr>
              <w:t>directed</w:t>
            </w:r>
            <w:r w:rsidRPr="00CA22E2">
              <w:rPr>
                <w:rFonts w:ascii="Times New Roman" w:hAnsi="Times New Roman" w:cs="Times New Roman"/>
                <w:sz w:val="16"/>
                <w:szCs w:val="20"/>
              </w:rPr>
              <w:t xml:space="preserve"> that:</w:t>
            </w:r>
          </w:p>
          <w:p w:rsidR="00481528" w:rsidRPr="00CA22E2" w:rsidRDefault="00481528" w:rsidP="0007640A">
            <w:pPr>
              <w:ind w:left="720"/>
              <w:jc w:val="both"/>
              <w:rPr>
                <w:rFonts w:ascii="Times New Roman" w:hAnsi="Times New Roman" w:cs="Times New Roman"/>
                <w:sz w:val="16"/>
                <w:szCs w:val="20"/>
              </w:rPr>
            </w:pPr>
          </w:p>
          <w:p w:rsidR="00481528" w:rsidRPr="00CA22E2" w:rsidRDefault="00481528" w:rsidP="0007640A">
            <w:pPr>
              <w:pStyle w:val="ListParagraph"/>
              <w:numPr>
                <w:ilvl w:val="0"/>
                <w:numId w:val="44"/>
              </w:numPr>
              <w:jc w:val="both"/>
              <w:rPr>
                <w:rFonts w:ascii="Times New Roman" w:hAnsi="Times New Roman" w:cs="Times New Roman"/>
                <w:sz w:val="16"/>
                <w:szCs w:val="20"/>
              </w:rPr>
            </w:pPr>
            <w:r w:rsidRPr="00CA22E2">
              <w:rPr>
                <w:rFonts w:ascii="Times New Roman" w:hAnsi="Times New Roman" w:cs="Times New Roman"/>
                <w:sz w:val="16"/>
                <w:szCs w:val="20"/>
              </w:rPr>
              <w:t>The Motto of the Faculty be changed from Latin to English Language</w:t>
            </w:r>
          </w:p>
          <w:p w:rsidR="00481528" w:rsidRPr="00CA22E2" w:rsidRDefault="00481528" w:rsidP="0007640A">
            <w:pPr>
              <w:pStyle w:val="ListParagraph"/>
              <w:numPr>
                <w:ilvl w:val="0"/>
                <w:numId w:val="44"/>
              </w:numPr>
              <w:jc w:val="both"/>
              <w:rPr>
                <w:rFonts w:ascii="Times New Roman" w:hAnsi="Times New Roman" w:cs="Times New Roman"/>
                <w:sz w:val="16"/>
                <w:szCs w:val="20"/>
              </w:rPr>
            </w:pPr>
            <w:r w:rsidRPr="00CA22E2">
              <w:rPr>
                <w:rFonts w:ascii="Times New Roman" w:hAnsi="Times New Roman" w:cs="Times New Roman"/>
                <w:sz w:val="16"/>
                <w:szCs w:val="20"/>
              </w:rPr>
              <w:t>The Direct Entry mode be made open to graduates of every discipline so long as the candidates fulfil the relevant entry requirements.</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The Degree Programme would commence in the 2015/2016 session.  </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rPr>
            </w:pPr>
            <w:r w:rsidRPr="00CA22E2">
              <w:rPr>
                <w:rFonts w:ascii="Times New Roman" w:hAnsi="Times New Roman" w:cs="Times New Roman"/>
                <w:sz w:val="16"/>
              </w:rPr>
              <w:t>Theatre Arts Programme (Change of Name) [SP/2013-2014/013K]</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395</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w:t>
            </w:r>
          </w:p>
        </w:tc>
        <w:tc>
          <w:tcPr>
            <w:tcW w:w="720" w:type="dxa"/>
          </w:tcPr>
          <w:p w:rsidR="00481528" w:rsidRPr="00CA22E2" w:rsidRDefault="00AA43D0" w:rsidP="00C23160">
            <w:pPr>
              <w:jc w:val="center"/>
              <w:rPr>
                <w:rFonts w:ascii="Times New Roman" w:hAnsi="Times New Roman" w:cs="Times New Roman"/>
                <w:sz w:val="16"/>
                <w:szCs w:val="20"/>
              </w:rPr>
            </w:pPr>
            <w:r w:rsidRPr="00CA22E2">
              <w:rPr>
                <w:rFonts w:ascii="Times New Roman" w:hAnsi="Times New Roman" w:cs="Times New Roman"/>
                <w:sz w:val="16"/>
                <w:szCs w:val="20"/>
              </w:rPr>
              <w:t>62-63</w:t>
            </w:r>
          </w:p>
        </w:tc>
        <w:tc>
          <w:tcPr>
            <w:tcW w:w="8550" w:type="dxa"/>
          </w:tcPr>
          <w:p w:rsidR="00481528" w:rsidRPr="00CA22E2" w:rsidRDefault="00481528" w:rsidP="0007640A">
            <w:pPr>
              <w:jc w:val="both"/>
              <w:rPr>
                <w:rFonts w:ascii="Times New Roman" w:hAnsi="Times New Roman" w:cs="Times New Roman"/>
                <w:sz w:val="16"/>
                <w:szCs w:val="18"/>
              </w:rPr>
            </w:pPr>
            <w:r w:rsidRPr="00CA22E2">
              <w:rPr>
                <w:rFonts w:ascii="Times New Roman" w:hAnsi="Times New Roman" w:cs="Times New Roman"/>
                <w:sz w:val="16"/>
                <w:szCs w:val="18"/>
              </w:rPr>
              <w:t>The Deputy Vice-Chancellor and Chairman, Senate Committee on Academic Policies and Programme (SCAPP), Professor A. I. Joe, presented the document referred to above to Senate for consideration and approval.</w:t>
            </w:r>
          </w:p>
          <w:p w:rsidR="00481528" w:rsidRPr="00CA22E2" w:rsidRDefault="00481528" w:rsidP="0007640A">
            <w:pPr>
              <w:jc w:val="both"/>
              <w:rPr>
                <w:rFonts w:ascii="Times New Roman" w:hAnsi="Times New Roman" w:cs="Times New Roman"/>
                <w:sz w:val="16"/>
                <w:szCs w:val="18"/>
              </w:rPr>
            </w:pPr>
            <w:r w:rsidRPr="00CA22E2">
              <w:rPr>
                <w:rFonts w:ascii="Times New Roman" w:hAnsi="Times New Roman" w:cs="Times New Roman"/>
                <w:sz w:val="16"/>
                <w:szCs w:val="18"/>
              </w:rPr>
              <w:t>In his presentation, he stated that the Faculty of Humanities proposed a change in name of the department which is a trend in many Nigerian Universities.</w:t>
            </w:r>
          </w:p>
          <w:p w:rsidR="00481528" w:rsidRPr="00CA22E2" w:rsidRDefault="00481528" w:rsidP="0007640A">
            <w:pPr>
              <w:ind w:left="720"/>
              <w:rPr>
                <w:rFonts w:ascii="Times New Roman" w:hAnsi="Times New Roman" w:cs="Times New Roman"/>
                <w:sz w:val="16"/>
                <w:szCs w:val="18"/>
              </w:rPr>
            </w:pPr>
          </w:p>
          <w:p w:rsidR="00481528" w:rsidRPr="00CA22E2" w:rsidRDefault="00481528" w:rsidP="0007640A">
            <w:pPr>
              <w:rPr>
                <w:rFonts w:ascii="Times New Roman" w:hAnsi="Times New Roman" w:cs="Times New Roman"/>
                <w:sz w:val="16"/>
                <w:szCs w:val="18"/>
              </w:rPr>
            </w:pPr>
            <w:r w:rsidRPr="00CA22E2">
              <w:rPr>
                <w:rFonts w:ascii="Times New Roman" w:hAnsi="Times New Roman" w:cs="Times New Roman"/>
                <w:sz w:val="16"/>
                <w:szCs w:val="18"/>
              </w:rPr>
              <w:t xml:space="preserve">Senate, after an exhaustive deliberation </w:t>
            </w:r>
            <w:r w:rsidRPr="00CA22E2">
              <w:rPr>
                <w:rFonts w:ascii="Times New Roman" w:hAnsi="Times New Roman" w:cs="Times New Roman"/>
                <w:b/>
                <w:sz w:val="16"/>
                <w:szCs w:val="18"/>
              </w:rPr>
              <w:t>approved</w:t>
            </w:r>
          </w:p>
          <w:p w:rsidR="00481528" w:rsidRPr="004876A2" w:rsidRDefault="00481528" w:rsidP="0007640A">
            <w:pPr>
              <w:ind w:left="720"/>
              <w:rPr>
                <w:rFonts w:ascii="Times New Roman" w:hAnsi="Times New Roman" w:cs="Times New Roman"/>
                <w:sz w:val="2"/>
                <w:szCs w:val="18"/>
              </w:rPr>
            </w:pPr>
          </w:p>
          <w:p w:rsidR="00795477" w:rsidRDefault="00481528" w:rsidP="00795477">
            <w:pPr>
              <w:ind w:left="1440" w:right="1440"/>
              <w:jc w:val="both"/>
              <w:rPr>
                <w:rFonts w:ascii="Times New Roman" w:hAnsi="Times New Roman" w:cs="Times New Roman"/>
                <w:sz w:val="16"/>
                <w:szCs w:val="18"/>
              </w:rPr>
            </w:pPr>
            <w:r w:rsidRPr="00CA22E2">
              <w:rPr>
                <w:rFonts w:ascii="Times New Roman" w:hAnsi="Times New Roman" w:cs="Times New Roman"/>
                <w:sz w:val="16"/>
                <w:szCs w:val="18"/>
              </w:rPr>
              <w:t>THE CHANGE OF NAME OF THE DEPARTMENT FROM DEPARTMENT OF THEATRE ARTS TO DEPARTMENT OF THEATRE AND FILM STUDIES, AS WELL AS THE REVIEWED PROGRAMME, WITH EFFECT FROM 2014/2015 SESSION.</w:t>
            </w:r>
          </w:p>
          <w:p w:rsidR="00412A62" w:rsidRPr="00CA22E2" w:rsidRDefault="00412A62" w:rsidP="00795477">
            <w:pPr>
              <w:ind w:left="1440" w:right="1440"/>
              <w:jc w:val="both"/>
              <w:rPr>
                <w:rFonts w:ascii="Times New Roman" w:hAnsi="Times New Roman" w:cs="Times New Roman"/>
                <w:sz w:val="16"/>
                <w:szCs w:val="18"/>
              </w:rPr>
            </w:pPr>
          </w:p>
        </w:tc>
      </w:tr>
      <w:tr w:rsidR="00AA43D0" w:rsidRPr="00CA22E2" w:rsidTr="00615E96">
        <w:tc>
          <w:tcPr>
            <w:tcW w:w="990" w:type="dxa"/>
          </w:tcPr>
          <w:p w:rsidR="00AA43D0" w:rsidRPr="00CA22E2" w:rsidRDefault="00AA43D0"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AA43D0" w:rsidRPr="00CA22E2" w:rsidRDefault="00AA43D0" w:rsidP="009A474C">
            <w:pPr>
              <w:rPr>
                <w:rFonts w:ascii="Times New Roman" w:hAnsi="Times New Roman" w:cs="Times New Roman"/>
                <w:b/>
                <w:sz w:val="18"/>
                <w:szCs w:val="20"/>
              </w:rPr>
            </w:pPr>
          </w:p>
        </w:tc>
        <w:tc>
          <w:tcPr>
            <w:tcW w:w="2970" w:type="dxa"/>
          </w:tcPr>
          <w:p w:rsidR="00AA43D0" w:rsidRPr="00CA22E2" w:rsidRDefault="00AA43D0"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AA43D0" w:rsidRPr="00CA22E2" w:rsidRDefault="00AA43D0"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AA43D0" w:rsidRPr="00CA22E2" w:rsidRDefault="00AA43D0" w:rsidP="009A474C">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AA43D0" w:rsidRPr="00CA22E2" w:rsidRDefault="00AA43D0"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rPr>
            </w:pPr>
            <w:r w:rsidRPr="00CA22E2">
              <w:rPr>
                <w:rFonts w:ascii="Times New Roman" w:hAnsi="Times New Roman" w:cs="Times New Roman"/>
                <w:sz w:val="16"/>
              </w:rPr>
              <w:t>Convention or Controversy: Establishment Date of the University of Port Harcourt [SP/2013-2014/013E]</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February, 2014</w:t>
            </w:r>
          </w:p>
        </w:tc>
        <w:tc>
          <w:tcPr>
            <w:tcW w:w="720" w:type="dxa"/>
          </w:tcPr>
          <w:p w:rsidR="00481528" w:rsidRPr="00CA22E2" w:rsidRDefault="00AA43D0" w:rsidP="00C23160">
            <w:pPr>
              <w:jc w:val="center"/>
              <w:rPr>
                <w:rFonts w:ascii="Times New Roman" w:hAnsi="Times New Roman" w:cs="Times New Roman"/>
                <w:sz w:val="16"/>
                <w:szCs w:val="20"/>
              </w:rPr>
            </w:pPr>
            <w:r w:rsidRPr="00CA22E2">
              <w:rPr>
                <w:rFonts w:ascii="Times New Roman" w:hAnsi="Times New Roman" w:cs="Times New Roman"/>
                <w:sz w:val="16"/>
                <w:szCs w:val="20"/>
              </w:rPr>
              <w:t>9</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On the invitation of the Vice-Chancellor and Chairman of Senate, Prof. J. A. Ajienka, Abdulrahman Yusuf Maigida (PhD) of the Department of Educational Foundations presented the paper on the above. Abdulrahman Yusuf Maigida argued that documenting the establishment date of University of Port Harcourt as 1977 was at variance with history. According to him, history was made when the Federal Government of Nigeria in 1975 announced the establishment of University of Port Harcourt alongside seven other Universities in its Third National Development Plan. These records, he said, are well documented at the National Universities Commission (NUC). He then argued that the autonomous status which was granted the University two years later in 1977 gives credence to the fact that the University had existed before 1977. He cited examples of the University of Ibadan, University of Ilorin, University of Benin and other global Universities like the Oxford University, Harvard as having started as University Colleges and are still maintaining same date of establishment as University College. He therefore prayed Senate to correct the records appropriately to reflect 1975 as the date of establishment of the University of Port Harcourt. </w:t>
            </w:r>
          </w:p>
          <w:p w:rsidR="00481528" w:rsidRPr="00CA22E2" w:rsidRDefault="00481528" w:rsidP="0007640A">
            <w:pPr>
              <w:jc w:val="both"/>
              <w:rPr>
                <w:rFonts w:ascii="Times New Roman" w:hAnsi="Times New Roman" w:cs="Times New Roman"/>
                <w:sz w:val="1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After an extensive deliberation on the matter, Senate noted that in terms of description, the history is clear but in terms of anniversary, approved </w:t>
            </w:r>
            <w:r w:rsidRPr="00CA22E2">
              <w:rPr>
                <w:rFonts w:ascii="Times New Roman" w:hAnsi="Times New Roman" w:cs="Times New Roman"/>
                <w:b/>
                <w:sz w:val="16"/>
                <w:szCs w:val="20"/>
              </w:rPr>
              <w:t>1975</w:t>
            </w:r>
            <w:r w:rsidRPr="00CA22E2">
              <w:rPr>
                <w:rFonts w:ascii="Times New Roman" w:hAnsi="Times New Roman" w:cs="Times New Roman"/>
                <w:sz w:val="16"/>
                <w:szCs w:val="20"/>
              </w:rPr>
              <w:t xml:space="preserve"> as the establishment date of the University of Port Harcourt.  </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Consequently, the University would mark its 40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Anniversary in 2015.   </w:t>
            </w:r>
          </w:p>
          <w:p w:rsidR="00481528" w:rsidRPr="00CA22E2" w:rsidRDefault="00481528" w:rsidP="0007640A">
            <w:pPr>
              <w:pStyle w:val="ListParagraph"/>
              <w:ind w:left="1440"/>
              <w:jc w:val="both"/>
              <w:rPr>
                <w:rFonts w:ascii="Times New Roman" w:hAnsi="Times New Roman" w:cs="Times New Roman"/>
                <w:sz w:val="16"/>
                <w:szCs w:val="20"/>
              </w:rPr>
            </w:pPr>
          </w:p>
          <w:p w:rsidR="00481528" w:rsidRPr="00CA22E2" w:rsidRDefault="00481528" w:rsidP="0007640A">
            <w:pPr>
              <w:pStyle w:val="ListParagraph"/>
              <w:ind w:left="1440"/>
              <w:jc w:val="both"/>
              <w:rPr>
                <w:rFonts w:ascii="Times New Roman" w:hAnsi="Times New Roman" w:cs="Times New Roman"/>
                <w:sz w:val="1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The Chairman of Senate thanked Abdulrahman Yusuf Maigida for his commitment and scholarly contribution on the matter.</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rPr>
            </w:pPr>
            <w:r w:rsidRPr="00CA22E2">
              <w:rPr>
                <w:rFonts w:ascii="Times New Roman" w:hAnsi="Times New Roman" w:cs="Times New Roman"/>
                <w:sz w:val="16"/>
              </w:rPr>
              <w:t>Report of the Senate Ad-Hoc Committee on the Guidelines for Inaugural Lectures</w:t>
            </w:r>
          </w:p>
          <w:p w:rsidR="00481528" w:rsidRPr="00CA22E2" w:rsidRDefault="00481528" w:rsidP="0007640A">
            <w:pPr>
              <w:rPr>
                <w:rFonts w:ascii="Times New Roman" w:hAnsi="Times New Roman" w:cs="Times New Roman"/>
                <w:sz w:val="16"/>
              </w:rPr>
            </w:pPr>
            <w:r w:rsidRPr="00CA22E2">
              <w:rPr>
                <w:rFonts w:ascii="Times New Roman" w:hAnsi="Times New Roman" w:cs="Times New Roman"/>
                <w:sz w:val="16"/>
              </w:rPr>
              <w:t xml:space="preserve"> [ SP/2013-2014/013H]</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February, 2014</w:t>
            </w:r>
          </w:p>
        </w:tc>
        <w:tc>
          <w:tcPr>
            <w:tcW w:w="720" w:type="dxa"/>
          </w:tcPr>
          <w:p w:rsidR="00481528" w:rsidRPr="00CA22E2" w:rsidRDefault="00AA43D0" w:rsidP="00C23160">
            <w:pPr>
              <w:ind w:hanging="18"/>
              <w:jc w:val="center"/>
              <w:rPr>
                <w:rFonts w:ascii="Times New Roman" w:hAnsi="Times New Roman" w:cs="Times New Roman"/>
                <w:sz w:val="16"/>
                <w:szCs w:val="20"/>
              </w:rPr>
            </w:pPr>
            <w:r w:rsidRPr="00CA22E2">
              <w:rPr>
                <w:rFonts w:ascii="Times New Roman" w:hAnsi="Times New Roman" w:cs="Times New Roman"/>
                <w:sz w:val="16"/>
                <w:szCs w:val="20"/>
              </w:rPr>
              <w:t>9-13</w:t>
            </w:r>
          </w:p>
        </w:tc>
        <w:tc>
          <w:tcPr>
            <w:tcW w:w="8550" w:type="dxa"/>
          </w:tcPr>
          <w:p w:rsidR="00481528" w:rsidRPr="00CA22E2" w:rsidRDefault="00481528" w:rsidP="0007640A">
            <w:pPr>
              <w:ind w:hanging="18"/>
              <w:rPr>
                <w:rFonts w:ascii="Times New Roman" w:hAnsi="Times New Roman" w:cs="Times New Roman"/>
                <w:sz w:val="16"/>
                <w:szCs w:val="20"/>
              </w:rPr>
            </w:pPr>
            <w:r w:rsidRPr="00CA22E2">
              <w:rPr>
                <w:rFonts w:ascii="Times New Roman" w:hAnsi="Times New Roman" w:cs="Times New Roman"/>
                <w:b/>
                <w:sz w:val="16"/>
                <w:szCs w:val="20"/>
              </w:rPr>
              <w:tab/>
            </w:r>
            <w:r w:rsidRPr="00CA22E2">
              <w:rPr>
                <w:rFonts w:ascii="Times New Roman" w:hAnsi="Times New Roman" w:cs="Times New Roman"/>
                <w:sz w:val="16"/>
                <w:szCs w:val="20"/>
              </w:rPr>
              <w:t>Senate deliberated on the Recommendations of the Committee referred to above, which Report was earlier presented at its 395th Meeting held on Wednesday, 29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January, 2014. </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ab/>
              <w:t xml:space="preserve">Based on the recommendations of the Committee, Senate approved the following Guidelines for Inaugural and Valedictory Lectures:  </w:t>
            </w:r>
          </w:p>
          <w:p w:rsidR="00481528" w:rsidRPr="00CA22E2" w:rsidRDefault="00481528" w:rsidP="0007640A">
            <w:pPr>
              <w:ind w:left="720" w:hanging="1515"/>
              <w:jc w:val="both"/>
              <w:rPr>
                <w:rFonts w:ascii="Times New Roman" w:hAnsi="Times New Roman" w:cs="Times New Roman"/>
                <w:sz w:val="16"/>
                <w:szCs w:val="20"/>
              </w:rPr>
            </w:pPr>
            <w:r w:rsidRPr="00CA22E2">
              <w:rPr>
                <w:rFonts w:ascii="Times New Roman" w:hAnsi="Times New Roman" w:cs="Times New Roman"/>
                <w:sz w:val="16"/>
                <w:szCs w:val="20"/>
              </w:rPr>
              <w:t>{{{{{{</w:t>
            </w:r>
          </w:p>
          <w:p w:rsidR="00481528" w:rsidRPr="00CA22E2" w:rsidRDefault="00481528" w:rsidP="0007640A">
            <w:pPr>
              <w:ind w:firstLine="720"/>
              <w:jc w:val="center"/>
              <w:rPr>
                <w:rFonts w:ascii="Times New Roman" w:hAnsi="Times New Roman" w:cs="Times New Roman"/>
                <w:b/>
                <w:sz w:val="16"/>
                <w:szCs w:val="20"/>
              </w:rPr>
            </w:pPr>
            <w:r w:rsidRPr="00CA22E2">
              <w:rPr>
                <w:rFonts w:ascii="Times New Roman" w:hAnsi="Times New Roman" w:cs="Times New Roman"/>
                <w:b/>
                <w:sz w:val="16"/>
                <w:szCs w:val="20"/>
              </w:rPr>
              <w:t>GUIDELINES FOR INAUGURAL AND VALEDICTORY LECTURES</w:t>
            </w:r>
          </w:p>
          <w:p w:rsidR="00481528" w:rsidRPr="00CA22E2" w:rsidRDefault="00481528" w:rsidP="0007640A">
            <w:pPr>
              <w:jc w:val="center"/>
              <w:rPr>
                <w:rFonts w:ascii="Times New Roman" w:hAnsi="Times New Roman" w:cs="Times New Roman"/>
                <w:b/>
                <w:sz w:val="16"/>
                <w:szCs w:val="20"/>
              </w:rPr>
            </w:pPr>
            <w:r w:rsidRPr="00CA22E2">
              <w:rPr>
                <w:rFonts w:ascii="Times New Roman" w:hAnsi="Times New Roman" w:cs="Times New Roman"/>
                <w:b/>
                <w:sz w:val="16"/>
                <w:szCs w:val="20"/>
              </w:rPr>
              <w:t>I.</w:t>
            </w:r>
            <w:r w:rsidRPr="00CA22E2">
              <w:rPr>
                <w:rFonts w:ascii="Times New Roman" w:hAnsi="Times New Roman" w:cs="Times New Roman"/>
                <w:b/>
                <w:sz w:val="16"/>
                <w:szCs w:val="20"/>
              </w:rPr>
              <w:tab/>
              <w:t>INAUGURAL LECTURE</w:t>
            </w:r>
          </w:p>
          <w:p w:rsidR="00481528" w:rsidRPr="00CA22E2" w:rsidRDefault="00481528" w:rsidP="0007640A">
            <w:pPr>
              <w:ind w:firstLine="720"/>
              <w:rPr>
                <w:rFonts w:ascii="Times New Roman" w:hAnsi="Times New Roman" w:cs="Times New Roman"/>
                <w:b/>
                <w:sz w:val="16"/>
                <w:szCs w:val="20"/>
              </w:rPr>
            </w:pPr>
            <w:r w:rsidRPr="00CA22E2">
              <w:rPr>
                <w:rFonts w:ascii="Times New Roman" w:hAnsi="Times New Roman" w:cs="Times New Roman"/>
                <w:b/>
                <w:sz w:val="16"/>
                <w:szCs w:val="20"/>
              </w:rPr>
              <w:t>A.</w:t>
            </w:r>
            <w:r w:rsidRPr="00CA22E2">
              <w:rPr>
                <w:rFonts w:ascii="Times New Roman" w:hAnsi="Times New Roman" w:cs="Times New Roman"/>
                <w:b/>
                <w:sz w:val="16"/>
                <w:szCs w:val="20"/>
              </w:rPr>
              <w:tab/>
              <w:t>Structure and Content</w:t>
            </w:r>
          </w:p>
          <w:p w:rsidR="00481528" w:rsidRPr="00CA22E2" w:rsidRDefault="00481528" w:rsidP="0007640A">
            <w:pPr>
              <w:pStyle w:val="ListParagraph"/>
              <w:numPr>
                <w:ilvl w:val="0"/>
                <w:numId w:val="45"/>
              </w:numPr>
              <w:ind w:left="882" w:hanging="720"/>
              <w:jc w:val="both"/>
              <w:rPr>
                <w:rFonts w:ascii="Times New Roman" w:hAnsi="Times New Roman" w:cs="Times New Roman"/>
                <w:sz w:val="16"/>
                <w:szCs w:val="20"/>
              </w:rPr>
            </w:pPr>
            <w:r w:rsidRPr="00CA22E2">
              <w:rPr>
                <w:rFonts w:ascii="Times New Roman" w:hAnsi="Times New Roman" w:cs="Times New Roman"/>
                <w:sz w:val="16"/>
                <w:szCs w:val="20"/>
              </w:rPr>
              <w:t xml:space="preserve">It is the Prerogative of the Lecturer to decide on the </w:t>
            </w:r>
            <w:r w:rsidRPr="00CA22E2">
              <w:rPr>
                <w:rFonts w:ascii="Times New Roman" w:hAnsi="Times New Roman" w:cs="Times New Roman"/>
                <w:b/>
                <w:sz w:val="16"/>
                <w:szCs w:val="20"/>
              </w:rPr>
              <w:t>Content</w:t>
            </w:r>
            <w:r w:rsidRPr="00CA22E2">
              <w:rPr>
                <w:rFonts w:ascii="Times New Roman" w:hAnsi="Times New Roman" w:cs="Times New Roman"/>
                <w:sz w:val="16"/>
                <w:szCs w:val="20"/>
              </w:rPr>
              <w:t xml:space="preserve"> of his/her Inaugural Lecture for which he/she shall also assume full responsibility.</w:t>
            </w:r>
          </w:p>
          <w:p w:rsidR="00481528" w:rsidRPr="00CA22E2" w:rsidRDefault="00481528" w:rsidP="0007640A">
            <w:pPr>
              <w:pStyle w:val="ListParagraph"/>
              <w:ind w:left="882" w:right="720"/>
              <w:jc w:val="both"/>
              <w:rPr>
                <w:rFonts w:ascii="Times New Roman" w:hAnsi="Times New Roman" w:cs="Times New Roman"/>
                <w:sz w:val="16"/>
                <w:szCs w:val="20"/>
              </w:rPr>
            </w:pPr>
          </w:p>
          <w:p w:rsidR="00481528" w:rsidRPr="00CA22E2" w:rsidRDefault="00481528" w:rsidP="001514E3">
            <w:pPr>
              <w:pStyle w:val="ListParagraph"/>
              <w:numPr>
                <w:ilvl w:val="0"/>
                <w:numId w:val="45"/>
              </w:numPr>
              <w:ind w:left="882" w:hanging="720"/>
              <w:jc w:val="both"/>
              <w:rPr>
                <w:rFonts w:ascii="Times New Roman" w:hAnsi="Times New Roman" w:cs="Times New Roman"/>
                <w:sz w:val="16"/>
                <w:szCs w:val="20"/>
              </w:rPr>
            </w:pPr>
            <w:r w:rsidRPr="00CA22E2">
              <w:rPr>
                <w:rFonts w:ascii="Times New Roman" w:hAnsi="Times New Roman" w:cs="Times New Roman"/>
                <w:sz w:val="16"/>
                <w:szCs w:val="20"/>
              </w:rPr>
              <w:t>The Content should present original contributions on the Lecturer’s special field of competence. These should comprise research works and their outcomes; publications highlighting their contributions to knowledge and the common good, as well as their beneficial impact on society.</w:t>
            </w:r>
          </w:p>
          <w:p w:rsidR="00481528" w:rsidRPr="00CA22E2" w:rsidRDefault="00481528" w:rsidP="0007640A">
            <w:pPr>
              <w:pStyle w:val="ListParagraph"/>
              <w:numPr>
                <w:ilvl w:val="0"/>
                <w:numId w:val="45"/>
              </w:numPr>
              <w:ind w:left="882" w:hanging="720"/>
              <w:jc w:val="both"/>
              <w:rPr>
                <w:rFonts w:ascii="Times New Roman" w:hAnsi="Times New Roman" w:cs="Times New Roman"/>
                <w:sz w:val="16"/>
                <w:szCs w:val="20"/>
              </w:rPr>
            </w:pPr>
            <w:r w:rsidRPr="00CA22E2">
              <w:rPr>
                <w:rFonts w:ascii="Times New Roman" w:hAnsi="Times New Roman" w:cs="Times New Roman"/>
                <w:sz w:val="16"/>
                <w:szCs w:val="20"/>
              </w:rPr>
              <w:t xml:space="preserve">In general and broad terms, the </w:t>
            </w:r>
            <w:r w:rsidRPr="00CA22E2">
              <w:rPr>
                <w:rFonts w:ascii="Times New Roman" w:hAnsi="Times New Roman" w:cs="Times New Roman"/>
                <w:b/>
                <w:sz w:val="16"/>
                <w:szCs w:val="20"/>
              </w:rPr>
              <w:t xml:space="preserve">Structure </w:t>
            </w:r>
            <w:r w:rsidRPr="00CA22E2">
              <w:rPr>
                <w:rFonts w:ascii="Times New Roman" w:hAnsi="Times New Roman" w:cs="Times New Roman"/>
                <w:sz w:val="16"/>
                <w:szCs w:val="20"/>
              </w:rPr>
              <w:t xml:space="preserve">of an Inaugural or Valedictory Lecture, like any other academic publication, should have three basic parts: an </w:t>
            </w:r>
            <w:r w:rsidRPr="00CA22E2">
              <w:rPr>
                <w:rFonts w:ascii="Times New Roman" w:hAnsi="Times New Roman" w:cs="Times New Roman"/>
                <w:b/>
                <w:sz w:val="16"/>
                <w:szCs w:val="20"/>
              </w:rPr>
              <w:t xml:space="preserve">Introduction, </w:t>
            </w:r>
            <w:r w:rsidRPr="00CA22E2">
              <w:rPr>
                <w:rFonts w:ascii="Times New Roman" w:hAnsi="Times New Roman" w:cs="Times New Roman"/>
                <w:sz w:val="16"/>
                <w:szCs w:val="20"/>
              </w:rPr>
              <w:t xml:space="preserve">the </w:t>
            </w:r>
            <w:r w:rsidRPr="00CA22E2">
              <w:rPr>
                <w:rFonts w:ascii="Times New Roman" w:hAnsi="Times New Roman" w:cs="Times New Roman"/>
                <w:b/>
                <w:sz w:val="16"/>
                <w:szCs w:val="20"/>
              </w:rPr>
              <w:t xml:space="preserve">Main Body </w:t>
            </w:r>
            <w:r w:rsidRPr="00CA22E2">
              <w:rPr>
                <w:rFonts w:ascii="Times New Roman" w:hAnsi="Times New Roman" w:cs="Times New Roman"/>
                <w:sz w:val="16"/>
                <w:szCs w:val="20"/>
              </w:rPr>
              <w:t xml:space="preserve">and </w:t>
            </w:r>
            <w:r w:rsidRPr="00CA22E2">
              <w:rPr>
                <w:rFonts w:ascii="Times New Roman" w:hAnsi="Times New Roman" w:cs="Times New Roman"/>
                <w:b/>
                <w:sz w:val="16"/>
                <w:szCs w:val="20"/>
              </w:rPr>
              <w:t>Conclusion.</w:t>
            </w:r>
          </w:p>
          <w:p w:rsidR="00481528" w:rsidRPr="00CA22E2" w:rsidRDefault="00481528" w:rsidP="0007640A">
            <w:pPr>
              <w:pStyle w:val="ListParagraph"/>
              <w:ind w:left="882"/>
              <w:jc w:val="both"/>
              <w:rPr>
                <w:rFonts w:ascii="Times New Roman" w:hAnsi="Times New Roman" w:cs="Times New Roman"/>
                <w:sz w:val="16"/>
                <w:szCs w:val="20"/>
              </w:rPr>
            </w:pPr>
          </w:p>
          <w:p w:rsidR="00481528" w:rsidRPr="00CA22E2" w:rsidRDefault="00481528" w:rsidP="0007640A">
            <w:pPr>
              <w:pStyle w:val="ListParagraph"/>
              <w:numPr>
                <w:ilvl w:val="0"/>
                <w:numId w:val="45"/>
              </w:numPr>
              <w:ind w:left="882" w:hanging="720"/>
              <w:jc w:val="both"/>
              <w:rPr>
                <w:rFonts w:ascii="Times New Roman" w:hAnsi="Times New Roman" w:cs="Times New Roman"/>
                <w:sz w:val="16"/>
                <w:szCs w:val="20"/>
              </w:rPr>
            </w:pPr>
            <w:r w:rsidRPr="00CA22E2">
              <w:rPr>
                <w:rFonts w:ascii="Times New Roman" w:hAnsi="Times New Roman" w:cs="Times New Roman"/>
                <w:sz w:val="16"/>
                <w:szCs w:val="20"/>
              </w:rPr>
              <w:t xml:space="preserve">The work may also be further structured in sections with headings and/or subheadings, but the presentation should be woven to flow freely as a coherent, interesting, engaging and captivating presentation, spiced sparingly with anecdotes and humour, if the presenter is capable of handling these latter two, within the framework of a serious academic lecture. </w:t>
            </w:r>
          </w:p>
          <w:p w:rsidR="00481528" w:rsidRPr="004876A2" w:rsidRDefault="00481528" w:rsidP="0007640A">
            <w:pPr>
              <w:pStyle w:val="ListParagraph"/>
              <w:ind w:left="882"/>
              <w:jc w:val="both"/>
              <w:rPr>
                <w:rFonts w:ascii="Times New Roman" w:hAnsi="Times New Roman" w:cs="Times New Roman"/>
                <w:sz w:val="8"/>
                <w:szCs w:val="20"/>
              </w:rPr>
            </w:pPr>
          </w:p>
          <w:p w:rsidR="00481528" w:rsidRPr="00CA22E2" w:rsidRDefault="00481528" w:rsidP="0007640A">
            <w:pPr>
              <w:pStyle w:val="ListParagraph"/>
              <w:numPr>
                <w:ilvl w:val="0"/>
                <w:numId w:val="45"/>
              </w:numPr>
              <w:ind w:left="882" w:hanging="720"/>
              <w:jc w:val="both"/>
              <w:rPr>
                <w:rFonts w:ascii="Times New Roman" w:hAnsi="Times New Roman" w:cs="Times New Roman"/>
                <w:sz w:val="16"/>
                <w:szCs w:val="20"/>
              </w:rPr>
            </w:pPr>
            <w:r w:rsidRPr="00CA22E2">
              <w:rPr>
                <w:rFonts w:ascii="Times New Roman" w:hAnsi="Times New Roman" w:cs="Times New Roman"/>
                <w:sz w:val="16"/>
                <w:szCs w:val="20"/>
              </w:rPr>
              <w:t xml:space="preserve">The Inaugural Lecture shall also – like any other academic publication – have a </w:t>
            </w:r>
            <w:r w:rsidRPr="00CA22E2">
              <w:rPr>
                <w:rFonts w:ascii="Times New Roman" w:hAnsi="Times New Roman" w:cs="Times New Roman"/>
                <w:b/>
                <w:i/>
                <w:sz w:val="16"/>
                <w:szCs w:val="20"/>
              </w:rPr>
              <w:t>Title or Topic</w:t>
            </w:r>
            <w:r w:rsidRPr="00CA22E2">
              <w:rPr>
                <w:rFonts w:ascii="Times New Roman" w:hAnsi="Times New Roman" w:cs="Times New Roman"/>
                <w:sz w:val="16"/>
                <w:szCs w:val="20"/>
              </w:rPr>
              <w:t>, which shall indicate what is to be expected in the content, with which it shall have direct relevance and bearing. However, as it is essentially a Public Lecture designed for experts and non-expert members of the Public, the Lecturer is encouraged to use titles (possibly, metaphorical ones) that are not too austere or too technical in nature in order to be able to connect with, and capture the interest of the lay audience.</w:t>
            </w:r>
          </w:p>
          <w:p w:rsidR="00481528" w:rsidRPr="004876A2" w:rsidRDefault="00481528" w:rsidP="0007640A">
            <w:pPr>
              <w:pStyle w:val="ListParagraph"/>
              <w:ind w:left="882"/>
              <w:jc w:val="both"/>
              <w:rPr>
                <w:rFonts w:ascii="Times New Roman" w:hAnsi="Times New Roman" w:cs="Times New Roman"/>
                <w:sz w:val="6"/>
                <w:szCs w:val="20"/>
              </w:rPr>
            </w:pPr>
          </w:p>
          <w:p w:rsidR="00481528" w:rsidRPr="00CA22E2" w:rsidRDefault="00481528" w:rsidP="0007640A">
            <w:pPr>
              <w:pStyle w:val="ListParagraph"/>
              <w:numPr>
                <w:ilvl w:val="0"/>
                <w:numId w:val="45"/>
              </w:numPr>
              <w:ind w:left="882" w:hanging="720"/>
              <w:jc w:val="both"/>
              <w:rPr>
                <w:rFonts w:ascii="Times New Roman" w:hAnsi="Times New Roman" w:cs="Times New Roman"/>
                <w:sz w:val="16"/>
                <w:szCs w:val="20"/>
              </w:rPr>
            </w:pPr>
            <w:r w:rsidRPr="00CA22E2">
              <w:rPr>
                <w:rFonts w:ascii="Times New Roman" w:hAnsi="Times New Roman" w:cs="Times New Roman"/>
                <w:sz w:val="16"/>
                <w:szCs w:val="20"/>
              </w:rPr>
              <w:t>The Inaugural Lecture shall be free of offensive, insensitive, intemperate, abusive, obscene, sexually graphic or vulgar language, no matter the nature of the socio-political, economic, physical or intellectual matter being presented – although medical and life sciences may have special needs for anatomical specifics, terminology and graphics.</w:t>
            </w:r>
          </w:p>
          <w:p w:rsidR="00481528" w:rsidRPr="004876A2" w:rsidRDefault="00481528" w:rsidP="0007640A">
            <w:pPr>
              <w:pStyle w:val="ListParagraph"/>
              <w:jc w:val="both"/>
              <w:rPr>
                <w:rFonts w:ascii="Times New Roman" w:hAnsi="Times New Roman" w:cs="Times New Roman"/>
                <w:sz w:val="6"/>
                <w:szCs w:val="20"/>
              </w:rPr>
            </w:pPr>
          </w:p>
          <w:p w:rsidR="00481528" w:rsidRPr="00CA22E2" w:rsidRDefault="00481528" w:rsidP="0007640A">
            <w:pPr>
              <w:pStyle w:val="ListParagraph"/>
              <w:numPr>
                <w:ilvl w:val="0"/>
                <w:numId w:val="45"/>
              </w:numPr>
              <w:ind w:left="882" w:hanging="720"/>
              <w:jc w:val="both"/>
              <w:rPr>
                <w:rFonts w:ascii="Times New Roman" w:hAnsi="Times New Roman" w:cs="Times New Roman"/>
                <w:sz w:val="16"/>
                <w:szCs w:val="20"/>
              </w:rPr>
            </w:pPr>
            <w:r w:rsidRPr="00CA22E2">
              <w:rPr>
                <w:rFonts w:ascii="Times New Roman" w:hAnsi="Times New Roman" w:cs="Times New Roman"/>
                <w:sz w:val="16"/>
                <w:szCs w:val="20"/>
              </w:rPr>
              <w:t xml:space="preserve"> General rules concerning the mechanical aspects of writing, diction, grammar, style, punctuation, referencing, etc. </w:t>
            </w:r>
            <w:r w:rsidRPr="00CA22E2">
              <w:rPr>
                <w:rFonts w:ascii="Times New Roman" w:hAnsi="Times New Roman" w:cs="Times New Roman"/>
                <w:sz w:val="16"/>
                <w:szCs w:val="20"/>
              </w:rPr>
              <w:lastRenderedPageBreak/>
              <w:t xml:space="preserve">are detailed in Appendix 11.   </w:t>
            </w:r>
          </w:p>
          <w:p w:rsidR="00481528" w:rsidRPr="004876A2" w:rsidRDefault="00481528" w:rsidP="0007640A">
            <w:pPr>
              <w:ind w:firstLine="720"/>
              <w:jc w:val="both"/>
              <w:rPr>
                <w:rFonts w:ascii="Times New Roman" w:hAnsi="Times New Roman" w:cs="Times New Roman"/>
                <w:b/>
                <w:sz w:val="4"/>
                <w:szCs w:val="20"/>
              </w:rPr>
            </w:pPr>
          </w:p>
          <w:p w:rsidR="00481528" w:rsidRPr="00CA22E2" w:rsidRDefault="00481528" w:rsidP="0007640A">
            <w:pPr>
              <w:ind w:firstLine="720"/>
              <w:jc w:val="both"/>
              <w:rPr>
                <w:rFonts w:ascii="Times New Roman" w:hAnsi="Times New Roman" w:cs="Times New Roman"/>
                <w:b/>
                <w:sz w:val="16"/>
                <w:szCs w:val="20"/>
              </w:rPr>
            </w:pPr>
            <w:r w:rsidRPr="00CA22E2">
              <w:rPr>
                <w:rFonts w:ascii="Times New Roman" w:hAnsi="Times New Roman" w:cs="Times New Roman"/>
                <w:b/>
                <w:sz w:val="16"/>
                <w:szCs w:val="20"/>
              </w:rPr>
              <w:t>B.</w:t>
            </w:r>
            <w:r w:rsidRPr="00CA22E2">
              <w:rPr>
                <w:rFonts w:ascii="Times New Roman" w:hAnsi="Times New Roman" w:cs="Times New Roman"/>
                <w:b/>
                <w:sz w:val="16"/>
                <w:szCs w:val="20"/>
              </w:rPr>
              <w:tab/>
              <w:t xml:space="preserve">Delivery and Duration </w:t>
            </w:r>
          </w:p>
          <w:p w:rsidR="00481528" w:rsidRPr="00CA22E2" w:rsidRDefault="00481528" w:rsidP="0007640A">
            <w:pPr>
              <w:pStyle w:val="ListParagraph"/>
              <w:ind w:left="882" w:hanging="630"/>
              <w:jc w:val="both"/>
              <w:rPr>
                <w:rFonts w:ascii="Times New Roman" w:hAnsi="Times New Roman" w:cs="Times New Roman"/>
                <w:b/>
                <w:sz w:val="16"/>
                <w:szCs w:val="20"/>
              </w:rPr>
            </w:pPr>
            <w:r w:rsidRPr="00CA22E2">
              <w:rPr>
                <w:rFonts w:ascii="Times New Roman" w:hAnsi="Times New Roman" w:cs="Times New Roman"/>
                <w:sz w:val="16"/>
                <w:szCs w:val="20"/>
              </w:rPr>
              <w:t>1.</w:t>
            </w:r>
            <w:r w:rsidRPr="00CA22E2">
              <w:rPr>
                <w:rFonts w:ascii="Times New Roman" w:hAnsi="Times New Roman" w:cs="Times New Roman"/>
                <w:sz w:val="16"/>
                <w:szCs w:val="20"/>
              </w:rPr>
              <w:tab/>
              <w:t>The Citation, written on a maximum of one page, should be read by Orator within 5 to 10 minutes at the most, in a dignified manner as possible, without theatrics.</w:t>
            </w:r>
          </w:p>
          <w:p w:rsidR="00481528" w:rsidRPr="004876A2" w:rsidRDefault="00481528" w:rsidP="0007640A">
            <w:pPr>
              <w:pStyle w:val="ListParagraph"/>
              <w:ind w:left="882" w:hanging="630"/>
              <w:jc w:val="both"/>
              <w:rPr>
                <w:rFonts w:ascii="Times New Roman" w:hAnsi="Times New Roman" w:cs="Times New Roman"/>
                <w:b/>
                <w:sz w:val="6"/>
                <w:szCs w:val="20"/>
              </w:rPr>
            </w:pPr>
          </w:p>
          <w:p w:rsidR="00481528" w:rsidRPr="00CA22E2" w:rsidRDefault="00481528" w:rsidP="0007640A">
            <w:pPr>
              <w:pStyle w:val="ListParagraph"/>
              <w:ind w:left="882" w:hanging="630"/>
              <w:jc w:val="both"/>
              <w:rPr>
                <w:rFonts w:ascii="Times New Roman" w:hAnsi="Times New Roman" w:cs="Times New Roman"/>
                <w:b/>
                <w:sz w:val="16"/>
                <w:szCs w:val="20"/>
              </w:rPr>
            </w:pPr>
            <w:r w:rsidRPr="00CA22E2">
              <w:rPr>
                <w:rFonts w:ascii="Times New Roman" w:hAnsi="Times New Roman" w:cs="Times New Roman"/>
                <w:sz w:val="16"/>
                <w:szCs w:val="20"/>
              </w:rPr>
              <w:t>2.</w:t>
            </w:r>
            <w:r w:rsidRPr="00CA22E2">
              <w:rPr>
                <w:rFonts w:ascii="Times New Roman" w:hAnsi="Times New Roman" w:cs="Times New Roman"/>
                <w:sz w:val="16"/>
                <w:szCs w:val="20"/>
              </w:rPr>
              <w:tab/>
              <w:t>The write-up of the Inaugural Lecture could be any moderate and reasonable length. However the oral delivery and duration of the lecture proper should, on no account, exceed a maximum of 1 hour.</w:t>
            </w:r>
          </w:p>
          <w:p w:rsidR="00481528" w:rsidRPr="004876A2" w:rsidRDefault="00481528" w:rsidP="0007640A">
            <w:pPr>
              <w:pStyle w:val="ListParagraph"/>
              <w:ind w:left="882" w:hanging="630"/>
              <w:jc w:val="both"/>
              <w:rPr>
                <w:rFonts w:ascii="Times New Roman" w:hAnsi="Times New Roman" w:cs="Times New Roman"/>
                <w:sz w:val="4"/>
                <w:szCs w:val="20"/>
              </w:rPr>
            </w:pPr>
          </w:p>
          <w:p w:rsidR="00481528" w:rsidRPr="00CA22E2" w:rsidRDefault="00481528" w:rsidP="0007640A">
            <w:pPr>
              <w:pStyle w:val="ListParagraph"/>
              <w:ind w:left="882" w:hanging="630"/>
              <w:jc w:val="both"/>
              <w:rPr>
                <w:rFonts w:ascii="Times New Roman" w:hAnsi="Times New Roman" w:cs="Times New Roman"/>
                <w:b/>
                <w:sz w:val="16"/>
                <w:szCs w:val="20"/>
              </w:rPr>
            </w:pPr>
            <w:r w:rsidRPr="00CA22E2">
              <w:rPr>
                <w:rFonts w:ascii="Times New Roman" w:hAnsi="Times New Roman" w:cs="Times New Roman"/>
                <w:sz w:val="16"/>
                <w:szCs w:val="20"/>
              </w:rPr>
              <w:t>3.</w:t>
            </w:r>
            <w:r w:rsidRPr="00CA22E2">
              <w:rPr>
                <w:rFonts w:ascii="Times New Roman" w:hAnsi="Times New Roman" w:cs="Times New Roman"/>
                <w:sz w:val="16"/>
                <w:szCs w:val="20"/>
              </w:rPr>
              <w:tab/>
              <w:t xml:space="preserve">It is highly recommended that Power Point Projection Techniques be used to enhance the presentation. In this regard, it is further recommended to use bulleted points instead of whole-page replications of text pages. </w:t>
            </w:r>
          </w:p>
          <w:p w:rsidR="00481528" w:rsidRPr="004876A2" w:rsidRDefault="00481528" w:rsidP="0007640A">
            <w:pPr>
              <w:pStyle w:val="ListParagraph"/>
              <w:ind w:left="882" w:hanging="630"/>
              <w:jc w:val="both"/>
              <w:rPr>
                <w:rFonts w:ascii="Times New Roman" w:hAnsi="Times New Roman" w:cs="Times New Roman"/>
                <w:b/>
                <w:sz w:val="6"/>
                <w:szCs w:val="20"/>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 xml:space="preserve">           C.        Advertisement, General Conduct and Solemnity of the Lecture</w:t>
            </w:r>
          </w:p>
          <w:p w:rsidR="00481528" w:rsidRPr="004876A2" w:rsidRDefault="00481528" w:rsidP="0007640A">
            <w:pPr>
              <w:pStyle w:val="ListParagraph"/>
              <w:ind w:left="1530"/>
              <w:jc w:val="both"/>
              <w:rPr>
                <w:rFonts w:ascii="Times New Roman" w:hAnsi="Times New Roman" w:cs="Times New Roman"/>
                <w:b/>
                <w:sz w:val="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It must be understood that Inaugural Lecture is a solemn academic event, not a social outing. It is not an occasion for frivolity, triviality or fun making. Consequently, the required decorum must prevail from the beginning to the end of the event.</w:t>
            </w:r>
          </w:p>
          <w:p w:rsidR="00481528" w:rsidRPr="004876A2" w:rsidRDefault="00481528" w:rsidP="0007640A">
            <w:pPr>
              <w:ind w:left="792" w:hanging="450"/>
              <w:jc w:val="both"/>
              <w:rPr>
                <w:rFonts w:ascii="Times New Roman" w:hAnsi="Times New Roman" w:cs="Times New Roman"/>
                <w:sz w:val="6"/>
                <w:szCs w:val="20"/>
              </w:rPr>
            </w:pPr>
          </w:p>
          <w:p w:rsidR="00481528" w:rsidRPr="00CA22E2" w:rsidRDefault="00481528" w:rsidP="0007640A">
            <w:pPr>
              <w:pStyle w:val="ListParagraph"/>
              <w:numPr>
                <w:ilvl w:val="0"/>
                <w:numId w:val="47"/>
              </w:numPr>
              <w:ind w:left="792" w:hanging="450"/>
              <w:rPr>
                <w:rFonts w:ascii="Times New Roman" w:hAnsi="Times New Roman" w:cs="Times New Roman"/>
                <w:sz w:val="16"/>
                <w:szCs w:val="20"/>
              </w:rPr>
            </w:pPr>
            <w:r w:rsidRPr="00CA22E2">
              <w:rPr>
                <w:rFonts w:ascii="Times New Roman" w:hAnsi="Times New Roman" w:cs="Times New Roman"/>
                <w:sz w:val="16"/>
                <w:szCs w:val="20"/>
              </w:rPr>
              <w:t>The Lectures should be advertised in a wide-circulating national newspaper well in advance. Radio and Television announcements should also be made a few days to the event.</w:t>
            </w:r>
          </w:p>
          <w:p w:rsidR="00481528" w:rsidRPr="004876A2" w:rsidRDefault="00481528" w:rsidP="0007640A">
            <w:pPr>
              <w:pStyle w:val="ListParagraph"/>
              <w:ind w:left="792" w:hanging="450"/>
              <w:rPr>
                <w:rFonts w:ascii="Times New Roman" w:hAnsi="Times New Roman" w:cs="Times New Roman"/>
                <w:sz w:val="6"/>
                <w:szCs w:val="20"/>
              </w:rPr>
            </w:pPr>
          </w:p>
          <w:p w:rsidR="00481528" w:rsidRPr="00CA22E2" w:rsidRDefault="00481528" w:rsidP="0007640A">
            <w:pPr>
              <w:pStyle w:val="ListParagraph"/>
              <w:numPr>
                <w:ilvl w:val="0"/>
                <w:numId w:val="47"/>
              </w:numPr>
              <w:ind w:left="792" w:hanging="450"/>
              <w:rPr>
                <w:rFonts w:ascii="Times New Roman" w:hAnsi="Times New Roman" w:cs="Times New Roman"/>
                <w:sz w:val="16"/>
                <w:szCs w:val="20"/>
              </w:rPr>
            </w:pPr>
            <w:r w:rsidRPr="00CA22E2">
              <w:rPr>
                <w:rFonts w:ascii="Times New Roman" w:hAnsi="Times New Roman" w:cs="Times New Roman"/>
                <w:sz w:val="16"/>
                <w:szCs w:val="20"/>
              </w:rPr>
              <w:t>The Lecture must start at the officially announced time. The Chairman (i.e. The Vice-      Chancellor) is requested to ensure that this is strictly adhered to.</w:t>
            </w:r>
          </w:p>
          <w:p w:rsidR="00481528" w:rsidRPr="004876A2" w:rsidRDefault="00481528" w:rsidP="0007640A">
            <w:pPr>
              <w:pStyle w:val="ListParagraph"/>
              <w:ind w:left="792" w:hanging="450"/>
              <w:rPr>
                <w:rFonts w:ascii="Times New Roman" w:hAnsi="Times New Roman" w:cs="Times New Roman"/>
                <w:sz w:val="8"/>
                <w:szCs w:val="20"/>
              </w:rPr>
            </w:pPr>
          </w:p>
          <w:p w:rsidR="00481528" w:rsidRPr="00CA22E2" w:rsidRDefault="00481528" w:rsidP="0007640A">
            <w:pPr>
              <w:pStyle w:val="ListParagraph"/>
              <w:numPr>
                <w:ilvl w:val="0"/>
                <w:numId w:val="47"/>
              </w:numPr>
              <w:ind w:left="792" w:hanging="450"/>
              <w:rPr>
                <w:rFonts w:ascii="Times New Roman" w:hAnsi="Times New Roman" w:cs="Times New Roman"/>
                <w:sz w:val="16"/>
                <w:szCs w:val="20"/>
              </w:rPr>
            </w:pPr>
            <w:r w:rsidRPr="00CA22E2">
              <w:rPr>
                <w:rFonts w:ascii="Times New Roman" w:hAnsi="Times New Roman" w:cs="Times New Roman"/>
                <w:sz w:val="16"/>
                <w:szCs w:val="20"/>
              </w:rPr>
              <w:t>The audience must be seated before the commencement of the Academic Procession.</w:t>
            </w:r>
          </w:p>
          <w:p w:rsidR="00481528" w:rsidRPr="004876A2" w:rsidRDefault="00481528" w:rsidP="0007640A">
            <w:pPr>
              <w:pStyle w:val="ListParagraph"/>
              <w:ind w:left="792" w:hanging="450"/>
              <w:rPr>
                <w:rFonts w:ascii="Times New Roman" w:hAnsi="Times New Roman" w:cs="Times New Roman"/>
                <w:sz w:val="8"/>
                <w:szCs w:val="20"/>
              </w:rPr>
            </w:pPr>
          </w:p>
          <w:p w:rsidR="00481528" w:rsidRPr="00CA22E2" w:rsidRDefault="00481528" w:rsidP="0007640A">
            <w:pPr>
              <w:pStyle w:val="ListParagraph"/>
              <w:numPr>
                <w:ilvl w:val="0"/>
                <w:numId w:val="47"/>
              </w:numPr>
              <w:ind w:left="792" w:hanging="450"/>
              <w:rPr>
                <w:rFonts w:ascii="Times New Roman" w:hAnsi="Times New Roman" w:cs="Times New Roman"/>
                <w:sz w:val="16"/>
                <w:szCs w:val="20"/>
              </w:rPr>
            </w:pPr>
            <w:r w:rsidRPr="00CA22E2">
              <w:rPr>
                <w:rFonts w:ascii="Times New Roman" w:hAnsi="Times New Roman" w:cs="Times New Roman"/>
                <w:sz w:val="16"/>
                <w:szCs w:val="20"/>
              </w:rPr>
              <w:t xml:space="preserve">No late-comer, no matter who it may be, will be allowed entry through the front doors, which will remain closed throughout the event. Late-comers </w:t>
            </w:r>
            <w:r w:rsidRPr="00CA22E2">
              <w:rPr>
                <w:rFonts w:ascii="Times New Roman" w:hAnsi="Times New Roman" w:cs="Times New Roman"/>
                <w:sz w:val="16"/>
                <w:szCs w:val="20"/>
              </w:rPr>
              <w:tab/>
              <w:t>should be politely directed to use the back entrances so as not to disrupt the order of proceedings or distract the Lecturer.</w:t>
            </w:r>
          </w:p>
          <w:p w:rsidR="00481528" w:rsidRPr="004876A2" w:rsidRDefault="00481528" w:rsidP="0007640A">
            <w:pPr>
              <w:pStyle w:val="ListParagraph"/>
              <w:ind w:left="792" w:hanging="450"/>
              <w:rPr>
                <w:rFonts w:ascii="Times New Roman" w:hAnsi="Times New Roman" w:cs="Times New Roman"/>
                <w:sz w:val="6"/>
                <w:szCs w:val="20"/>
              </w:rPr>
            </w:pPr>
          </w:p>
          <w:p w:rsidR="00481528" w:rsidRPr="00CA22E2" w:rsidRDefault="00481528" w:rsidP="0007640A">
            <w:pPr>
              <w:pStyle w:val="ListParagraph"/>
              <w:numPr>
                <w:ilvl w:val="0"/>
                <w:numId w:val="47"/>
              </w:numPr>
              <w:ind w:left="792" w:hanging="450"/>
              <w:rPr>
                <w:rFonts w:ascii="Times New Roman" w:hAnsi="Times New Roman" w:cs="Times New Roman"/>
                <w:sz w:val="16"/>
                <w:szCs w:val="20"/>
              </w:rPr>
            </w:pPr>
            <w:r w:rsidRPr="00CA22E2">
              <w:rPr>
                <w:rFonts w:ascii="Times New Roman" w:hAnsi="Times New Roman" w:cs="Times New Roman"/>
                <w:sz w:val="16"/>
                <w:szCs w:val="20"/>
              </w:rPr>
              <w:t>The duties of the Public Relations Officer (PRO) should be in a pre-written document which shall be followed accordingly.</w:t>
            </w:r>
          </w:p>
          <w:p w:rsidR="00481528" w:rsidRPr="004876A2" w:rsidRDefault="00481528" w:rsidP="0007640A">
            <w:pPr>
              <w:pStyle w:val="ListParagraph"/>
              <w:ind w:left="792" w:hanging="450"/>
              <w:rPr>
                <w:rFonts w:ascii="Times New Roman" w:hAnsi="Times New Roman" w:cs="Times New Roman"/>
                <w:sz w:val="8"/>
                <w:szCs w:val="20"/>
              </w:rPr>
            </w:pPr>
          </w:p>
          <w:p w:rsidR="00481528" w:rsidRPr="00CA22E2" w:rsidRDefault="00481528" w:rsidP="0007640A">
            <w:pPr>
              <w:pStyle w:val="ListParagraph"/>
              <w:numPr>
                <w:ilvl w:val="0"/>
                <w:numId w:val="47"/>
              </w:numPr>
              <w:ind w:left="792" w:hanging="450"/>
              <w:rPr>
                <w:rFonts w:ascii="Times New Roman" w:hAnsi="Times New Roman" w:cs="Times New Roman"/>
                <w:sz w:val="16"/>
                <w:szCs w:val="20"/>
              </w:rPr>
            </w:pPr>
            <w:r w:rsidRPr="00CA22E2">
              <w:rPr>
                <w:rFonts w:ascii="Times New Roman" w:hAnsi="Times New Roman" w:cs="Times New Roman"/>
                <w:sz w:val="16"/>
                <w:szCs w:val="20"/>
              </w:rPr>
              <w:t xml:space="preserve">The PRO shall make his brief announcements from a written document and shall follow the script strictly.  </w:t>
            </w:r>
          </w:p>
          <w:p w:rsidR="00481528" w:rsidRPr="004876A2" w:rsidRDefault="00481528" w:rsidP="0007640A">
            <w:pPr>
              <w:pStyle w:val="ListParagraph"/>
              <w:ind w:left="792" w:hanging="450"/>
              <w:rPr>
                <w:rFonts w:ascii="Times New Roman" w:hAnsi="Times New Roman" w:cs="Times New Roman"/>
                <w:sz w:val="8"/>
                <w:szCs w:val="20"/>
              </w:rPr>
            </w:pPr>
          </w:p>
          <w:p w:rsidR="00481528" w:rsidRPr="00CA22E2" w:rsidRDefault="00481528" w:rsidP="0007640A">
            <w:pPr>
              <w:pStyle w:val="ListParagraph"/>
              <w:numPr>
                <w:ilvl w:val="0"/>
                <w:numId w:val="47"/>
              </w:numPr>
              <w:ind w:left="792" w:hanging="450"/>
              <w:rPr>
                <w:rFonts w:ascii="Times New Roman" w:hAnsi="Times New Roman" w:cs="Times New Roman"/>
                <w:sz w:val="16"/>
                <w:szCs w:val="20"/>
              </w:rPr>
            </w:pPr>
            <w:r w:rsidRPr="00CA22E2">
              <w:rPr>
                <w:rFonts w:ascii="Times New Roman" w:hAnsi="Times New Roman" w:cs="Times New Roman"/>
                <w:sz w:val="16"/>
                <w:szCs w:val="20"/>
              </w:rPr>
              <w:t xml:space="preserve">The Orator should be a Professor. </w:t>
            </w:r>
          </w:p>
          <w:p w:rsidR="00481528" w:rsidRPr="004876A2" w:rsidRDefault="00481528" w:rsidP="004B6F81">
            <w:pPr>
              <w:rPr>
                <w:rFonts w:ascii="Times New Roman" w:hAnsi="Times New Roman" w:cs="Times New Roman"/>
                <w:sz w:val="4"/>
                <w:szCs w:val="20"/>
              </w:rPr>
            </w:pPr>
          </w:p>
          <w:p w:rsidR="00481528" w:rsidRPr="00CA22E2" w:rsidRDefault="00481528" w:rsidP="0007640A">
            <w:pPr>
              <w:ind w:firstLine="360"/>
              <w:jc w:val="both"/>
              <w:rPr>
                <w:rFonts w:ascii="Times New Roman" w:hAnsi="Times New Roman" w:cs="Times New Roman"/>
                <w:b/>
                <w:sz w:val="16"/>
                <w:szCs w:val="20"/>
              </w:rPr>
            </w:pPr>
            <w:r w:rsidRPr="00CA22E2">
              <w:rPr>
                <w:rFonts w:ascii="Times New Roman" w:hAnsi="Times New Roman" w:cs="Times New Roman"/>
                <w:b/>
                <w:sz w:val="16"/>
                <w:szCs w:val="20"/>
              </w:rPr>
              <w:t>D.</w:t>
            </w:r>
            <w:r w:rsidRPr="00CA22E2">
              <w:rPr>
                <w:rFonts w:ascii="Times New Roman" w:hAnsi="Times New Roman" w:cs="Times New Roman"/>
                <w:b/>
                <w:sz w:val="16"/>
                <w:szCs w:val="20"/>
              </w:rPr>
              <w:tab/>
              <w:t>Suggestions for Improvement</w:t>
            </w:r>
          </w:p>
          <w:p w:rsidR="00481528" w:rsidRPr="00CA22E2" w:rsidRDefault="00481528" w:rsidP="0007640A">
            <w:pPr>
              <w:pStyle w:val="ListParagraph"/>
              <w:numPr>
                <w:ilvl w:val="0"/>
                <w:numId w:val="46"/>
              </w:numPr>
              <w:ind w:left="342" w:firstLine="0"/>
              <w:rPr>
                <w:rFonts w:ascii="Times New Roman" w:hAnsi="Times New Roman" w:cs="Times New Roman"/>
                <w:sz w:val="16"/>
                <w:szCs w:val="20"/>
              </w:rPr>
            </w:pPr>
            <w:r w:rsidRPr="00CA22E2">
              <w:rPr>
                <w:rFonts w:ascii="Times New Roman" w:hAnsi="Times New Roman" w:cs="Times New Roman"/>
                <w:sz w:val="16"/>
                <w:szCs w:val="20"/>
              </w:rPr>
              <w:t xml:space="preserve">The Venue for Inaugural and Valedictory Lectures currently, the Ebitimi Banigo Auditorium, should be     </w:t>
            </w:r>
          </w:p>
          <w:p w:rsidR="00481528" w:rsidRPr="00CA22E2" w:rsidRDefault="00481528" w:rsidP="00CA0236">
            <w:pPr>
              <w:pStyle w:val="ListParagraph"/>
              <w:ind w:left="342"/>
              <w:rPr>
                <w:rFonts w:ascii="Times New Roman" w:hAnsi="Times New Roman" w:cs="Times New Roman"/>
                <w:sz w:val="16"/>
                <w:szCs w:val="20"/>
              </w:rPr>
            </w:pPr>
            <w:r w:rsidRPr="00CA22E2">
              <w:rPr>
                <w:rFonts w:ascii="Times New Roman" w:hAnsi="Times New Roman" w:cs="Times New Roman"/>
                <w:sz w:val="16"/>
                <w:szCs w:val="20"/>
              </w:rPr>
              <w:t xml:space="preserve">       </w:t>
            </w:r>
            <w:r w:rsidR="00C41D6F" w:rsidRPr="00CA22E2">
              <w:rPr>
                <w:rFonts w:ascii="Times New Roman" w:hAnsi="Times New Roman" w:cs="Times New Roman"/>
                <w:sz w:val="16"/>
                <w:szCs w:val="20"/>
              </w:rPr>
              <w:t xml:space="preserve"> </w:t>
            </w:r>
            <w:r w:rsidRPr="00CA22E2">
              <w:rPr>
                <w:rFonts w:ascii="Times New Roman" w:hAnsi="Times New Roman" w:cs="Times New Roman"/>
                <w:sz w:val="16"/>
                <w:szCs w:val="20"/>
              </w:rPr>
              <w:t xml:space="preserve"> made as conducive as possible for the comfort of the lecturer and the audience.</w:t>
            </w:r>
          </w:p>
          <w:p w:rsidR="00481528" w:rsidRPr="00CA22E2" w:rsidRDefault="00481528" w:rsidP="00CA0236">
            <w:pPr>
              <w:pStyle w:val="ListParagraph"/>
              <w:numPr>
                <w:ilvl w:val="0"/>
                <w:numId w:val="46"/>
              </w:numPr>
              <w:ind w:left="702"/>
              <w:rPr>
                <w:rFonts w:ascii="Times New Roman" w:hAnsi="Times New Roman" w:cs="Times New Roman"/>
                <w:sz w:val="16"/>
                <w:szCs w:val="20"/>
              </w:rPr>
            </w:pPr>
            <w:r w:rsidRPr="00CA22E2">
              <w:rPr>
                <w:rFonts w:ascii="Times New Roman" w:hAnsi="Times New Roman" w:cs="Times New Roman"/>
                <w:sz w:val="16"/>
                <w:szCs w:val="20"/>
              </w:rPr>
              <w:t xml:space="preserve">In view of recent experience, medical personnel should be available with first aid and ambulance at the    </w:t>
            </w:r>
          </w:p>
          <w:p w:rsidR="00481528" w:rsidRPr="00CA22E2" w:rsidRDefault="00481528" w:rsidP="00CA0236">
            <w:pPr>
              <w:rPr>
                <w:rFonts w:ascii="Times New Roman" w:hAnsi="Times New Roman" w:cs="Times New Roman"/>
                <w:sz w:val="16"/>
                <w:szCs w:val="20"/>
              </w:rPr>
            </w:pPr>
            <w:r w:rsidRPr="00CA22E2">
              <w:rPr>
                <w:rFonts w:ascii="Times New Roman" w:hAnsi="Times New Roman" w:cs="Times New Roman"/>
                <w:sz w:val="16"/>
                <w:szCs w:val="20"/>
              </w:rPr>
              <w:t xml:space="preserve">              </w:t>
            </w:r>
            <w:r w:rsidR="00C41D6F" w:rsidRPr="00CA22E2">
              <w:rPr>
                <w:rFonts w:ascii="Times New Roman" w:hAnsi="Times New Roman" w:cs="Times New Roman"/>
                <w:sz w:val="16"/>
                <w:szCs w:val="20"/>
              </w:rPr>
              <w:t xml:space="preserve">   </w:t>
            </w:r>
            <w:r w:rsidRPr="00CA22E2">
              <w:rPr>
                <w:rFonts w:ascii="Times New Roman" w:hAnsi="Times New Roman" w:cs="Times New Roman"/>
                <w:sz w:val="16"/>
                <w:szCs w:val="20"/>
              </w:rPr>
              <w:t>venue of the  lecture, in case of emergency.</w:t>
            </w:r>
          </w:p>
          <w:p w:rsidR="00481528" w:rsidRPr="00CA22E2" w:rsidRDefault="00481528" w:rsidP="0007640A">
            <w:pPr>
              <w:ind w:left="342" w:hanging="180"/>
              <w:rPr>
                <w:rFonts w:ascii="Times New Roman" w:hAnsi="Times New Roman" w:cs="Times New Roman"/>
                <w:sz w:val="16"/>
                <w:szCs w:val="20"/>
              </w:rPr>
            </w:pPr>
            <w:r w:rsidRPr="00CA22E2">
              <w:rPr>
                <w:rFonts w:ascii="Times New Roman" w:hAnsi="Times New Roman" w:cs="Times New Roman"/>
                <w:sz w:val="16"/>
                <w:szCs w:val="20"/>
              </w:rPr>
              <w:tab/>
              <w:t>3.</w:t>
            </w:r>
            <w:r w:rsidRPr="00CA22E2">
              <w:rPr>
                <w:rFonts w:ascii="Times New Roman" w:hAnsi="Times New Roman" w:cs="Times New Roman"/>
                <w:sz w:val="16"/>
                <w:szCs w:val="20"/>
              </w:rPr>
              <w:tab/>
              <w:t xml:space="preserve">Inaugural and Valedictory Lecture are University-wide events. As such, the University community   </w:t>
            </w:r>
          </w:p>
          <w:p w:rsidR="00481528" w:rsidRPr="00CA22E2" w:rsidRDefault="00481528" w:rsidP="00CA0236">
            <w:pPr>
              <w:ind w:left="702" w:hanging="540"/>
              <w:rPr>
                <w:rFonts w:ascii="Times New Roman" w:hAnsi="Times New Roman" w:cs="Times New Roman"/>
                <w:sz w:val="16"/>
                <w:szCs w:val="20"/>
              </w:rPr>
            </w:pPr>
            <w:r w:rsidRPr="00CA22E2">
              <w:rPr>
                <w:rFonts w:ascii="Times New Roman" w:hAnsi="Times New Roman" w:cs="Times New Roman"/>
                <w:sz w:val="16"/>
                <w:szCs w:val="20"/>
              </w:rPr>
              <w:t xml:space="preserve">           </w:t>
            </w:r>
            <w:r w:rsidR="00C41D6F" w:rsidRPr="00CA22E2">
              <w:rPr>
                <w:rFonts w:ascii="Times New Roman" w:hAnsi="Times New Roman" w:cs="Times New Roman"/>
                <w:sz w:val="16"/>
                <w:szCs w:val="20"/>
              </w:rPr>
              <w:t xml:space="preserve">  </w:t>
            </w:r>
            <w:r w:rsidRPr="00CA22E2">
              <w:rPr>
                <w:rFonts w:ascii="Times New Roman" w:hAnsi="Times New Roman" w:cs="Times New Roman"/>
                <w:sz w:val="16"/>
                <w:szCs w:val="20"/>
              </w:rPr>
              <w:t>should be encouraged to attend. A situation where colleagues and students even from the inaugural or    valedictory lecturer’s own department fail to show up is not only embarrassing, but cast negative light on the inter-personal relationships in that faculty or department.</w:t>
            </w:r>
          </w:p>
          <w:p w:rsidR="00481528" w:rsidRPr="00CA22E2" w:rsidRDefault="00481528" w:rsidP="0007640A">
            <w:pPr>
              <w:ind w:left="342"/>
              <w:rPr>
                <w:rFonts w:ascii="Times New Roman" w:hAnsi="Times New Roman" w:cs="Times New Roman"/>
                <w:sz w:val="16"/>
                <w:szCs w:val="20"/>
              </w:rPr>
            </w:pPr>
            <w:r w:rsidRPr="00CA22E2">
              <w:rPr>
                <w:rFonts w:ascii="Times New Roman" w:hAnsi="Times New Roman" w:cs="Times New Roman"/>
                <w:sz w:val="16"/>
                <w:szCs w:val="20"/>
              </w:rPr>
              <w:t xml:space="preserve">4. </w:t>
            </w:r>
            <w:r w:rsidRPr="00CA22E2">
              <w:rPr>
                <w:rFonts w:ascii="Times New Roman" w:hAnsi="Times New Roman" w:cs="Times New Roman"/>
                <w:sz w:val="16"/>
                <w:szCs w:val="20"/>
              </w:rPr>
              <w:tab/>
              <w:t xml:space="preserve">The University and the Nation, should endeavour to derive benefits from useful recommendation(s), if    </w:t>
            </w:r>
          </w:p>
          <w:p w:rsidR="00481528" w:rsidRPr="00CA22E2" w:rsidRDefault="00481528" w:rsidP="00CA0236">
            <w:pPr>
              <w:ind w:left="342"/>
              <w:rPr>
                <w:rFonts w:ascii="Times New Roman" w:hAnsi="Times New Roman" w:cs="Times New Roman"/>
                <w:sz w:val="16"/>
                <w:szCs w:val="20"/>
              </w:rPr>
            </w:pPr>
            <w:r w:rsidRPr="00CA22E2">
              <w:rPr>
                <w:rFonts w:ascii="Times New Roman" w:hAnsi="Times New Roman" w:cs="Times New Roman"/>
                <w:sz w:val="16"/>
                <w:szCs w:val="20"/>
              </w:rPr>
              <w:t xml:space="preserve">        any, from its inaugural and valedictory lectures. In this regard, effort should be made by the University, </w:t>
            </w:r>
          </w:p>
          <w:p w:rsidR="00481528" w:rsidRPr="00CA22E2" w:rsidRDefault="00481528" w:rsidP="00CA0236">
            <w:pPr>
              <w:ind w:left="342"/>
              <w:rPr>
                <w:rFonts w:ascii="Times New Roman" w:hAnsi="Times New Roman" w:cs="Times New Roman"/>
                <w:sz w:val="16"/>
                <w:szCs w:val="20"/>
              </w:rPr>
            </w:pPr>
            <w:r w:rsidRPr="00CA22E2">
              <w:rPr>
                <w:rFonts w:ascii="Times New Roman" w:hAnsi="Times New Roman" w:cs="Times New Roman"/>
                <w:sz w:val="16"/>
                <w:szCs w:val="20"/>
              </w:rPr>
              <w:t xml:space="preserve">        where feasible and  within its means, to implement at least some, if not all, of the accepted     </w:t>
            </w:r>
          </w:p>
          <w:p w:rsidR="00481528" w:rsidRPr="00CA22E2" w:rsidRDefault="00481528" w:rsidP="00CA0236">
            <w:pPr>
              <w:ind w:left="342"/>
              <w:rPr>
                <w:rFonts w:ascii="Times New Roman" w:hAnsi="Times New Roman" w:cs="Times New Roman"/>
                <w:sz w:val="16"/>
                <w:szCs w:val="20"/>
              </w:rPr>
            </w:pPr>
            <w:r w:rsidRPr="00CA22E2">
              <w:rPr>
                <w:rFonts w:ascii="Times New Roman" w:hAnsi="Times New Roman" w:cs="Times New Roman"/>
                <w:sz w:val="16"/>
                <w:szCs w:val="20"/>
              </w:rPr>
              <w:t xml:space="preserve">        recommendations. If the recommendations are of a national nature, the University may wish to bring   </w:t>
            </w:r>
          </w:p>
          <w:p w:rsidR="00481528" w:rsidRPr="00CA22E2" w:rsidRDefault="00481528" w:rsidP="00CA0236">
            <w:pPr>
              <w:ind w:left="702"/>
              <w:rPr>
                <w:rFonts w:ascii="Times New Roman" w:hAnsi="Times New Roman" w:cs="Times New Roman"/>
                <w:sz w:val="16"/>
                <w:szCs w:val="20"/>
              </w:rPr>
            </w:pPr>
            <w:r w:rsidRPr="00CA22E2">
              <w:rPr>
                <w:rFonts w:ascii="Times New Roman" w:hAnsi="Times New Roman" w:cs="Times New Roman"/>
                <w:sz w:val="16"/>
                <w:szCs w:val="20"/>
              </w:rPr>
              <w:t xml:space="preserve">them to the attention of the relevant Ministry, Department of Agency (MDA) of the Federal or State Government. In this regard the University may also wish to serialize some of its inaugural lectures in a national newspaper. </w:t>
            </w:r>
          </w:p>
          <w:p w:rsidR="00481528" w:rsidRPr="00CA22E2" w:rsidRDefault="00481528" w:rsidP="00CA0236">
            <w:pPr>
              <w:ind w:left="702" w:hanging="360"/>
              <w:rPr>
                <w:rFonts w:ascii="Times New Roman" w:hAnsi="Times New Roman" w:cs="Times New Roman"/>
                <w:sz w:val="16"/>
                <w:szCs w:val="20"/>
              </w:rPr>
            </w:pPr>
            <w:r w:rsidRPr="00CA22E2">
              <w:rPr>
                <w:rFonts w:ascii="Times New Roman" w:hAnsi="Times New Roman" w:cs="Times New Roman"/>
                <w:sz w:val="16"/>
                <w:szCs w:val="20"/>
              </w:rPr>
              <w:t>5.</w:t>
            </w:r>
            <w:r w:rsidRPr="00CA22E2">
              <w:rPr>
                <w:rFonts w:ascii="Times New Roman" w:hAnsi="Times New Roman" w:cs="Times New Roman"/>
                <w:sz w:val="16"/>
                <w:szCs w:val="20"/>
              </w:rPr>
              <w:tab/>
              <w:t xml:space="preserve">Intending Inaugural Lectures presenters should obtain Presentation Skills document from the Academic Office, to study, if they so wish. </w:t>
            </w:r>
          </w:p>
          <w:p w:rsidR="00481528" w:rsidRPr="00CA22E2" w:rsidRDefault="00481528" w:rsidP="00CA0236">
            <w:pPr>
              <w:pStyle w:val="ListParagraph"/>
              <w:numPr>
                <w:ilvl w:val="0"/>
                <w:numId w:val="35"/>
              </w:numPr>
              <w:ind w:hanging="378"/>
              <w:rPr>
                <w:rFonts w:ascii="Times New Roman" w:hAnsi="Times New Roman" w:cs="Times New Roman"/>
                <w:sz w:val="16"/>
                <w:szCs w:val="20"/>
              </w:rPr>
            </w:pPr>
            <w:r w:rsidRPr="00CA22E2">
              <w:rPr>
                <w:rFonts w:ascii="Times New Roman" w:hAnsi="Times New Roman" w:cs="Times New Roman"/>
                <w:sz w:val="16"/>
                <w:szCs w:val="20"/>
              </w:rPr>
              <w:t xml:space="preserve">Given the definition and the essence of the Inaugural Lecture, it should be mandatory, not optional, for all  </w:t>
            </w:r>
          </w:p>
          <w:p w:rsidR="00481528" w:rsidRPr="00CA22E2" w:rsidRDefault="00481528" w:rsidP="00CA0236">
            <w:pPr>
              <w:ind w:left="702" w:hanging="360"/>
              <w:rPr>
                <w:rFonts w:ascii="Times New Roman" w:hAnsi="Times New Roman" w:cs="Times New Roman"/>
                <w:sz w:val="16"/>
                <w:szCs w:val="20"/>
              </w:rPr>
            </w:pPr>
            <w:r w:rsidRPr="00CA22E2">
              <w:rPr>
                <w:rFonts w:ascii="Times New Roman" w:hAnsi="Times New Roman" w:cs="Times New Roman"/>
                <w:sz w:val="16"/>
                <w:szCs w:val="20"/>
              </w:rPr>
              <w:t xml:space="preserve">       </w:t>
            </w:r>
            <w:r w:rsidR="00C41D6F" w:rsidRPr="00CA22E2">
              <w:rPr>
                <w:rFonts w:ascii="Times New Roman" w:hAnsi="Times New Roman" w:cs="Times New Roman"/>
                <w:sz w:val="16"/>
                <w:szCs w:val="20"/>
              </w:rPr>
              <w:t xml:space="preserve">  </w:t>
            </w:r>
            <w:r w:rsidRPr="00CA22E2">
              <w:rPr>
                <w:rFonts w:ascii="Times New Roman" w:hAnsi="Times New Roman" w:cs="Times New Roman"/>
                <w:sz w:val="16"/>
                <w:szCs w:val="20"/>
              </w:rPr>
              <w:t>Professors to deliver one. The frequency should be as often as necessary to accommodate all Processors. After all, the privilege of celebrating one’s scholarship, and the obligation to do so, should be open to all, not some, Professors.</w:t>
            </w:r>
          </w:p>
          <w:p w:rsidR="00481528" w:rsidRPr="00CA22E2" w:rsidRDefault="00481528" w:rsidP="0065403C">
            <w:pPr>
              <w:pStyle w:val="ListParagraph"/>
              <w:numPr>
                <w:ilvl w:val="0"/>
                <w:numId w:val="35"/>
              </w:numPr>
              <w:rPr>
                <w:rFonts w:ascii="Times New Roman" w:hAnsi="Times New Roman" w:cs="Times New Roman"/>
                <w:sz w:val="16"/>
                <w:szCs w:val="20"/>
              </w:rPr>
            </w:pPr>
            <w:r w:rsidRPr="00CA22E2">
              <w:rPr>
                <w:rFonts w:ascii="Times New Roman" w:hAnsi="Times New Roman" w:cs="Times New Roman"/>
                <w:sz w:val="16"/>
                <w:szCs w:val="20"/>
              </w:rPr>
              <w:t xml:space="preserve">If, however, the rate of annual professorial promotions continues to outstrip and overtake the reasonable   </w:t>
            </w:r>
          </w:p>
          <w:p w:rsidR="00481528" w:rsidRPr="00CA22E2" w:rsidRDefault="00481528" w:rsidP="0065403C">
            <w:pPr>
              <w:pStyle w:val="ListParagraph"/>
              <w:rPr>
                <w:rFonts w:ascii="Times New Roman" w:hAnsi="Times New Roman" w:cs="Times New Roman"/>
                <w:sz w:val="16"/>
                <w:szCs w:val="20"/>
              </w:rPr>
            </w:pPr>
            <w:r w:rsidRPr="00CA22E2">
              <w:rPr>
                <w:rFonts w:ascii="Times New Roman" w:hAnsi="Times New Roman" w:cs="Times New Roman"/>
                <w:sz w:val="16"/>
                <w:szCs w:val="20"/>
              </w:rPr>
              <w:t xml:space="preserve">rate of frequency of inaugural lectures, recourse may then be made to de-centralising the lectures to the individual Colleges or Faculties. This happens in some large foreign universities and has the advantage of not crippling the </w:t>
            </w:r>
            <w:r w:rsidRPr="00CA22E2">
              <w:rPr>
                <w:rFonts w:ascii="Times New Roman" w:hAnsi="Times New Roman" w:cs="Times New Roman"/>
                <w:sz w:val="16"/>
                <w:szCs w:val="20"/>
              </w:rPr>
              <w:lastRenderedPageBreak/>
              <w:t xml:space="preserve">activities of the entire university for the sake of one lecture, no matter how grand. </w:t>
            </w:r>
          </w:p>
          <w:p w:rsidR="00481528" w:rsidRPr="004876A2" w:rsidRDefault="00481528" w:rsidP="0007640A">
            <w:pPr>
              <w:ind w:left="1440" w:hanging="720"/>
              <w:jc w:val="center"/>
              <w:rPr>
                <w:rFonts w:ascii="Times New Roman" w:hAnsi="Times New Roman" w:cs="Times New Roman"/>
                <w:b/>
                <w:sz w:val="6"/>
                <w:szCs w:val="20"/>
              </w:rPr>
            </w:pPr>
          </w:p>
          <w:p w:rsidR="00481528" w:rsidRPr="00CA22E2" w:rsidRDefault="00481528" w:rsidP="0007640A">
            <w:pPr>
              <w:ind w:left="1440" w:hanging="720"/>
              <w:jc w:val="center"/>
              <w:rPr>
                <w:rFonts w:ascii="Times New Roman" w:hAnsi="Times New Roman" w:cs="Times New Roman"/>
                <w:b/>
                <w:sz w:val="16"/>
                <w:szCs w:val="20"/>
              </w:rPr>
            </w:pPr>
            <w:r w:rsidRPr="00CA22E2">
              <w:rPr>
                <w:rFonts w:ascii="Times New Roman" w:hAnsi="Times New Roman" w:cs="Times New Roman"/>
                <w:b/>
                <w:sz w:val="16"/>
                <w:szCs w:val="20"/>
              </w:rPr>
              <w:t>II.</w:t>
            </w:r>
            <w:r w:rsidRPr="00CA22E2">
              <w:rPr>
                <w:rFonts w:ascii="Times New Roman" w:hAnsi="Times New Roman" w:cs="Times New Roman"/>
                <w:b/>
                <w:sz w:val="16"/>
                <w:szCs w:val="20"/>
              </w:rPr>
              <w:tab/>
              <w:t>VALEDICTORY LECTURE:</w:t>
            </w:r>
          </w:p>
          <w:p w:rsidR="00481528" w:rsidRPr="00CA22E2" w:rsidRDefault="00481528" w:rsidP="0007640A">
            <w:pPr>
              <w:ind w:firstLine="720"/>
              <w:rPr>
                <w:rFonts w:ascii="Times New Roman" w:hAnsi="Times New Roman" w:cs="Times New Roman"/>
                <w:b/>
                <w:sz w:val="16"/>
                <w:szCs w:val="20"/>
              </w:rPr>
            </w:pPr>
            <w:r w:rsidRPr="00CA22E2">
              <w:rPr>
                <w:rFonts w:ascii="Times New Roman" w:hAnsi="Times New Roman" w:cs="Times New Roman"/>
                <w:sz w:val="16"/>
                <w:szCs w:val="20"/>
              </w:rPr>
              <w:t>A.</w:t>
            </w:r>
            <w:r w:rsidRPr="00CA22E2">
              <w:rPr>
                <w:rFonts w:ascii="Times New Roman" w:hAnsi="Times New Roman" w:cs="Times New Roman"/>
                <w:sz w:val="16"/>
                <w:szCs w:val="20"/>
              </w:rPr>
              <w:tab/>
              <w:t> </w:t>
            </w:r>
            <w:r w:rsidRPr="00CA22E2">
              <w:rPr>
                <w:rFonts w:ascii="Times New Roman" w:hAnsi="Times New Roman" w:cs="Times New Roman"/>
                <w:b/>
                <w:sz w:val="16"/>
                <w:szCs w:val="20"/>
              </w:rPr>
              <w:t>Structure and Content</w:t>
            </w:r>
          </w:p>
          <w:p w:rsidR="00481528" w:rsidRPr="00CA22E2" w:rsidRDefault="00481528" w:rsidP="0007640A">
            <w:pPr>
              <w:ind w:left="1440"/>
              <w:jc w:val="both"/>
              <w:rPr>
                <w:rFonts w:ascii="Times New Roman" w:hAnsi="Times New Roman" w:cs="Times New Roman"/>
                <w:sz w:val="16"/>
                <w:szCs w:val="20"/>
              </w:rPr>
            </w:pPr>
            <w:r w:rsidRPr="00CA22E2">
              <w:rPr>
                <w:rFonts w:ascii="Times New Roman" w:hAnsi="Times New Roman" w:cs="Times New Roman"/>
                <w:sz w:val="16"/>
                <w:szCs w:val="20"/>
              </w:rPr>
              <w:t>Although similar to the Inaugural Lecture in some respects, the Valedictory Lecture is designed to serve an entirely different purpose. It is given by a Professor who is retiring after several years of successful academic career in a University, in which he or she may have also held high administrative office as well. The content is therefore not necessarily restricted only to the Professor’s area of expertise but is generally more encompassing, reflective and advisory in nature. The Professor shares his/her experience from which lessons can be drawn for the benefit of the University system and society at large.</w:t>
            </w:r>
          </w:p>
          <w:p w:rsidR="00481528" w:rsidRPr="00CA22E2" w:rsidRDefault="00481528" w:rsidP="0007640A">
            <w:pPr>
              <w:ind w:firstLine="720"/>
              <w:jc w:val="both"/>
              <w:rPr>
                <w:rFonts w:ascii="Times New Roman" w:hAnsi="Times New Roman" w:cs="Times New Roman"/>
                <w:b/>
                <w:sz w:val="16"/>
                <w:szCs w:val="20"/>
              </w:rPr>
            </w:pPr>
            <w:r w:rsidRPr="00CA22E2">
              <w:rPr>
                <w:rFonts w:ascii="Times New Roman" w:hAnsi="Times New Roman" w:cs="Times New Roman"/>
                <w:b/>
                <w:sz w:val="16"/>
                <w:szCs w:val="20"/>
              </w:rPr>
              <w:t>B.</w:t>
            </w:r>
            <w:r w:rsidRPr="00CA22E2">
              <w:rPr>
                <w:rFonts w:ascii="Times New Roman" w:hAnsi="Times New Roman" w:cs="Times New Roman"/>
                <w:b/>
                <w:sz w:val="16"/>
                <w:szCs w:val="20"/>
              </w:rPr>
              <w:tab/>
              <w:t xml:space="preserve">Delivery and Duration </w:t>
            </w:r>
          </w:p>
          <w:p w:rsidR="00481528" w:rsidRPr="00CA22E2" w:rsidRDefault="00481528" w:rsidP="0007640A">
            <w:pPr>
              <w:ind w:left="720" w:firstLine="720"/>
              <w:jc w:val="both"/>
              <w:rPr>
                <w:rFonts w:ascii="Times New Roman" w:hAnsi="Times New Roman" w:cs="Times New Roman"/>
                <w:sz w:val="16"/>
                <w:szCs w:val="20"/>
              </w:rPr>
            </w:pPr>
            <w:r w:rsidRPr="00CA22E2">
              <w:rPr>
                <w:rFonts w:ascii="Times New Roman" w:hAnsi="Times New Roman" w:cs="Times New Roman"/>
                <w:sz w:val="16"/>
                <w:szCs w:val="20"/>
              </w:rPr>
              <w:t xml:space="preserve">Same as for the Inaugural Lecture. </w:t>
            </w:r>
          </w:p>
          <w:p w:rsidR="00481528" w:rsidRPr="00CA22E2" w:rsidRDefault="00481528" w:rsidP="0007640A">
            <w:pPr>
              <w:ind w:left="1440" w:hanging="720"/>
              <w:jc w:val="both"/>
              <w:rPr>
                <w:rFonts w:ascii="Times New Roman" w:hAnsi="Times New Roman" w:cs="Times New Roman"/>
                <w:b/>
                <w:sz w:val="16"/>
                <w:szCs w:val="20"/>
              </w:rPr>
            </w:pPr>
            <w:r w:rsidRPr="00CA22E2">
              <w:rPr>
                <w:rFonts w:ascii="Times New Roman" w:hAnsi="Times New Roman" w:cs="Times New Roman"/>
                <w:b/>
                <w:sz w:val="16"/>
                <w:szCs w:val="20"/>
              </w:rPr>
              <w:t>C.</w:t>
            </w:r>
            <w:r w:rsidRPr="00CA22E2">
              <w:rPr>
                <w:rFonts w:ascii="Times New Roman" w:hAnsi="Times New Roman" w:cs="Times New Roman"/>
                <w:b/>
                <w:sz w:val="16"/>
                <w:szCs w:val="20"/>
              </w:rPr>
              <w:tab/>
              <w:t xml:space="preserve">Advertisement, General Conduct and Solemnity of the Lecture </w:t>
            </w:r>
          </w:p>
          <w:p w:rsidR="00481528" w:rsidRPr="00CA22E2" w:rsidRDefault="00481528" w:rsidP="0007640A">
            <w:pPr>
              <w:ind w:left="720" w:firstLine="720"/>
              <w:jc w:val="both"/>
              <w:rPr>
                <w:rFonts w:ascii="Times New Roman" w:hAnsi="Times New Roman" w:cs="Times New Roman"/>
                <w:sz w:val="16"/>
                <w:szCs w:val="20"/>
              </w:rPr>
            </w:pPr>
            <w:r w:rsidRPr="00CA22E2">
              <w:rPr>
                <w:rFonts w:ascii="Times New Roman" w:hAnsi="Times New Roman" w:cs="Times New Roman"/>
                <w:sz w:val="16"/>
                <w:szCs w:val="20"/>
              </w:rPr>
              <w:t>Same as for Inaugural Lecture, except that it is only the Lecturer who robes.</w:t>
            </w:r>
          </w:p>
          <w:p w:rsidR="00481528" w:rsidRPr="00CA22E2" w:rsidRDefault="00481528" w:rsidP="0007640A">
            <w:pPr>
              <w:ind w:firstLine="720"/>
              <w:jc w:val="both"/>
              <w:rPr>
                <w:rFonts w:ascii="Times New Roman" w:hAnsi="Times New Roman" w:cs="Times New Roman"/>
                <w:b/>
                <w:sz w:val="16"/>
                <w:szCs w:val="20"/>
              </w:rPr>
            </w:pPr>
            <w:r w:rsidRPr="00CA22E2">
              <w:rPr>
                <w:rFonts w:ascii="Times New Roman" w:hAnsi="Times New Roman" w:cs="Times New Roman"/>
                <w:b/>
                <w:sz w:val="16"/>
                <w:szCs w:val="20"/>
              </w:rPr>
              <w:t>D.</w:t>
            </w:r>
            <w:r w:rsidRPr="00CA22E2">
              <w:rPr>
                <w:rFonts w:ascii="Times New Roman" w:hAnsi="Times New Roman" w:cs="Times New Roman"/>
                <w:b/>
                <w:sz w:val="16"/>
                <w:szCs w:val="20"/>
              </w:rPr>
              <w:tab/>
              <w:t xml:space="preserve">Suggestions for Improvement </w:t>
            </w:r>
          </w:p>
          <w:p w:rsidR="00481528" w:rsidRPr="00CA22E2" w:rsidRDefault="00481528" w:rsidP="0070171F">
            <w:pPr>
              <w:ind w:left="810"/>
              <w:jc w:val="both"/>
              <w:rPr>
                <w:rFonts w:ascii="Times New Roman" w:hAnsi="Times New Roman" w:cs="Times New Roman"/>
                <w:sz w:val="16"/>
                <w:szCs w:val="20"/>
              </w:rPr>
            </w:pPr>
            <w:r w:rsidRPr="00CA22E2">
              <w:rPr>
                <w:rFonts w:ascii="Times New Roman" w:hAnsi="Times New Roman" w:cs="Times New Roman"/>
                <w:sz w:val="16"/>
                <w:szCs w:val="20"/>
              </w:rPr>
              <w:t xml:space="preserve"> </w:t>
            </w:r>
            <w:r w:rsidRPr="00CA22E2">
              <w:rPr>
                <w:rFonts w:ascii="Times New Roman" w:hAnsi="Times New Roman" w:cs="Times New Roman"/>
                <w:sz w:val="16"/>
                <w:szCs w:val="20"/>
              </w:rPr>
              <w:tab/>
              <w:t xml:space="preserve">Same as for the Inaugural Lecture, except for points 5 &amp; 6 above. </w:t>
            </w:r>
          </w:p>
          <w:p w:rsidR="00481528" w:rsidRPr="004876A2" w:rsidRDefault="00481528" w:rsidP="0070171F">
            <w:pPr>
              <w:ind w:left="810"/>
              <w:jc w:val="both"/>
              <w:rPr>
                <w:rFonts w:ascii="Times New Roman" w:hAnsi="Times New Roman" w:cs="Times New Roman"/>
                <w:sz w:val="8"/>
                <w:szCs w:val="20"/>
              </w:rPr>
            </w:pPr>
          </w:p>
          <w:p w:rsidR="00481528" w:rsidRPr="00CA22E2" w:rsidRDefault="00481528" w:rsidP="0070171F">
            <w:pPr>
              <w:jc w:val="both"/>
              <w:rPr>
                <w:rFonts w:ascii="Times New Roman" w:hAnsi="Times New Roman" w:cs="Times New Roman"/>
                <w:sz w:val="16"/>
                <w:szCs w:val="20"/>
              </w:rPr>
            </w:pPr>
            <w:r w:rsidRPr="00CA22E2">
              <w:rPr>
                <w:rFonts w:ascii="Times New Roman" w:hAnsi="Times New Roman" w:cs="Times New Roman"/>
                <w:sz w:val="16"/>
                <w:szCs w:val="20"/>
              </w:rPr>
              <w:t>On the lecture text, Senate directed that the materials should be ready latest three months to the lecture and the booklet should be ready at least two weeks to the lecture. The Academic Office was directed to handle this with the Inaugural/Valedictory Lecture Presenters.</w:t>
            </w:r>
          </w:p>
          <w:p w:rsidR="00481528" w:rsidRPr="004876A2" w:rsidRDefault="00481528" w:rsidP="0070171F">
            <w:pPr>
              <w:jc w:val="both"/>
              <w:rPr>
                <w:rFonts w:ascii="Times New Roman" w:hAnsi="Times New Roman" w:cs="Times New Roman"/>
                <w:sz w:val="6"/>
                <w:szCs w:val="20"/>
              </w:rPr>
            </w:pPr>
          </w:p>
          <w:p w:rsidR="00481528" w:rsidRPr="00CA22E2" w:rsidRDefault="00481528" w:rsidP="0070171F">
            <w:pPr>
              <w:jc w:val="both"/>
              <w:rPr>
                <w:rFonts w:ascii="Times New Roman" w:hAnsi="Times New Roman" w:cs="Times New Roman"/>
                <w:sz w:val="16"/>
                <w:szCs w:val="20"/>
              </w:rPr>
            </w:pPr>
            <w:r w:rsidRPr="00CA22E2">
              <w:rPr>
                <w:rFonts w:ascii="Times New Roman" w:hAnsi="Times New Roman" w:cs="Times New Roman"/>
                <w:sz w:val="16"/>
                <w:szCs w:val="20"/>
              </w:rPr>
              <w:t xml:space="preserve">With regard to suggestions for improvement in D(4) above, Senate decided that the Deputy Vice-Chancellor (Academic) should handle this in conjunction with the Academic Office.   </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18"/>
              </w:rPr>
            </w:pPr>
            <w:r w:rsidRPr="00CA22E2">
              <w:rPr>
                <w:rFonts w:ascii="Times New Roman" w:hAnsi="Times New Roman" w:cs="Times New Roman"/>
                <w:sz w:val="16"/>
                <w:szCs w:val="18"/>
              </w:rPr>
              <w:t>The Abolition of Pass Degree in Nigerian Universities</w:t>
            </w:r>
          </w:p>
          <w:p w:rsidR="00481528" w:rsidRPr="00CA22E2" w:rsidRDefault="00481528" w:rsidP="0007640A">
            <w:pPr>
              <w:rPr>
                <w:rFonts w:ascii="Times New Roman" w:hAnsi="Times New Roman" w:cs="Times New Roman"/>
                <w:sz w:val="16"/>
                <w:szCs w:val="18"/>
              </w:rPr>
            </w:pPr>
            <w:r w:rsidRPr="00CA22E2">
              <w:rPr>
                <w:rFonts w:ascii="Times New Roman" w:hAnsi="Times New Roman" w:cs="Times New Roman"/>
                <w:sz w:val="16"/>
                <w:szCs w:val="18"/>
              </w:rPr>
              <w:t xml:space="preserve"> [SP/2013-2014/042Fi]</w:t>
            </w:r>
          </w:p>
        </w:tc>
        <w:tc>
          <w:tcPr>
            <w:tcW w:w="1980" w:type="dxa"/>
          </w:tcPr>
          <w:p w:rsidR="00481528" w:rsidRPr="00CA22E2" w:rsidRDefault="00481528" w:rsidP="0007640A">
            <w:pPr>
              <w:rPr>
                <w:rFonts w:ascii="Times New Roman" w:hAnsi="Times New Roman" w:cs="Times New Roman"/>
                <w:sz w:val="16"/>
                <w:szCs w:val="18"/>
              </w:rPr>
            </w:pPr>
            <w:r w:rsidRPr="00CA22E2">
              <w:rPr>
                <w:rFonts w:ascii="Times New Roman" w:hAnsi="Times New Roman" w:cs="Times New Roman"/>
                <w:sz w:val="16"/>
                <w:szCs w:val="18"/>
              </w:rPr>
              <w:t>397</w:t>
            </w:r>
            <w:r w:rsidRPr="00CA22E2">
              <w:rPr>
                <w:rFonts w:ascii="Times New Roman" w:hAnsi="Times New Roman" w:cs="Times New Roman"/>
                <w:sz w:val="16"/>
                <w:szCs w:val="18"/>
                <w:vertAlign w:val="superscript"/>
              </w:rPr>
              <w:t>th</w:t>
            </w:r>
            <w:r w:rsidRPr="00CA22E2">
              <w:rPr>
                <w:rFonts w:ascii="Times New Roman" w:hAnsi="Times New Roman" w:cs="Times New Roman"/>
                <w:sz w:val="16"/>
                <w:szCs w:val="18"/>
              </w:rPr>
              <w:t xml:space="preserve"> Meeting of Senate held on Wednesday, 26</w:t>
            </w:r>
            <w:r w:rsidRPr="00CA22E2">
              <w:rPr>
                <w:rFonts w:ascii="Times New Roman" w:hAnsi="Times New Roman" w:cs="Times New Roman"/>
                <w:sz w:val="16"/>
                <w:szCs w:val="18"/>
                <w:vertAlign w:val="superscript"/>
              </w:rPr>
              <w:t xml:space="preserve">th </w:t>
            </w:r>
            <w:r w:rsidRPr="00CA22E2">
              <w:rPr>
                <w:rFonts w:ascii="Times New Roman" w:hAnsi="Times New Roman" w:cs="Times New Roman"/>
                <w:sz w:val="16"/>
                <w:szCs w:val="18"/>
              </w:rPr>
              <w:t>March, 2014</w:t>
            </w:r>
          </w:p>
        </w:tc>
        <w:tc>
          <w:tcPr>
            <w:tcW w:w="720" w:type="dxa"/>
          </w:tcPr>
          <w:p w:rsidR="00481528" w:rsidRPr="00CA22E2" w:rsidRDefault="00AA43D0" w:rsidP="00C23160">
            <w:pPr>
              <w:jc w:val="center"/>
              <w:rPr>
                <w:rFonts w:ascii="Times New Roman" w:hAnsi="Times New Roman" w:cs="Times New Roman"/>
                <w:sz w:val="16"/>
                <w:szCs w:val="18"/>
              </w:rPr>
            </w:pPr>
            <w:r w:rsidRPr="00CA22E2">
              <w:rPr>
                <w:rFonts w:ascii="Times New Roman" w:hAnsi="Times New Roman" w:cs="Times New Roman"/>
                <w:sz w:val="16"/>
                <w:szCs w:val="18"/>
              </w:rPr>
              <w:t>8</w:t>
            </w:r>
          </w:p>
        </w:tc>
        <w:tc>
          <w:tcPr>
            <w:tcW w:w="8550" w:type="dxa"/>
          </w:tcPr>
          <w:p w:rsidR="004876A2" w:rsidRPr="00CA22E2" w:rsidRDefault="00481528" w:rsidP="0007640A">
            <w:pPr>
              <w:jc w:val="both"/>
              <w:rPr>
                <w:rFonts w:ascii="Times New Roman" w:hAnsi="Times New Roman" w:cs="Times New Roman"/>
                <w:sz w:val="16"/>
                <w:szCs w:val="18"/>
              </w:rPr>
            </w:pPr>
            <w:r w:rsidRPr="00CA22E2">
              <w:rPr>
                <w:rFonts w:ascii="Times New Roman" w:hAnsi="Times New Roman" w:cs="Times New Roman"/>
                <w:sz w:val="16"/>
                <w:szCs w:val="18"/>
              </w:rPr>
              <w:t>The Chairman informed Senate that most Universities are phasing out Pass Degrees, stating that, those who were admitted into the University before NUC gave the directive will be awarded Pass Degree while those who were admitted at the point when NUC gave the directive will graduate with a minimum of Third Class.  The matter was stepped down by Senate pending further information from NUC.</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18"/>
              </w:rPr>
            </w:pPr>
            <w:r w:rsidRPr="00CA22E2">
              <w:rPr>
                <w:rFonts w:ascii="Times New Roman" w:hAnsi="Times New Roman" w:cs="Times New Roman"/>
                <w:sz w:val="16"/>
                <w:szCs w:val="18"/>
              </w:rPr>
              <w:t>Consideration of 2012/2013 First Semester Results (Regular) [SP/2013-2014/003Aiii-011D]</w:t>
            </w:r>
          </w:p>
        </w:tc>
        <w:tc>
          <w:tcPr>
            <w:tcW w:w="1980" w:type="dxa"/>
          </w:tcPr>
          <w:p w:rsidR="00481528" w:rsidRPr="00CA22E2" w:rsidRDefault="00481528" w:rsidP="0007640A">
            <w:pPr>
              <w:rPr>
                <w:rFonts w:ascii="Times New Roman" w:hAnsi="Times New Roman" w:cs="Times New Roman"/>
                <w:sz w:val="16"/>
                <w:szCs w:val="18"/>
              </w:rPr>
            </w:pPr>
            <w:r w:rsidRPr="00CA22E2">
              <w:rPr>
                <w:rFonts w:ascii="Times New Roman" w:hAnsi="Times New Roman" w:cs="Times New Roman"/>
                <w:sz w:val="16"/>
                <w:szCs w:val="18"/>
              </w:rPr>
              <w:t>397</w:t>
            </w:r>
            <w:r w:rsidRPr="00CA22E2">
              <w:rPr>
                <w:rFonts w:ascii="Times New Roman" w:hAnsi="Times New Roman" w:cs="Times New Roman"/>
                <w:sz w:val="16"/>
                <w:szCs w:val="18"/>
                <w:vertAlign w:val="superscript"/>
              </w:rPr>
              <w:t>th</w:t>
            </w:r>
            <w:r w:rsidRPr="00CA22E2">
              <w:rPr>
                <w:rFonts w:ascii="Times New Roman" w:hAnsi="Times New Roman" w:cs="Times New Roman"/>
                <w:sz w:val="16"/>
                <w:szCs w:val="18"/>
              </w:rPr>
              <w:t xml:space="preserve"> Meeting of Senate held on Wednesday, 26</w:t>
            </w:r>
            <w:r w:rsidRPr="00CA22E2">
              <w:rPr>
                <w:rFonts w:ascii="Times New Roman" w:hAnsi="Times New Roman" w:cs="Times New Roman"/>
                <w:sz w:val="16"/>
                <w:szCs w:val="18"/>
                <w:vertAlign w:val="superscript"/>
              </w:rPr>
              <w:t xml:space="preserve">th </w:t>
            </w:r>
            <w:r w:rsidRPr="00CA22E2">
              <w:rPr>
                <w:rFonts w:ascii="Times New Roman" w:hAnsi="Times New Roman" w:cs="Times New Roman"/>
                <w:sz w:val="16"/>
                <w:szCs w:val="18"/>
              </w:rPr>
              <w:t>March, 2014</w:t>
            </w:r>
          </w:p>
        </w:tc>
        <w:tc>
          <w:tcPr>
            <w:tcW w:w="720" w:type="dxa"/>
          </w:tcPr>
          <w:p w:rsidR="00481528" w:rsidRPr="00CA22E2" w:rsidRDefault="00AA43D0" w:rsidP="00C23160">
            <w:pPr>
              <w:jc w:val="center"/>
              <w:rPr>
                <w:rFonts w:ascii="Times New Roman" w:hAnsi="Times New Roman" w:cs="Times New Roman"/>
                <w:noProof/>
                <w:sz w:val="16"/>
                <w:szCs w:val="18"/>
              </w:rPr>
            </w:pPr>
            <w:r w:rsidRPr="00CA22E2">
              <w:rPr>
                <w:rFonts w:ascii="Times New Roman" w:hAnsi="Times New Roman" w:cs="Times New Roman"/>
                <w:noProof/>
                <w:sz w:val="16"/>
                <w:szCs w:val="18"/>
              </w:rPr>
              <w:t>8-10</w:t>
            </w:r>
          </w:p>
        </w:tc>
        <w:tc>
          <w:tcPr>
            <w:tcW w:w="8550" w:type="dxa"/>
          </w:tcPr>
          <w:p w:rsidR="00481528" w:rsidRPr="00CA22E2" w:rsidRDefault="00481528" w:rsidP="0007640A">
            <w:pPr>
              <w:jc w:val="both"/>
              <w:rPr>
                <w:rFonts w:ascii="Times New Roman" w:hAnsi="Times New Roman" w:cs="Times New Roman"/>
                <w:sz w:val="16"/>
                <w:szCs w:val="18"/>
              </w:rPr>
            </w:pPr>
            <w:r w:rsidRPr="00CA22E2">
              <w:rPr>
                <w:rFonts w:ascii="Times New Roman" w:hAnsi="Times New Roman" w:cs="Times New Roman"/>
                <w:sz w:val="16"/>
                <w:szCs w:val="18"/>
              </w:rPr>
              <w:t xml:space="preserve">  The Director, ICTC, Professor A. O. Ibe on the invitation of the Chairman presented a Report on Guidelines of Writing Examinations and Uploading Results, as shown in the Flow Chart below</w:t>
            </w:r>
          </w:p>
          <w:p w:rsidR="00481528" w:rsidRDefault="00481528"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4876A2" w:rsidRDefault="004876A2" w:rsidP="0007640A">
            <w:pPr>
              <w:jc w:val="both"/>
              <w:rPr>
                <w:rFonts w:ascii="Times New Roman" w:hAnsi="Times New Roman" w:cs="Times New Roman"/>
                <w:sz w:val="16"/>
                <w:szCs w:val="18"/>
              </w:rPr>
            </w:pPr>
          </w:p>
          <w:p w:rsidR="00BD174A" w:rsidRDefault="00BD174A" w:rsidP="0007640A">
            <w:pPr>
              <w:jc w:val="both"/>
              <w:rPr>
                <w:rFonts w:ascii="Times New Roman" w:hAnsi="Times New Roman" w:cs="Times New Roman"/>
                <w:sz w:val="16"/>
                <w:szCs w:val="18"/>
              </w:rPr>
            </w:pPr>
          </w:p>
          <w:p w:rsidR="00412A62" w:rsidRDefault="00412A62" w:rsidP="0007640A">
            <w:pPr>
              <w:jc w:val="both"/>
              <w:rPr>
                <w:rFonts w:ascii="Times New Roman" w:hAnsi="Times New Roman" w:cs="Times New Roman"/>
                <w:sz w:val="16"/>
                <w:szCs w:val="18"/>
              </w:rPr>
            </w:pPr>
          </w:p>
          <w:p w:rsidR="00412A62" w:rsidRDefault="00412A62" w:rsidP="0007640A">
            <w:pPr>
              <w:jc w:val="both"/>
              <w:rPr>
                <w:rFonts w:ascii="Times New Roman" w:hAnsi="Times New Roman" w:cs="Times New Roman"/>
                <w:sz w:val="16"/>
                <w:szCs w:val="18"/>
              </w:rPr>
            </w:pPr>
          </w:p>
          <w:p w:rsidR="00412A62" w:rsidRDefault="00412A62" w:rsidP="0007640A">
            <w:pPr>
              <w:jc w:val="both"/>
              <w:rPr>
                <w:rFonts w:ascii="Times New Roman" w:hAnsi="Times New Roman" w:cs="Times New Roman"/>
                <w:sz w:val="16"/>
                <w:szCs w:val="18"/>
              </w:rPr>
            </w:pPr>
          </w:p>
          <w:p w:rsidR="00412A62" w:rsidRDefault="00412A62" w:rsidP="0007640A">
            <w:pPr>
              <w:jc w:val="both"/>
              <w:rPr>
                <w:rFonts w:ascii="Times New Roman" w:hAnsi="Times New Roman" w:cs="Times New Roman"/>
                <w:sz w:val="16"/>
                <w:szCs w:val="18"/>
              </w:rPr>
            </w:pPr>
          </w:p>
          <w:p w:rsidR="00412A62" w:rsidRDefault="00412A62" w:rsidP="0007640A">
            <w:pPr>
              <w:jc w:val="both"/>
              <w:rPr>
                <w:rFonts w:ascii="Times New Roman" w:hAnsi="Times New Roman" w:cs="Times New Roman"/>
                <w:sz w:val="16"/>
                <w:szCs w:val="18"/>
              </w:rPr>
            </w:pPr>
          </w:p>
          <w:p w:rsidR="00BD174A" w:rsidRDefault="00BD174A" w:rsidP="0007640A">
            <w:pPr>
              <w:jc w:val="both"/>
              <w:rPr>
                <w:rFonts w:ascii="Times New Roman" w:hAnsi="Times New Roman" w:cs="Times New Roman"/>
                <w:sz w:val="16"/>
                <w:szCs w:val="18"/>
              </w:rPr>
            </w:pPr>
          </w:p>
          <w:p w:rsidR="00412A62" w:rsidRDefault="00412A62" w:rsidP="0007640A">
            <w:pPr>
              <w:jc w:val="both"/>
              <w:rPr>
                <w:rFonts w:ascii="Times New Roman" w:hAnsi="Times New Roman" w:cs="Times New Roman"/>
                <w:sz w:val="16"/>
                <w:szCs w:val="18"/>
              </w:rPr>
            </w:pPr>
          </w:p>
          <w:p w:rsidR="00481528" w:rsidRPr="00CA22E2" w:rsidRDefault="00B11BDB" w:rsidP="0007640A">
            <w:pPr>
              <w:jc w:val="both"/>
              <w:rPr>
                <w:rFonts w:ascii="Times New Roman" w:hAnsi="Times New Roman" w:cs="Times New Roman"/>
                <w:sz w:val="16"/>
                <w:szCs w:val="18"/>
              </w:rPr>
            </w:pPr>
            <w:r>
              <w:rPr>
                <w:rFonts w:ascii="Times New Roman" w:hAnsi="Times New Roman" w:cs="Times New Roman"/>
                <w:noProof/>
                <w:sz w:val="16"/>
                <w:szCs w:val="18"/>
              </w:rPr>
              <w:pict>
                <v:group id="_x0000_s9052" style="position:absolute;left:0;text-align:left;margin-left:61.35pt;margin-top:1.45pt;width:318pt;height:256.05pt;z-index:252934144" coordorigin="8355,1565" coordsize="6360,5121">
                  <v:shape id="_x0000_s8952" type="#_x0000_t202" style="position:absolute;left:10556;top:1565;width:1714;height:341" o:regroupid="3" filled="f">
                    <v:textbox style="mso-next-textbox:#_x0000_s8952">
                      <w:txbxContent>
                        <w:p w:rsidR="00702622" w:rsidRPr="000331F1" w:rsidRDefault="00702622" w:rsidP="00346B15">
                          <w:pPr>
                            <w:jc w:val="center"/>
                            <w:rPr>
                              <w:rFonts w:ascii="Times New Roman" w:hAnsi="Times New Roman" w:cs="Times New Roman"/>
                              <w:sz w:val="14"/>
                              <w:szCs w:val="14"/>
                            </w:rPr>
                          </w:pPr>
                          <w:r w:rsidRPr="000331F1">
                            <w:rPr>
                              <w:rFonts w:ascii="Times New Roman" w:hAnsi="Times New Roman" w:cs="Times New Roman"/>
                              <w:sz w:val="14"/>
                              <w:szCs w:val="14"/>
                            </w:rPr>
                            <w:t>Payment of Charges</w:t>
                          </w:r>
                        </w:p>
                      </w:txbxContent>
                    </v:textbox>
                  </v:shape>
                  <v:shape id="_x0000_s8953" type="#_x0000_t202" style="position:absolute;left:9949;top:2147;width:2661;height:324" o:regroupid="3" filled="f">
                    <v:textbox style="mso-next-textbox:#_x0000_s8953">
                      <w:txbxContent>
                        <w:p w:rsidR="00702622" w:rsidRPr="000331F1" w:rsidRDefault="00702622" w:rsidP="00346B15">
                          <w:pPr>
                            <w:jc w:val="center"/>
                            <w:rPr>
                              <w:rFonts w:ascii="Times New Roman" w:hAnsi="Times New Roman" w:cs="Times New Roman"/>
                              <w:sz w:val="14"/>
                              <w:szCs w:val="14"/>
                            </w:rPr>
                          </w:pPr>
                          <w:r w:rsidRPr="000331F1">
                            <w:rPr>
                              <w:rFonts w:ascii="Times New Roman" w:hAnsi="Times New Roman" w:cs="Times New Roman"/>
                              <w:sz w:val="14"/>
                              <w:szCs w:val="14"/>
                            </w:rPr>
                            <w:t>Students to Register Courses Online</w:t>
                          </w:r>
                        </w:p>
                      </w:txbxContent>
                    </v:textbox>
                  </v:shape>
                  <v:shape id="_x0000_s8954" type="#_x0000_t202" style="position:absolute;left:9803;top:2717;width:3400;height:504" o:regroupid="3" filled="f">
                    <v:textbox style="mso-next-textbox:#_x0000_s8954">
                      <w:txbxContent>
                        <w:p w:rsidR="00702622" w:rsidRPr="000331F1" w:rsidRDefault="00702622" w:rsidP="00346B15">
                          <w:pPr>
                            <w:jc w:val="center"/>
                            <w:rPr>
                              <w:rFonts w:ascii="Times New Roman" w:hAnsi="Times New Roman" w:cs="Times New Roman"/>
                              <w:sz w:val="14"/>
                              <w:szCs w:val="14"/>
                            </w:rPr>
                          </w:pPr>
                          <w:r w:rsidRPr="000331F1">
                            <w:rPr>
                              <w:rFonts w:ascii="Times New Roman" w:hAnsi="Times New Roman" w:cs="Times New Roman"/>
                              <w:sz w:val="14"/>
                              <w:szCs w:val="14"/>
                            </w:rPr>
                            <w:t>Cinfores to download and burn into CD: Class List for Attendance and Score Entry Sheets for Result</w:t>
                          </w:r>
                        </w:p>
                      </w:txbxContent>
                    </v:textbox>
                  </v:shape>
                  <v:shape id="_x0000_s8955" type="#_x0000_t202" style="position:absolute;left:9926;top:3389;width:3137;height:634" o:regroupid="3" filled="f">
                    <v:textbox style="mso-next-textbox:#_x0000_s8955">
                      <w:txbxContent>
                        <w:p w:rsidR="00702622" w:rsidRPr="000331F1" w:rsidRDefault="00702622" w:rsidP="00A3640B">
                          <w:pPr>
                            <w:jc w:val="center"/>
                            <w:rPr>
                              <w:rFonts w:ascii="Times New Roman" w:hAnsi="Times New Roman" w:cs="Times New Roman"/>
                              <w:sz w:val="14"/>
                              <w:szCs w:val="14"/>
                            </w:rPr>
                          </w:pPr>
                          <w:r w:rsidRPr="000331F1">
                            <w:rPr>
                              <w:rFonts w:ascii="Times New Roman" w:hAnsi="Times New Roman" w:cs="Times New Roman"/>
                              <w:sz w:val="14"/>
                              <w:szCs w:val="14"/>
                            </w:rPr>
                            <w:t>Lecturers Input C.A &amp; Examination Scores into the approved template for upload</w:t>
                          </w:r>
                        </w:p>
                      </w:txbxContent>
                    </v:textbox>
                  </v:shape>
                  <v:shape id="_x0000_s8956" type="#_x0000_t202" style="position:absolute;left:10417;top:4196;width:2017;height:314" o:regroupid="3" filled="f">
                    <v:textbox style="mso-next-textbox:#_x0000_s8956">
                      <w:txbxContent>
                        <w:p w:rsidR="00702622" w:rsidRPr="000331F1" w:rsidRDefault="00702622" w:rsidP="00346B15">
                          <w:pPr>
                            <w:jc w:val="center"/>
                            <w:rPr>
                              <w:rFonts w:ascii="Times New Roman" w:hAnsi="Times New Roman" w:cs="Times New Roman"/>
                              <w:sz w:val="14"/>
                              <w:szCs w:val="14"/>
                            </w:rPr>
                          </w:pPr>
                          <w:r w:rsidRPr="000331F1">
                            <w:rPr>
                              <w:rFonts w:ascii="Times New Roman" w:hAnsi="Times New Roman" w:cs="Times New Roman"/>
                              <w:sz w:val="14"/>
                              <w:szCs w:val="14"/>
                            </w:rPr>
                            <w:t>Departmental Board Approval</w:t>
                          </w:r>
                        </w:p>
                      </w:txbxContent>
                    </v:textbox>
                  </v:shape>
                  <v:shape id="_x0000_s8957" type="#_x0000_t202" style="position:absolute;left:8355;top:4946;width:2676;height:460" o:regroupid="3" filled="f">
                    <v:textbox style="mso-next-textbox:#_x0000_s8957">
                      <w:txbxContent>
                        <w:p w:rsidR="00702622" w:rsidRPr="000331F1" w:rsidRDefault="00702622" w:rsidP="00346B15">
                          <w:pPr>
                            <w:jc w:val="center"/>
                            <w:rPr>
                              <w:rFonts w:ascii="Times New Roman" w:hAnsi="Times New Roman" w:cs="Times New Roman"/>
                              <w:sz w:val="14"/>
                              <w:szCs w:val="14"/>
                            </w:rPr>
                          </w:pPr>
                          <w:r w:rsidRPr="000331F1">
                            <w:rPr>
                              <w:rFonts w:ascii="Times New Roman" w:hAnsi="Times New Roman" w:cs="Times New Roman"/>
                              <w:sz w:val="14"/>
                              <w:szCs w:val="14"/>
                            </w:rPr>
                            <w:t>Upload of Result by accredited Staff of the Department/Faculty [This is provisional]</w:t>
                          </w:r>
                        </w:p>
                      </w:txbxContent>
                    </v:textbox>
                  </v:shape>
                  <v:shape id="_x0000_s8958" type="#_x0000_t202" style="position:absolute;left:11996;top:4917;width:2719;height:473" o:regroupid="3" filled="f">
                    <v:textbox style="mso-next-textbox:#_x0000_s8958">
                      <w:txbxContent>
                        <w:p w:rsidR="00702622" w:rsidRPr="000331F1" w:rsidRDefault="00702622" w:rsidP="00505D19">
                          <w:pPr>
                            <w:rPr>
                              <w:rFonts w:ascii="Times New Roman" w:hAnsi="Times New Roman" w:cs="Times New Roman"/>
                              <w:sz w:val="14"/>
                              <w:szCs w:val="14"/>
                            </w:rPr>
                          </w:pPr>
                          <w:r w:rsidRPr="000331F1">
                            <w:rPr>
                              <w:rFonts w:ascii="Times New Roman" w:hAnsi="Times New Roman" w:cs="Times New Roman"/>
                              <w:sz w:val="14"/>
                              <w:szCs w:val="14"/>
                            </w:rPr>
                            <w:t>Submission of Soft and Hard copies to Academic Office in Excel plus PDF format</w:t>
                          </w:r>
                        </w:p>
                      </w:txbxContent>
                    </v:textbox>
                  </v:shape>
                  <v:shape id="_x0000_s8959" type="#_x0000_t202" style="position:absolute;left:8443;top:5638;width:2514;height:302" o:regroupid="3" filled="f">
                    <v:textbox style="mso-next-textbox:#_x0000_s8959">
                      <w:txbxContent>
                        <w:p w:rsidR="00702622" w:rsidRPr="000331F1" w:rsidRDefault="00702622" w:rsidP="00346B15">
                          <w:pPr>
                            <w:jc w:val="center"/>
                            <w:rPr>
                              <w:rFonts w:ascii="Times New Roman" w:hAnsi="Times New Roman" w:cs="Times New Roman"/>
                              <w:sz w:val="14"/>
                              <w:szCs w:val="14"/>
                            </w:rPr>
                          </w:pPr>
                          <w:r w:rsidRPr="000331F1">
                            <w:rPr>
                              <w:rFonts w:ascii="Times New Roman" w:hAnsi="Times New Roman" w:cs="Times New Roman"/>
                              <w:sz w:val="14"/>
                              <w:szCs w:val="14"/>
                            </w:rPr>
                            <w:t>Change of Status after Senate Approval</w:t>
                          </w:r>
                        </w:p>
                      </w:txbxContent>
                    </v:textbox>
                  </v:shape>
                  <v:shape id="_x0000_s8960" type="#_x0000_t202" style="position:absolute;left:12113;top:5644;width:2149;height:487" o:regroupid="3" filled="f">
                    <v:textbox style="mso-next-textbox:#_x0000_s8960">
                      <w:txbxContent>
                        <w:p w:rsidR="00702622" w:rsidRPr="000331F1" w:rsidRDefault="00702622" w:rsidP="00346B15">
                          <w:pPr>
                            <w:jc w:val="center"/>
                            <w:rPr>
                              <w:rFonts w:ascii="Times New Roman" w:hAnsi="Times New Roman" w:cs="Times New Roman"/>
                              <w:sz w:val="14"/>
                              <w:szCs w:val="14"/>
                            </w:rPr>
                          </w:pPr>
                          <w:r w:rsidRPr="000331F1">
                            <w:rPr>
                              <w:rFonts w:ascii="Times New Roman" w:hAnsi="Times New Roman" w:cs="Times New Roman"/>
                              <w:sz w:val="14"/>
                              <w:szCs w:val="14"/>
                            </w:rPr>
                            <w:t>Consideration by Senate Business Committee</w:t>
                          </w:r>
                        </w:p>
                      </w:txbxContent>
                    </v:textbox>
                  </v:shape>
                  <v:shape id="_x0000_s8961" type="#_x0000_t202" style="position:absolute;left:13063;top:6376;width:1491;height:310" o:regroupid="3" filled="f">
                    <v:textbox style="mso-next-textbox:#_x0000_s8961">
                      <w:txbxContent>
                        <w:p w:rsidR="00702622" w:rsidRPr="000331F1" w:rsidRDefault="00702622" w:rsidP="00346B15">
                          <w:pPr>
                            <w:jc w:val="center"/>
                            <w:rPr>
                              <w:rFonts w:ascii="Times New Roman" w:hAnsi="Times New Roman" w:cs="Times New Roman"/>
                              <w:sz w:val="14"/>
                              <w:szCs w:val="14"/>
                            </w:rPr>
                          </w:pPr>
                          <w:r w:rsidRPr="000331F1">
                            <w:rPr>
                              <w:rFonts w:ascii="Times New Roman" w:hAnsi="Times New Roman" w:cs="Times New Roman"/>
                              <w:sz w:val="14"/>
                              <w:szCs w:val="14"/>
                            </w:rPr>
                            <w:t>Approval by Senate</w:t>
                          </w:r>
                        </w:p>
                      </w:txbxContent>
                    </v:textbox>
                  </v:shape>
                  <v:shape id="_x0000_s8962" type="#_x0000_t32" style="position:absolute;left:11430;top:1906;width:0;height:246" o:connectortype="straight" o:regroupid="3">
                    <v:stroke endarrow="block"/>
                  </v:shape>
                  <v:shape id="_x0000_s8963" type="#_x0000_t32" style="position:absolute;left:11430;top:2471;width:0;height:246" o:connectortype="straight" o:regroupid="3">
                    <v:stroke endarrow="block"/>
                  </v:shape>
                  <v:shape id="_x0000_s8964" type="#_x0000_t32" style="position:absolute;left:11429;top:3219;width:1;height:170" o:connectortype="straight" o:regroupid="3">
                    <v:stroke endarrow="block"/>
                  </v:shape>
                  <v:shape id="_x0000_s8965" type="#_x0000_t32" style="position:absolute;left:11431;top:4023;width:1;height:185" o:connectortype="straight" o:regroupid="3">
                    <v:stroke endarrow="block"/>
                  </v:shape>
                  <v:shape id="_x0000_s8966" type="#_x0000_t32" style="position:absolute;left:9627;top:4668;width:3918;height:0" o:connectortype="straight" o:regroupid="3"/>
                  <v:shape id="_x0000_s8967" type="#_x0000_t32" style="position:absolute;left:11427;top:4509;width:1;height:160" o:connectortype="straight" o:regroupid="3">
                    <v:stroke endarrow="block"/>
                  </v:shape>
                  <v:shape id="_x0000_s8968" type="#_x0000_t32" style="position:absolute;left:13545;top:4668;width:1;height:276" o:connectortype="straight" o:regroupid="3">
                    <v:stroke endarrow="block"/>
                  </v:shape>
                  <v:shape id="_x0000_s8969" type="#_x0000_t32" style="position:absolute;left:9627;top:4671;width:0;height:275" o:connectortype="straight" o:regroupid="3">
                    <v:stroke endarrow="block"/>
                  </v:shape>
                  <v:shape id="_x0000_s8970" type="#_x0000_t32" style="position:absolute;left:13545;top:5372;width:0;height:266" o:connectortype="straight" o:regroupid="3">
                    <v:stroke endarrow="block"/>
                  </v:shape>
                  <v:shape id="_x0000_s8971" type="#_x0000_t32" style="position:absolute;left:13545;top:6130;width:0;height:246" o:connectortype="straight" o:regroupid="3">
                    <v:stroke endarrow="block"/>
                  </v:shape>
                  <v:shape id="_x0000_s8972" type="#_x0000_t32" style="position:absolute;left:9627;top:5406;width:0;height:247" o:connectortype="straight" o:regroupid="3">
                    <v:stroke endarrow="block"/>
                  </v:shape>
                </v:group>
              </w:pict>
            </w: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Pr="00CA22E2" w:rsidRDefault="00481528" w:rsidP="0007640A">
            <w:pPr>
              <w:ind w:right="720"/>
              <w:jc w:val="both"/>
              <w:rPr>
                <w:rFonts w:ascii="Times New Roman" w:hAnsi="Times New Roman" w:cs="Times New Roman"/>
                <w:sz w:val="16"/>
                <w:szCs w:val="18"/>
              </w:rPr>
            </w:pPr>
          </w:p>
          <w:p w:rsidR="00481528" w:rsidRDefault="00481528" w:rsidP="0007640A">
            <w:pPr>
              <w:ind w:right="720"/>
              <w:jc w:val="both"/>
              <w:rPr>
                <w:rFonts w:ascii="Times New Roman" w:hAnsi="Times New Roman" w:cs="Times New Roman"/>
                <w:sz w:val="16"/>
                <w:szCs w:val="18"/>
              </w:rPr>
            </w:pPr>
          </w:p>
          <w:p w:rsidR="00BD174A" w:rsidRPr="00CA22E2" w:rsidRDefault="00BD174A" w:rsidP="0007640A">
            <w:pPr>
              <w:ind w:right="720"/>
              <w:jc w:val="both"/>
              <w:rPr>
                <w:rFonts w:ascii="Times New Roman" w:hAnsi="Times New Roman" w:cs="Times New Roman"/>
                <w:sz w:val="16"/>
                <w:szCs w:val="18"/>
              </w:rPr>
            </w:pPr>
          </w:p>
          <w:p w:rsidR="00481528" w:rsidRPr="00BD174A" w:rsidRDefault="00481528" w:rsidP="0007640A">
            <w:pPr>
              <w:ind w:right="720"/>
              <w:jc w:val="both"/>
              <w:rPr>
                <w:rFonts w:ascii="Times New Roman" w:hAnsi="Times New Roman" w:cs="Times New Roman"/>
                <w:sz w:val="2"/>
                <w:szCs w:val="18"/>
              </w:rPr>
            </w:pPr>
          </w:p>
          <w:p w:rsidR="004876A2" w:rsidRPr="00BD174A" w:rsidRDefault="004876A2" w:rsidP="0007640A">
            <w:pPr>
              <w:ind w:right="720"/>
              <w:jc w:val="both"/>
              <w:rPr>
                <w:rFonts w:ascii="Times New Roman" w:hAnsi="Times New Roman" w:cs="Times New Roman"/>
                <w:sz w:val="2"/>
                <w:szCs w:val="18"/>
              </w:rPr>
            </w:pPr>
          </w:p>
          <w:p w:rsidR="00481528" w:rsidRPr="00CA22E2" w:rsidRDefault="00481528" w:rsidP="0007640A">
            <w:pPr>
              <w:ind w:right="720"/>
              <w:jc w:val="both"/>
              <w:rPr>
                <w:rFonts w:ascii="Times New Roman" w:hAnsi="Times New Roman" w:cs="Times New Roman"/>
                <w:sz w:val="16"/>
                <w:szCs w:val="18"/>
              </w:rPr>
            </w:pPr>
            <w:r w:rsidRPr="00CA22E2">
              <w:rPr>
                <w:rFonts w:ascii="Times New Roman" w:hAnsi="Times New Roman" w:cs="Times New Roman"/>
                <w:sz w:val="16"/>
                <w:szCs w:val="18"/>
              </w:rPr>
              <w:t xml:space="preserve">Senate deliberated extensively on the matter and thereafter, </w:t>
            </w:r>
            <w:r w:rsidRPr="00887D37">
              <w:rPr>
                <w:rFonts w:ascii="Times New Roman" w:hAnsi="Times New Roman" w:cs="Times New Roman"/>
                <w:b/>
                <w:sz w:val="16"/>
                <w:szCs w:val="18"/>
              </w:rPr>
              <w:t>approved</w:t>
            </w:r>
            <w:r w:rsidRPr="00CA22E2">
              <w:rPr>
                <w:rFonts w:ascii="Times New Roman" w:hAnsi="Times New Roman" w:cs="Times New Roman"/>
                <w:sz w:val="16"/>
                <w:szCs w:val="18"/>
              </w:rPr>
              <w:t xml:space="preserve"> as follows:</w:t>
            </w:r>
          </w:p>
          <w:p w:rsidR="00481528" w:rsidRPr="00CA22E2" w:rsidRDefault="00481528" w:rsidP="0007640A">
            <w:pPr>
              <w:pStyle w:val="ListParagraph"/>
              <w:ind w:hanging="720"/>
              <w:jc w:val="both"/>
              <w:rPr>
                <w:rFonts w:ascii="Times New Roman" w:hAnsi="Times New Roman" w:cs="Times New Roman"/>
                <w:sz w:val="16"/>
                <w:szCs w:val="18"/>
              </w:rPr>
            </w:pPr>
            <w:r w:rsidRPr="00CA22E2">
              <w:rPr>
                <w:rFonts w:ascii="Times New Roman" w:hAnsi="Times New Roman" w:cs="Times New Roman"/>
                <w:b/>
                <w:sz w:val="16"/>
                <w:szCs w:val="18"/>
              </w:rPr>
              <w:t>1.</w:t>
            </w:r>
            <w:r w:rsidRPr="00CA22E2">
              <w:rPr>
                <w:rFonts w:ascii="Times New Roman" w:hAnsi="Times New Roman" w:cs="Times New Roman"/>
                <w:b/>
                <w:sz w:val="16"/>
                <w:szCs w:val="18"/>
              </w:rPr>
              <w:tab/>
            </w:r>
            <w:r w:rsidRPr="00CA22E2">
              <w:rPr>
                <w:rFonts w:ascii="Times New Roman" w:hAnsi="Times New Roman" w:cs="Times New Roman"/>
                <w:sz w:val="16"/>
                <w:szCs w:val="18"/>
              </w:rPr>
              <w:t>Student pays School Charges and registers Courses Online:</w:t>
            </w:r>
            <w:r w:rsidRPr="00CA22E2">
              <w:rPr>
                <w:rFonts w:ascii="Times New Roman" w:hAnsi="Times New Roman" w:cs="Times New Roman"/>
                <w:b/>
                <w:sz w:val="16"/>
                <w:szCs w:val="18"/>
              </w:rPr>
              <w:t xml:space="preserve">  </w:t>
            </w:r>
            <w:r w:rsidRPr="00CA22E2">
              <w:rPr>
                <w:rFonts w:ascii="Times New Roman" w:hAnsi="Times New Roman" w:cs="Times New Roman"/>
                <w:sz w:val="16"/>
                <w:szCs w:val="18"/>
              </w:rPr>
              <w:t xml:space="preserve">A list of all those who have paid their charges will be downloaded by ICTC and collected by the Heads of Department, to be used as Attendance Register for the examination.  For now, all students would be allowed to write their examinations.  Those who have not paid their charges would write down their names while those who have paid would sign where their names and photographs appeared.  </w:t>
            </w:r>
          </w:p>
          <w:p w:rsidR="00481528" w:rsidRPr="00CA22E2" w:rsidRDefault="00481528" w:rsidP="0007640A">
            <w:pPr>
              <w:pStyle w:val="ListParagraph"/>
              <w:ind w:hanging="720"/>
              <w:jc w:val="both"/>
              <w:rPr>
                <w:rFonts w:ascii="Times New Roman" w:hAnsi="Times New Roman" w:cs="Times New Roman"/>
                <w:sz w:val="16"/>
                <w:szCs w:val="18"/>
              </w:rPr>
            </w:pPr>
            <w:r w:rsidRPr="00CA22E2">
              <w:rPr>
                <w:rFonts w:ascii="Times New Roman" w:hAnsi="Times New Roman" w:cs="Times New Roman"/>
                <w:b/>
                <w:sz w:val="16"/>
                <w:szCs w:val="18"/>
              </w:rPr>
              <w:t>2.</w:t>
            </w:r>
            <w:r w:rsidRPr="00CA22E2">
              <w:rPr>
                <w:rFonts w:ascii="Times New Roman" w:hAnsi="Times New Roman" w:cs="Times New Roman"/>
                <w:b/>
                <w:sz w:val="16"/>
                <w:szCs w:val="18"/>
              </w:rPr>
              <w:tab/>
            </w:r>
            <w:r w:rsidRPr="00CA22E2">
              <w:rPr>
                <w:rFonts w:ascii="Times New Roman" w:hAnsi="Times New Roman" w:cs="Times New Roman"/>
                <w:sz w:val="16"/>
                <w:szCs w:val="18"/>
              </w:rPr>
              <w:t>At the end of the Semester Examinations, HODs will collect Results Template from ICTC. The results would go through the Departmental, Faculty/College Boards respectively, for approval, and thereafter, forwarded to the Senate Business Committee (SBC).  Sequel to the Meeting of the SBC, the accredited staff from the department would upload the results as Provisional Results which will not be accessible to the students until Senate has approved the results.  (the essence is to fast track the process of uploading results).</w:t>
            </w:r>
          </w:p>
          <w:p w:rsidR="00481528" w:rsidRPr="00CA22E2" w:rsidRDefault="00481528" w:rsidP="0007640A">
            <w:pPr>
              <w:pStyle w:val="ListParagraph"/>
              <w:ind w:hanging="720"/>
              <w:jc w:val="both"/>
              <w:rPr>
                <w:rFonts w:ascii="Times New Roman" w:hAnsi="Times New Roman" w:cs="Times New Roman"/>
                <w:sz w:val="16"/>
                <w:szCs w:val="18"/>
              </w:rPr>
            </w:pPr>
            <w:r w:rsidRPr="00CA22E2">
              <w:rPr>
                <w:rFonts w:ascii="Times New Roman" w:hAnsi="Times New Roman" w:cs="Times New Roman"/>
                <w:b/>
                <w:sz w:val="16"/>
                <w:szCs w:val="18"/>
              </w:rPr>
              <w:t>3.</w:t>
            </w:r>
            <w:r w:rsidRPr="00CA22E2">
              <w:rPr>
                <w:rFonts w:ascii="Times New Roman" w:hAnsi="Times New Roman" w:cs="Times New Roman"/>
                <w:b/>
                <w:sz w:val="16"/>
                <w:szCs w:val="18"/>
              </w:rPr>
              <w:tab/>
            </w:r>
            <w:r w:rsidRPr="00CA22E2">
              <w:rPr>
                <w:rFonts w:ascii="Times New Roman" w:hAnsi="Times New Roman" w:cs="Times New Roman"/>
                <w:sz w:val="16"/>
                <w:szCs w:val="18"/>
              </w:rPr>
              <w:t>The respective Departments will forward to the Academic Office, the soft and hard copies of the results for approval by Senate.  Following the approval of the results by Senate, the students who have paid their charges can now access their results online.</w:t>
            </w:r>
          </w:p>
          <w:p w:rsidR="00481528" w:rsidRPr="00675B12" w:rsidRDefault="00481528" w:rsidP="0007640A">
            <w:pPr>
              <w:pStyle w:val="ListParagraph"/>
              <w:ind w:left="1440"/>
              <w:jc w:val="both"/>
              <w:rPr>
                <w:rFonts w:ascii="Times New Roman" w:hAnsi="Times New Roman" w:cs="Times New Roman"/>
                <w:sz w:val="6"/>
                <w:szCs w:val="18"/>
              </w:rPr>
            </w:pPr>
          </w:p>
          <w:p w:rsidR="00481528" w:rsidRPr="00CA22E2" w:rsidRDefault="00481528" w:rsidP="00AA43D0">
            <w:pPr>
              <w:ind w:left="720"/>
              <w:jc w:val="both"/>
              <w:rPr>
                <w:rFonts w:ascii="Times New Roman" w:hAnsi="Times New Roman" w:cs="Times New Roman"/>
                <w:sz w:val="16"/>
                <w:szCs w:val="18"/>
              </w:rPr>
            </w:pPr>
            <w:r w:rsidRPr="00CA22E2">
              <w:rPr>
                <w:rFonts w:ascii="Times New Roman" w:hAnsi="Times New Roman" w:cs="Times New Roman"/>
                <w:sz w:val="16"/>
                <w:szCs w:val="18"/>
              </w:rPr>
              <w:t>Sequel to the above, a member brought to the attention of Senate that some Departments still showed results to students.</w:t>
            </w:r>
            <w:r w:rsidRPr="00CA22E2">
              <w:rPr>
                <w:rFonts w:ascii="Times New Roman" w:hAnsi="Times New Roman" w:cs="Times New Roman"/>
                <w:sz w:val="16"/>
                <w:szCs w:val="18"/>
              </w:rPr>
              <w:tab/>
            </w:r>
          </w:p>
          <w:p w:rsidR="00AA43D0" w:rsidRPr="00BD174A" w:rsidRDefault="00AA43D0" w:rsidP="00AA43D0">
            <w:pPr>
              <w:ind w:left="720"/>
              <w:jc w:val="both"/>
              <w:rPr>
                <w:rFonts w:ascii="Times New Roman" w:hAnsi="Times New Roman" w:cs="Times New Roman"/>
                <w:sz w:val="2"/>
                <w:szCs w:val="18"/>
              </w:rPr>
            </w:pPr>
          </w:p>
          <w:p w:rsidR="00481528" w:rsidRPr="00CA22E2" w:rsidRDefault="00481528" w:rsidP="0007640A">
            <w:pPr>
              <w:jc w:val="both"/>
              <w:rPr>
                <w:rFonts w:ascii="Times New Roman" w:hAnsi="Times New Roman" w:cs="Times New Roman"/>
                <w:sz w:val="16"/>
                <w:szCs w:val="18"/>
              </w:rPr>
            </w:pPr>
            <w:r w:rsidRPr="00CA22E2">
              <w:rPr>
                <w:rFonts w:ascii="Times New Roman" w:hAnsi="Times New Roman" w:cs="Times New Roman"/>
                <w:sz w:val="16"/>
                <w:szCs w:val="18"/>
              </w:rPr>
              <w:t xml:space="preserve">Senate discussed the matter and </w:t>
            </w:r>
            <w:r w:rsidRPr="00CA22E2">
              <w:rPr>
                <w:rFonts w:ascii="Times New Roman" w:hAnsi="Times New Roman" w:cs="Times New Roman"/>
                <w:b/>
                <w:sz w:val="16"/>
                <w:szCs w:val="18"/>
              </w:rPr>
              <w:t>directed</w:t>
            </w:r>
            <w:r w:rsidRPr="00CA22E2">
              <w:rPr>
                <w:rFonts w:ascii="Times New Roman" w:hAnsi="Times New Roman" w:cs="Times New Roman"/>
                <w:sz w:val="16"/>
                <w:szCs w:val="18"/>
              </w:rPr>
              <w:t>:</w:t>
            </w:r>
          </w:p>
          <w:p w:rsidR="00137200" w:rsidRDefault="00481528" w:rsidP="00137200">
            <w:pPr>
              <w:ind w:left="720" w:right="720"/>
              <w:jc w:val="both"/>
              <w:rPr>
                <w:rFonts w:ascii="Times New Roman" w:hAnsi="Times New Roman" w:cs="Times New Roman"/>
                <w:sz w:val="16"/>
                <w:szCs w:val="18"/>
              </w:rPr>
            </w:pPr>
            <w:r w:rsidRPr="00CA22E2">
              <w:rPr>
                <w:rFonts w:ascii="Times New Roman" w:hAnsi="Times New Roman" w:cs="Times New Roman"/>
                <w:sz w:val="16"/>
                <w:szCs w:val="18"/>
              </w:rPr>
              <w:t>THE QUALITY ASSURANCE AND QUALITY CONTROL (QAQC), UNIT TO INVESTIGATE AND BRING UP ITS FINDINGS ON THE DEPARTMENTS THAT FLOUTED SENATE’S DIRECTIVE AND THAT IF ANY DEPARTMENT WAS CULPABLE, APPROPRIATE SANCTION WOULD BE APPLIED.</w:t>
            </w:r>
          </w:p>
          <w:p w:rsidR="00412A62" w:rsidRPr="00CA22E2" w:rsidRDefault="00412A62" w:rsidP="00137200">
            <w:pPr>
              <w:ind w:left="720" w:right="720"/>
              <w:jc w:val="both"/>
              <w:rPr>
                <w:rFonts w:ascii="Times New Roman" w:hAnsi="Times New Roman" w:cs="Times New Roman"/>
                <w:sz w:val="16"/>
                <w:szCs w:val="18"/>
              </w:rPr>
            </w:pPr>
          </w:p>
        </w:tc>
      </w:tr>
      <w:tr w:rsidR="00481528" w:rsidRPr="00CA22E2" w:rsidTr="00615E96">
        <w:tc>
          <w:tcPr>
            <w:tcW w:w="990" w:type="dxa"/>
          </w:tcPr>
          <w:p w:rsidR="00481528" w:rsidRPr="00CA22E2" w:rsidRDefault="00481528" w:rsidP="00C23160">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481528" w:rsidRPr="00CA22E2" w:rsidRDefault="00481528" w:rsidP="00C23160">
            <w:pPr>
              <w:rPr>
                <w:rFonts w:ascii="Times New Roman" w:hAnsi="Times New Roman" w:cs="Times New Roman"/>
                <w:b/>
                <w:sz w:val="18"/>
                <w:szCs w:val="20"/>
              </w:rPr>
            </w:pPr>
          </w:p>
        </w:tc>
        <w:tc>
          <w:tcPr>
            <w:tcW w:w="2970" w:type="dxa"/>
          </w:tcPr>
          <w:p w:rsidR="00481528" w:rsidRPr="00CA22E2" w:rsidRDefault="00481528" w:rsidP="00C23160">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481528" w:rsidRPr="00CA22E2" w:rsidRDefault="00481528" w:rsidP="00C23160">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481528" w:rsidRPr="00CA22E2" w:rsidRDefault="00481528" w:rsidP="00C23160">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481528" w:rsidRPr="00CA22E2" w:rsidRDefault="00481528" w:rsidP="00C23160">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rPr>
            </w:pPr>
            <w:r w:rsidRPr="00CA22E2">
              <w:rPr>
                <w:rFonts w:ascii="Times New Roman" w:hAnsi="Times New Roman" w:cs="Times New Roman"/>
                <w:sz w:val="16"/>
              </w:rPr>
              <w:t xml:space="preserve">Proposal to Transform Faculty of Humanities and Law into College of Humanities and Law  </w:t>
            </w:r>
          </w:p>
          <w:p w:rsidR="00481528" w:rsidRPr="00CA22E2" w:rsidRDefault="00481528" w:rsidP="0007640A">
            <w:pPr>
              <w:rPr>
                <w:rFonts w:ascii="Times New Roman" w:hAnsi="Times New Roman" w:cs="Times New Roman"/>
                <w:sz w:val="16"/>
              </w:rPr>
            </w:pPr>
            <w:r w:rsidRPr="00CA22E2">
              <w:rPr>
                <w:rFonts w:ascii="Times New Roman" w:hAnsi="Times New Roman" w:cs="Times New Roman"/>
                <w:sz w:val="16"/>
              </w:rPr>
              <w:t>[SP/2013-2014/06Jii] (ii) Proposal to Transform Faculty of Education into College of Education [SP/2013-2014/006G]</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March, 2014</w:t>
            </w:r>
          </w:p>
        </w:tc>
        <w:tc>
          <w:tcPr>
            <w:tcW w:w="720" w:type="dxa"/>
          </w:tcPr>
          <w:p w:rsidR="00481528" w:rsidRPr="00CA22E2" w:rsidRDefault="005A2CDD" w:rsidP="00C23160">
            <w:pPr>
              <w:jc w:val="center"/>
              <w:rPr>
                <w:rFonts w:ascii="Times New Roman" w:hAnsi="Times New Roman" w:cs="Times New Roman"/>
                <w:sz w:val="16"/>
                <w:szCs w:val="24"/>
              </w:rPr>
            </w:pPr>
            <w:r w:rsidRPr="00CA22E2">
              <w:rPr>
                <w:rFonts w:ascii="Times New Roman" w:hAnsi="Times New Roman" w:cs="Times New Roman"/>
                <w:sz w:val="16"/>
                <w:szCs w:val="24"/>
              </w:rPr>
              <w:t>10-13</w:t>
            </w:r>
          </w:p>
        </w:tc>
        <w:tc>
          <w:tcPr>
            <w:tcW w:w="8550" w:type="dxa"/>
          </w:tcPr>
          <w:p w:rsidR="00481528" w:rsidRPr="00CA22E2" w:rsidRDefault="00481528" w:rsidP="0007640A">
            <w:pPr>
              <w:jc w:val="both"/>
              <w:rPr>
                <w:rFonts w:ascii="Times New Roman" w:hAnsi="Times New Roman" w:cs="Times New Roman"/>
                <w:sz w:val="16"/>
                <w:szCs w:val="24"/>
              </w:rPr>
            </w:pPr>
            <w:r w:rsidRPr="00CA22E2">
              <w:rPr>
                <w:rFonts w:ascii="Times New Roman" w:hAnsi="Times New Roman" w:cs="Times New Roman"/>
                <w:sz w:val="16"/>
                <w:szCs w:val="24"/>
              </w:rPr>
              <w:t>The Chairman informed Senate that the Committee on the Collegiate System, Internal Members of Council, Professor O. J. Odia, Professor V. Idemyor and the Committee of Provosts and Deans considered the Report on the Collegiate System.  He then reported as follows:</w:t>
            </w:r>
          </w:p>
          <w:p w:rsidR="00481528" w:rsidRPr="00CA22E2" w:rsidRDefault="00481528" w:rsidP="0007640A">
            <w:pPr>
              <w:pStyle w:val="ListParagraph"/>
              <w:numPr>
                <w:ilvl w:val="0"/>
                <w:numId w:val="49"/>
              </w:numPr>
              <w:ind w:left="702" w:hanging="720"/>
              <w:jc w:val="both"/>
              <w:rPr>
                <w:rFonts w:ascii="Times New Roman" w:hAnsi="Times New Roman" w:cs="Times New Roman"/>
                <w:sz w:val="16"/>
                <w:szCs w:val="24"/>
              </w:rPr>
            </w:pPr>
            <w:r w:rsidRPr="00CA22E2">
              <w:rPr>
                <w:rFonts w:ascii="Times New Roman" w:hAnsi="Times New Roman" w:cs="Times New Roman"/>
                <w:sz w:val="16"/>
                <w:szCs w:val="24"/>
              </w:rPr>
              <w:t xml:space="preserve">The Committee considered the Report submitted by the Professor J. D. Okoh’s Committee which Professor Akpokodje now chairs.  </w:t>
            </w:r>
          </w:p>
          <w:p w:rsidR="00481528" w:rsidRPr="00CA22E2" w:rsidRDefault="00481528" w:rsidP="0007640A">
            <w:pPr>
              <w:pStyle w:val="ListParagraph"/>
              <w:numPr>
                <w:ilvl w:val="0"/>
                <w:numId w:val="49"/>
              </w:numPr>
              <w:ind w:left="702" w:hanging="720"/>
              <w:jc w:val="both"/>
              <w:rPr>
                <w:rFonts w:ascii="Times New Roman" w:hAnsi="Times New Roman" w:cs="Times New Roman"/>
                <w:sz w:val="16"/>
                <w:szCs w:val="24"/>
              </w:rPr>
            </w:pPr>
            <w:r w:rsidRPr="00CA22E2">
              <w:rPr>
                <w:rFonts w:ascii="Times New Roman" w:hAnsi="Times New Roman" w:cs="Times New Roman"/>
                <w:sz w:val="16"/>
                <w:szCs w:val="24"/>
              </w:rPr>
              <w:t>The Chairman noted that all that were present in the Meeting agreed that the University should go Collegiate.  However, some had their reservations on the issue of two faculties coming together</w:t>
            </w:r>
          </w:p>
          <w:p w:rsidR="00481528" w:rsidRPr="00CA22E2" w:rsidRDefault="00481528" w:rsidP="0007640A">
            <w:pPr>
              <w:pStyle w:val="ListParagraph"/>
              <w:numPr>
                <w:ilvl w:val="0"/>
                <w:numId w:val="49"/>
              </w:numPr>
              <w:ind w:left="702" w:hanging="720"/>
              <w:jc w:val="both"/>
              <w:rPr>
                <w:rFonts w:ascii="Times New Roman" w:hAnsi="Times New Roman" w:cs="Times New Roman"/>
                <w:sz w:val="16"/>
                <w:szCs w:val="24"/>
              </w:rPr>
            </w:pPr>
            <w:r w:rsidRPr="00CA22E2">
              <w:rPr>
                <w:rFonts w:ascii="Times New Roman" w:hAnsi="Times New Roman" w:cs="Times New Roman"/>
                <w:sz w:val="16"/>
                <w:szCs w:val="24"/>
              </w:rPr>
              <w:t>They agreed on the four (4) -Level Model starting from the Vice- Chancellor, Provost, Dean and Head of Department</w:t>
            </w:r>
          </w:p>
          <w:p w:rsidR="00481528" w:rsidRPr="00CA22E2" w:rsidRDefault="00481528" w:rsidP="0007640A">
            <w:pPr>
              <w:pStyle w:val="ListParagraph"/>
              <w:numPr>
                <w:ilvl w:val="0"/>
                <w:numId w:val="49"/>
              </w:numPr>
              <w:ind w:left="702" w:hanging="720"/>
              <w:jc w:val="both"/>
              <w:rPr>
                <w:rFonts w:ascii="Times New Roman" w:hAnsi="Times New Roman" w:cs="Times New Roman"/>
                <w:sz w:val="16"/>
                <w:szCs w:val="24"/>
              </w:rPr>
            </w:pPr>
            <w:r w:rsidRPr="00CA22E2">
              <w:rPr>
                <w:rFonts w:ascii="Times New Roman" w:hAnsi="Times New Roman" w:cs="Times New Roman"/>
                <w:sz w:val="16"/>
                <w:szCs w:val="24"/>
              </w:rPr>
              <w:t xml:space="preserve">On the guidelines for establishing Faculties and Colleges, the Committee recommended that the minimum number of Faculties to form a College shall be three (3) and  a minimum of four (4) Departments in a Faculty. </w:t>
            </w:r>
          </w:p>
          <w:p w:rsidR="00481528" w:rsidRPr="00CA22E2" w:rsidRDefault="00481528" w:rsidP="0007640A">
            <w:pPr>
              <w:pStyle w:val="ListParagraph"/>
              <w:ind w:left="702" w:hanging="720"/>
              <w:jc w:val="both"/>
              <w:rPr>
                <w:rFonts w:ascii="Times New Roman" w:hAnsi="Times New Roman" w:cs="Times New Roman"/>
                <w:sz w:val="16"/>
                <w:szCs w:val="24"/>
              </w:rPr>
            </w:pPr>
            <w:r w:rsidRPr="00CA22E2">
              <w:rPr>
                <w:rFonts w:ascii="Times New Roman" w:hAnsi="Times New Roman" w:cs="Times New Roman"/>
                <w:sz w:val="16"/>
                <w:szCs w:val="24"/>
              </w:rPr>
              <w:t xml:space="preserve">              However, following further clarification by the Chairman, this was adjusted to two Faculties to form a College.  </w:t>
            </w:r>
          </w:p>
          <w:p w:rsidR="00481528" w:rsidRPr="00CA22E2" w:rsidRDefault="00481528" w:rsidP="0007640A">
            <w:pPr>
              <w:pStyle w:val="ListParagraph"/>
              <w:numPr>
                <w:ilvl w:val="0"/>
                <w:numId w:val="49"/>
              </w:numPr>
              <w:ind w:left="702" w:hanging="630"/>
              <w:jc w:val="both"/>
              <w:rPr>
                <w:rFonts w:ascii="Times New Roman" w:hAnsi="Times New Roman" w:cs="Times New Roman"/>
                <w:sz w:val="16"/>
                <w:szCs w:val="24"/>
              </w:rPr>
            </w:pPr>
            <w:r w:rsidRPr="00CA22E2">
              <w:rPr>
                <w:rFonts w:ascii="Times New Roman" w:hAnsi="Times New Roman" w:cs="Times New Roman"/>
                <w:sz w:val="16"/>
                <w:szCs w:val="24"/>
              </w:rPr>
              <w:t>Only existing programmes and departments approved by the Senate will be used as basis for establishing any College and not anticipated future programmes and departments.</w:t>
            </w:r>
          </w:p>
          <w:p w:rsidR="00481528" w:rsidRPr="00CA22E2" w:rsidRDefault="00481528" w:rsidP="0007640A">
            <w:pPr>
              <w:pStyle w:val="ListParagraph"/>
              <w:numPr>
                <w:ilvl w:val="0"/>
                <w:numId w:val="49"/>
              </w:numPr>
              <w:ind w:left="702" w:hanging="630"/>
              <w:jc w:val="both"/>
              <w:rPr>
                <w:rFonts w:ascii="Times New Roman" w:hAnsi="Times New Roman" w:cs="Times New Roman"/>
                <w:sz w:val="16"/>
                <w:szCs w:val="24"/>
              </w:rPr>
            </w:pPr>
            <w:r w:rsidRPr="00CA22E2">
              <w:rPr>
                <w:rFonts w:ascii="Times New Roman" w:hAnsi="Times New Roman" w:cs="Times New Roman"/>
                <w:sz w:val="16"/>
                <w:szCs w:val="24"/>
              </w:rPr>
              <w:t xml:space="preserve">It also recognized the peculiar position of the Faculties of Law and Pharmaceutical Sciences in presenting their students for accreditation </w:t>
            </w:r>
          </w:p>
          <w:p w:rsidR="00481528" w:rsidRPr="00CA22E2" w:rsidRDefault="00481528" w:rsidP="0007640A">
            <w:pPr>
              <w:ind w:left="1440" w:hanging="2088"/>
              <w:rPr>
                <w:rFonts w:ascii="Times New Roman" w:hAnsi="Times New Roman" w:cs="Times New Roman"/>
                <w:sz w:val="16"/>
                <w:szCs w:val="20"/>
              </w:rPr>
            </w:pPr>
            <w:r w:rsidRPr="00CA22E2">
              <w:rPr>
                <w:rFonts w:ascii="Times New Roman" w:hAnsi="Times New Roman" w:cs="Times New Roman"/>
                <w:sz w:val="16"/>
                <w:szCs w:val="24"/>
              </w:rPr>
              <w:t xml:space="preserve">The      </w:t>
            </w:r>
            <w:r w:rsidRPr="00CA22E2">
              <w:rPr>
                <w:rFonts w:ascii="Times New Roman" w:hAnsi="Times New Roman" w:cs="Times New Roman"/>
                <w:sz w:val="16"/>
                <w:szCs w:val="20"/>
              </w:rPr>
              <w:t>Committee also defined the functions of Provost, Dean and Head of Department respectively, as follows:</w:t>
            </w:r>
          </w:p>
          <w:p w:rsidR="00481528" w:rsidRPr="00CA22E2" w:rsidRDefault="00481528" w:rsidP="0007640A">
            <w:pPr>
              <w:ind w:left="1440" w:hanging="2088"/>
              <w:rPr>
                <w:rFonts w:ascii="Times New Roman" w:hAnsi="Times New Roman" w:cs="Times New Roman"/>
                <w:sz w:val="16"/>
                <w:szCs w:val="20"/>
              </w:rPr>
            </w:pPr>
          </w:p>
          <w:p w:rsidR="00481528" w:rsidRPr="00CA22E2" w:rsidRDefault="00481528" w:rsidP="0007640A">
            <w:pPr>
              <w:pStyle w:val="ListParagraph"/>
              <w:numPr>
                <w:ilvl w:val="3"/>
                <w:numId w:val="48"/>
              </w:numPr>
              <w:tabs>
                <w:tab w:val="clear" w:pos="3510"/>
              </w:tabs>
              <w:ind w:left="1242" w:hanging="1080"/>
              <w:jc w:val="both"/>
              <w:rPr>
                <w:rFonts w:ascii="Times New Roman" w:hAnsi="Times New Roman" w:cs="Times New Roman"/>
                <w:sz w:val="16"/>
                <w:szCs w:val="20"/>
              </w:rPr>
            </w:pPr>
            <w:r w:rsidRPr="00CA22E2">
              <w:rPr>
                <w:rFonts w:ascii="Times New Roman" w:hAnsi="Times New Roman" w:cs="Times New Roman"/>
                <w:b/>
                <w:sz w:val="16"/>
                <w:szCs w:val="20"/>
              </w:rPr>
              <w:t>Appointment and Duties of a Provost</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The position shall be filled by election and the tenure of the Provost shall be four (4) years, one single tenure.</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The position of the Provost shall be filled by a Professor who must have served as Head of Department, Director or Dean.</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The position of the Provost is both Academic and Management.</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The Provost shall be Chairman of the College Board, which shall meet at least four times a year.</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The Provost shall present Matriculants in the College during Matriculation Ceremony as well as College Graduands at Convocation; preside over the Degree Results and sign Degree Results after the College Board Meeting, as well as present other College-wide matters at Senate.</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When called by Chairman of Senate to present matters from the College, the Provost may call on the respective Deans to present matters of their various Faculties.</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The Provost shall be actively engaged in sourcing for external grants/funds for research, training, consultancy and capacity building in the College.</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The Provost shall present College Annual Reports, upload the data of staff, manage website development of the College and linkages.</w:t>
            </w:r>
          </w:p>
          <w:p w:rsidR="00481528" w:rsidRPr="00CA22E2" w:rsidRDefault="00481528" w:rsidP="0007640A">
            <w:pPr>
              <w:pStyle w:val="ListParagraph"/>
              <w:numPr>
                <w:ilvl w:val="0"/>
                <w:numId w:val="50"/>
              </w:numPr>
              <w:ind w:left="882"/>
              <w:jc w:val="both"/>
              <w:rPr>
                <w:rFonts w:ascii="Times New Roman" w:hAnsi="Times New Roman" w:cs="Times New Roman"/>
                <w:sz w:val="16"/>
                <w:szCs w:val="20"/>
              </w:rPr>
            </w:pPr>
            <w:r w:rsidRPr="00CA22E2">
              <w:rPr>
                <w:rFonts w:ascii="Times New Roman" w:hAnsi="Times New Roman" w:cs="Times New Roman"/>
                <w:sz w:val="16"/>
                <w:szCs w:val="20"/>
              </w:rPr>
              <w:t>The Provost shall prepare Annual Reports as well as the website and other online facilities of the College</w:t>
            </w:r>
          </w:p>
          <w:p w:rsidR="00481528" w:rsidRPr="00CA22E2" w:rsidRDefault="00481528" w:rsidP="0007640A">
            <w:pPr>
              <w:ind w:left="2880"/>
              <w:jc w:val="both"/>
              <w:rPr>
                <w:rFonts w:ascii="Times New Roman" w:hAnsi="Times New Roman" w:cs="Times New Roman"/>
                <w:sz w:val="16"/>
                <w:szCs w:val="20"/>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2.</w:t>
            </w:r>
            <w:r w:rsidRPr="00CA22E2">
              <w:rPr>
                <w:rFonts w:ascii="Times New Roman" w:hAnsi="Times New Roman" w:cs="Times New Roman"/>
                <w:b/>
                <w:sz w:val="16"/>
                <w:szCs w:val="20"/>
              </w:rPr>
              <w:tab/>
              <w:t>Appointment and Duties of a Dean</w:t>
            </w:r>
          </w:p>
          <w:p w:rsidR="00481528" w:rsidRPr="00CA22E2" w:rsidRDefault="00481528" w:rsidP="0007640A">
            <w:pPr>
              <w:pStyle w:val="ListParagraph"/>
              <w:numPr>
                <w:ilvl w:val="0"/>
                <w:numId w:val="51"/>
              </w:numPr>
              <w:ind w:hanging="720"/>
              <w:jc w:val="both"/>
              <w:rPr>
                <w:rFonts w:ascii="Times New Roman" w:hAnsi="Times New Roman" w:cs="Times New Roman"/>
                <w:sz w:val="16"/>
                <w:szCs w:val="20"/>
              </w:rPr>
            </w:pPr>
            <w:r w:rsidRPr="00CA22E2">
              <w:rPr>
                <w:rFonts w:ascii="Times New Roman" w:hAnsi="Times New Roman" w:cs="Times New Roman"/>
                <w:sz w:val="16"/>
                <w:szCs w:val="20"/>
              </w:rPr>
              <w:t>The Dean is the administrative and academic head of a Faculty</w:t>
            </w:r>
          </w:p>
          <w:p w:rsidR="00481528" w:rsidRPr="00CA22E2" w:rsidRDefault="00481528" w:rsidP="0007640A">
            <w:pPr>
              <w:pStyle w:val="ListParagraph"/>
              <w:numPr>
                <w:ilvl w:val="0"/>
                <w:numId w:val="51"/>
              </w:numPr>
              <w:ind w:hanging="720"/>
              <w:jc w:val="both"/>
              <w:rPr>
                <w:rFonts w:ascii="Times New Roman" w:hAnsi="Times New Roman" w:cs="Times New Roman"/>
                <w:sz w:val="16"/>
                <w:szCs w:val="20"/>
              </w:rPr>
            </w:pPr>
            <w:r w:rsidRPr="00CA22E2">
              <w:rPr>
                <w:rFonts w:ascii="Times New Roman" w:hAnsi="Times New Roman" w:cs="Times New Roman"/>
                <w:sz w:val="16"/>
                <w:szCs w:val="20"/>
              </w:rPr>
              <w:t xml:space="preserve">The position of the Dean shall be filled by election. </w:t>
            </w:r>
          </w:p>
          <w:p w:rsidR="00481528" w:rsidRPr="00CA22E2" w:rsidRDefault="00481528" w:rsidP="0007640A">
            <w:pPr>
              <w:pStyle w:val="ListParagraph"/>
              <w:numPr>
                <w:ilvl w:val="0"/>
                <w:numId w:val="51"/>
              </w:numPr>
              <w:ind w:hanging="720"/>
              <w:jc w:val="both"/>
              <w:rPr>
                <w:rFonts w:ascii="Times New Roman" w:hAnsi="Times New Roman" w:cs="Times New Roman"/>
                <w:sz w:val="16"/>
                <w:szCs w:val="20"/>
              </w:rPr>
            </w:pPr>
            <w:r w:rsidRPr="00CA22E2">
              <w:rPr>
                <w:rFonts w:ascii="Times New Roman" w:hAnsi="Times New Roman" w:cs="Times New Roman"/>
                <w:sz w:val="16"/>
                <w:szCs w:val="20"/>
              </w:rPr>
              <w:t>To qualify for the position of Dean, the candidate must be a Professor and must have served as Head/Acting Head of Department or Director/Acting Director (for a minimum of two years).</w:t>
            </w:r>
          </w:p>
          <w:p w:rsidR="00481528" w:rsidRPr="00CA22E2" w:rsidRDefault="00481528" w:rsidP="0007640A">
            <w:pPr>
              <w:pStyle w:val="ListParagraph"/>
              <w:numPr>
                <w:ilvl w:val="0"/>
                <w:numId w:val="51"/>
              </w:numPr>
              <w:ind w:hanging="720"/>
              <w:jc w:val="both"/>
              <w:rPr>
                <w:rFonts w:ascii="Times New Roman" w:hAnsi="Times New Roman" w:cs="Times New Roman"/>
                <w:sz w:val="16"/>
                <w:szCs w:val="20"/>
              </w:rPr>
            </w:pPr>
            <w:r w:rsidRPr="00CA22E2">
              <w:rPr>
                <w:rFonts w:ascii="Times New Roman" w:hAnsi="Times New Roman" w:cs="Times New Roman"/>
                <w:sz w:val="16"/>
                <w:szCs w:val="20"/>
              </w:rPr>
              <w:t>The tenure of the Dean shall be two (2) years in the first instance, subject to re-election for another (2) two-years after which he/she is not qualified for re-election until two years have elapsed.</w:t>
            </w:r>
          </w:p>
          <w:p w:rsidR="00481528" w:rsidRPr="00CA22E2" w:rsidRDefault="00481528" w:rsidP="0007640A">
            <w:pPr>
              <w:pStyle w:val="ListParagraph"/>
              <w:numPr>
                <w:ilvl w:val="0"/>
                <w:numId w:val="51"/>
              </w:numPr>
              <w:ind w:hanging="720"/>
              <w:jc w:val="both"/>
              <w:rPr>
                <w:rFonts w:ascii="Times New Roman" w:hAnsi="Times New Roman" w:cs="Times New Roman"/>
                <w:sz w:val="16"/>
                <w:szCs w:val="20"/>
              </w:rPr>
            </w:pPr>
            <w:r w:rsidRPr="00CA22E2">
              <w:rPr>
                <w:rFonts w:ascii="Times New Roman" w:hAnsi="Times New Roman" w:cs="Times New Roman"/>
                <w:sz w:val="16"/>
                <w:szCs w:val="20"/>
              </w:rPr>
              <w:t>The Dean shall present Faculty matters in Senate whenever directed by the Provost.</w:t>
            </w:r>
          </w:p>
          <w:p w:rsidR="00481528" w:rsidRPr="00CA22E2" w:rsidRDefault="00481528" w:rsidP="0007640A">
            <w:pPr>
              <w:pStyle w:val="ListParagraph"/>
              <w:numPr>
                <w:ilvl w:val="0"/>
                <w:numId w:val="51"/>
              </w:numPr>
              <w:ind w:hanging="720"/>
              <w:jc w:val="both"/>
              <w:rPr>
                <w:rFonts w:ascii="Times New Roman" w:hAnsi="Times New Roman" w:cs="Times New Roman"/>
                <w:sz w:val="16"/>
                <w:szCs w:val="20"/>
              </w:rPr>
            </w:pPr>
            <w:r w:rsidRPr="00CA22E2">
              <w:rPr>
                <w:rFonts w:ascii="Times New Roman" w:hAnsi="Times New Roman" w:cs="Times New Roman"/>
                <w:sz w:val="16"/>
                <w:szCs w:val="20"/>
              </w:rPr>
              <w:t>The Dean shall preside at Faculty Board Meetings that shall meet every month before Senate.</w:t>
            </w:r>
          </w:p>
          <w:p w:rsidR="00481528" w:rsidRPr="00CA22E2" w:rsidRDefault="00481528" w:rsidP="0007640A">
            <w:pPr>
              <w:pStyle w:val="ListParagraph"/>
              <w:numPr>
                <w:ilvl w:val="0"/>
                <w:numId w:val="51"/>
              </w:numPr>
              <w:ind w:hanging="720"/>
              <w:jc w:val="both"/>
              <w:rPr>
                <w:rFonts w:ascii="Times New Roman" w:hAnsi="Times New Roman" w:cs="Times New Roman"/>
                <w:sz w:val="16"/>
                <w:szCs w:val="20"/>
              </w:rPr>
            </w:pPr>
            <w:r w:rsidRPr="00CA22E2">
              <w:rPr>
                <w:rFonts w:ascii="Times New Roman" w:hAnsi="Times New Roman" w:cs="Times New Roman"/>
                <w:sz w:val="16"/>
                <w:szCs w:val="20"/>
              </w:rPr>
              <w:t xml:space="preserve">The Dean shall sign all Semester Results. </w:t>
            </w:r>
          </w:p>
          <w:p w:rsidR="00481528" w:rsidRPr="00CA22E2" w:rsidRDefault="00481528" w:rsidP="0007640A">
            <w:pPr>
              <w:pStyle w:val="ListParagraph"/>
              <w:numPr>
                <w:ilvl w:val="0"/>
                <w:numId w:val="51"/>
              </w:numPr>
              <w:ind w:hanging="720"/>
              <w:jc w:val="both"/>
              <w:rPr>
                <w:rFonts w:ascii="Times New Roman" w:hAnsi="Times New Roman" w:cs="Times New Roman"/>
                <w:sz w:val="16"/>
                <w:szCs w:val="20"/>
              </w:rPr>
            </w:pPr>
            <w:r w:rsidRPr="00CA22E2">
              <w:rPr>
                <w:rFonts w:ascii="Times New Roman" w:hAnsi="Times New Roman" w:cs="Times New Roman"/>
                <w:sz w:val="16"/>
                <w:szCs w:val="20"/>
              </w:rPr>
              <w:t xml:space="preserve">The Dean shall handle Students’ disciplinary matters, missing results, admission and transfer of students and other   </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              students’ matters.</w:t>
            </w: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3.</w:t>
            </w:r>
            <w:r w:rsidRPr="00CA22E2">
              <w:rPr>
                <w:rFonts w:ascii="Times New Roman" w:hAnsi="Times New Roman" w:cs="Times New Roman"/>
                <w:b/>
                <w:sz w:val="16"/>
                <w:szCs w:val="20"/>
              </w:rPr>
              <w:tab/>
              <w:t>Appointment and Duties of Head of Department</w:t>
            </w:r>
          </w:p>
          <w:p w:rsidR="00481528" w:rsidRPr="00CA22E2" w:rsidRDefault="00481528" w:rsidP="0007640A">
            <w:pPr>
              <w:ind w:left="702" w:hanging="702"/>
              <w:jc w:val="both"/>
              <w:rPr>
                <w:rFonts w:ascii="Times New Roman" w:hAnsi="Times New Roman" w:cs="Times New Roman"/>
                <w:sz w:val="16"/>
                <w:szCs w:val="20"/>
              </w:rPr>
            </w:pPr>
            <w:r w:rsidRPr="00CA22E2">
              <w:rPr>
                <w:rFonts w:ascii="Times New Roman" w:hAnsi="Times New Roman" w:cs="Times New Roman"/>
                <w:sz w:val="16"/>
                <w:szCs w:val="20"/>
              </w:rPr>
              <w:t>i.</w:t>
            </w:r>
            <w:r w:rsidRPr="00CA22E2">
              <w:rPr>
                <w:rFonts w:ascii="Times New Roman" w:hAnsi="Times New Roman" w:cs="Times New Roman"/>
                <w:sz w:val="16"/>
                <w:szCs w:val="20"/>
              </w:rPr>
              <w:tab/>
              <w:t xml:space="preserve">A Professor shall occupy the position; and where no Professor exits, it shall be occupied by an academic staff not below the rank of a Senior Lecturer in order of seniority. </w:t>
            </w:r>
          </w:p>
          <w:p w:rsidR="00481528" w:rsidRPr="00CA22E2" w:rsidRDefault="00481528" w:rsidP="0007640A">
            <w:pPr>
              <w:ind w:left="702" w:hanging="702"/>
              <w:jc w:val="both"/>
              <w:rPr>
                <w:rFonts w:ascii="Times New Roman" w:hAnsi="Times New Roman" w:cs="Times New Roman"/>
                <w:sz w:val="16"/>
                <w:szCs w:val="20"/>
              </w:rPr>
            </w:pPr>
            <w:r w:rsidRPr="00CA22E2">
              <w:rPr>
                <w:rFonts w:ascii="Times New Roman" w:hAnsi="Times New Roman" w:cs="Times New Roman"/>
                <w:sz w:val="16"/>
                <w:szCs w:val="20"/>
              </w:rPr>
              <w:lastRenderedPageBreak/>
              <w:t>ii.</w:t>
            </w:r>
            <w:r w:rsidRPr="00CA22E2">
              <w:rPr>
                <w:rFonts w:ascii="Times New Roman" w:hAnsi="Times New Roman" w:cs="Times New Roman"/>
                <w:sz w:val="16"/>
                <w:szCs w:val="20"/>
              </w:rPr>
              <w:tab/>
              <w:t>He/She shall be responsible to the Vice-Chancellor through the Provost and the Dean.</w:t>
            </w:r>
          </w:p>
          <w:p w:rsidR="00481528" w:rsidRPr="00CA22E2" w:rsidRDefault="00481528" w:rsidP="0007640A">
            <w:pPr>
              <w:ind w:left="702" w:hanging="702"/>
              <w:jc w:val="both"/>
              <w:rPr>
                <w:rFonts w:ascii="Times New Roman" w:hAnsi="Times New Roman" w:cs="Times New Roman"/>
                <w:sz w:val="16"/>
                <w:szCs w:val="20"/>
              </w:rPr>
            </w:pPr>
            <w:r w:rsidRPr="00CA22E2">
              <w:rPr>
                <w:rFonts w:ascii="Times New Roman" w:hAnsi="Times New Roman" w:cs="Times New Roman"/>
                <w:sz w:val="16"/>
                <w:szCs w:val="20"/>
              </w:rPr>
              <w:t>iii.</w:t>
            </w:r>
            <w:r w:rsidRPr="00CA22E2">
              <w:rPr>
                <w:rFonts w:ascii="Times New Roman" w:hAnsi="Times New Roman" w:cs="Times New Roman"/>
                <w:sz w:val="16"/>
                <w:szCs w:val="20"/>
              </w:rPr>
              <w:tab/>
              <w:t>The tenure shall be for a period of two (2) years and may be qualified for re-appointment for another two (2) year; after which, he/she is not qualified for re-appointment until two years have elapsed.</w:t>
            </w:r>
          </w:p>
          <w:p w:rsidR="00481528" w:rsidRPr="00CA22E2" w:rsidRDefault="00481528" w:rsidP="0007640A">
            <w:pPr>
              <w:jc w:val="both"/>
              <w:rPr>
                <w:rFonts w:ascii="Times New Roman" w:hAnsi="Times New Roman" w:cs="Times New Roman"/>
                <w:sz w:val="16"/>
                <w:szCs w:val="24"/>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4.</w:t>
            </w:r>
            <w:r w:rsidRPr="00CA22E2">
              <w:rPr>
                <w:rFonts w:ascii="Times New Roman" w:hAnsi="Times New Roman" w:cs="Times New Roman"/>
                <w:b/>
                <w:sz w:val="16"/>
                <w:szCs w:val="24"/>
              </w:rPr>
              <w:tab/>
            </w:r>
            <w:r w:rsidRPr="00CA22E2">
              <w:rPr>
                <w:rFonts w:ascii="Times New Roman" w:hAnsi="Times New Roman" w:cs="Times New Roman"/>
                <w:b/>
                <w:sz w:val="16"/>
                <w:szCs w:val="20"/>
              </w:rPr>
              <w:t xml:space="preserve">College Board </w:t>
            </w:r>
          </w:p>
          <w:p w:rsidR="00481528" w:rsidRPr="00CA22E2" w:rsidRDefault="00481528" w:rsidP="0007640A">
            <w:pPr>
              <w:ind w:left="702" w:hanging="702"/>
              <w:jc w:val="both"/>
              <w:rPr>
                <w:rFonts w:ascii="Times New Roman" w:hAnsi="Times New Roman" w:cs="Times New Roman"/>
                <w:sz w:val="16"/>
                <w:szCs w:val="20"/>
              </w:rPr>
            </w:pPr>
            <w:r w:rsidRPr="00CA22E2">
              <w:rPr>
                <w:rFonts w:ascii="Times New Roman" w:hAnsi="Times New Roman" w:cs="Times New Roman"/>
                <w:sz w:val="16"/>
                <w:szCs w:val="20"/>
              </w:rPr>
              <w:t>i.</w:t>
            </w:r>
            <w:r w:rsidRPr="00CA22E2">
              <w:rPr>
                <w:rFonts w:ascii="Times New Roman" w:hAnsi="Times New Roman" w:cs="Times New Roman"/>
                <w:sz w:val="16"/>
                <w:szCs w:val="20"/>
              </w:rPr>
              <w:tab/>
              <w:t xml:space="preserve">The composition shall be the Provost, Deans, Heads of Department, all Professors, and two (2) representatives per Faculty, not below the rank of Senior Lecturer. </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ii.</w:t>
            </w:r>
            <w:r w:rsidRPr="00CA22E2">
              <w:rPr>
                <w:rFonts w:ascii="Times New Roman" w:hAnsi="Times New Roman" w:cs="Times New Roman"/>
                <w:sz w:val="16"/>
                <w:szCs w:val="20"/>
              </w:rPr>
              <w:tab/>
              <w:t>It shall meet statutorily at least 4 times a year to consider degree results and any other matter the Provost deems necessary.</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iii.</w:t>
            </w:r>
            <w:r w:rsidRPr="00CA22E2">
              <w:rPr>
                <w:rFonts w:ascii="Times New Roman" w:hAnsi="Times New Roman" w:cs="Times New Roman"/>
                <w:sz w:val="16"/>
                <w:szCs w:val="20"/>
              </w:rPr>
              <w:tab/>
              <w:t>The Board shall consider recommendations for new programmes from the Faculty Board to the Senate Committee on Academic Policies and Programmes (SCAPP).</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iv.</w:t>
            </w:r>
            <w:r w:rsidRPr="00CA22E2">
              <w:rPr>
                <w:rFonts w:ascii="Times New Roman" w:hAnsi="Times New Roman" w:cs="Times New Roman"/>
                <w:sz w:val="16"/>
                <w:szCs w:val="20"/>
              </w:rPr>
              <w:tab/>
              <w:t>The Board shall consider staff disciplinary matters so recommended to it by t33he Faculty Board.</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v.</w:t>
            </w:r>
            <w:r w:rsidRPr="00CA22E2">
              <w:rPr>
                <w:rFonts w:ascii="Times New Roman" w:hAnsi="Times New Roman" w:cs="Times New Roman"/>
                <w:sz w:val="16"/>
                <w:szCs w:val="20"/>
              </w:rPr>
              <w:tab/>
              <w:t xml:space="preserve">The College Assembly shall elect a Provost. </w:t>
            </w:r>
          </w:p>
          <w:p w:rsidR="00481528" w:rsidRPr="00CA22E2" w:rsidRDefault="00481528" w:rsidP="0007640A">
            <w:pPr>
              <w:ind w:left="702" w:hanging="720"/>
              <w:jc w:val="both"/>
              <w:rPr>
                <w:rFonts w:ascii="Times New Roman" w:hAnsi="Times New Roman" w:cs="Times New Roman"/>
                <w:sz w:val="16"/>
                <w:szCs w:val="24"/>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5.          College Appointments and Promotion Committee (A&amp;PC)</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             The Committee, comprising Provost, Deans and all Professors, shall consider promotion to   </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             Professorial Cadre.    </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 </w:t>
            </w: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6.          Faculty Board</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i.</w:t>
            </w:r>
            <w:r w:rsidRPr="00CA22E2">
              <w:rPr>
                <w:rFonts w:ascii="Times New Roman" w:hAnsi="Times New Roman" w:cs="Times New Roman"/>
                <w:sz w:val="16"/>
                <w:szCs w:val="20"/>
              </w:rPr>
              <w:tab/>
              <w:t xml:space="preserve">The Board shall be made up of all Academic Staff in the Faculty and Representatives from relevant Faculties. </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ii.</w:t>
            </w:r>
            <w:r w:rsidRPr="00CA22E2">
              <w:rPr>
                <w:rFonts w:ascii="Times New Roman" w:hAnsi="Times New Roman" w:cs="Times New Roman"/>
                <w:sz w:val="16"/>
                <w:szCs w:val="20"/>
              </w:rPr>
              <w:tab/>
              <w:t>It shall consider semester results.</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iii.</w:t>
            </w:r>
            <w:r w:rsidRPr="00CA22E2">
              <w:rPr>
                <w:rFonts w:ascii="Times New Roman" w:hAnsi="Times New Roman" w:cs="Times New Roman"/>
                <w:sz w:val="16"/>
                <w:szCs w:val="20"/>
              </w:rPr>
              <w:tab/>
              <w:t>The Board shall consider degree results before presenting to the College Board.</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iv.</w:t>
            </w:r>
            <w:r w:rsidRPr="00CA22E2">
              <w:rPr>
                <w:rFonts w:ascii="Times New Roman" w:hAnsi="Times New Roman" w:cs="Times New Roman"/>
                <w:sz w:val="16"/>
                <w:szCs w:val="20"/>
              </w:rPr>
              <w:tab/>
              <w:t xml:space="preserve">It shall consider students’ academic matters and submit decisions reached through the Provost to Senate or Committee of Provosts and Deans. </w:t>
            </w:r>
          </w:p>
          <w:p w:rsidR="00481528" w:rsidRPr="00CA22E2" w:rsidRDefault="00481528" w:rsidP="0007640A">
            <w:pPr>
              <w:ind w:left="702" w:hanging="720"/>
              <w:jc w:val="both"/>
              <w:rPr>
                <w:rFonts w:ascii="Times New Roman" w:hAnsi="Times New Roman" w:cs="Times New Roman"/>
                <w:sz w:val="16"/>
                <w:szCs w:val="20"/>
              </w:rPr>
            </w:pPr>
            <w:r w:rsidRPr="00CA22E2">
              <w:rPr>
                <w:rFonts w:ascii="Times New Roman" w:hAnsi="Times New Roman" w:cs="Times New Roman"/>
                <w:sz w:val="16"/>
                <w:szCs w:val="20"/>
              </w:rPr>
              <w:t>v.</w:t>
            </w:r>
            <w:r w:rsidRPr="00CA22E2">
              <w:rPr>
                <w:rFonts w:ascii="Times New Roman" w:hAnsi="Times New Roman" w:cs="Times New Roman"/>
                <w:sz w:val="16"/>
                <w:szCs w:val="20"/>
              </w:rPr>
              <w:tab/>
              <w:t>The Board shall consider recommendations from Departments for admission of candidates into the various programmes.</w:t>
            </w:r>
          </w:p>
          <w:p w:rsidR="00481528" w:rsidRPr="00CA22E2" w:rsidRDefault="00481528" w:rsidP="0007640A">
            <w:pPr>
              <w:ind w:left="1062" w:hanging="720"/>
              <w:rPr>
                <w:rFonts w:ascii="Times New Roman" w:hAnsi="Times New Roman" w:cs="Times New Roman"/>
                <w:b/>
                <w:sz w:val="16"/>
                <w:szCs w:val="24"/>
              </w:rPr>
            </w:pPr>
          </w:p>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Furthermore, the Chairman informed Senate that a Committee on the Implementation of the Collegiate System in the University had been set up.</w:t>
            </w:r>
          </w:p>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The Membership of the Committee is as follows:</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Professor A. I. Joe</w:t>
            </w:r>
            <w:r w:rsidRPr="00CA22E2">
              <w:rPr>
                <w:rFonts w:ascii="Times New Roman" w:hAnsi="Times New Roman" w:cs="Times New Roman"/>
                <w:sz w:val="16"/>
                <w:szCs w:val="20"/>
              </w:rPr>
              <w:tab/>
            </w:r>
            <w:r w:rsidRPr="00CA22E2">
              <w:rPr>
                <w:rFonts w:ascii="Times New Roman" w:hAnsi="Times New Roman" w:cs="Times New Roman"/>
                <w:sz w:val="16"/>
                <w:szCs w:val="20"/>
              </w:rPr>
              <w:tab/>
              <w:t>-</w:t>
            </w:r>
            <w:r w:rsidRPr="00CA22E2">
              <w:rPr>
                <w:rFonts w:ascii="Times New Roman" w:hAnsi="Times New Roman" w:cs="Times New Roman"/>
                <w:sz w:val="16"/>
                <w:szCs w:val="20"/>
              </w:rPr>
              <w:tab/>
              <w:t>Deputy Vice-Chancellor [Academic] &amp; Chairman</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 xml:space="preserve">Professor E. G. Akpogodje </w:t>
            </w:r>
            <w:r w:rsidRPr="00CA22E2">
              <w:rPr>
                <w:rFonts w:ascii="Times New Roman" w:hAnsi="Times New Roman" w:cs="Times New Roman"/>
                <w:sz w:val="16"/>
                <w:szCs w:val="20"/>
              </w:rPr>
              <w:tab/>
              <w:t>-</w:t>
            </w:r>
            <w:r w:rsidRPr="00CA22E2">
              <w:rPr>
                <w:rFonts w:ascii="Times New Roman" w:hAnsi="Times New Roman" w:cs="Times New Roman"/>
                <w:sz w:val="16"/>
                <w:szCs w:val="20"/>
              </w:rPr>
              <w:tab/>
              <w:t xml:space="preserve">Representing the Committee on Collegiate System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Professor O. A. R. Kilani</w:t>
            </w:r>
            <w:r w:rsidRPr="00CA22E2">
              <w:rPr>
                <w:rFonts w:ascii="Times New Roman" w:hAnsi="Times New Roman" w:cs="Times New Roman"/>
                <w:sz w:val="16"/>
                <w:szCs w:val="20"/>
              </w:rPr>
              <w:tab/>
              <w:t xml:space="preserve">              -</w:t>
            </w:r>
            <w:r w:rsidRPr="00CA22E2">
              <w:rPr>
                <w:rFonts w:ascii="Times New Roman" w:hAnsi="Times New Roman" w:cs="Times New Roman"/>
                <w:sz w:val="16"/>
                <w:szCs w:val="20"/>
              </w:rPr>
              <w:tab/>
              <w:t xml:space="preserve">Representing Faculty of Humanities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 xml:space="preserve">Professor M. I. Ifeanacho </w:t>
            </w:r>
            <w:r w:rsidRPr="00CA22E2">
              <w:rPr>
                <w:rFonts w:ascii="Times New Roman" w:hAnsi="Times New Roman" w:cs="Times New Roman"/>
                <w:sz w:val="16"/>
                <w:szCs w:val="20"/>
              </w:rPr>
              <w:tab/>
              <w:t xml:space="preserve">              -</w:t>
            </w:r>
            <w:r w:rsidRPr="00CA22E2">
              <w:rPr>
                <w:rFonts w:ascii="Times New Roman" w:hAnsi="Times New Roman" w:cs="Times New Roman"/>
                <w:sz w:val="16"/>
                <w:szCs w:val="20"/>
              </w:rPr>
              <w:tab/>
              <w:t xml:space="preserve">Representing Faculty of Social Sciences </w:t>
            </w:r>
          </w:p>
          <w:p w:rsidR="00481528" w:rsidRPr="00CA22E2" w:rsidRDefault="00481528" w:rsidP="0007640A">
            <w:pPr>
              <w:pStyle w:val="ListParagraph"/>
              <w:numPr>
                <w:ilvl w:val="4"/>
                <w:numId w:val="48"/>
              </w:numPr>
              <w:tabs>
                <w:tab w:val="clear" w:pos="3510"/>
              </w:tabs>
              <w:ind w:left="1440" w:right="-720" w:hanging="720"/>
              <w:rPr>
                <w:rFonts w:ascii="Times New Roman" w:hAnsi="Times New Roman" w:cs="Times New Roman"/>
                <w:sz w:val="16"/>
                <w:szCs w:val="20"/>
              </w:rPr>
            </w:pPr>
            <w:r w:rsidRPr="00CA22E2">
              <w:rPr>
                <w:rFonts w:ascii="Times New Roman" w:hAnsi="Times New Roman" w:cs="Times New Roman"/>
                <w:sz w:val="16"/>
                <w:szCs w:val="20"/>
              </w:rPr>
              <w:t xml:space="preserve">Professor R. E. Ogali </w:t>
            </w:r>
            <w:r w:rsidRPr="00CA22E2">
              <w:rPr>
                <w:rFonts w:ascii="Times New Roman" w:hAnsi="Times New Roman" w:cs="Times New Roman"/>
                <w:sz w:val="16"/>
                <w:szCs w:val="20"/>
              </w:rPr>
              <w:tab/>
            </w:r>
            <w:r w:rsidRPr="00CA22E2">
              <w:rPr>
                <w:rFonts w:ascii="Times New Roman" w:hAnsi="Times New Roman" w:cs="Times New Roman"/>
                <w:sz w:val="16"/>
                <w:szCs w:val="20"/>
              </w:rPr>
              <w:tab/>
              <w:t>-</w:t>
            </w:r>
            <w:r w:rsidRPr="00CA22E2">
              <w:rPr>
                <w:rFonts w:ascii="Times New Roman" w:hAnsi="Times New Roman" w:cs="Times New Roman"/>
                <w:sz w:val="16"/>
                <w:szCs w:val="20"/>
              </w:rPr>
              <w:tab/>
              <w:t xml:space="preserve">Representing College of Natural and Applied Sciences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Professor S. N. Maduagwu</w:t>
            </w:r>
            <w:r w:rsidRPr="00CA22E2">
              <w:rPr>
                <w:rFonts w:ascii="Times New Roman" w:hAnsi="Times New Roman" w:cs="Times New Roman"/>
                <w:sz w:val="16"/>
                <w:szCs w:val="20"/>
              </w:rPr>
              <w:tab/>
              <w:t>-</w:t>
            </w:r>
            <w:r w:rsidRPr="00CA22E2">
              <w:rPr>
                <w:rFonts w:ascii="Times New Roman" w:hAnsi="Times New Roman" w:cs="Times New Roman"/>
                <w:sz w:val="16"/>
                <w:szCs w:val="20"/>
              </w:rPr>
              <w:tab/>
              <w:t xml:space="preserve">Representing Faculty of Education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Professor A. O. Kuye</w:t>
            </w:r>
            <w:r w:rsidRPr="00CA22E2">
              <w:rPr>
                <w:rFonts w:ascii="Times New Roman" w:hAnsi="Times New Roman" w:cs="Times New Roman"/>
                <w:sz w:val="16"/>
                <w:szCs w:val="20"/>
              </w:rPr>
              <w:tab/>
            </w:r>
            <w:r w:rsidRPr="00CA22E2">
              <w:rPr>
                <w:rFonts w:ascii="Times New Roman" w:hAnsi="Times New Roman" w:cs="Times New Roman"/>
                <w:sz w:val="16"/>
                <w:szCs w:val="20"/>
              </w:rPr>
              <w:tab/>
              <w:t>-</w:t>
            </w:r>
            <w:r w:rsidRPr="00CA22E2">
              <w:rPr>
                <w:rFonts w:ascii="Times New Roman" w:hAnsi="Times New Roman" w:cs="Times New Roman"/>
                <w:sz w:val="16"/>
                <w:szCs w:val="20"/>
              </w:rPr>
              <w:tab/>
              <w:t xml:space="preserve">Representing College of Engineering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 xml:space="preserve">Professor E. J. Okereke </w:t>
            </w:r>
            <w:r w:rsidRPr="00CA22E2">
              <w:rPr>
                <w:rFonts w:ascii="Times New Roman" w:hAnsi="Times New Roman" w:cs="Times New Roman"/>
                <w:sz w:val="16"/>
                <w:szCs w:val="20"/>
              </w:rPr>
              <w:tab/>
              <w:t xml:space="preserve">              -</w:t>
            </w:r>
            <w:r w:rsidRPr="00CA22E2">
              <w:rPr>
                <w:rFonts w:ascii="Times New Roman" w:hAnsi="Times New Roman" w:cs="Times New Roman"/>
                <w:sz w:val="16"/>
                <w:szCs w:val="20"/>
              </w:rPr>
              <w:tab/>
              <w:t xml:space="preserve">Representing Faculty of Management Sciences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 xml:space="preserve">Professor N. E. S. Lale </w:t>
            </w:r>
            <w:r w:rsidRPr="00CA22E2">
              <w:rPr>
                <w:rFonts w:ascii="Times New Roman" w:hAnsi="Times New Roman" w:cs="Times New Roman"/>
                <w:sz w:val="16"/>
                <w:szCs w:val="20"/>
              </w:rPr>
              <w:tab/>
              <w:t xml:space="preserve">              -</w:t>
            </w:r>
            <w:r w:rsidRPr="00CA22E2">
              <w:rPr>
                <w:rFonts w:ascii="Times New Roman" w:hAnsi="Times New Roman" w:cs="Times New Roman"/>
                <w:sz w:val="16"/>
                <w:szCs w:val="20"/>
              </w:rPr>
              <w:tab/>
              <w:t xml:space="preserve">Representing Faculty of Agriculture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 xml:space="preserve">Professor O. K. Udeala </w:t>
            </w:r>
            <w:r w:rsidRPr="00CA22E2">
              <w:rPr>
                <w:rFonts w:ascii="Times New Roman" w:hAnsi="Times New Roman" w:cs="Times New Roman"/>
                <w:sz w:val="16"/>
                <w:szCs w:val="20"/>
              </w:rPr>
              <w:tab/>
              <w:t xml:space="preserve">              -</w:t>
            </w:r>
            <w:r w:rsidRPr="00CA22E2">
              <w:rPr>
                <w:rFonts w:ascii="Times New Roman" w:hAnsi="Times New Roman" w:cs="Times New Roman"/>
                <w:sz w:val="16"/>
                <w:szCs w:val="20"/>
              </w:rPr>
              <w:tab/>
              <w:t xml:space="preserve">Representing Faculty of Pharmaceutical Sciences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Professor O. J. Odia</w:t>
            </w:r>
            <w:r w:rsidRPr="00CA22E2">
              <w:rPr>
                <w:rFonts w:ascii="Times New Roman" w:hAnsi="Times New Roman" w:cs="Times New Roman"/>
                <w:sz w:val="16"/>
                <w:szCs w:val="20"/>
              </w:rPr>
              <w:tab/>
            </w:r>
            <w:r w:rsidRPr="00CA22E2">
              <w:rPr>
                <w:rFonts w:ascii="Times New Roman" w:hAnsi="Times New Roman" w:cs="Times New Roman"/>
                <w:sz w:val="16"/>
                <w:szCs w:val="20"/>
              </w:rPr>
              <w:tab/>
              <w:t>-</w:t>
            </w:r>
            <w:r w:rsidRPr="00CA22E2">
              <w:rPr>
                <w:rFonts w:ascii="Times New Roman" w:hAnsi="Times New Roman" w:cs="Times New Roman"/>
                <w:sz w:val="16"/>
                <w:szCs w:val="20"/>
              </w:rPr>
              <w:tab/>
              <w:t xml:space="preserve">Representing College of Health Sciences  </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 xml:space="preserve">Professor K. S. A. Ebeku </w:t>
            </w:r>
            <w:r w:rsidRPr="00CA22E2">
              <w:rPr>
                <w:rFonts w:ascii="Times New Roman" w:hAnsi="Times New Roman" w:cs="Times New Roman"/>
                <w:sz w:val="16"/>
                <w:szCs w:val="20"/>
              </w:rPr>
              <w:tab/>
              <w:t xml:space="preserve">              -</w:t>
            </w:r>
            <w:r w:rsidRPr="00CA22E2">
              <w:rPr>
                <w:rFonts w:ascii="Times New Roman" w:hAnsi="Times New Roman" w:cs="Times New Roman"/>
                <w:sz w:val="16"/>
                <w:szCs w:val="20"/>
              </w:rPr>
              <w:tab/>
              <w:t>Representing Faculty of Law</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 xml:space="preserve">Mrs. D. D. Otto </w:t>
            </w:r>
            <w:r w:rsidRPr="00CA22E2">
              <w:rPr>
                <w:rFonts w:ascii="Times New Roman" w:hAnsi="Times New Roman" w:cs="Times New Roman"/>
                <w:sz w:val="16"/>
                <w:szCs w:val="20"/>
              </w:rPr>
              <w:tab/>
            </w:r>
            <w:r w:rsidRPr="00CA22E2">
              <w:rPr>
                <w:rFonts w:ascii="Times New Roman" w:hAnsi="Times New Roman" w:cs="Times New Roman"/>
                <w:sz w:val="16"/>
                <w:szCs w:val="20"/>
              </w:rPr>
              <w:tab/>
              <w:t xml:space="preserve">              -</w:t>
            </w:r>
            <w:r w:rsidRPr="00CA22E2">
              <w:rPr>
                <w:rFonts w:ascii="Times New Roman" w:hAnsi="Times New Roman" w:cs="Times New Roman"/>
                <w:sz w:val="16"/>
                <w:szCs w:val="20"/>
              </w:rPr>
              <w:tab/>
              <w:t>Director, Academic Affairs</w:t>
            </w:r>
          </w:p>
          <w:p w:rsidR="00481528" w:rsidRPr="00CA22E2" w:rsidRDefault="00481528" w:rsidP="0007640A">
            <w:pPr>
              <w:pStyle w:val="ListParagraph"/>
              <w:numPr>
                <w:ilvl w:val="4"/>
                <w:numId w:val="48"/>
              </w:numPr>
              <w:tabs>
                <w:tab w:val="clear" w:pos="3510"/>
              </w:tabs>
              <w:ind w:left="1440" w:hanging="720"/>
              <w:rPr>
                <w:rFonts w:ascii="Times New Roman" w:hAnsi="Times New Roman" w:cs="Times New Roman"/>
                <w:sz w:val="16"/>
                <w:szCs w:val="20"/>
              </w:rPr>
            </w:pPr>
            <w:r w:rsidRPr="00CA22E2">
              <w:rPr>
                <w:rFonts w:ascii="Times New Roman" w:hAnsi="Times New Roman" w:cs="Times New Roman"/>
                <w:sz w:val="16"/>
                <w:szCs w:val="20"/>
              </w:rPr>
              <w:t xml:space="preserve">Dr. P. J. Kpolovie </w:t>
            </w:r>
            <w:r w:rsidRPr="00CA22E2">
              <w:rPr>
                <w:rFonts w:ascii="Times New Roman" w:hAnsi="Times New Roman" w:cs="Times New Roman"/>
                <w:sz w:val="16"/>
                <w:szCs w:val="20"/>
              </w:rPr>
              <w:tab/>
            </w:r>
            <w:r w:rsidRPr="00CA22E2">
              <w:rPr>
                <w:rFonts w:ascii="Times New Roman" w:hAnsi="Times New Roman" w:cs="Times New Roman"/>
                <w:sz w:val="16"/>
                <w:szCs w:val="20"/>
              </w:rPr>
              <w:tab/>
              <w:t>-</w:t>
            </w:r>
            <w:r w:rsidRPr="00CA22E2">
              <w:rPr>
                <w:rFonts w:ascii="Times New Roman" w:hAnsi="Times New Roman" w:cs="Times New Roman"/>
                <w:sz w:val="16"/>
                <w:szCs w:val="20"/>
              </w:rPr>
              <w:tab/>
              <w:t>Ag. Director, Academic Planning</w:t>
            </w:r>
          </w:p>
          <w:p w:rsidR="00481528" w:rsidRPr="00CA22E2" w:rsidRDefault="00481528" w:rsidP="0007640A">
            <w:pPr>
              <w:ind w:left="720"/>
              <w:rPr>
                <w:rFonts w:ascii="Times New Roman" w:hAnsi="Times New Roman" w:cs="Times New Roman"/>
                <w:sz w:val="16"/>
                <w:szCs w:val="20"/>
              </w:rPr>
            </w:pPr>
          </w:p>
          <w:p w:rsidR="00481528" w:rsidRPr="00CA22E2" w:rsidRDefault="00481528" w:rsidP="00FA41AD">
            <w:pPr>
              <w:rPr>
                <w:rFonts w:ascii="Times New Roman" w:hAnsi="Times New Roman" w:cs="Times New Roman"/>
                <w:sz w:val="16"/>
                <w:szCs w:val="20"/>
              </w:rPr>
            </w:pPr>
            <w:r w:rsidRPr="00CA22E2">
              <w:rPr>
                <w:rFonts w:ascii="Times New Roman" w:hAnsi="Times New Roman" w:cs="Times New Roman"/>
                <w:sz w:val="16"/>
                <w:szCs w:val="20"/>
              </w:rPr>
              <w:t>The Registrar is to provide a Secretary</w:t>
            </w:r>
          </w:p>
          <w:p w:rsidR="00B0619A" w:rsidRDefault="00B0619A" w:rsidP="00FA41AD">
            <w:pPr>
              <w:rPr>
                <w:rFonts w:ascii="Times New Roman" w:hAnsi="Times New Roman" w:cs="Times New Roman"/>
                <w:sz w:val="16"/>
                <w:szCs w:val="20"/>
              </w:rPr>
            </w:pPr>
          </w:p>
          <w:p w:rsidR="00412A62" w:rsidRDefault="00412A62" w:rsidP="00FA41AD">
            <w:pPr>
              <w:rPr>
                <w:rFonts w:ascii="Times New Roman" w:hAnsi="Times New Roman" w:cs="Times New Roman"/>
                <w:sz w:val="16"/>
                <w:szCs w:val="20"/>
              </w:rPr>
            </w:pPr>
          </w:p>
          <w:p w:rsidR="00412A62" w:rsidRDefault="00412A62" w:rsidP="00FA41AD">
            <w:pPr>
              <w:rPr>
                <w:rFonts w:ascii="Times New Roman" w:hAnsi="Times New Roman" w:cs="Times New Roman"/>
                <w:sz w:val="16"/>
                <w:szCs w:val="20"/>
              </w:rPr>
            </w:pPr>
          </w:p>
          <w:p w:rsidR="00412A62" w:rsidRPr="00CA22E2" w:rsidRDefault="00412A62" w:rsidP="00FA41AD">
            <w:pPr>
              <w:rPr>
                <w:rFonts w:ascii="Times New Roman" w:hAnsi="Times New Roman" w:cs="Times New Roman"/>
                <w:sz w:val="16"/>
                <w:szCs w:val="20"/>
              </w:rPr>
            </w:pPr>
          </w:p>
          <w:p w:rsidR="00137200" w:rsidRPr="00CA22E2" w:rsidRDefault="00137200" w:rsidP="00FA41AD">
            <w:pPr>
              <w:rPr>
                <w:rFonts w:ascii="Times New Roman" w:hAnsi="Times New Roman" w:cs="Times New Roman"/>
                <w:sz w:val="16"/>
                <w:szCs w:val="20"/>
              </w:rPr>
            </w:pPr>
          </w:p>
        </w:tc>
      </w:tr>
      <w:tr w:rsidR="00481528" w:rsidRPr="00CA22E2" w:rsidTr="00615E96">
        <w:tc>
          <w:tcPr>
            <w:tcW w:w="990" w:type="dxa"/>
          </w:tcPr>
          <w:p w:rsidR="00481528" w:rsidRPr="00CA22E2" w:rsidRDefault="00481528" w:rsidP="00CB36F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481528" w:rsidRPr="00CA22E2" w:rsidRDefault="00481528" w:rsidP="00CB36F2">
            <w:pPr>
              <w:rPr>
                <w:rFonts w:ascii="Times New Roman" w:hAnsi="Times New Roman" w:cs="Times New Roman"/>
                <w:b/>
                <w:sz w:val="18"/>
                <w:szCs w:val="20"/>
              </w:rPr>
            </w:pPr>
          </w:p>
        </w:tc>
        <w:tc>
          <w:tcPr>
            <w:tcW w:w="297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481528" w:rsidRPr="00CA22E2" w:rsidRDefault="00481528" w:rsidP="00C23160">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Post-Graduate Diploma Programmes  In The Centre For Children Development And Communication Disorders (CCDCD) [SP/2013-2014/037F]</w:t>
            </w:r>
          </w:p>
          <w:p w:rsidR="00481528" w:rsidRPr="00CA22E2" w:rsidRDefault="00481528" w:rsidP="0007640A">
            <w:pPr>
              <w:rPr>
                <w:rFonts w:ascii="Times New Roman" w:hAnsi="Times New Roman" w:cs="Times New Roman"/>
                <w:sz w:val="16"/>
              </w:rPr>
            </w:pP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March, 2014</w:t>
            </w:r>
          </w:p>
        </w:tc>
        <w:tc>
          <w:tcPr>
            <w:tcW w:w="720" w:type="dxa"/>
          </w:tcPr>
          <w:p w:rsidR="00481528" w:rsidRPr="00CA22E2" w:rsidRDefault="00442B95" w:rsidP="00C23160">
            <w:pPr>
              <w:jc w:val="center"/>
              <w:rPr>
                <w:rFonts w:ascii="Times New Roman" w:hAnsi="Times New Roman" w:cs="Times New Roman"/>
                <w:sz w:val="16"/>
                <w:szCs w:val="20"/>
              </w:rPr>
            </w:pPr>
            <w:r w:rsidRPr="00CA22E2">
              <w:rPr>
                <w:rFonts w:ascii="Times New Roman" w:hAnsi="Times New Roman" w:cs="Times New Roman"/>
                <w:sz w:val="16"/>
                <w:szCs w:val="20"/>
              </w:rPr>
              <w:t>25-27</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The Provost, College of Graduate Studies, Professor [Mrs.] R. S. Konya presented to Senate the Post Graduate Diploma Programme in </w:t>
            </w:r>
            <w:r w:rsidRPr="00CA22E2">
              <w:rPr>
                <w:rFonts w:ascii="Times New Roman" w:hAnsi="Times New Roman" w:cs="Times New Roman"/>
                <w:b/>
                <w:sz w:val="16"/>
                <w:szCs w:val="20"/>
              </w:rPr>
              <w:t>Disability</w:t>
            </w:r>
            <w:r w:rsidRPr="00CA22E2">
              <w:rPr>
                <w:rFonts w:ascii="Times New Roman" w:hAnsi="Times New Roman" w:cs="Times New Roman"/>
                <w:sz w:val="16"/>
                <w:szCs w:val="20"/>
              </w:rPr>
              <w:t xml:space="preserve"> Studies and </w:t>
            </w:r>
            <w:r w:rsidRPr="00CA22E2">
              <w:rPr>
                <w:rFonts w:ascii="Times New Roman" w:hAnsi="Times New Roman" w:cs="Times New Roman"/>
                <w:b/>
                <w:sz w:val="16"/>
                <w:szCs w:val="20"/>
              </w:rPr>
              <w:t xml:space="preserve">Communication Therapy, </w:t>
            </w:r>
            <w:r w:rsidRPr="00CA22E2">
              <w:rPr>
                <w:rFonts w:ascii="Times New Roman" w:hAnsi="Times New Roman" w:cs="Times New Roman"/>
                <w:sz w:val="16"/>
                <w:szCs w:val="20"/>
              </w:rPr>
              <w:t xml:space="preserve">respectively,  under the Centre for Children Development and Communication Disorders.  </w:t>
            </w:r>
          </w:p>
          <w:p w:rsidR="00481528" w:rsidRPr="00B0619A" w:rsidRDefault="00481528" w:rsidP="0007640A">
            <w:pPr>
              <w:ind w:left="720"/>
              <w:jc w:val="both"/>
              <w:rPr>
                <w:rFonts w:ascii="Times New Roman" w:hAnsi="Times New Roman" w:cs="Times New Roman"/>
                <w:sz w:val="4"/>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Admission Requirements/Qualification in Disability Studies is open to graduates from different disciplines that not only wish to make a change in living, but also have a compassion for the affected persons, while that for Communication Therapy is open to students who hold a Bachelor’s Degree in a language related field, biological science, anatomy, physiology, psychology or education.</w:t>
            </w:r>
          </w:p>
          <w:p w:rsidR="00481528" w:rsidRPr="00B0619A" w:rsidRDefault="00481528" w:rsidP="0007640A">
            <w:pPr>
              <w:ind w:left="720"/>
              <w:jc w:val="both"/>
              <w:rPr>
                <w:rFonts w:ascii="Times New Roman" w:hAnsi="Times New Roman" w:cs="Times New Roman"/>
                <w:sz w:val="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after due consideration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w:t>
            </w:r>
          </w:p>
          <w:p w:rsidR="00481528" w:rsidRPr="00CA22E2" w:rsidRDefault="00481528" w:rsidP="0007640A">
            <w:pPr>
              <w:ind w:left="1440" w:right="720"/>
              <w:jc w:val="both"/>
              <w:rPr>
                <w:rFonts w:ascii="Times New Roman" w:hAnsi="Times New Roman" w:cs="Times New Roman"/>
                <w:sz w:val="16"/>
                <w:szCs w:val="24"/>
              </w:rPr>
            </w:pPr>
            <w:r w:rsidRPr="00CA22E2">
              <w:rPr>
                <w:rFonts w:ascii="Times New Roman" w:hAnsi="Times New Roman" w:cs="Times New Roman"/>
                <w:sz w:val="16"/>
                <w:szCs w:val="20"/>
              </w:rPr>
              <w:t>THE POST-GRADUATE DIPLOMA IN DISABILITY STUDIES AND COMMUNICATION THERAPHY PROGRAMMES RESPECTIVELY</w:t>
            </w:r>
            <w:r w:rsidRPr="00CA22E2">
              <w:rPr>
                <w:rFonts w:ascii="Times New Roman" w:hAnsi="Times New Roman" w:cs="Times New Roman"/>
                <w:sz w:val="16"/>
                <w:szCs w:val="24"/>
              </w:rPr>
              <w:t>, AS PRESENTED.  THE EFFECTIVE DATE IS 2014/2015 SESSION.</w:t>
            </w:r>
          </w:p>
          <w:p w:rsidR="00481528" w:rsidRPr="00B0619A" w:rsidRDefault="00481528" w:rsidP="0007640A">
            <w:pPr>
              <w:ind w:right="720"/>
              <w:jc w:val="both"/>
              <w:rPr>
                <w:rFonts w:ascii="Times New Roman" w:hAnsi="Times New Roman" w:cs="Times New Roman"/>
                <w:sz w:val="4"/>
                <w:szCs w:val="20"/>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Establishment of New Programmes [SP/2013-2014/038F]</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The Provost, College of Graduate Studies presented the above paper to Senate on (a) Revised Curriculum for M.Eng in Nuclear Engineering (b) establishment of M.Sc. Programme in Nuclear Science and (c)  Ph.D Programme in Electrical Power Systems and Engineering, as follows: </w:t>
            </w:r>
          </w:p>
          <w:p w:rsidR="00481528" w:rsidRPr="00B0619A" w:rsidRDefault="00481528" w:rsidP="0007640A">
            <w:pPr>
              <w:ind w:left="720"/>
              <w:jc w:val="both"/>
              <w:rPr>
                <w:rFonts w:ascii="Times New Roman" w:hAnsi="Times New Roman" w:cs="Times New Roman"/>
                <w:b/>
                <w:sz w:val="8"/>
                <w:szCs w:val="24"/>
              </w:rPr>
            </w:pPr>
          </w:p>
          <w:p w:rsidR="00481528" w:rsidRPr="00CA22E2" w:rsidRDefault="00481528" w:rsidP="0007640A">
            <w:pPr>
              <w:pStyle w:val="ListParagraph"/>
              <w:numPr>
                <w:ilvl w:val="0"/>
                <w:numId w:val="54"/>
              </w:numPr>
              <w:ind w:left="792" w:hanging="450"/>
              <w:jc w:val="both"/>
              <w:rPr>
                <w:rFonts w:ascii="Times New Roman" w:hAnsi="Times New Roman" w:cs="Times New Roman"/>
                <w:b/>
                <w:sz w:val="16"/>
                <w:szCs w:val="20"/>
              </w:rPr>
            </w:pPr>
            <w:r w:rsidRPr="00CA22E2">
              <w:rPr>
                <w:rFonts w:ascii="Times New Roman" w:hAnsi="Times New Roman" w:cs="Times New Roman"/>
                <w:b/>
                <w:sz w:val="16"/>
                <w:szCs w:val="20"/>
              </w:rPr>
              <w:t xml:space="preserve">Revised Curriculum for MEng in Nuclear Engineering </w:t>
            </w:r>
          </w:p>
          <w:p w:rsidR="00481528" w:rsidRPr="00CA22E2" w:rsidRDefault="00481528" w:rsidP="0007640A">
            <w:pPr>
              <w:pStyle w:val="ListParagraph"/>
              <w:ind w:left="792" w:hanging="450"/>
              <w:jc w:val="both"/>
              <w:rPr>
                <w:rFonts w:ascii="Times New Roman" w:hAnsi="Times New Roman" w:cs="Times New Roman"/>
                <w:b/>
                <w:sz w:val="16"/>
                <w:szCs w:val="20"/>
              </w:rPr>
            </w:pPr>
            <w:r w:rsidRPr="00CA22E2">
              <w:rPr>
                <w:rFonts w:ascii="Times New Roman" w:hAnsi="Times New Roman" w:cs="Times New Roman"/>
                <w:b/>
                <w:sz w:val="16"/>
                <w:szCs w:val="20"/>
              </w:rPr>
              <w:t xml:space="preserve">        The Aim and Objectives of the Programme are: </w:t>
            </w:r>
          </w:p>
          <w:p w:rsidR="00481528" w:rsidRPr="00CA22E2" w:rsidRDefault="00481528" w:rsidP="0007640A">
            <w:pPr>
              <w:pStyle w:val="ListParagraph"/>
              <w:numPr>
                <w:ilvl w:val="0"/>
                <w:numId w:val="52"/>
              </w:numPr>
              <w:ind w:left="792" w:hanging="450"/>
              <w:jc w:val="both"/>
              <w:rPr>
                <w:rFonts w:ascii="Times New Roman" w:hAnsi="Times New Roman" w:cs="Times New Roman"/>
                <w:sz w:val="16"/>
                <w:szCs w:val="20"/>
              </w:rPr>
            </w:pPr>
            <w:r w:rsidRPr="00CA22E2">
              <w:rPr>
                <w:rFonts w:ascii="Times New Roman" w:hAnsi="Times New Roman" w:cs="Times New Roman"/>
                <w:sz w:val="16"/>
                <w:szCs w:val="20"/>
              </w:rPr>
              <w:t>To produce Nigerian Engineers who have acquired an in-depth fundamental understanding of Nuclear Technology for effective project planning and management, technical coordination and sustainable implementation of the national nuclear power programme;</w:t>
            </w:r>
          </w:p>
          <w:p w:rsidR="00481528" w:rsidRPr="00CA22E2" w:rsidRDefault="00481528" w:rsidP="0007640A">
            <w:pPr>
              <w:pStyle w:val="ListParagraph"/>
              <w:numPr>
                <w:ilvl w:val="0"/>
                <w:numId w:val="52"/>
              </w:numPr>
              <w:ind w:left="792" w:hanging="450"/>
              <w:jc w:val="both"/>
              <w:rPr>
                <w:rFonts w:ascii="Times New Roman" w:hAnsi="Times New Roman" w:cs="Times New Roman"/>
                <w:sz w:val="16"/>
                <w:szCs w:val="20"/>
              </w:rPr>
            </w:pPr>
            <w:r w:rsidRPr="00CA22E2">
              <w:rPr>
                <w:rFonts w:ascii="Times New Roman" w:hAnsi="Times New Roman" w:cs="Times New Roman"/>
                <w:sz w:val="16"/>
                <w:szCs w:val="20"/>
              </w:rPr>
              <w:t xml:space="preserve">To train specialized personnel in nuclear engineering, imbued with a high level of theoretical and practical knowledge, so as to create a sustainable pool of human capital for the design, operation and maintenance of the nuclear power plants; </w:t>
            </w:r>
          </w:p>
          <w:p w:rsidR="00481528" w:rsidRPr="00CA22E2" w:rsidRDefault="00481528" w:rsidP="0007640A">
            <w:pPr>
              <w:pStyle w:val="ListParagraph"/>
              <w:numPr>
                <w:ilvl w:val="0"/>
                <w:numId w:val="52"/>
              </w:numPr>
              <w:ind w:left="792" w:hanging="450"/>
              <w:jc w:val="both"/>
              <w:rPr>
                <w:rFonts w:ascii="Times New Roman" w:hAnsi="Times New Roman" w:cs="Times New Roman"/>
                <w:sz w:val="16"/>
                <w:szCs w:val="20"/>
              </w:rPr>
            </w:pPr>
            <w:r w:rsidRPr="00CA22E2">
              <w:rPr>
                <w:rFonts w:ascii="Times New Roman" w:hAnsi="Times New Roman" w:cs="Times New Roman"/>
                <w:sz w:val="16"/>
                <w:szCs w:val="20"/>
              </w:rPr>
              <w:t>To develop a specialized cadre of engineers who would be engaged in applied research in new technologies development in Nuclear Science and Engineering so as to develop national competencies for domesticating relevant aspects of Nuclear Technology.</w:t>
            </w:r>
          </w:p>
          <w:p w:rsidR="00481528" w:rsidRPr="00CA22E2" w:rsidRDefault="00481528" w:rsidP="0007640A">
            <w:pPr>
              <w:ind w:left="792" w:hanging="450"/>
              <w:jc w:val="both"/>
              <w:rPr>
                <w:rFonts w:ascii="Times New Roman" w:hAnsi="Times New Roman" w:cs="Times New Roman"/>
                <w:b/>
                <w:sz w:val="16"/>
                <w:szCs w:val="20"/>
              </w:rPr>
            </w:pPr>
            <w:r w:rsidRPr="00CA22E2">
              <w:rPr>
                <w:rFonts w:ascii="Times New Roman" w:hAnsi="Times New Roman" w:cs="Times New Roman"/>
                <w:b/>
                <w:sz w:val="16"/>
                <w:szCs w:val="20"/>
              </w:rPr>
              <w:t>For admission into the Programme, a candidate must:</w:t>
            </w:r>
          </w:p>
          <w:p w:rsidR="00481528" w:rsidRPr="00CA22E2" w:rsidRDefault="00481528" w:rsidP="0007640A">
            <w:pPr>
              <w:pStyle w:val="ListParagraph"/>
              <w:numPr>
                <w:ilvl w:val="0"/>
                <w:numId w:val="55"/>
              </w:numPr>
              <w:ind w:left="792" w:hanging="450"/>
              <w:jc w:val="both"/>
              <w:rPr>
                <w:rFonts w:ascii="Times New Roman" w:hAnsi="Times New Roman" w:cs="Times New Roman"/>
                <w:sz w:val="16"/>
                <w:szCs w:val="20"/>
              </w:rPr>
            </w:pPr>
            <w:r w:rsidRPr="00CA22E2">
              <w:rPr>
                <w:rFonts w:ascii="Times New Roman" w:hAnsi="Times New Roman" w:cs="Times New Roman"/>
                <w:sz w:val="16"/>
                <w:szCs w:val="20"/>
              </w:rPr>
              <w:t>Satisfy the general regulations for Post Graduate Studies of the University.</w:t>
            </w:r>
          </w:p>
          <w:p w:rsidR="00481528" w:rsidRPr="00CA22E2" w:rsidRDefault="00481528" w:rsidP="0007640A">
            <w:pPr>
              <w:pStyle w:val="ListParagraph"/>
              <w:numPr>
                <w:ilvl w:val="0"/>
                <w:numId w:val="55"/>
              </w:numPr>
              <w:ind w:left="792" w:hanging="450"/>
              <w:jc w:val="both"/>
              <w:rPr>
                <w:rFonts w:ascii="Times New Roman" w:hAnsi="Times New Roman" w:cs="Times New Roman"/>
                <w:sz w:val="16"/>
                <w:szCs w:val="20"/>
              </w:rPr>
            </w:pPr>
            <w:r w:rsidRPr="00CA22E2">
              <w:rPr>
                <w:rFonts w:ascii="Times New Roman" w:hAnsi="Times New Roman" w:cs="Times New Roman"/>
                <w:sz w:val="16"/>
                <w:szCs w:val="20"/>
              </w:rPr>
              <w:t>A minimum of Second Class Honours (Upper Division), Bachelor’s Degree from a recognised Institution in Engineering or</w:t>
            </w:r>
          </w:p>
          <w:p w:rsidR="00481528" w:rsidRPr="00CA22E2" w:rsidRDefault="00481528" w:rsidP="0007640A">
            <w:pPr>
              <w:pStyle w:val="ListParagraph"/>
              <w:numPr>
                <w:ilvl w:val="0"/>
                <w:numId w:val="55"/>
              </w:numPr>
              <w:ind w:left="792" w:hanging="450"/>
              <w:jc w:val="both"/>
              <w:rPr>
                <w:rFonts w:ascii="Times New Roman" w:hAnsi="Times New Roman" w:cs="Times New Roman"/>
                <w:sz w:val="16"/>
                <w:szCs w:val="20"/>
              </w:rPr>
            </w:pPr>
            <w:r w:rsidRPr="00CA22E2">
              <w:rPr>
                <w:rFonts w:ascii="Times New Roman" w:hAnsi="Times New Roman" w:cs="Times New Roman"/>
                <w:sz w:val="16"/>
                <w:szCs w:val="20"/>
              </w:rPr>
              <w:t>A Second Class Honours, Bachelor’s Degree with a minimum CGPA of 3.0 on a scale of 5.0 in Engineering plus NAEC Bridging Programme Certificate</w:t>
            </w:r>
          </w:p>
          <w:p w:rsidR="00481528" w:rsidRPr="00B0619A" w:rsidRDefault="00481528" w:rsidP="0007640A">
            <w:pPr>
              <w:ind w:left="792" w:hanging="450"/>
              <w:jc w:val="both"/>
              <w:rPr>
                <w:rFonts w:ascii="Times New Roman" w:hAnsi="Times New Roman" w:cs="Times New Roman"/>
                <w:sz w:val="6"/>
                <w:szCs w:val="20"/>
              </w:rPr>
            </w:pPr>
          </w:p>
          <w:p w:rsidR="00481528" w:rsidRPr="00CA22E2" w:rsidRDefault="00481528" w:rsidP="0007640A">
            <w:pPr>
              <w:ind w:left="792" w:hanging="450"/>
              <w:jc w:val="both"/>
              <w:rPr>
                <w:rFonts w:ascii="Times New Roman" w:hAnsi="Times New Roman" w:cs="Times New Roman"/>
                <w:sz w:val="16"/>
                <w:szCs w:val="20"/>
              </w:rPr>
            </w:pPr>
            <w:r w:rsidRPr="00CA22E2">
              <w:rPr>
                <w:rFonts w:ascii="Times New Roman" w:hAnsi="Times New Roman" w:cs="Times New Roman"/>
                <w:sz w:val="16"/>
                <w:szCs w:val="20"/>
              </w:rPr>
              <w:t>The Programme shall last for 15 calendar months of intensive full time study. Course activities will include Lectures, Classroom Exercises, Laboratory Exercises, Industrial Attachment, Seminars and Thesis/Project.</w:t>
            </w:r>
          </w:p>
          <w:p w:rsidR="00481528" w:rsidRPr="00B0619A" w:rsidRDefault="00481528" w:rsidP="0007640A">
            <w:pPr>
              <w:pStyle w:val="ListParagraph"/>
              <w:ind w:left="1800"/>
              <w:jc w:val="both"/>
              <w:rPr>
                <w:rFonts w:ascii="Times New Roman" w:hAnsi="Times New Roman" w:cs="Times New Roman"/>
                <w:sz w:val="4"/>
                <w:szCs w:val="20"/>
              </w:rPr>
            </w:pPr>
          </w:p>
          <w:p w:rsidR="00481528" w:rsidRPr="00CA22E2" w:rsidRDefault="00481528" w:rsidP="0007640A">
            <w:pPr>
              <w:ind w:firstLine="720"/>
              <w:jc w:val="both"/>
              <w:rPr>
                <w:rFonts w:ascii="Times New Roman" w:hAnsi="Times New Roman" w:cs="Times New Roman"/>
                <w:b/>
                <w:sz w:val="16"/>
                <w:szCs w:val="20"/>
              </w:rPr>
            </w:pPr>
            <w:r w:rsidRPr="00CA22E2">
              <w:rPr>
                <w:rFonts w:ascii="Times New Roman" w:hAnsi="Times New Roman" w:cs="Times New Roman"/>
                <w:b/>
                <w:sz w:val="16"/>
                <w:szCs w:val="20"/>
              </w:rPr>
              <w:t>(b)</w:t>
            </w:r>
            <w:r w:rsidRPr="00CA22E2">
              <w:rPr>
                <w:rFonts w:ascii="Times New Roman" w:hAnsi="Times New Roman" w:cs="Times New Roman"/>
                <w:b/>
                <w:sz w:val="16"/>
                <w:szCs w:val="20"/>
              </w:rPr>
              <w:tab/>
              <w:t>M.Sc in Nuclear Science</w:t>
            </w:r>
          </w:p>
          <w:p w:rsidR="00481528" w:rsidRPr="00CA22E2" w:rsidRDefault="00481528" w:rsidP="0007640A">
            <w:pPr>
              <w:pStyle w:val="ListParagraph"/>
              <w:ind w:left="1440"/>
              <w:jc w:val="both"/>
              <w:rPr>
                <w:rFonts w:ascii="Times New Roman" w:hAnsi="Times New Roman" w:cs="Times New Roman"/>
                <w:b/>
                <w:sz w:val="16"/>
                <w:szCs w:val="20"/>
              </w:rPr>
            </w:pPr>
            <w:r w:rsidRPr="00CA22E2">
              <w:rPr>
                <w:rFonts w:ascii="Times New Roman" w:hAnsi="Times New Roman" w:cs="Times New Roman"/>
                <w:b/>
                <w:sz w:val="16"/>
                <w:szCs w:val="20"/>
              </w:rPr>
              <w:t xml:space="preserve">The Aim and Objectives of the Programme are: </w:t>
            </w:r>
          </w:p>
          <w:p w:rsidR="00481528" w:rsidRPr="00CA22E2" w:rsidRDefault="00481528" w:rsidP="0007640A">
            <w:pPr>
              <w:pStyle w:val="ListParagraph"/>
              <w:numPr>
                <w:ilvl w:val="0"/>
                <w:numId w:val="53"/>
              </w:numPr>
              <w:ind w:left="612" w:hanging="540"/>
              <w:jc w:val="both"/>
              <w:rPr>
                <w:rFonts w:ascii="Times New Roman" w:hAnsi="Times New Roman" w:cs="Times New Roman"/>
                <w:sz w:val="16"/>
                <w:szCs w:val="20"/>
              </w:rPr>
            </w:pPr>
            <w:r w:rsidRPr="00CA22E2">
              <w:rPr>
                <w:rFonts w:ascii="Times New Roman" w:hAnsi="Times New Roman" w:cs="Times New Roman"/>
                <w:sz w:val="16"/>
                <w:szCs w:val="20"/>
              </w:rPr>
              <w:t>To produce Nigerian Scientists who have acquired an in-depth fundamental understanding of Nuclear Technology for effective project planning and management, technical coordination and sustainable implementation of the national nuclear power programme;</w:t>
            </w:r>
          </w:p>
          <w:p w:rsidR="00481528" w:rsidRPr="00CA22E2" w:rsidRDefault="00481528" w:rsidP="0007640A">
            <w:pPr>
              <w:pStyle w:val="ListParagraph"/>
              <w:numPr>
                <w:ilvl w:val="0"/>
                <w:numId w:val="53"/>
              </w:numPr>
              <w:ind w:left="612" w:hanging="540"/>
              <w:jc w:val="both"/>
              <w:rPr>
                <w:rFonts w:ascii="Times New Roman" w:hAnsi="Times New Roman" w:cs="Times New Roman"/>
                <w:sz w:val="16"/>
                <w:szCs w:val="20"/>
              </w:rPr>
            </w:pPr>
            <w:r w:rsidRPr="00CA22E2">
              <w:rPr>
                <w:rFonts w:ascii="Times New Roman" w:hAnsi="Times New Roman" w:cs="Times New Roman"/>
                <w:sz w:val="16"/>
                <w:szCs w:val="20"/>
              </w:rPr>
              <w:t>To train specialized personnel in Nuclear Science, imbued with a high level of theoretical and practical knowledge, so as to create a sustainable pool of human capital for the design, operation and maintenance of the nuclear power plants;</w:t>
            </w:r>
          </w:p>
          <w:p w:rsidR="00481528" w:rsidRPr="00CA22E2" w:rsidRDefault="00481528" w:rsidP="0007640A">
            <w:pPr>
              <w:pStyle w:val="ListParagraph"/>
              <w:numPr>
                <w:ilvl w:val="0"/>
                <w:numId w:val="53"/>
              </w:numPr>
              <w:ind w:left="702" w:hanging="630"/>
              <w:jc w:val="both"/>
              <w:rPr>
                <w:rFonts w:ascii="Times New Roman" w:hAnsi="Times New Roman" w:cs="Times New Roman"/>
                <w:sz w:val="16"/>
                <w:szCs w:val="20"/>
              </w:rPr>
            </w:pPr>
            <w:r w:rsidRPr="00CA22E2">
              <w:rPr>
                <w:rFonts w:ascii="Times New Roman" w:hAnsi="Times New Roman" w:cs="Times New Roman"/>
                <w:sz w:val="16"/>
                <w:szCs w:val="20"/>
              </w:rPr>
              <w:t>To develop a specialized cadre of scientists who would be engaged in applied research in new technologies development in Nuclear Science and Engineering so as to develop national competencies for domesticating relevant aspects of Nuclear Technology.</w:t>
            </w:r>
          </w:p>
          <w:p w:rsidR="00481528" w:rsidRPr="00B0619A" w:rsidRDefault="00481528" w:rsidP="0007640A">
            <w:pPr>
              <w:ind w:left="702" w:hanging="630"/>
              <w:jc w:val="both"/>
              <w:rPr>
                <w:rFonts w:ascii="Times New Roman" w:hAnsi="Times New Roman" w:cs="Times New Roman"/>
                <w:b/>
                <w:sz w:val="2"/>
                <w:szCs w:val="20"/>
              </w:rPr>
            </w:pPr>
          </w:p>
          <w:p w:rsidR="00481528" w:rsidRPr="00CA22E2" w:rsidRDefault="00481528" w:rsidP="0007640A">
            <w:pPr>
              <w:ind w:left="702" w:hanging="630"/>
              <w:jc w:val="both"/>
              <w:rPr>
                <w:rFonts w:ascii="Times New Roman" w:hAnsi="Times New Roman" w:cs="Times New Roman"/>
                <w:b/>
                <w:sz w:val="16"/>
                <w:szCs w:val="20"/>
              </w:rPr>
            </w:pPr>
            <w:r w:rsidRPr="00CA22E2">
              <w:rPr>
                <w:rFonts w:ascii="Times New Roman" w:hAnsi="Times New Roman" w:cs="Times New Roman"/>
                <w:b/>
                <w:sz w:val="16"/>
                <w:szCs w:val="20"/>
              </w:rPr>
              <w:t>For Admission into the Programme, candidates must:</w:t>
            </w:r>
          </w:p>
          <w:p w:rsidR="00481528" w:rsidRPr="00CA22E2" w:rsidRDefault="00481528" w:rsidP="0007640A">
            <w:pPr>
              <w:pStyle w:val="ListParagraph"/>
              <w:numPr>
                <w:ilvl w:val="0"/>
                <w:numId w:val="56"/>
              </w:numPr>
              <w:ind w:left="702" w:hanging="630"/>
              <w:jc w:val="both"/>
              <w:rPr>
                <w:rFonts w:ascii="Times New Roman" w:hAnsi="Times New Roman" w:cs="Times New Roman"/>
                <w:sz w:val="16"/>
                <w:szCs w:val="20"/>
              </w:rPr>
            </w:pPr>
            <w:r w:rsidRPr="00CA22E2">
              <w:rPr>
                <w:rFonts w:ascii="Times New Roman" w:hAnsi="Times New Roman" w:cs="Times New Roman"/>
                <w:sz w:val="16"/>
                <w:szCs w:val="20"/>
              </w:rPr>
              <w:t xml:space="preserve">Satisfy the general regulations for Post-graduate Studies of the University and </w:t>
            </w:r>
          </w:p>
          <w:p w:rsidR="00481528" w:rsidRPr="00CA22E2" w:rsidRDefault="00481528" w:rsidP="0007640A">
            <w:pPr>
              <w:pStyle w:val="ListParagraph"/>
              <w:numPr>
                <w:ilvl w:val="0"/>
                <w:numId w:val="56"/>
              </w:numPr>
              <w:ind w:left="702" w:hanging="630"/>
              <w:jc w:val="both"/>
              <w:rPr>
                <w:rFonts w:ascii="Times New Roman" w:hAnsi="Times New Roman" w:cs="Times New Roman"/>
                <w:sz w:val="16"/>
                <w:szCs w:val="20"/>
              </w:rPr>
            </w:pPr>
            <w:r w:rsidRPr="00CA22E2">
              <w:rPr>
                <w:rFonts w:ascii="Times New Roman" w:hAnsi="Times New Roman" w:cs="Times New Roman"/>
                <w:sz w:val="16"/>
                <w:szCs w:val="20"/>
              </w:rPr>
              <w:t xml:space="preserve">A minimum of Second Class Honours (Upper Division), Bachelor’s Degree from a recognised Institution in Physics, </w:t>
            </w:r>
            <w:r w:rsidRPr="00CA22E2">
              <w:rPr>
                <w:rFonts w:ascii="Times New Roman" w:hAnsi="Times New Roman" w:cs="Times New Roman"/>
                <w:sz w:val="16"/>
                <w:szCs w:val="20"/>
              </w:rPr>
              <w:lastRenderedPageBreak/>
              <w:t>Chemistry, Mathematics, Computer Science and Engineering or</w:t>
            </w:r>
          </w:p>
          <w:p w:rsidR="00481528" w:rsidRPr="00CA22E2" w:rsidRDefault="00481528" w:rsidP="0007640A">
            <w:pPr>
              <w:pStyle w:val="ListParagraph"/>
              <w:numPr>
                <w:ilvl w:val="0"/>
                <w:numId w:val="56"/>
              </w:numPr>
              <w:ind w:left="702" w:hanging="630"/>
              <w:jc w:val="both"/>
              <w:rPr>
                <w:rFonts w:ascii="Times New Roman" w:hAnsi="Times New Roman" w:cs="Times New Roman"/>
                <w:sz w:val="16"/>
                <w:szCs w:val="20"/>
              </w:rPr>
            </w:pPr>
            <w:r w:rsidRPr="00CA22E2">
              <w:rPr>
                <w:rFonts w:ascii="Times New Roman" w:hAnsi="Times New Roman" w:cs="Times New Roman"/>
                <w:sz w:val="16"/>
                <w:szCs w:val="20"/>
              </w:rPr>
              <w:t xml:space="preserve">A Second Class Bachelor’s Degree with a Minimum CPGA of 3.0 on a scale of 5.0 in Physics, Chemistry, Mathematics, Computer, or Engineering plus  NAEC Bridging Programme Certificate. </w:t>
            </w:r>
          </w:p>
          <w:p w:rsidR="00481528" w:rsidRPr="00B0619A" w:rsidRDefault="00481528" w:rsidP="0007640A">
            <w:pPr>
              <w:ind w:left="702" w:hanging="630"/>
              <w:jc w:val="both"/>
              <w:rPr>
                <w:rFonts w:ascii="Times New Roman" w:hAnsi="Times New Roman" w:cs="Times New Roman"/>
                <w:sz w:val="6"/>
                <w:szCs w:val="20"/>
              </w:rPr>
            </w:pPr>
          </w:p>
          <w:p w:rsidR="00481528" w:rsidRPr="00CA22E2" w:rsidRDefault="00481528" w:rsidP="0007640A">
            <w:pPr>
              <w:ind w:left="72"/>
              <w:jc w:val="both"/>
              <w:rPr>
                <w:rFonts w:ascii="Times New Roman" w:hAnsi="Times New Roman" w:cs="Times New Roman"/>
                <w:sz w:val="16"/>
                <w:szCs w:val="20"/>
              </w:rPr>
            </w:pPr>
            <w:r w:rsidRPr="00CA22E2">
              <w:rPr>
                <w:rFonts w:ascii="Times New Roman" w:hAnsi="Times New Roman" w:cs="Times New Roman"/>
                <w:sz w:val="16"/>
                <w:szCs w:val="20"/>
              </w:rPr>
              <w:t>The Programme is to last for 15 calendar months of intensive full time study.  Course activities will include Lectures, Classroom Exercises, Laboratory Exercises, Industrial Attachment, Seminars and Thesis/Project.</w:t>
            </w:r>
          </w:p>
          <w:p w:rsidR="00481528" w:rsidRPr="00B0619A" w:rsidRDefault="00481528" w:rsidP="0007640A">
            <w:pPr>
              <w:ind w:firstLine="720"/>
              <w:jc w:val="both"/>
              <w:rPr>
                <w:rFonts w:ascii="Times New Roman" w:hAnsi="Times New Roman" w:cs="Times New Roman"/>
                <w:b/>
                <w:sz w:val="4"/>
                <w:szCs w:val="20"/>
              </w:rPr>
            </w:pPr>
          </w:p>
          <w:p w:rsidR="00481528" w:rsidRPr="00CA22E2" w:rsidRDefault="00481528" w:rsidP="0007640A">
            <w:pPr>
              <w:ind w:firstLine="162"/>
              <w:jc w:val="both"/>
              <w:rPr>
                <w:rFonts w:ascii="Times New Roman" w:hAnsi="Times New Roman" w:cs="Times New Roman"/>
                <w:b/>
                <w:sz w:val="16"/>
                <w:szCs w:val="20"/>
              </w:rPr>
            </w:pPr>
            <w:r w:rsidRPr="00CA22E2">
              <w:rPr>
                <w:rFonts w:ascii="Times New Roman" w:hAnsi="Times New Roman" w:cs="Times New Roman"/>
                <w:b/>
                <w:sz w:val="16"/>
                <w:szCs w:val="20"/>
              </w:rPr>
              <w:t>(c)</w:t>
            </w:r>
            <w:r w:rsidRPr="00CA22E2">
              <w:rPr>
                <w:rFonts w:ascii="Times New Roman" w:hAnsi="Times New Roman" w:cs="Times New Roman"/>
                <w:b/>
                <w:sz w:val="16"/>
                <w:szCs w:val="20"/>
              </w:rPr>
              <w:tab/>
              <w:t>Ph.D Programme in Electrical Power Systems and Engineering</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The Provost, College of Graduate Studies informed Senate that this programme will go a long way in helping the department and the younger lecturers who are going to other Universities within and outside the Country in pursuit of their Ph.D Programmes. Senate was also informed that the course work curriculum prepared by the Department of Electrical Engineering, is in line with NUC Post-Graduate requirement.</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after due consideration, </w:t>
            </w:r>
            <w:r w:rsidRPr="00887D37">
              <w:rPr>
                <w:rFonts w:ascii="Times New Roman" w:hAnsi="Times New Roman" w:cs="Times New Roman"/>
                <w:b/>
                <w:sz w:val="16"/>
                <w:szCs w:val="20"/>
              </w:rPr>
              <w:t>approved</w:t>
            </w:r>
            <w:r w:rsidRPr="00CA22E2">
              <w:rPr>
                <w:rFonts w:ascii="Times New Roman" w:hAnsi="Times New Roman" w:cs="Times New Roman"/>
                <w:sz w:val="16"/>
                <w:szCs w:val="20"/>
              </w:rPr>
              <w:t xml:space="preserve"> the requests as presented. The effective date is 2014/2015 session.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Proposal for the Splitting of the Department of Animal Science and Fisheries into two Departments-  [SP/2013-2014/038A]</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March, 2014</w:t>
            </w:r>
          </w:p>
        </w:tc>
        <w:tc>
          <w:tcPr>
            <w:tcW w:w="720" w:type="dxa"/>
          </w:tcPr>
          <w:p w:rsidR="0048152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30-31</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While deliberating on the matter, Senate noted that students in the Bachelor of Fisheries Option only share similar courses in their 100 and 200 levels with the other three departments in the Faculty and from 300-500 level, there is usually no meeting point again for students in Animal Science Option and Fisheries Option till graduation. Also, Animal Science and Fisheries differ in terms of their respective Professional Associations and Affiliations. While Animal Science Programme/Practice in Nigeria is constitutionally regulated by the Nigerian Institute of Animal Science (NIAS), the Fisheries Programme is coordinated by the Fisheries Society of Nigeria (FISON).</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After due consideration, Senate </w:t>
            </w:r>
            <w:r w:rsidRPr="00CA22E2">
              <w:rPr>
                <w:rFonts w:ascii="Times New Roman" w:hAnsi="Times New Roman" w:cs="Times New Roman"/>
                <w:b/>
                <w:sz w:val="16"/>
                <w:szCs w:val="20"/>
              </w:rPr>
              <w:t>approved</w:t>
            </w:r>
            <w:r w:rsidRPr="00CA22E2">
              <w:rPr>
                <w:rFonts w:ascii="Times New Roman" w:hAnsi="Times New Roman" w:cs="Times New Roman"/>
                <w:sz w:val="16"/>
                <w:szCs w:val="20"/>
              </w:rPr>
              <w:t>:</w:t>
            </w:r>
          </w:p>
          <w:p w:rsidR="00481528" w:rsidRPr="00CA22E2" w:rsidRDefault="00481528" w:rsidP="0007640A">
            <w:pPr>
              <w:ind w:left="1440" w:right="1620"/>
              <w:jc w:val="both"/>
              <w:rPr>
                <w:rFonts w:ascii="Times New Roman" w:hAnsi="Times New Roman" w:cs="Times New Roman"/>
                <w:sz w:val="16"/>
                <w:szCs w:val="20"/>
              </w:rPr>
            </w:pPr>
            <w:r w:rsidRPr="00CA22E2">
              <w:rPr>
                <w:rFonts w:ascii="Times New Roman" w:hAnsi="Times New Roman" w:cs="Times New Roman"/>
                <w:sz w:val="16"/>
                <w:szCs w:val="20"/>
              </w:rPr>
              <w:t>THE SPLITTING OF THE DEPARTMENT OF ANIMAL SCIENCE AND FISHERIES INTO TWO DEPARTMENTS NAMELY:</w:t>
            </w:r>
          </w:p>
          <w:p w:rsidR="00481528" w:rsidRPr="00CA22E2" w:rsidRDefault="00481528" w:rsidP="0007640A">
            <w:pPr>
              <w:ind w:left="720" w:right="1620" w:firstLine="720"/>
              <w:jc w:val="both"/>
              <w:rPr>
                <w:rFonts w:ascii="Times New Roman" w:hAnsi="Times New Roman" w:cs="Times New Roman"/>
                <w:sz w:val="16"/>
                <w:szCs w:val="20"/>
              </w:rPr>
            </w:pPr>
            <w:r w:rsidRPr="00CA22E2">
              <w:rPr>
                <w:rFonts w:ascii="Times New Roman" w:hAnsi="Times New Roman" w:cs="Times New Roman"/>
                <w:sz w:val="16"/>
                <w:szCs w:val="20"/>
              </w:rPr>
              <w:t>(a)</w:t>
            </w:r>
            <w:r w:rsidRPr="00CA22E2">
              <w:rPr>
                <w:rFonts w:ascii="Times New Roman" w:hAnsi="Times New Roman" w:cs="Times New Roman"/>
                <w:sz w:val="16"/>
                <w:szCs w:val="20"/>
              </w:rPr>
              <w:tab/>
              <w:t>DEPARTMENT OF ANIMAL SCIENCE</w:t>
            </w:r>
          </w:p>
          <w:p w:rsidR="00481528" w:rsidRPr="00CA22E2" w:rsidRDefault="00481528" w:rsidP="0007640A">
            <w:pPr>
              <w:ind w:left="720" w:right="1620" w:firstLine="720"/>
              <w:jc w:val="both"/>
              <w:rPr>
                <w:rFonts w:ascii="Times New Roman" w:hAnsi="Times New Roman" w:cs="Times New Roman"/>
                <w:sz w:val="16"/>
                <w:szCs w:val="20"/>
              </w:rPr>
            </w:pPr>
            <w:r w:rsidRPr="00CA22E2">
              <w:rPr>
                <w:rFonts w:ascii="Times New Roman" w:hAnsi="Times New Roman" w:cs="Times New Roman"/>
                <w:sz w:val="16"/>
                <w:szCs w:val="20"/>
              </w:rPr>
              <w:t>(b)</w:t>
            </w:r>
            <w:r w:rsidRPr="00CA22E2">
              <w:rPr>
                <w:rFonts w:ascii="Times New Roman" w:hAnsi="Times New Roman" w:cs="Times New Roman"/>
                <w:sz w:val="16"/>
                <w:szCs w:val="20"/>
              </w:rPr>
              <w:tab/>
              <w:t>DEPARTMENT OF FISHERIES</w:t>
            </w:r>
          </w:p>
          <w:p w:rsidR="00442B95" w:rsidRPr="00F74D21" w:rsidRDefault="00442B95" w:rsidP="0007640A">
            <w:pPr>
              <w:ind w:left="720" w:right="1620" w:firstLine="720"/>
              <w:jc w:val="both"/>
              <w:rPr>
                <w:rFonts w:ascii="Times New Roman" w:hAnsi="Times New Roman" w:cs="Times New Roman"/>
                <w:sz w:val="8"/>
                <w:szCs w:val="20"/>
              </w:rPr>
            </w:pPr>
          </w:p>
          <w:p w:rsidR="00442B95" w:rsidRPr="00B0619A" w:rsidRDefault="00481528" w:rsidP="00B0619A">
            <w:pPr>
              <w:ind w:left="1440" w:right="1620"/>
              <w:jc w:val="both"/>
              <w:rPr>
                <w:rFonts w:ascii="Times New Roman" w:hAnsi="Times New Roman" w:cs="Times New Roman"/>
                <w:sz w:val="16"/>
                <w:szCs w:val="20"/>
              </w:rPr>
            </w:pPr>
            <w:r w:rsidRPr="00CA22E2">
              <w:rPr>
                <w:rFonts w:ascii="Times New Roman" w:hAnsi="Times New Roman" w:cs="Times New Roman"/>
                <w:sz w:val="16"/>
                <w:szCs w:val="20"/>
              </w:rPr>
              <w:t>THE EFFECTIVE DATE IS 2013/2014 ACADEMIC SESSION.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Academic Programme for the New Department of Mechatronic Engineering-</w:t>
            </w:r>
          </w:p>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 xml:space="preserve"> [SP/2013-2014/038B]</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March, 2014</w:t>
            </w:r>
          </w:p>
        </w:tc>
        <w:tc>
          <w:tcPr>
            <w:tcW w:w="720" w:type="dxa"/>
          </w:tcPr>
          <w:p w:rsidR="0048152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31</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considered the recommendation of the Senate Committee on Academic Policies and Programmes (SCAPP) on the above subject and </w:t>
            </w:r>
            <w:r w:rsidRPr="00CA22E2">
              <w:rPr>
                <w:rFonts w:ascii="Times New Roman" w:hAnsi="Times New Roman" w:cs="Times New Roman"/>
                <w:b/>
                <w:sz w:val="16"/>
                <w:szCs w:val="20"/>
              </w:rPr>
              <w:t>approved</w:t>
            </w:r>
            <w:r w:rsidRPr="00CA22E2">
              <w:rPr>
                <w:rFonts w:ascii="Times New Roman" w:hAnsi="Times New Roman" w:cs="Times New Roman"/>
                <w:sz w:val="16"/>
                <w:szCs w:val="20"/>
              </w:rPr>
              <w:t>:</w:t>
            </w:r>
          </w:p>
          <w:p w:rsidR="00481528" w:rsidRPr="00CA22E2" w:rsidRDefault="00481528" w:rsidP="0007640A">
            <w:pPr>
              <w:ind w:left="1440" w:right="1242"/>
              <w:jc w:val="both"/>
              <w:rPr>
                <w:rFonts w:ascii="Times New Roman" w:hAnsi="Times New Roman" w:cs="Times New Roman"/>
                <w:sz w:val="16"/>
                <w:szCs w:val="20"/>
              </w:rPr>
            </w:pPr>
            <w:r w:rsidRPr="00CA22E2">
              <w:rPr>
                <w:rFonts w:ascii="Times New Roman" w:hAnsi="Times New Roman" w:cs="Times New Roman"/>
                <w:sz w:val="16"/>
                <w:szCs w:val="20"/>
              </w:rPr>
              <w:t>THE ACADEMIC PROGRAMME FOR THE DEPARTMENT OF MECHATRONIC ENGINEERING.THE EFECTIVE DATE OF THE PROGRAMME IS 2014/2015 ACADEMIC SESSION</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also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the following Entry Requirements:</w:t>
            </w:r>
          </w:p>
          <w:p w:rsidR="00481528" w:rsidRPr="00CA22E2" w:rsidRDefault="00481528" w:rsidP="0007640A">
            <w:pPr>
              <w:ind w:left="1062" w:hanging="810"/>
              <w:jc w:val="both"/>
              <w:rPr>
                <w:rFonts w:ascii="Times New Roman" w:hAnsi="Times New Roman" w:cs="Times New Roman"/>
                <w:sz w:val="16"/>
                <w:szCs w:val="20"/>
              </w:rPr>
            </w:pPr>
            <w:r w:rsidRPr="00CA22E2">
              <w:rPr>
                <w:rFonts w:ascii="Times New Roman" w:hAnsi="Times New Roman" w:cs="Times New Roman"/>
                <w:sz w:val="16"/>
                <w:szCs w:val="20"/>
              </w:rPr>
              <w:t>(a)</w:t>
            </w:r>
            <w:r w:rsidRPr="00CA22E2">
              <w:rPr>
                <w:rFonts w:ascii="Times New Roman" w:hAnsi="Times New Roman" w:cs="Times New Roman"/>
                <w:sz w:val="16"/>
                <w:szCs w:val="20"/>
              </w:rPr>
              <w:tab/>
              <w:t>Five O-level Credits which must include English Language, Mathematics, Physics, Chemistry and any other Science subject preferably further Mathematics</w:t>
            </w:r>
          </w:p>
          <w:p w:rsidR="00481528" w:rsidRPr="00CA22E2" w:rsidRDefault="00481528" w:rsidP="0007640A">
            <w:pPr>
              <w:pStyle w:val="ListParagraph"/>
              <w:numPr>
                <w:ilvl w:val="0"/>
                <w:numId w:val="54"/>
              </w:numPr>
              <w:ind w:left="1062" w:hanging="810"/>
              <w:jc w:val="both"/>
              <w:rPr>
                <w:rFonts w:ascii="Times New Roman" w:hAnsi="Times New Roman" w:cs="Times New Roman"/>
                <w:sz w:val="16"/>
                <w:szCs w:val="20"/>
              </w:rPr>
            </w:pPr>
            <w:r w:rsidRPr="00CA22E2">
              <w:rPr>
                <w:rFonts w:ascii="Times New Roman" w:hAnsi="Times New Roman" w:cs="Times New Roman"/>
                <w:sz w:val="16"/>
                <w:szCs w:val="20"/>
              </w:rPr>
              <w:t>A Score in JAMB not below the national minimum cut-off point or the minimum score stipulated for English Language, Mathematics, Physics and Chemistry in the Basic Studies Programme for the particular department in the year in question.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Academic Programme for the New Department of Electronic and Computer Engineering –</w:t>
            </w:r>
          </w:p>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 xml:space="preserve"> [SP/2013-2014/038C]</w:t>
            </w:r>
          </w:p>
          <w:p w:rsidR="00481528" w:rsidRPr="00CA22E2" w:rsidRDefault="00481528" w:rsidP="0007640A">
            <w:pPr>
              <w:rPr>
                <w:rFonts w:ascii="Times New Roman" w:hAnsi="Times New Roman" w:cs="Times New Roman"/>
                <w:sz w:val="16"/>
                <w:szCs w:val="20"/>
              </w:rPr>
            </w:pP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March, 2014</w:t>
            </w:r>
          </w:p>
        </w:tc>
        <w:tc>
          <w:tcPr>
            <w:tcW w:w="720" w:type="dxa"/>
          </w:tcPr>
          <w:p w:rsidR="0048152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31-32</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considered the recommendation of the Senate Committee on Academic Policies and Programmes (SCAPP) on the above subject and </w:t>
            </w:r>
            <w:r w:rsidRPr="00CA22E2">
              <w:rPr>
                <w:rFonts w:ascii="Times New Roman" w:hAnsi="Times New Roman" w:cs="Times New Roman"/>
                <w:b/>
                <w:sz w:val="16"/>
                <w:szCs w:val="20"/>
              </w:rPr>
              <w:t>approved</w:t>
            </w:r>
            <w:r w:rsidRPr="00CA22E2">
              <w:rPr>
                <w:rFonts w:ascii="Times New Roman" w:hAnsi="Times New Roman" w:cs="Times New Roman"/>
                <w:sz w:val="16"/>
                <w:szCs w:val="20"/>
              </w:rPr>
              <w:t>:</w:t>
            </w:r>
          </w:p>
          <w:p w:rsidR="00481528" w:rsidRPr="00CA22E2" w:rsidRDefault="00481528" w:rsidP="0007640A">
            <w:pPr>
              <w:pStyle w:val="ListParagraph"/>
              <w:ind w:left="1440"/>
              <w:jc w:val="both"/>
              <w:rPr>
                <w:rFonts w:ascii="Times New Roman" w:hAnsi="Times New Roman" w:cs="Times New Roman"/>
                <w:sz w:val="16"/>
                <w:szCs w:val="20"/>
              </w:rPr>
            </w:pPr>
          </w:p>
          <w:p w:rsidR="00481528" w:rsidRPr="00CA22E2" w:rsidRDefault="00481528" w:rsidP="0007640A">
            <w:pPr>
              <w:pStyle w:val="ListParagraph"/>
              <w:ind w:left="1440" w:right="1620"/>
              <w:jc w:val="both"/>
              <w:rPr>
                <w:rFonts w:ascii="Times New Roman" w:hAnsi="Times New Roman" w:cs="Times New Roman"/>
                <w:sz w:val="16"/>
                <w:szCs w:val="20"/>
              </w:rPr>
            </w:pPr>
            <w:r w:rsidRPr="00CA22E2">
              <w:rPr>
                <w:rFonts w:ascii="Times New Roman" w:hAnsi="Times New Roman" w:cs="Times New Roman"/>
                <w:sz w:val="16"/>
                <w:szCs w:val="20"/>
              </w:rPr>
              <w:t>THE ACADEMIC PROGRAMME FOR THE DEPARTMENT OF ELECTRONIC AND COMPUTER ENGINEERING.  THE EFFECTIVE DATE OF THE PROGRAMME IS 2014/2015 ACADEMIC SESSION</w:t>
            </w:r>
          </w:p>
          <w:p w:rsidR="00481528" w:rsidRPr="00F74D21" w:rsidRDefault="00481528" w:rsidP="0007640A">
            <w:pPr>
              <w:pStyle w:val="ListParagraph"/>
              <w:ind w:left="1440" w:right="1620"/>
              <w:jc w:val="both"/>
              <w:rPr>
                <w:rFonts w:ascii="Times New Roman" w:hAnsi="Times New Roman" w:cs="Times New Roman"/>
                <w:sz w:val="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also </w:t>
            </w:r>
            <w:r w:rsidRPr="00887D37">
              <w:rPr>
                <w:rFonts w:ascii="Times New Roman" w:hAnsi="Times New Roman" w:cs="Times New Roman"/>
                <w:b/>
                <w:sz w:val="16"/>
                <w:szCs w:val="20"/>
              </w:rPr>
              <w:t>approved</w:t>
            </w:r>
            <w:r w:rsidRPr="00CA22E2">
              <w:rPr>
                <w:rFonts w:ascii="Times New Roman" w:hAnsi="Times New Roman" w:cs="Times New Roman"/>
                <w:sz w:val="16"/>
                <w:szCs w:val="20"/>
              </w:rPr>
              <w:t xml:space="preserve"> the following Entry Requirements:</w:t>
            </w:r>
          </w:p>
          <w:p w:rsidR="00481528" w:rsidRPr="00F74D21" w:rsidRDefault="00481528" w:rsidP="0007640A">
            <w:pPr>
              <w:pStyle w:val="ListParagraph"/>
              <w:ind w:left="1440"/>
              <w:jc w:val="both"/>
              <w:rPr>
                <w:rFonts w:ascii="Times New Roman" w:hAnsi="Times New Roman" w:cs="Times New Roman"/>
                <w:sz w:val="8"/>
                <w:szCs w:val="20"/>
              </w:rPr>
            </w:pPr>
          </w:p>
          <w:p w:rsidR="00481528" w:rsidRPr="00CA22E2" w:rsidRDefault="00481528" w:rsidP="0007640A">
            <w:pPr>
              <w:pStyle w:val="ListParagraph"/>
              <w:ind w:left="882" w:hanging="810"/>
              <w:jc w:val="both"/>
              <w:rPr>
                <w:rFonts w:ascii="Times New Roman" w:hAnsi="Times New Roman" w:cs="Times New Roman"/>
                <w:sz w:val="16"/>
                <w:szCs w:val="20"/>
              </w:rPr>
            </w:pPr>
            <w:r w:rsidRPr="00CA22E2">
              <w:rPr>
                <w:rFonts w:ascii="Times New Roman" w:hAnsi="Times New Roman" w:cs="Times New Roman"/>
                <w:sz w:val="16"/>
                <w:szCs w:val="20"/>
              </w:rPr>
              <w:t>(a)</w:t>
            </w:r>
            <w:r w:rsidRPr="00CA22E2">
              <w:rPr>
                <w:rFonts w:ascii="Times New Roman" w:hAnsi="Times New Roman" w:cs="Times New Roman"/>
                <w:sz w:val="16"/>
                <w:szCs w:val="20"/>
              </w:rPr>
              <w:tab/>
              <w:t>Five O-Level Credits which must include English Language, Mathematics, Physics, Chemistry and any other Science subject preferably further Mathematics</w:t>
            </w:r>
          </w:p>
          <w:p w:rsidR="00137200" w:rsidRDefault="00481528" w:rsidP="00137200">
            <w:pPr>
              <w:pStyle w:val="ListParagraph"/>
              <w:ind w:left="882" w:hanging="810"/>
              <w:jc w:val="both"/>
              <w:rPr>
                <w:rFonts w:ascii="Times New Roman" w:hAnsi="Times New Roman" w:cs="Times New Roman"/>
                <w:sz w:val="16"/>
                <w:szCs w:val="24"/>
              </w:rPr>
            </w:pPr>
            <w:r w:rsidRPr="00CA22E2">
              <w:rPr>
                <w:rFonts w:ascii="Times New Roman" w:hAnsi="Times New Roman" w:cs="Times New Roman"/>
                <w:sz w:val="16"/>
                <w:szCs w:val="20"/>
              </w:rPr>
              <w:t>(b)</w:t>
            </w:r>
            <w:r w:rsidRPr="00CA22E2">
              <w:rPr>
                <w:rFonts w:ascii="Times New Roman" w:hAnsi="Times New Roman" w:cs="Times New Roman"/>
                <w:sz w:val="16"/>
                <w:szCs w:val="20"/>
              </w:rPr>
              <w:tab/>
              <w:t>A Score in JAMB not below the national minimum cut-off point or the minimum score stipulated for English Language, Mathematics, Physics and Chemistry in the Basic Studies Programme for the particular department in the year in question</w:t>
            </w:r>
            <w:r w:rsidRPr="00CA22E2">
              <w:rPr>
                <w:rFonts w:ascii="Times New Roman" w:hAnsi="Times New Roman" w:cs="Times New Roman"/>
                <w:sz w:val="16"/>
                <w:szCs w:val="24"/>
              </w:rPr>
              <w:t>.</w:t>
            </w:r>
          </w:p>
          <w:p w:rsidR="00412A62" w:rsidRDefault="00412A62" w:rsidP="00137200">
            <w:pPr>
              <w:pStyle w:val="ListParagraph"/>
              <w:ind w:left="882" w:hanging="810"/>
              <w:jc w:val="both"/>
              <w:rPr>
                <w:rFonts w:ascii="Times New Roman" w:hAnsi="Times New Roman" w:cs="Times New Roman"/>
                <w:sz w:val="16"/>
                <w:szCs w:val="24"/>
              </w:rPr>
            </w:pPr>
          </w:p>
          <w:p w:rsidR="00412A62" w:rsidRDefault="00412A62" w:rsidP="00137200">
            <w:pPr>
              <w:pStyle w:val="ListParagraph"/>
              <w:ind w:left="882" w:hanging="810"/>
              <w:jc w:val="both"/>
              <w:rPr>
                <w:rFonts w:ascii="Times New Roman" w:hAnsi="Times New Roman" w:cs="Times New Roman"/>
                <w:sz w:val="16"/>
                <w:szCs w:val="24"/>
              </w:rPr>
            </w:pPr>
          </w:p>
          <w:p w:rsidR="00412A62" w:rsidRPr="00137200" w:rsidRDefault="00412A62" w:rsidP="00137200">
            <w:pPr>
              <w:pStyle w:val="ListParagraph"/>
              <w:ind w:left="882" w:hanging="810"/>
              <w:jc w:val="both"/>
              <w:rPr>
                <w:rFonts w:ascii="Times New Roman" w:hAnsi="Times New Roman" w:cs="Times New Roman"/>
                <w:sz w:val="16"/>
                <w:szCs w:val="24"/>
              </w:rPr>
            </w:pPr>
          </w:p>
        </w:tc>
      </w:tr>
      <w:tr w:rsidR="00B0619A" w:rsidRPr="00CA22E2" w:rsidTr="00615E96">
        <w:tc>
          <w:tcPr>
            <w:tcW w:w="990" w:type="dxa"/>
          </w:tcPr>
          <w:p w:rsidR="00B0619A" w:rsidRPr="00CA22E2" w:rsidRDefault="00B0619A" w:rsidP="009A474C">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B0619A" w:rsidRPr="00CA22E2" w:rsidRDefault="00B0619A" w:rsidP="009A474C">
            <w:pPr>
              <w:rPr>
                <w:rFonts w:ascii="Times New Roman" w:hAnsi="Times New Roman" w:cs="Times New Roman"/>
                <w:b/>
                <w:sz w:val="18"/>
                <w:szCs w:val="20"/>
              </w:rPr>
            </w:pPr>
          </w:p>
        </w:tc>
        <w:tc>
          <w:tcPr>
            <w:tcW w:w="2970" w:type="dxa"/>
          </w:tcPr>
          <w:p w:rsidR="00B0619A" w:rsidRPr="00CA22E2" w:rsidRDefault="00B0619A" w:rsidP="009A474C">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B0619A" w:rsidRPr="00CA22E2" w:rsidRDefault="00B0619A" w:rsidP="009A474C">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B0619A" w:rsidRPr="00CA22E2" w:rsidRDefault="00B0619A" w:rsidP="009A474C">
            <w:pP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B0619A" w:rsidRPr="00CA22E2" w:rsidRDefault="00B0619A" w:rsidP="009A474C">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 xml:space="preserve">Academic Programme for the Department of Electrical Engineering – </w:t>
            </w:r>
          </w:p>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[SP/2013-2014/038D]</w:t>
            </w:r>
          </w:p>
          <w:p w:rsidR="00481528" w:rsidRPr="00CA22E2" w:rsidRDefault="00481528" w:rsidP="0007640A">
            <w:pPr>
              <w:rPr>
                <w:rFonts w:ascii="Times New Roman" w:hAnsi="Times New Roman" w:cs="Times New Roman"/>
                <w:sz w:val="16"/>
                <w:szCs w:val="20"/>
              </w:rPr>
            </w:pP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The 397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March, 2014</w:t>
            </w:r>
          </w:p>
        </w:tc>
        <w:tc>
          <w:tcPr>
            <w:tcW w:w="720" w:type="dxa"/>
          </w:tcPr>
          <w:p w:rsidR="0048152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32</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considered the recommendation of the Senate Committee on Academic Policies and Programmes (SCAPP) on the above subject and </w:t>
            </w:r>
            <w:r w:rsidRPr="00CA22E2">
              <w:rPr>
                <w:rFonts w:ascii="Times New Roman" w:hAnsi="Times New Roman" w:cs="Times New Roman"/>
                <w:b/>
                <w:sz w:val="16"/>
                <w:szCs w:val="20"/>
              </w:rPr>
              <w:t>approved</w:t>
            </w:r>
            <w:r w:rsidRPr="00CA22E2">
              <w:rPr>
                <w:rFonts w:ascii="Times New Roman" w:hAnsi="Times New Roman" w:cs="Times New Roman"/>
                <w:sz w:val="16"/>
                <w:szCs w:val="20"/>
              </w:rPr>
              <w:t>:</w:t>
            </w:r>
          </w:p>
          <w:p w:rsidR="00481528" w:rsidRPr="00B0619A" w:rsidRDefault="00481528" w:rsidP="0007640A">
            <w:pPr>
              <w:pStyle w:val="ListParagraph"/>
              <w:ind w:left="1440"/>
              <w:jc w:val="both"/>
              <w:rPr>
                <w:rFonts w:ascii="Times New Roman" w:hAnsi="Times New Roman" w:cs="Times New Roman"/>
                <w:sz w:val="4"/>
                <w:szCs w:val="20"/>
              </w:rPr>
            </w:pPr>
          </w:p>
          <w:p w:rsidR="00481528" w:rsidRPr="00CA22E2" w:rsidRDefault="00481528" w:rsidP="0007640A">
            <w:pPr>
              <w:pStyle w:val="ListParagraph"/>
              <w:ind w:left="1440" w:right="1620"/>
              <w:jc w:val="both"/>
              <w:rPr>
                <w:rFonts w:ascii="Times New Roman" w:hAnsi="Times New Roman" w:cs="Times New Roman"/>
                <w:sz w:val="16"/>
                <w:szCs w:val="20"/>
              </w:rPr>
            </w:pPr>
            <w:r w:rsidRPr="00CA22E2">
              <w:rPr>
                <w:rFonts w:ascii="Times New Roman" w:hAnsi="Times New Roman" w:cs="Times New Roman"/>
                <w:sz w:val="16"/>
                <w:szCs w:val="20"/>
              </w:rPr>
              <w:t>THE ACADEMIC PROGRAMME FOR THE DEPARTMENT OF ELECTRICAL ENGINEERING.  THE EFFECTIVE DATE OF THE PROGRAMME IS 2014/2015 ACADEMIC SESSION.</w:t>
            </w:r>
          </w:p>
          <w:p w:rsidR="00481528" w:rsidRPr="00B0619A" w:rsidRDefault="00481528" w:rsidP="0007640A">
            <w:pPr>
              <w:pStyle w:val="ListParagraph"/>
              <w:ind w:left="1440" w:right="1620"/>
              <w:jc w:val="both"/>
              <w:rPr>
                <w:rFonts w:ascii="Times New Roman" w:hAnsi="Times New Roman" w:cs="Times New Roman"/>
                <w:sz w:val="8"/>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also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the following Entry Requirements:</w:t>
            </w:r>
          </w:p>
          <w:p w:rsidR="00481528" w:rsidRPr="00CA22E2" w:rsidRDefault="00481528" w:rsidP="0007640A">
            <w:pPr>
              <w:pStyle w:val="ListParagraph"/>
              <w:ind w:left="882" w:hanging="720"/>
              <w:jc w:val="both"/>
              <w:rPr>
                <w:rFonts w:ascii="Times New Roman" w:hAnsi="Times New Roman" w:cs="Times New Roman"/>
                <w:sz w:val="16"/>
                <w:szCs w:val="20"/>
              </w:rPr>
            </w:pPr>
            <w:r w:rsidRPr="00CA22E2">
              <w:rPr>
                <w:rFonts w:ascii="Times New Roman" w:hAnsi="Times New Roman" w:cs="Times New Roman"/>
                <w:sz w:val="16"/>
                <w:szCs w:val="20"/>
              </w:rPr>
              <w:t>(a)</w:t>
            </w:r>
            <w:r w:rsidRPr="00CA22E2">
              <w:rPr>
                <w:rFonts w:ascii="Times New Roman" w:hAnsi="Times New Roman" w:cs="Times New Roman"/>
                <w:sz w:val="16"/>
                <w:szCs w:val="20"/>
              </w:rPr>
              <w:tab/>
              <w:t>Five O-Level Credits which must include English Language, Mathematics, Physics, Chemistry and any other science subject preferably further Mathematics</w:t>
            </w:r>
          </w:p>
          <w:p w:rsidR="00481528" w:rsidRPr="00B0619A" w:rsidRDefault="00481528" w:rsidP="00B0619A">
            <w:pPr>
              <w:pStyle w:val="ListParagraph"/>
              <w:ind w:left="882" w:hanging="720"/>
              <w:jc w:val="both"/>
              <w:rPr>
                <w:rFonts w:ascii="Times New Roman" w:hAnsi="Times New Roman" w:cs="Times New Roman"/>
                <w:sz w:val="16"/>
                <w:szCs w:val="20"/>
              </w:rPr>
            </w:pPr>
            <w:r w:rsidRPr="00CA22E2">
              <w:rPr>
                <w:rFonts w:ascii="Times New Roman" w:hAnsi="Times New Roman" w:cs="Times New Roman"/>
                <w:sz w:val="16"/>
                <w:szCs w:val="20"/>
              </w:rPr>
              <w:t>(b)</w:t>
            </w:r>
            <w:r w:rsidRPr="00CA22E2">
              <w:rPr>
                <w:rFonts w:ascii="Times New Roman" w:hAnsi="Times New Roman" w:cs="Times New Roman"/>
                <w:sz w:val="16"/>
                <w:szCs w:val="20"/>
              </w:rPr>
              <w:tab/>
              <w:t>A Score in JAMB not below the national minimum cut-off point or the minimum score stipulated for English Language, Mathematics, Physics and Chemistry in the Basic Studies Programme for the particular department in the year in question.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Submission of Proposed Executive Master’s Degree in Public Administration (MPA) for the Claude Ake School of Government (in collaboration with centre for Advanced Social Sciences)</w:t>
            </w:r>
          </w:p>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 xml:space="preserve"> [ SP/2013-2014/050F]</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May, 2014</w:t>
            </w:r>
          </w:p>
        </w:tc>
        <w:tc>
          <w:tcPr>
            <w:tcW w:w="720" w:type="dxa"/>
          </w:tcPr>
          <w:p w:rsidR="0048152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25-26</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Senate considered and approved the Executive Master’s Degree Programme in Public Administration (MPA) to be housed in the Claude Ake School of Government, effective from 2014-2015 Session</w:t>
            </w:r>
          </w:p>
          <w:p w:rsidR="00481528" w:rsidRPr="00B0619A" w:rsidRDefault="00481528" w:rsidP="0007640A">
            <w:pPr>
              <w:jc w:val="both"/>
              <w:rPr>
                <w:rFonts w:ascii="Times New Roman" w:hAnsi="Times New Roman" w:cs="Times New Roman"/>
                <w:sz w:val="8"/>
                <w:szCs w:val="20"/>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Admission Requirement</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A Candidate for the MPA Programme is Expected to be a graduate of the University of Port Harcourt or any other approved University with at least a Second Class Honours Lower Division, with a CGPA of not less than 3.0 on a 5 point scale or 5.0 on a 7 point scale. However, Candidates with Third Class or Pass Degree may be considered, provided they have relevant employment for five (5) years and seven (7) years, respectively.</w:t>
            </w:r>
          </w:p>
          <w:p w:rsidR="00481528" w:rsidRPr="00B0619A" w:rsidRDefault="00481528" w:rsidP="0007640A">
            <w:pPr>
              <w:jc w:val="both"/>
              <w:rPr>
                <w:rFonts w:ascii="Times New Roman" w:hAnsi="Times New Roman" w:cs="Times New Roman"/>
                <w:sz w:val="8"/>
                <w:szCs w:val="20"/>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sz w:val="16"/>
                <w:szCs w:val="20"/>
              </w:rPr>
              <w:t xml:space="preserve"> </w:t>
            </w:r>
            <w:r w:rsidRPr="00CA22E2">
              <w:rPr>
                <w:rFonts w:ascii="Times New Roman" w:hAnsi="Times New Roman" w:cs="Times New Roman"/>
                <w:b/>
                <w:sz w:val="16"/>
                <w:szCs w:val="20"/>
              </w:rPr>
              <w:t xml:space="preserve">Duration </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The Programme is designed to last for twelve calendar months (12), consisting of two semesters and field research/report writing and presentation period.</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Submission of New Programme to Senate for Approval Sports Institute  [SP/2013-2014/050G]</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398</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May, 2014</w:t>
            </w:r>
          </w:p>
        </w:tc>
        <w:tc>
          <w:tcPr>
            <w:tcW w:w="720" w:type="dxa"/>
          </w:tcPr>
          <w:p w:rsidR="0048152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26</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Presenting the above paper, the Provost, College of Graduate Studies, Prof (Mrs.) R.S. Konya took Senate through the objectives of the proposed Professional Post- Graduate Diploma (PGD) in Sport institute and highlighted the Programmes obtainable as follows:</w:t>
            </w:r>
          </w:p>
          <w:p w:rsidR="00481528" w:rsidRPr="00B0619A" w:rsidRDefault="00481528" w:rsidP="0007640A">
            <w:pPr>
              <w:jc w:val="both"/>
              <w:rPr>
                <w:rFonts w:ascii="Times New Roman" w:hAnsi="Times New Roman" w:cs="Times New Roman"/>
                <w:sz w:val="6"/>
                <w:szCs w:val="20"/>
              </w:rPr>
            </w:pPr>
          </w:p>
          <w:p w:rsidR="00481528" w:rsidRPr="00CA22E2" w:rsidRDefault="00481528" w:rsidP="0007640A">
            <w:pPr>
              <w:pStyle w:val="ListParagraph"/>
              <w:numPr>
                <w:ilvl w:val="2"/>
                <w:numId w:val="41"/>
              </w:numPr>
              <w:jc w:val="both"/>
              <w:rPr>
                <w:rFonts w:ascii="Times New Roman" w:hAnsi="Times New Roman" w:cs="Times New Roman"/>
                <w:sz w:val="16"/>
                <w:szCs w:val="20"/>
              </w:rPr>
            </w:pPr>
            <w:r w:rsidRPr="00CA22E2">
              <w:rPr>
                <w:rFonts w:ascii="Times New Roman" w:hAnsi="Times New Roman" w:cs="Times New Roman"/>
                <w:sz w:val="16"/>
                <w:szCs w:val="20"/>
              </w:rPr>
              <w:t>Sports Broadcasting/Journalism</w:t>
            </w:r>
          </w:p>
          <w:p w:rsidR="00481528" w:rsidRPr="00CA22E2" w:rsidRDefault="00481528" w:rsidP="0007640A">
            <w:pPr>
              <w:pStyle w:val="ListParagraph"/>
              <w:numPr>
                <w:ilvl w:val="2"/>
                <w:numId w:val="41"/>
              </w:numPr>
              <w:jc w:val="both"/>
              <w:rPr>
                <w:rFonts w:ascii="Times New Roman" w:hAnsi="Times New Roman" w:cs="Times New Roman"/>
                <w:sz w:val="16"/>
                <w:szCs w:val="20"/>
              </w:rPr>
            </w:pPr>
            <w:r w:rsidRPr="00CA22E2">
              <w:rPr>
                <w:rFonts w:ascii="Times New Roman" w:hAnsi="Times New Roman" w:cs="Times New Roman"/>
                <w:sz w:val="16"/>
                <w:szCs w:val="20"/>
              </w:rPr>
              <w:t>Sports Marketing</w:t>
            </w:r>
          </w:p>
          <w:p w:rsidR="00481528" w:rsidRPr="00CA22E2" w:rsidRDefault="00481528" w:rsidP="0007640A">
            <w:pPr>
              <w:pStyle w:val="ListParagraph"/>
              <w:numPr>
                <w:ilvl w:val="2"/>
                <w:numId w:val="41"/>
              </w:numPr>
              <w:jc w:val="both"/>
              <w:rPr>
                <w:rFonts w:ascii="Times New Roman" w:hAnsi="Times New Roman" w:cs="Times New Roman"/>
                <w:sz w:val="16"/>
                <w:szCs w:val="20"/>
              </w:rPr>
            </w:pPr>
            <w:r w:rsidRPr="00CA22E2">
              <w:rPr>
                <w:rFonts w:ascii="Times New Roman" w:hAnsi="Times New Roman" w:cs="Times New Roman"/>
                <w:sz w:val="16"/>
                <w:szCs w:val="20"/>
              </w:rPr>
              <w:t>Team Management</w:t>
            </w:r>
          </w:p>
          <w:p w:rsidR="00481528" w:rsidRPr="00CA22E2" w:rsidRDefault="00481528" w:rsidP="0007640A">
            <w:pPr>
              <w:pStyle w:val="ListParagraph"/>
              <w:numPr>
                <w:ilvl w:val="2"/>
                <w:numId w:val="41"/>
              </w:numPr>
              <w:jc w:val="both"/>
              <w:rPr>
                <w:rFonts w:ascii="Times New Roman" w:hAnsi="Times New Roman" w:cs="Times New Roman"/>
                <w:sz w:val="16"/>
                <w:szCs w:val="20"/>
              </w:rPr>
            </w:pPr>
            <w:r w:rsidRPr="00CA22E2">
              <w:rPr>
                <w:rFonts w:ascii="Times New Roman" w:hAnsi="Times New Roman" w:cs="Times New Roman"/>
                <w:sz w:val="16"/>
                <w:szCs w:val="20"/>
              </w:rPr>
              <w:t>Massage Therapy</w:t>
            </w:r>
          </w:p>
          <w:p w:rsidR="00481528" w:rsidRPr="00CA22E2" w:rsidRDefault="00481528" w:rsidP="0007640A">
            <w:pPr>
              <w:pStyle w:val="ListParagraph"/>
              <w:numPr>
                <w:ilvl w:val="2"/>
                <w:numId w:val="41"/>
              </w:numPr>
              <w:jc w:val="both"/>
              <w:rPr>
                <w:rFonts w:ascii="Times New Roman" w:hAnsi="Times New Roman" w:cs="Times New Roman"/>
                <w:sz w:val="16"/>
                <w:szCs w:val="20"/>
              </w:rPr>
            </w:pPr>
            <w:r w:rsidRPr="00CA22E2">
              <w:rPr>
                <w:rFonts w:ascii="Times New Roman" w:hAnsi="Times New Roman" w:cs="Times New Roman"/>
                <w:sz w:val="16"/>
                <w:szCs w:val="20"/>
              </w:rPr>
              <w:t>Fitness and Recreation</w:t>
            </w:r>
          </w:p>
          <w:p w:rsidR="00481528" w:rsidRPr="00CA22E2" w:rsidRDefault="00481528" w:rsidP="0007640A">
            <w:pPr>
              <w:pStyle w:val="ListParagraph"/>
              <w:numPr>
                <w:ilvl w:val="2"/>
                <w:numId w:val="41"/>
              </w:numPr>
              <w:jc w:val="both"/>
              <w:rPr>
                <w:rFonts w:ascii="Times New Roman" w:hAnsi="Times New Roman" w:cs="Times New Roman"/>
                <w:sz w:val="16"/>
                <w:szCs w:val="20"/>
              </w:rPr>
            </w:pPr>
            <w:r w:rsidRPr="00CA22E2">
              <w:rPr>
                <w:rFonts w:ascii="Times New Roman" w:hAnsi="Times New Roman" w:cs="Times New Roman"/>
                <w:sz w:val="16"/>
                <w:szCs w:val="20"/>
              </w:rPr>
              <w:t xml:space="preserve">Sports Medicines </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The Admission Requirement is a degree in Sports Education or related courses with a minimum of 3</w:t>
            </w:r>
            <w:r w:rsidRPr="00CA22E2">
              <w:rPr>
                <w:rFonts w:ascii="Times New Roman" w:hAnsi="Times New Roman" w:cs="Times New Roman"/>
                <w:sz w:val="16"/>
                <w:szCs w:val="20"/>
                <w:vertAlign w:val="superscript"/>
              </w:rPr>
              <w:t>rd</w:t>
            </w:r>
            <w:r w:rsidRPr="00CA22E2">
              <w:rPr>
                <w:rFonts w:ascii="Times New Roman" w:hAnsi="Times New Roman" w:cs="Times New Roman"/>
                <w:sz w:val="16"/>
                <w:szCs w:val="20"/>
              </w:rPr>
              <w:t xml:space="preserve"> Class (Honours) Degree. Experience in sports matters will be an advantage the programme is designed to last for two semesters of full time course work.</w:t>
            </w:r>
          </w:p>
          <w:p w:rsidR="00481528" w:rsidRPr="00B0619A" w:rsidRDefault="00481528" w:rsidP="0007640A">
            <w:pPr>
              <w:jc w:val="both"/>
              <w:rPr>
                <w:rFonts w:ascii="Times New Roman" w:hAnsi="Times New Roman" w:cs="Times New Roman"/>
                <w:sz w:val="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Senate after deliberation considered and approved the programme which will be domiciled in the College of Natural, Applied and Medical Sciences.</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Redesigned Statement of Result Format for MB.BS Programme [SP/2013-2014/049D]</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25</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June, 2014</w:t>
            </w:r>
          </w:p>
        </w:tc>
        <w:tc>
          <w:tcPr>
            <w:tcW w:w="720" w:type="dxa"/>
          </w:tcPr>
          <w:p w:rsidR="00733A8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34</w:t>
            </w:r>
          </w:p>
          <w:p w:rsidR="00481528" w:rsidRPr="00CA22E2" w:rsidRDefault="00481528" w:rsidP="00C23160">
            <w:pPr>
              <w:jc w:val="center"/>
              <w:rPr>
                <w:rFonts w:ascii="Times New Roman" w:hAnsi="Times New Roman" w:cs="Times New Roman"/>
                <w:sz w:val="16"/>
                <w:szCs w:val="20"/>
              </w:rPr>
            </w:pP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considered and </w:t>
            </w:r>
            <w:r w:rsidRPr="00CA22E2">
              <w:rPr>
                <w:rFonts w:ascii="Times New Roman" w:hAnsi="Times New Roman" w:cs="Times New Roman"/>
                <w:b/>
                <w:sz w:val="16"/>
                <w:szCs w:val="20"/>
              </w:rPr>
              <w:t xml:space="preserve">approved </w:t>
            </w:r>
            <w:r w:rsidRPr="00CA22E2">
              <w:rPr>
                <w:rFonts w:ascii="Times New Roman" w:hAnsi="Times New Roman" w:cs="Times New Roman"/>
                <w:sz w:val="16"/>
                <w:szCs w:val="20"/>
              </w:rPr>
              <w:t>the recommendations of the College of Health Sciences presented by the Provost, College of Health Sciences, Professor, C. I. Akani, on the submission as follows:</w:t>
            </w:r>
          </w:p>
          <w:p w:rsidR="00481528" w:rsidRPr="00CA22E2" w:rsidRDefault="00481528" w:rsidP="0007640A">
            <w:pPr>
              <w:jc w:val="both"/>
              <w:rPr>
                <w:rFonts w:ascii="Times New Roman" w:hAnsi="Times New Roman" w:cs="Times New Roman"/>
                <w:sz w:val="16"/>
                <w:szCs w:val="20"/>
              </w:rPr>
            </w:pPr>
          </w:p>
          <w:p w:rsidR="00481528" w:rsidRPr="00CA22E2" w:rsidRDefault="00481528" w:rsidP="0007640A">
            <w:pPr>
              <w:ind w:left="1422" w:right="1602"/>
              <w:jc w:val="both"/>
              <w:rPr>
                <w:rFonts w:ascii="Times New Roman" w:hAnsi="Times New Roman" w:cs="Times New Roman"/>
                <w:sz w:val="16"/>
                <w:szCs w:val="20"/>
              </w:rPr>
            </w:pPr>
            <w:r w:rsidRPr="00CA22E2">
              <w:rPr>
                <w:rFonts w:ascii="Times New Roman" w:hAnsi="Times New Roman" w:cs="Times New Roman"/>
                <w:sz w:val="16"/>
                <w:szCs w:val="20"/>
              </w:rPr>
              <w:t xml:space="preserve">THE STATEMENT OF MEDICAL STUDENTS ACADEMIC RESULTS SHOULD BE REDESIGNED TO REFLECT ONLY THE UNIVERSITY-WIDE COURSES THAT CANNOT BE WAIVED.  </w:t>
            </w:r>
          </w:p>
          <w:p w:rsidR="00481528" w:rsidRPr="00B0619A" w:rsidRDefault="00481528" w:rsidP="0007640A">
            <w:pPr>
              <w:ind w:right="1602"/>
              <w:jc w:val="both"/>
              <w:rPr>
                <w:rFonts w:ascii="Times New Roman" w:hAnsi="Times New Roman" w:cs="Times New Roman"/>
                <w:sz w:val="4"/>
                <w:szCs w:val="20"/>
              </w:rPr>
            </w:pPr>
          </w:p>
          <w:p w:rsidR="00481528" w:rsidRPr="00CA22E2" w:rsidRDefault="00481528" w:rsidP="0007640A">
            <w:pPr>
              <w:ind w:right="-18"/>
              <w:jc w:val="both"/>
              <w:rPr>
                <w:rFonts w:ascii="Times New Roman" w:hAnsi="Times New Roman" w:cs="Times New Roman"/>
                <w:sz w:val="16"/>
                <w:szCs w:val="20"/>
              </w:rPr>
            </w:pPr>
            <w:r w:rsidRPr="00CA22E2">
              <w:rPr>
                <w:rFonts w:ascii="Times New Roman" w:hAnsi="Times New Roman" w:cs="Times New Roman"/>
                <w:sz w:val="16"/>
                <w:szCs w:val="20"/>
              </w:rPr>
              <w:t xml:space="preserve">Senate </w:t>
            </w:r>
            <w:r w:rsidRPr="00CA22E2">
              <w:rPr>
                <w:rFonts w:ascii="Times New Roman" w:hAnsi="Times New Roman" w:cs="Times New Roman"/>
                <w:b/>
                <w:sz w:val="16"/>
                <w:szCs w:val="20"/>
              </w:rPr>
              <w:t xml:space="preserve">noted </w:t>
            </w:r>
            <w:r w:rsidRPr="00CA22E2">
              <w:rPr>
                <w:rFonts w:ascii="Times New Roman" w:hAnsi="Times New Roman" w:cs="Times New Roman"/>
                <w:sz w:val="16"/>
                <w:szCs w:val="20"/>
              </w:rPr>
              <w:t>that other courses (pre-clinical) though cannot be waived, are only used as average scores for the computation of scores in Physics, Chemistry and Biology for progression in Year One and for the computation of the 30% Continuous Assessment in Anatomy, Physiology and Biochemistry for the First Professional (Part 1 MB.BS) Examination and therefore, need not be reflected on the Student’s Academic Transcript.</w:t>
            </w:r>
          </w:p>
          <w:p w:rsidR="00481528" w:rsidRPr="00B0619A" w:rsidRDefault="00481528" w:rsidP="0007640A">
            <w:pPr>
              <w:ind w:right="-18"/>
              <w:jc w:val="both"/>
              <w:rPr>
                <w:rFonts w:ascii="Times New Roman" w:hAnsi="Times New Roman" w:cs="Times New Roman"/>
                <w:sz w:val="4"/>
                <w:szCs w:val="20"/>
              </w:rPr>
            </w:pPr>
          </w:p>
          <w:p w:rsidR="00481528" w:rsidRPr="00CA22E2" w:rsidRDefault="00481528" w:rsidP="0007640A">
            <w:pPr>
              <w:ind w:right="-18"/>
              <w:jc w:val="both"/>
              <w:rPr>
                <w:rFonts w:ascii="Times New Roman" w:hAnsi="Times New Roman" w:cs="Times New Roman"/>
                <w:sz w:val="16"/>
                <w:szCs w:val="20"/>
              </w:rPr>
            </w:pPr>
            <w:r w:rsidRPr="00CA22E2">
              <w:rPr>
                <w:rFonts w:ascii="Times New Roman" w:hAnsi="Times New Roman" w:cs="Times New Roman"/>
                <w:sz w:val="16"/>
                <w:szCs w:val="20"/>
              </w:rPr>
              <w:t xml:space="preserve">Furthermore, Senate </w:t>
            </w:r>
            <w:r w:rsidRPr="00CA22E2">
              <w:rPr>
                <w:rFonts w:ascii="Times New Roman" w:hAnsi="Times New Roman" w:cs="Times New Roman"/>
                <w:b/>
                <w:sz w:val="16"/>
                <w:szCs w:val="20"/>
              </w:rPr>
              <w:t xml:space="preserve">approved </w:t>
            </w:r>
            <w:r w:rsidRPr="00CA22E2">
              <w:rPr>
                <w:rFonts w:ascii="Times New Roman" w:hAnsi="Times New Roman" w:cs="Times New Roman"/>
                <w:sz w:val="16"/>
                <w:szCs w:val="20"/>
              </w:rPr>
              <w:t>that:</w:t>
            </w:r>
          </w:p>
          <w:p w:rsidR="00481528" w:rsidRPr="00CA22E2" w:rsidRDefault="00481528" w:rsidP="0007640A">
            <w:pPr>
              <w:ind w:left="1422" w:right="1602"/>
              <w:jc w:val="both"/>
              <w:rPr>
                <w:rFonts w:ascii="Times New Roman" w:hAnsi="Times New Roman" w:cs="Times New Roman"/>
                <w:sz w:val="16"/>
                <w:szCs w:val="20"/>
              </w:rPr>
            </w:pPr>
            <w:r w:rsidRPr="00CA22E2">
              <w:rPr>
                <w:rFonts w:ascii="Times New Roman" w:hAnsi="Times New Roman" w:cs="Times New Roman"/>
                <w:sz w:val="16"/>
                <w:szCs w:val="20"/>
              </w:rPr>
              <w:t xml:space="preserve">FOR INTER-FACULTY/INTER-UNIVERSITY TRANSFER CASES, THE OLD </w:t>
            </w:r>
            <w:r w:rsidRPr="00CA22E2">
              <w:rPr>
                <w:rFonts w:ascii="Times New Roman" w:hAnsi="Times New Roman" w:cs="Times New Roman"/>
                <w:sz w:val="16"/>
                <w:szCs w:val="20"/>
              </w:rPr>
              <w:lastRenderedPageBreak/>
              <w:t xml:space="preserve">STATEMENT OF RESULT FORMAT WHICH USES THE UNIVERSITY-WIDE CREDIT SYSTEM UNIT IN RECORDING RESULTS REMAINS APPLICABLE TO FACILITATE THE STUDENTS PLACEMENT IN HIS/HER NEW FACULTY OR UNIVERSITY.  </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Proposal for New Programmes and Review of Existing Programmes [SP/2013-2014/02F]</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399</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25</w:t>
            </w:r>
            <w:r w:rsidRPr="00CA22E2">
              <w:rPr>
                <w:rFonts w:ascii="Times New Roman" w:hAnsi="Times New Roman" w:cs="Times New Roman"/>
                <w:sz w:val="16"/>
                <w:szCs w:val="20"/>
                <w:vertAlign w:val="superscript"/>
              </w:rPr>
              <w:t xml:space="preserve">th </w:t>
            </w:r>
            <w:r w:rsidRPr="00CA22E2">
              <w:rPr>
                <w:rFonts w:ascii="Times New Roman" w:hAnsi="Times New Roman" w:cs="Times New Roman"/>
                <w:sz w:val="16"/>
                <w:szCs w:val="20"/>
              </w:rPr>
              <w:t>June, 2014</w:t>
            </w:r>
          </w:p>
        </w:tc>
        <w:tc>
          <w:tcPr>
            <w:tcW w:w="720" w:type="dxa"/>
          </w:tcPr>
          <w:p w:rsidR="0048152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35-36</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Senate received the above mentioned Proposal. Senate considered and </w:t>
            </w:r>
            <w:r w:rsidRPr="00CA22E2">
              <w:rPr>
                <w:rFonts w:ascii="Times New Roman" w:hAnsi="Times New Roman" w:cs="Times New Roman"/>
                <w:b/>
                <w:sz w:val="16"/>
                <w:szCs w:val="20"/>
              </w:rPr>
              <w:t>approved</w:t>
            </w:r>
            <w:r w:rsidRPr="00CA22E2">
              <w:rPr>
                <w:rFonts w:ascii="Times New Roman" w:hAnsi="Times New Roman" w:cs="Times New Roman"/>
                <w:sz w:val="16"/>
                <w:szCs w:val="20"/>
              </w:rPr>
              <w:t xml:space="preserve"> the</w:t>
            </w:r>
            <w:r w:rsidRPr="00CA22E2">
              <w:rPr>
                <w:rFonts w:ascii="Times New Roman" w:hAnsi="Times New Roman" w:cs="Times New Roman"/>
                <w:b/>
                <w:sz w:val="16"/>
                <w:szCs w:val="20"/>
              </w:rPr>
              <w:t xml:space="preserve"> </w:t>
            </w:r>
            <w:r w:rsidRPr="00CA22E2">
              <w:rPr>
                <w:rFonts w:ascii="Times New Roman" w:hAnsi="Times New Roman" w:cs="Times New Roman"/>
                <w:sz w:val="16"/>
                <w:szCs w:val="20"/>
              </w:rPr>
              <w:t>following:</w:t>
            </w:r>
          </w:p>
          <w:p w:rsidR="00481528" w:rsidRPr="00CA22E2" w:rsidRDefault="00481528" w:rsidP="0007640A">
            <w:pPr>
              <w:jc w:val="both"/>
              <w:rPr>
                <w:rFonts w:ascii="Times New Roman" w:hAnsi="Times New Roman" w:cs="Times New Roman"/>
                <w:sz w:val="16"/>
                <w:szCs w:val="20"/>
              </w:rPr>
            </w:pPr>
          </w:p>
          <w:p w:rsidR="00481528" w:rsidRPr="00CA22E2" w:rsidRDefault="00481528" w:rsidP="0007640A">
            <w:pPr>
              <w:pStyle w:val="ListParagraph"/>
              <w:numPr>
                <w:ilvl w:val="0"/>
                <w:numId w:val="57"/>
              </w:numPr>
              <w:ind w:left="2142" w:right="1602" w:hanging="450"/>
              <w:jc w:val="both"/>
              <w:rPr>
                <w:rFonts w:ascii="Times New Roman" w:hAnsi="Times New Roman" w:cs="Times New Roman"/>
                <w:b/>
                <w:sz w:val="16"/>
                <w:szCs w:val="20"/>
              </w:rPr>
            </w:pPr>
            <w:r w:rsidRPr="00CA22E2">
              <w:rPr>
                <w:rFonts w:ascii="Times New Roman" w:hAnsi="Times New Roman" w:cs="Times New Roman"/>
                <w:sz w:val="16"/>
                <w:szCs w:val="20"/>
              </w:rPr>
              <w:t>NEW</w:t>
            </w:r>
            <w:r w:rsidRPr="00CA22E2">
              <w:rPr>
                <w:rFonts w:ascii="Times New Roman" w:hAnsi="Times New Roman" w:cs="Times New Roman"/>
                <w:b/>
                <w:sz w:val="16"/>
                <w:szCs w:val="20"/>
              </w:rPr>
              <w:t xml:space="preserve"> </w:t>
            </w:r>
            <w:r w:rsidRPr="00CA22E2">
              <w:rPr>
                <w:rFonts w:ascii="Times New Roman" w:hAnsi="Times New Roman" w:cs="Times New Roman"/>
                <w:sz w:val="16"/>
                <w:szCs w:val="20"/>
              </w:rPr>
              <w:t>PROGRAMME:</w:t>
            </w:r>
          </w:p>
          <w:p w:rsidR="00481528" w:rsidRPr="00CA22E2" w:rsidRDefault="00481528" w:rsidP="0007640A">
            <w:pPr>
              <w:pStyle w:val="ListParagraph"/>
              <w:ind w:left="2142" w:right="1602"/>
              <w:jc w:val="both"/>
              <w:rPr>
                <w:rFonts w:ascii="Times New Roman" w:hAnsi="Times New Roman" w:cs="Times New Roman"/>
                <w:sz w:val="16"/>
                <w:szCs w:val="20"/>
              </w:rPr>
            </w:pPr>
            <w:r w:rsidRPr="00CA22E2">
              <w:rPr>
                <w:rFonts w:ascii="Times New Roman" w:hAnsi="Times New Roman" w:cs="Times New Roman"/>
                <w:sz w:val="16"/>
                <w:szCs w:val="20"/>
              </w:rPr>
              <w:t>CENTRE FOR OCCUPATIONAL HEALTH, SAFETY AND ENVIRONMENT</w:t>
            </w:r>
          </w:p>
          <w:p w:rsidR="00481528" w:rsidRPr="00CA22E2" w:rsidRDefault="00481528" w:rsidP="0007640A">
            <w:pPr>
              <w:pStyle w:val="ListParagraph"/>
              <w:numPr>
                <w:ilvl w:val="0"/>
                <w:numId w:val="27"/>
              </w:numPr>
              <w:ind w:left="2412" w:right="1602" w:hanging="270"/>
              <w:jc w:val="both"/>
              <w:rPr>
                <w:rFonts w:ascii="Times New Roman" w:hAnsi="Times New Roman" w:cs="Times New Roman"/>
                <w:b/>
                <w:sz w:val="16"/>
                <w:szCs w:val="20"/>
              </w:rPr>
            </w:pPr>
            <w:r w:rsidRPr="00CA22E2">
              <w:rPr>
                <w:rFonts w:ascii="Times New Roman" w:hAnsi="Times New Roman" w:cs="Times New Roman"/>
                <w:sz w:val="16"/>
                <w:szCs w:val="20"/>
              </w:rPr>
              <w:t>Ph.D IN ENVIRONMENTAL TECHNOLOGY AND MANAGEMENT (ETM)</w:t>
            </w:r>
          </w:p>
          <w:p w:rsidR="00481528" w:rsidRPr="00CA22E2" w:rsidRDefault="00481528" w:rsidP="0007640A">
            <w:pPr>
              <w:pStyle w:val="ListParagraph"/>
              <w:numPr>
                <w:ilvl w:val="0"/>
                <w:numId w:val="27"/>
              </w:numPr>
              <w:ind w:left="2412" w:right="1602" w:hanging="270"/>
              <w:jc w:val="both"/>
              <w:rPr>
                <w:rFonts w:ascii="Times New Roman" w:hAnsi="Times New Roman" w:cs="Times New Roman"/>
                <w:b/>
                <w:sz w:val="16"/>
                <w:szCs w:val="20"/>
              </w:rPr>
            </w:pPr>
            <w:r w:rsidRPr="00CA22E2">
              <w:rPr>
                <w:rFonts w:ascii="Times New Roman" w:hAnsi="Times New Roman" w:cs="Times New Roman"/>
                <w:sz w:val="16"/>
                <w:szCs w:val="20"/>
              </w:rPr>
              <w:t>Ph.D IN OCCUPATIONAL HEALTH AND SAFETY EFFECTIVE FROM THE 2014/2015 SESSION</w:t>
            </w:r>
          </w:p>
          <w:p w:rsidR="00481528" w:rsidRPr="00CA22E2" w:rsidRDefault="00481528" w:rsidP="0007640A">
            <w:pPr>
              <w:ind w:right="1602"/>
              <w:jc w:val="both"/>
              <w:rPr>
                <w:rFonts w:ascii="Times New Roman" w:hAnsi="Times New Roman" w:cs="Times New Roman"/>
                <w:b/>
                <w:sz w:val="16"/>
                <w:szCs w:val="20"/>
              </w:rPr>
            </w:pPr>
            <w:r w:rsidRPr="00CA22E2">
              <w:rPr>
                <w:rFonts w:ascii="Times New Roman" w:hAnsi="Times New Roman" w:cs="Times New Roman"/>
                <w:b/>
                <w:sz w:val="16"/>
                <w:szCs w:val="20"/>
              </w:rPr>
              <w:t>Admission Requirement:</w:t>
            </w:r>
          </w:p>
          <w:p w:rsidR="00481528" w:rsidRPr="00CA22E2" w:rsidRDefault="00481528" w:rsidP="0007640A">
            <w:pPr>
              <w:ind w:right="-18"/>
              <w:jc w:val="both"/>
              <w:rPr>
                <w:rFonts w:ascii="Times New Roman" w:hAnsi="Times New Roman" w:cs="Times New Roman"/>
                <w:sz w:val="16"/>
                <w:szCs w:val="20"/>
              </w:rPr>
            </w:pPr>
            <w:r w:rsidRPr="00CA22E2">
              <w:rPr>
                <w:rFonts w:ascii="Times New Roman" w:hAnsi="Times New Roman" w:cs="Times New Roman"/>
                <w:sz w:val="16"/>
                <w:szCs w:val="20"/>
              </w:rPr>
              <w:t>Candidates for admission into the Ph.D Programme must possess the Master of Engineering or Master of Science Degree in Environmental Technology and Management or Environmental Engineering or M.Sc in Occupational Health and Safety from the University of Port Harcourt or any other recognized University with at least an average of B. Grade [CGPA of 4.00 out of 5.00]</w:t>
            </w:r>
          </w:p>
          <w:p w:rsidR="00481528" w:rsidRPr="00CA22E2" w:rsidRDefault="00481528" w:rsidP="0007640A">
            <w:pPr>
              <w:ind w:right="-18"/>
              <w:jc w:val="both"/>
              <w:rPr>
                <w:rFonts w:ascii="Times New Roman" w:hAnsi="Times New Roman" w:cs="Times New Roman"/>
                <w:sz w:val="16"/>
                <w:szCs w:val="20"/>
              </w:rPr>
            </w:pPr>
          </w:p>
          <w:p w:rsidR="00481528" w:rsidRPr="00CA22E2" w:rsidRDefault="00481528" w:rsidP="0007640A">
            <w:pPr>
              <w:ind w:right="-18"/>
              <w:jc w:val="both"/>
              <w:rPr>
                <w:rFonts w:ascii="Times New Roman" w:hAnsi="Times New Roman" w:cs="Times New Roman"/>
                <w:b/>
                <w:sz w:val="16"/>
                <w:szCs w:val="20"/>
              </w:rPr>
            </w:pPr>
            <w:r w:rsidRPr="00CA22E2">
              <w:rPr>
                <w:rFonts w:ascii="Times New Roman" w:hAnsi="Times New Roman" w:cs="Times New Roman"/>
                <w:b/>
                <w:sz w:val="16"/>
                <w:szCs w:val="20"/>
              </w:rPr>
              <w:t>Programme Duration:</w:t>
            </w:r>
          </w:p>
          <w:p w:rsidR="00481528" w:rsidRPr="00CA22E2" w:rsidRDefault="00481528" w:rsidP="0007640A">
            <w:pPr>
              <w:ind w:right="-18"/>
              <w:jc w:val="both"/>
              <w:rPr>
                <w:rFonts w:ascii="Times New Roman" w:hAnsi="Times New Roman" w:cs="Times New Roman"/>
                <w:sz w:val="16"/>
                <w:szCs w:val="20"/>
              </w:rPr>
            </w:pPr>
            <w:r w:rsidRPr="00CA22E2">
              <w:rPr>
                <w:rFonts w:ascii="Times New Roman" w:hAnsi="Times New Roman" w:cs="Times New Roman"/>
                <w:sz w:val="16"/>
                <w:szCs w:val="20"/>
              </w:rPr>
              <w:t>Full-Time candidates will be required to spend minimum of two (2) years and a maximum of five (5) years. Part-Time candidates will be required to spend minimum of three (3) years and a maximum of eight (8) years to complete the Ph.D Programme.</w:t>
            </w:r>
          </w:p>
          <w:p w:rsidR="00481528" w:rsidRPr="00CA22E2" w:rsidRDefault="00481528" w:rsidP="0007640A">
            <w:pPr>
              <w:ind w:right="-18"/>
              <w:jc w:val="both"/>
              <w:rPr>
                <w:rFonts w:ascii="Times New Roman" w:hAnsi="Times New Roman" w:cs="Times New Roman"/>
                <w:sz w:val="16"/>
                <w:szCs w:val="20"/>
              </w:rPr>
            </w:pPr>
          </w:p>
          <w:p w:rsidR="00481528" w:rsidRPr="00CA22E2" w:rsidRDefault="00481528" w:rsidP="0007640A">
            <w:pPr>
              <w:pStyle w:val="ListParagraph"/>
              <w:numPr>
                <w:ilvl w:val="0"/>
                <w:numId w:val="57"/>
              </w:numPr>
              <w:ind w:left="2142" w:right="1602" w:hanging="450"/>
              <w:jc w:val="both"/>
              <w:rPr>
                <w:rFonts w:ascii="Times New Roman" w:hAnsi="Times New Roman" w:cs="Times New Roman"/>
                <w:sz w:val="16"/>
                <w:szCs w:val="20"/>
              </w:rPr>
            </w:pPr>
            <w:r w:rsidRPr="00CA22E2">
              <w:rPr>
                <w:rFonts w:ascii="Times New Roman" w:hAnsi="Times New Roman" w:cs="Times New Roman"/>
                <w:sz w:val="16"/>
                <w:szCs w:val="20"/>
              </w:rPr>
              <w:t>REVIEW OF EXISTING PROGRAMME FROM M.ENG PUBLIC HEALTH ENGINEERING, IN THE FACULTY OF INFRASTRUCTURAL SYSTEMS ENGINEERING, EFFECTIVE FROM THE 2014/2015 SESSION</w:t>
            </w:r>
          </w:p>
          <w:p w:rsidR="00481528" w:rsidRPr="00CA22E2" w:rsidRDefault="00481528" w:rsidP="0007640A">
            <w:pPr>
              <w:jc w:val="both"/>
              <w:rPr>
                <w:rFonts w:ascii="Times New Roman" w:hAnsi="Times New Roman" w:cs="Times New Roman"/>
                <w:sz w:val="1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 xml:space="preserve">The key aspects of the review include: </w:t>
            </w:r>
          </w:p>
          <w:p w:rsidR="00481528" w:rsidRPr="00CA22E2" w:rsidRDefault="00481528" w:rsidP="0007640A">
            <w:pPr>
              <w:pStyle w:val="ListParagraph"/>
              <w:numPr>
                <w:ilvl w:val="1"/>
                <w:numId w:val="47"/>
              </w:numPr>
              <w:ind w:right="1512"/>
              <w:jc w:val="both"/>
              <w:rPr>
                <w:rFonts w:ascii="Times New Roman" w:hAnsi="Times New Roman" w:cs="Times New Roman"/>
                <w:sz w:val="16"/>
                <w:szCs w:val="20"/>
              </w:rPr>
            </w:pPr>
            <w:r w:rsidRPr="00CA22E2">
              <w:rPr>
                <w:rFonts w:ascii="Times New Roman" w:hAnsi="Times New Roman" w:cs="Times New Roman"/>
                <w:sz w:val="16"/>
                <w:szCs w:val="20"/>
              </w:rPr>
              <w:t>Change in name from M.Eng Public Health Engineering to M.Eng Environmental Engineering.</w:t>
            </w:r>
          </w:p>
          <w:p w:rsidR="00481528" w:rsidRPr="00CA22E2" w:rsidRDefault="00481528" w:rsidP="0007640A">
            <w:pPr>
              <w:pStyle w:val="ListParagraph"/>
              <w:numPr>
                <w:ilvl w:val="1"/>
                <w:numId w:val="47"/>
              </w:numPr>
              <w:ind w:right="1512"/>
              <w:jc w:val="both"/>
              <w:rPr>
                <w:rFonts w:ascii="Times New Roman" w:hAnsi="Times New Roman" w:cs="Times New Roman"/>
                <w:sz w:val="16"/>
                <w:szCs w:val="20"/>
              </w:rPr>
            </w:pPr>
            <w:r w:rsidRPr="00CA22E2">
              <w:rPr>
                <w:rFonts w:ascii="Times New Roman" w:hAnsi="Times New Roman" w:cs="Times New Roman"/>
                <w:sz w:val="16"/>
                <w:szCs w:val="20"/>
              </w:rPr>
              <w:t xml:space="preserve">Minor review in the course content and description. </w:t>
            </w:r>
          </w:p>
          <w:p w:rsidR="00481528" w:rsidRPr="00CA22E2" w:rsidRDefault="00481528" w:rsidP="00636184">
            <w:pPr>
              <w:ind w:right="1512"/>
              <w:jc w:val="both"/>
              <w:rPr>
                <w:rFonts w:ascii="Times New Roman" w:hAnsi="Times New Roman" w:cs="Times New Roman"/>
                <w:sz w:val="16"/>
                <w:szCs w:val="20"/>
              </w:rPr>
            </w:pPr>
          </w:p>
          <w:p w:rsidR="00481528" w:rsidRPr="00CA22E2" w:rsidRDefault="00481528" w:rsidP="00636184">
            <w:pPr>
              <w:ind w:right="1512"/>
              <w:jc w:val="both"/>
              <w:rPr>
                <w:rFonts w:ascii="Times New Roman" w:hAnsi="Times New Roman" w:cs="Times New Roman"/>
                <w:sz w:val="16"/>
                <w:szCs w:val="20"/>
              </w:rPr>
            </w:pPr>
          </w:p>
          <w:p w:rsidR="00481528" w:rsidRPr="00CA22E2" w:rsidRDefault="00481528" w:rsidP="00636184">
            <w:pPr>
              <w:ind w:right="1512"/>
              <w:jc w:val="both"/>
              <w:rPr>
                <w:rFonts w:ascii="Times New Roman" w:hAnsi="Times New Roman" w:cs="Times New Roman"/>
                <w:sz w:val="16"/>
                <w:szCs w:val="20"/>
              </w:rPr>
            </w:pPr>
          </w:p>
          <w:p w:rsidR="00481528" w:rsidRPr="00CA22E2" w:rsidRDefault="00481528" w:rsidP="00636184">
            <w:pPr>
              <w:ind w:right="1512"/>
              <w:jc w:val="both"/>
              <w:rPr>
                <w:rFonts w:ascii="Times New Roman" w:hAnsi="Times New Roman" w:cs="Times New Roman"/>
                <w:sz w:val="16"/>
                <w:szCs w:val="20"/>
              </w:rPr>
            </w:pPr>
          </w:p>
          <w:p w:rsidR="00481528" w:rsidRPr="00CA22E2" w:rsidRDefault="00481528" w:rsidP="00636184">
            <w:pPr>
              <w:ind w:right="1512"/>
              <w:jc w:val="both"/>
              <w:rPr>
                <w:rFonts w:ascii="Times New Roman" w:hAnsi="Times New Roman" w:cs="Times New Roman"/>
                <w:sz w:val="16"/>
                <w:szCs w:val="20"/>
              </w:rPr>
            </w:pPr>
          </w:p>
          <w:p w:rsidR="00481528" w:rsidRPr="00CA22E2" w:rsidRDefault="00481528" w:rsidP="00636184">
            <w:pPr>
              <w:ind w:right="1512"/>
              <w:jc w:val="both"/>
              <w:rPr>
                <w:rFonts w:ascii="Times New Roman" w:hAnsi="Times New Roman" w:cs="Times New Roman"/>
                <w:sz w:val="16"/>
                <w:szCs w:val="20"/>
              </w:rPr>
            </w:pPr>
          </w:p>
          <w:p w:rsidR="00481528" w:rsidRDefault="00481528"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412A62" w:rsidRDefault="00412A62" w:rsidP="00636184">
            <w:pPr>
              <w:ind w:right="1512"/>
              <w:jc w:val="both"/>
              <w:rPr>
                <w:rFonts w:ascii="Times New Roman" w:hAnsi="Times New Roman" w:cs="Times New Roman"/>
                <w:sz w:val="16"/>
                <w:szCs w:val="20"/>
              </w:rPr>
            </w:pPr>
          </w:p>
          <w:p w:rsidR="00412A62" w:rsidRDefault="00412A62" w:rsidP="00636184">
            <w:pPr>
              <w:ind w:right="1512"/>
              <w:jc w:val="both"/>
              <w:rPr>
                <w:rFonts w:ascii="Times New Roman" w:hAnsi="Times New Roman" w:cs="Times New Roman"/>
                <w:sz w:val="16"/>
                <w:szCs w:val="20"/>
              </w:rPr>
            </w:pPr>
          </w:p>
          <w:p w:rsidR="00412A62" w:rsidRDefault="00412A62"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D11C5B" w:rsidRDefault="00D11C5B" w:rsidP="00636184">
            <w:pPr>
              <w:ind w:right="1512"/>
              <w:jc w:val="both"/>
              <w:rPr>
                <w:rFonts w:ascii="Times New Roman" w:hAnsi="Times New Roman" w:cs="Times New Roman"/>
                <w:sz w:val="16"/>
                <w:szCs w:val="20"/>
              </w:rPr>
            </w:pPr>
          </w:p>
          <w:p w:rsidR="00481528" w:rsidRPr="00CA22E2" w:rsidRDefault="00481528" w:rsidP="00636184">
            <w:pPr>
              <w:ind w:right="1512"/>
              <w:jc w:val="both"/>
              <w:rPr>
                <w:rFonts w:ascii="Times New Roman" w:hAnsi="Times New Roman" w:cs="Times New Roman"/>
                <w:sz w:val="16"/>
                <w:szCs w:val="20"/>
              </w:rPr>
            </w:pPr>
          </w:p>
        </w:tc>
      </w:tr>
      <w:tr w:rsidR="00481528" w:rsidRPr="00CA22E2" w:rsidTr="00615E96">
        <w:tc>
          <w:tcPr>
            <w:tcW w:w="990" w:type="dxa"/>
          </w:tcPr>
          <w:p w:rsidR="00481528" w:rsidRPr="00CA22E2" w:rsidRDefault="00481528" w:rsidP="00CB36F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481528" w:rsidRPr="00CA22E2" w:rsidRDefault="00481528" w:rsidP="00CB36F2">
            <w:pPr>
              <w:rPr>
                <w:rFonts w:ascii="Times New Roman" w:hAnsi="Times New Roman" w:cs="Times New Roman"/>
                <w:b/>
                <w:sz w:val="18"/>
                <w:szCs w:val="20"/>
              </w:rPr>
            </w:pPr>
          </w:p>
        </w:tc>
        <w:tc>
          <w:tcPr>
            <w:tcW w:w="297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481528" w:rsidRPr="00CA22E2" w:rsidRDefault="00481528" w:rsidP="00C23160">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Presentation of the Draft 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Strategic plan of the university of Port Harcourt (2014-2019) [SP/2013-2014/063]</w:t>
            </w: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400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Meeting of Senate held on Wednesday, 30</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July, 2014</w:t>
            </w:r>
          </w:p>
        </w:tc>
        <w:tc>
          <w:tcPr>
            <w:tcW w:w="720" w:type="dxa"/>
          </w:tcPr>
          <w:p w:rsidR="00481528" w:rsidRPr="00CA22E2" w:rsidRDefault="00733A88" w:rsidP="00C23160">
            <w:pPr>
              <w:jc w:val="center"/>
              <w:rPr>
                <w:rFonts w:ascii="Times New Roman" w:hAnsi="Times New Roman" w:cs="Times New Roman"/>
                <w:sz w:val="16"/>
                <w:szCs w:val="20"/>
              </w:rPr>
            </w:pPr>
            <w:r w:rsidRPr="00CA22E2">
              <w:rPr>
                <w:rFonts w:ascii="Times New Roman" w:hAnsi="Times New Roman" w:cs="Times New Roman"/>
                <w:sz w:val="16"/>
                <w:szCs w:val="20"/>
              </w:rPr>
              <w:t>36-38</w:t>
            </w:r>
          </w:p>
        </w:tc>
        <w:tc>
          <w:tcPr>
            <w:tcW w:w="8550" w:type="dxa"/>
          </w:tcPr>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The Chairman of the Strategic Plan Committee, and Acting Executive Director, University of Port Harcourt Foundation, Dr (Mrs.) Ngozi N. Odu, presented the 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Strategic Plan of the University of Port Harcourt (2014-2019) to Senate. Presenting the Plan, she explained that Strategic Planning is a systematic process of envisioning desired future and translating the vision into broadly-defined goals or objectives and a sequence of steps to achieve them.</w:t>
            </w:r>
          </w:p>
          <w:p w:rsidR="00481528" w:rsidRPr="00CA22E2" w:rsidRDefault="00481528" w:rsidP="0007640A">
            <w:pPr>
              <w:jc w:val="both"/>
              <w:rPr>
                <w:rFonts w:ascii="Times New Roman" w:hAnsi="Times New Roman" w:cs="Times New Roman"/>
                <w:sz w:val="16"/>
                <w:szCs w:val="20"/>
              </w:rPr>
            </w:pP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Dr. (Mrs.) Odu noted that the document was a medium-term strategic plan, stating that it is important due to the emergent changes in the University’s Operational Environment, providing the Institution with a forward-looking road map, aimed at achieving it’s vision. She stated that it is also important because partners and collaborators will always demand for this document.</w:t>
            </w:r>
          </w:p>
          <w:p w:rsidR="00481528" w:rsidRPr="00CA22E2" w:rsidRDefault="00481528" w:rsidP="0007640A">
            <w:pPr>
              <w:jc w:val="both"/>
              <w:rPr>
                <w:rFonts w:ascii="Times New Roman" w:hAnsi="Times New Roman" w:cs="Times New Roman"/>
                <w:sz w:val="16"/>
                <w:szCs w:val="20"/>
              </w:rPr>
            </w:pPr>
          </w:p>
          <w:p w:rsidR="00481528" w:rsidRPr="00CA22E2" w:rsidRDefault="00481528" w:rsidP="0007640A">
            <w:pPr>
              <w:jc w:val="both"/>
              <w:rPr>
                <w:rFonts w:ascii="Times New Roman" w:hAnsi="Times New Roman" w:cs="Times New Roman"/>
                <w:b/>
                <w:sz w:val="16"/>
                <w:szCs w:val="20"/>
              </w:rPr>
            </w:pPr>
            <w:r w:rsidRPr="00CA22E2">
              <w:rPr>
                <w:rFonts w:ascii="Times New Roman" w:hAnsi="Times New Roman" w:cs="Times New Roman"/>
                <w:b/>
                <w:sz w:val="16"/>
                <w:szCs w:val="20"/>
              </w:rPr>
              <w:t>The Strategic Plan was anchored on the following Core Values:</w:t>
            </w:r>
          </w:p>
          <w:p w:rsidR="00481528" w:rsidRPr="00CA22E2" w:rsidRDefault="00481528" w:rsidP="0007640A">
            <w:pPr>
              <w:pStyle w:val="ListParagraph"/>
              <w:numPr>
                <w:ilvl w:val="0"/>
                <w:numId w:val="27"/>
              </w:numPr>
              <w:ind w:left="432" w:hanging="432"/>
              <w:jc w:val="both"/>
              <w:rPr>
                <w:rFonts w:ascii="Times New Roman" w:hAnsi="Times New Roman" w:cs="Times New Roman"/>
                <w:sz w:val="16"/>
                <w:szCs w:val="20"/>
              </w:rPr>
            </w:pPr>
            <w:r w:rsidRPr="00CA22E2">
              <w:rPr>
                <w:rFonts w:ascii="Times New Roman" w:hAnsi="Times New Roman" w:cs="Times New Roman"/>
                <w:sz w:val="16"/>
                <w:szCs w:val="20"/>
              </w:rPr>
              <w:t>Sustain excellence in teaching, research and public engagement</w:t>
            </w:r>
          </w:p>
          <w:p w:rsidR="00481528" w:rsidRPr="00CA22E2" w:rsidRDefault="00481528" w:rsidP="0007640A">
            <w:pPr>
              <w:pStyle w:val="ListParagraph"/>
              <w:numPr>
                <w:ilvl w:val="0"/>
                <w:numId w:val="27"/>
              </w:numPr>
              <w:ind w:left="432" w:hanging="432"/>
              <w:jc w:val="both"/>
              <w:rPr>
                <w:rFonts w:ascii="Times New Roman" w:hAnsi="Times New Roman" w:cs="Times New Roman"/>
                <w:sz w:val="16"/>
                <w:szCs w:val="20"/>
              </w:rPr>
            </w:pPr>
            <w:r w:rsidRPr="00CA22E2">
              <w:rPr>
                <w:rFonts w:ascii="Times New Roman" w:hAnsi="Times New Roman" w:cs="Times New Roman"/>
                <w:sz w:val="16"/>
                <w:szCs w:val="20"/>
              </w:rPr>
              <w:t>Reward and recognize merit, creativity and innovation</w:t>
            </w:r>
          </w:p>
          <w:p w:rsidR="00481528" w:rsidRPr="00CA22E2" w:rsidRDefault="00481528" w:rsidP="0007640A">
            <w:pPr>
              <w:pStyle w:val="ListParagraph"/>
              <w:numPr>
                <w:ilvl w:val="0"/>
                <w:numId w:val="27"/>
              </w:numPr>
              <w:ind w:left="432" w:hanging="432"/>
              <w:jc w:val="both"/>
              <w:rPr>
                <w:rFonts w:ascii="Times New Roman" w:hAnsi="Times New Roman" w:cs="Times New Roman"/>
                <w:sz w:val="16"/>
                <w:szCs w:val="20"/>
              </w:rPr>
            </w:pPr>
            <w:r w:rsidRPr="00CA22E2">
              <w:rPr>
                <w:rFonts w:ascii="Times New Roman" w:hAnsi="Times New Roman" w:cs="Times New Roman"/>
                <w:sz w:val="16"/>
                <w:szCs w:val="20"/>
              </w:rPr>
              <w:t>Embrace differences and diversity</w:t>
            </w:r>
          </w:p>
          <w:p w:rsidR="00481528" w:rsidRPr="00CA22E2" w:rsidRDefault="00481528" w:rsidP="0007640A">
            <w:pPr>
              <w:pStyle w:val="ListParagraph"/>
              <w:numPr>
                <w:ilvl w:val="0"/>
                <w:numId w:val="27"/>
              </w:numPr>
              <w:ind w:left="432" w:hanging="432"/>
              <w:jc w:val="both"/>
              <w:rPr>
                <w:rFonts w:ascii="Times New Roman" w:hAnsi="Times New Roman" w:cs="Times New Roman"/>
                <w:sz w:val="16"/>
                <w:szCs w:val="20"/>
              </w:rPr>
            </w:pPr>
            <w:r w:rsidRPr="00CA22E2">
              <w:rPr>
                <w:rFonts w:ascii="Times New Roman" w:hAnsi="Times New Roman" w:cs="Times New Roman"/>
                <w:sz w:val="16"/>
                <w:szCs w:val="20"/>
              </w:rPr>
              <w:t>Promote cross-cultural and cross-national understanding</w:t>
            </w:r>
          </w:p>
          <w:p w:rsidR="00481528" w:rsidRPr="00CA22E2" w:rsidRDefault="00481528" w:rsidP="0007640A">
            <w:pPr>
              <w:pStyle w:val="ListParagraph"/>
              <w:numPr>
                <w:ilvl w:val="0"/>
                <w:numId w:val="27"/>
              </w:numPr>
              <w:ind w:left="432" w:hanging="432"/>
              <w:jc w:val="both"/>
              <w:rPr>
                <w:rFonts w:ascii="Times New Roman" w:hAnsi="Times New Roman" w:cs="Times New Roman"/>
                <w:sz w:val="16"/>
                <w:szCs w:val="20"/>
              </w:rPr>
            </w:pPr>
            <w:r w:rsidRPr="00CA22E2">
              <w:rPr>
                <w:rFonts w:ascii="Times New Roman" w:hAnsi="Times New Roman" w:cs="Times New Roman"/>
                <w:sz w:val="16"/>
                <w:szCs w:val="20"/>
              </w:rPr>
              <w:t>Be a collaborative collegial and compassionate community</w:t>
            </w:r>
          </w:p>
          <w:p w:rsidR="00481528" w:rsidRPr="00CA22E2" w:rsidRDefault="00481528" w:rsidP="0007640A">
            <w:pPr>
              <w:pStyle w:val="ListParagraph"/>
              <w:numPr>
                <w:ilvl w:val="0"/>
                <w:numId w:val="27"/>
              </w:numPr>
              <w:ind w:left="432" w:hanging="432"/>
              <w:jc w:val="both"/>
              <w:rPr>
                <w:rFonts w:ascii="Times New Roman" w:hAnsi="Times New Roman" w:cs="Times New Roman"/>
                <w:sz w:val="16"/>
                <w:szCs w:val="20"/>
              </w:rPr>
            </w:pPr>
            <w:r w:rsidRPr="00CA22E2">
              <w:rPr>
                <w:rFonts w:ascii="Times New Roman" w:hAnsi="Times New Roman" w:cs="Times New Roman"/>
                <w:sz w:val="16"/>
                <w:szCs w:val="20"/>
              </w:rPr>
              <w:t>Use knowledge to enlighten ourselves and benefit the world</w:t>
            </w:r>
          </w:p>
          <w:p w:rsidR="00481528" w:rsidRPr="00CA22E2" w:rsidRDefault="00481528" w:rsidP="0007640A">
            <w:pPr>
              <w:pStyle w:val="ListParagraph"/>
              <w:numPr>
                <w:ilvl w:val="0"/>
                <w:numId w:val="27"/>
              </w:numPr>
              <w:ind w:left="432" w:hanging="432"/>
              <w:jc w:val="both"/>
              <w:rPr>
                <w:rFonts w:ascii="Times New Roman" w:hAnsi="Times New Roman" w:cs="Times New Roman"/>
                <w:sz w:val="16"/>
                <w:szCs w:val="20"/>
              </w:rPr>
            </w:pPr>
            <w:r w:rsidRPr="00CA22E2">
              <w:rPr>
                <w:rFonts w:ascii="Times New Roman" w:hAnsi="Times New Roman" w:cs="Times New Roman"/>
                <w:sz w:val="16"/>
                <w:szCs w:val="20"/>
              </w:rPr>
              <w:t>Treat all individuals with dignity respect and fairness.</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b/>
                <w:sz w:val="16"/>
                <w:szCs w:val="20"/>
              </w:rPr>
              <w:t>Terms of Reference:</w:t>
            </w:r>
          </w:p>
          <w:p w:rsidR="00481528" w:rsidRPr="00CA22E2" w:rsidRDefault="00481528" w:rsidP="0007640A">
            <w:pPr>
              <w:jc w:val="both"/>
              <w:rPr>
                <w:rFonts w:ascii="Times New Roman" w:hAnsi="Times New Roman" w:cs="Times New Roman"/>
                <w:sz w:val="16"/>
                <w:szCs w:val="20"/>
              </w:rPr>
            </w:pPr>
            <w:r w:rsidRPr="00CA22E2">
              <w:rPr>
                <w:rFonts w:ascii="Times New Roman" w:hAnsi="Times New Roman" w:cs="Times New Roman"/>
                <w:sz w:val="16"/>
                <w:szCs w:val="20"/>
              </w:rPr>
              <w:t>The Committee adopted the following Terms of Reference</w:t>
            </w:r>
          </w:p>
          <w:p w:rsidR="00481528" w:rsidRPr="00CA22E2" w:rsidRDefault="00481528" w:rsidP="0007640A">
            <w:pPr>
              <w:ind w:left="432" w:hanging="450"/>
              <w:jc w:val="both"/>
              <w:rPr>
                <w:rFonts w:ascii="Times New Roman" w:hAnsi="Times New Roman" w:cs="Times New Roman"/>
                <w:sz w:val="16"/>
                <w:szCs w:val="20"/>
              </w:rPr>
            </w:pPr>
            <w:r w:rsidRPr="00CA22E2">
              <w:rPr>
                <w:rFonts w:ascii="Times New Roman" w:hAnsi="Times New Roman" w:cs="Times New Roman"/>
                <w:sz w:val="16"/>
                <w:szCs w:val="20"/>
              </w:rPr>
              <w:t>(i)     To develop a Strategic Plan for the University for the next five years</w:t>
            </w:r>
          </w:p>
          <w:p w:rsidR="00481528" w:rsidRPr="00CA22E2" w:rsidRDefault="00481528" w:rsidP="0007640A">
            <w:pPr>
              <w:ind w:left="432" w:hanging="450"/>
              <w:jc w:val="both"/>
              <w:rPr>
                <w:rFonts w:ascii="Times New Roman" w:hAnsi="Times New Roman" w:cs="Times New Roman"/>
                <w:sz w:val="16"/>
                <w:szCs w:val="20"/>
              </w:rPr>
            </w:pPr>
            <w:r w:rsidRPr="00CA22E2">
              <w:rPr>
                <w:rFonts w:ascii="Times New Roman" w:hAnsi="Times New Roman" w:cs="Times New Roman"/>
                <w:sz w:val="16"/>
                <w:szCs w:val="20"/>
              </w:rPr>
              <w:t>(ii)    To formulate in Functional Terms a vision statement incorporating objectives and strategies for actualizing that vision</w:t>
            </w:r>
          </w:p>
          <w:p w:rsidR="00481528" w:rsidRPr="00CA22E2" w:rsidRDefault="00481528" w:rsidP="0007640A">
            <w:pPr>
              <w:ind w:left="432" w:hanging="450"/>
              <w:jc w:val="both"/>
              <w:rPr>
                <w:rFonts w:ascii="Times New Roman" w:hAnsi="Times New Roman" w:cs="Times New Roman"/>
                <w:sz w:val="16"/>
                <w:szCs w:val="20"/>
              </w:rPr>
            </w:pPr>
            <w:r w:rsidRPr="00CA22E2">
              <w:rPr>
                <w:rFonts w:ascii="Times New Roman" w:hAnsi="Times New Roman" w:cs="Times New Roman"/>
                <w:sz w:val="16"/>
                <w:szCs w:val="20"/>
              </w:rPr>
              <w:t>(iii)   To conceptualize a future in the growth of the University in a continually changing environment</w:t>
            </w:r>
          </w:p>
          <w:p w:rsidR="00481528" w:rsidRPr="00CA22E2" w:rsidRDefault="00481528" w:rsidP="0007640A">
            <w:pPr>
              <w:ind w:left="432" w:hanging="450"/>
              <w:jc w:val="both"/>
              <w:rPr>
                <w:rFonts w:ascii="Times New Roman" w:hAnsi="Times New Roman" w:cs="Times New Roman"/>
                <w:sz w:val="16"/>
                <w:szCs w:val="20"/>
              </w:rPr>
            </w:pPr>
            <w:r w:rsidRPr="00CA22E2">
              <w:rPr>
                <w:rFonts w:ascii="Times New Roman" w:hAnsi="Times New Roman" w:cs="Times New Roman"/>
                <w:sz w:val="16"/>
                <w:szCs w:val="20"/>
              </w:rPr>
              <w:t>(iv)  To determine the stakeholders of the University and how their interest, support and commitment can be enlisted and retained.</w:t>
            </w:r>
          </w:p>
          <w:p w:rsidR="00481528" w:rsidRPr="00CA22E2" w:rsidRDefault="00481528" w:rsidP="0007640A">
            <w:pPr>
              <w:ind w:left="432" w:hanging="450"/>
              <w:jc w:val="both"/>
              <w:rPr>
                <w:rFonts w:ascii="Times New Roman" w:hAnsi="Times New Roman" w:cs="Times New Roman"/>
                <w:sz w:val="16"/>
                <w:szCs w:val="20"/>
              </w:rPr>
            </w:pPr>
          </w:p>
          <w:p w:rsidR="00481528" w:rsidRPr="00CA22E2" w:rsidRDefault="00481528" w:rsidP="0007640A">
            <w:pPr>
              <w:ind w:left="432" w:hanging="450"/>
              <w:jc w:val="both"/>
              <w:rPr>
                <w:rFonts w:ascii="Times New Roman" w:hAnsi="Times New Roman" w:cs="Times New Roman"/>
                <w:b/>
                <w:sz w:val="16"/>
                <w:szCs w:val="20"/>
              </w:rPr>
            </w:pPr>
            <w:r w:rsidRPr="00CA22E2">
              <w:rPr>
                <w:rFonts w:ascii="Times New Roman" w:hAnsi="Times New Roman" w:cs="Times New Roman"/>
                <w:b/>
                <w:sz w:val="16"/>
                <w:szCs w:val="20"/>
              </w:rPr>
              <w:t>Strategy of the Process:</w:t>
            </w:r>
          </w:p>
          <w:p w:rsidR="00481528" w:rsidRPr="00CA22E2" w:rsidRDefault="00481528" w:rsidP="0007640A">
            <w:pPr>
              <w:ind w:left="432" w:hanging="450"/>
              <w:jc w:val="both"/>
              <w:rPr>
                <w:rFonts w:ascii="Times New Roman" w:hAnsi="Times New Roman" w:cs="Times New Roman"/>
                <w:sz w:val="16"/>
                <w:szCs w:val="20"/>
              </w:rPr>
            </w:pPr>
            <w:r w:rsidRPr="00CA22E2">
              <w:rPr>
                <w:rFonts w:ascii="Times New Roman" w:hAnsi="Times New Roman" w:cs="Times New Roman"/>
                <w:sz w:val="16"/>
                <w:szCs w:val="20"/>
              </w:rPr>
              <w:t>The Committee outlined Four Process Phases and the following items were used as guide</w:t>
            </w:r>
          </w:p>
          <w:p w:rsidR="00481528" w:rsidRPr="00CA22E2" w:rsidRDefault="00481528" w:rsidP="0007640A">
            <w:pPr>
              <w:ind w:left="432" w:hanging="450"/>
              <w:jc w:val="both"/>
              <w:rPr>
                <w:rFonts w:ascii="Times New Roman" w:hAnsi="Times New Roman" w:cs="Times New Roman"/>
                <w:sz w:val="16"/>
                <w:szCs w:val="20"/>
              </w:rPr>
            </w:pPr>
          </w:p>
          <w:p w:rsidR="00481528" w:rsidRPr="00CA22E2" w:rsidRDefault="00481528" w:rsidP="0007640A">
            <w:pPr>
              <w:ind w:left="432" w:hanging="450"/>
              <w:jc w:val="both"/>
              <w:rPr>
                <w:rFonts w:ascii="Times New Roman" w:hAnsi="Times New Roman" w:cs="Times New Roman"/>
                <w:b/>
                <w:sz w:val="16"/>
                <w:szCs w:val="20"/>
              </w:rPr>
            </w:pPr>
            <w:r w:rsidRPr="00CA22E2">
              <w:rPr>
                <w:rFonts w:ascii="Times New Roman" w:hAnsi="Times New Roman" w:cs="Times New Roman"/>
                <w:b/>
                <w:sz w:val="16"/>
                <w:szCs w:val="20"/>
              </w:rPr>
              <w:t>Process Phase 1</w:t>
            </w:r>
          </w:p>
          <w:p w:rsidR="00481528" w:rsidRPr="00CA22E2" w:rsidRDefault="00481528" w:rsidP="0007640A">
            <w:pPr>
              <w:ind w:left="432" w:hanging="450"/>
              <w:jc w:val="both"/>
              <w:rPr>
                <w:rFonts w:ascii="Times New Roman" w:hAnsi="Times New Roman" w:cs="Times New Roman"/>
                <w:sz w:val="16"/>
                <w:szCs w:val="20"/>
              </w:rPr>
            </w:pPr>
            <w:r w:rsidRPr="00CA22E2">
              <w:rPr>
                <w:rFonts w:ascii="Times New Roman" w:hAnsi="Times New Roman" w:cs="Times New Roman"/>
                <w:sz w:val="16"/>
                <w:szCs w:val="20"/>
              </w:rPr>
              <w:t>The Vice-Chancellor (Prof. J. A. Ajienka)’s Inaugural Speech</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Prof. S. N. Okiwelu’s Strategic Planning Paper Presented at the Retreat for Pro Chancellor and Members of Council and Principal Officers in 2009</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The 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Edition of the Strategic Plan</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The Review Report</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University of Ibadan Strategic Plan</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University of Port Harcourt Developmental Needs, 2000</w:t>
            </w:r>
          </w:p>
          <w:p w:rsidR="00481528" w:rsidRPr="00CA22E2" w:rsidRDefault="00481528" w:rsidP="00636184">
            <w:pPr>
              <w:jc w:val="both"/>
              <w:rPr>
                <w:rFonts w:ascii="Times New Roman" w:hAnsi="Times New Roman" w:cs="Times New Roman"/>
                <w:b/>
                <w:sz w:val="16"/>
                <w:szCs w:val="20"/>
              </w:rPr>
            </w:pPr>
            <w:r w:rsidRPr="00CA22E2">
              <w:rPr>
                <w:rFonts w:ascii="Times New Roman" w:hAnsi="Times New Roman" w:cs="Times New Roman"/>
                <w:b/>
                <w:sz w:val="16"/>
                <w:szCs w:val="20"/>
              </w:rPr>
              <w:t>Process Phase 2</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Sensitization Workshop</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Synthesis of outcome of Workshop</w:t>
            </w:r>
          </w:p>
          <w:p w:rsidR="00481528" w:rsidRPr="00CA22E2" w:rsidRDefault="00481528" w:rsidP="0007640A">
            <w:pPr>
              <w:ind w:hanging="18"/>
              <w:jc w:val="both"/>
              <w:rPr>
                <w:rFonts w:ascii="Times New Roman" w:hAnsi="Times New Roman" w:cs="Times New Roman"/>
                <w:sz w:val="16"/>
                <w:szCs w:val="20"/>
              </w:rPr>
            </w:pPr>
          </w:p>
          <w:p w:rsidR="00481528" w:rsidRPr="00CA22E2" w:rsidRDefault="00481528" w:rsidP="0007640A">
            <w:pPr>
              <w:ind w:hanging="18"/>
              <w:jc w:val="both"/>
              <w:rPr>
                <w:rFonts w:ascii="Times New Roman" w:hAnsi="Times New Roman" w:cs="Times New Roman"/>
                <w:b/>
                <w:sz w:val="16"/>
                <w:szCs w:val="20"/>
              </w:rPr>
            </w:pPr>
            <w:r w:rsidRPr="00CA22E2">
              <w:rPr>
                <w:rFonts w:ascii="Times New Roman" w:hAnsi="Times New Roman" w:cs="Times New Roman"/>
                <w:b/>
                <w:sz w:val="16"/>
                <w:szCs w:val="20"/>
              </w:rPr>
              <w:t>Process Phase 3</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Consultative Stage 1</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Synthesis of Inputs</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Consultative Stage 2</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Synthesis of Inputs</w:t>
            </w:r>
          </w:p>
          <w:p w:rsidR="00481528" w:rsidRPr="00CA22E2" w:rsidRDefault="00481528" w:rsidP="00BA35E9">
            <w:pPr>
              <w:jc w:val="both"/>
              <w:rPr>
                <w:rFonts w:ascii="Times New Roman" w:hAnsi="Times New Roman" w:cs="Times New Roman"/>
                <w:b/>
                <w:sz w:val="16"/>
                <w:szCs w:val="20"/>
              </w:rPr>
            </w:pPr>
            <w:r w:rsidRPr="00CA22E2">
              <w:rPr>
                <w:rFonts w:ascii="Times New Roman" w:hAnsi="Times New Roman" w:cs="Times New Roman"/>
                <w:b/>
                <w:sz w:val="16"/>
                <w:szCs w:val="20"/>
              </w:rPr>
              <w:t>Process Phase 4</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One on one Consultation</w:t>
            </w:r>
          </w:p>
          <w:p w:rsidR="00481528" w:rsidRPr="00CA22E2" w:rsidRDefault="00481528" w:rsidP="00F74D21">
            <w:pPr>
              <w:ind w:hanging="18"/>
              <w:jc w:val="both"/>
              <w:rPr>
                <w:rFonts w:ascii="Times New Roman" w:hAnsi="Times New Roman" w:cs="Times New Roman"/>
                <w:sz w:val="16"/>
                <w:szCs w:val="20"/>
              </w:rPr>
            </w:pPr>
            <w:r w:rsidRPr="00CA22E2">
              <w:rPr>
                <w:rFonts w:ascii="Times New Roman" w:hAnsi="Times New Roman" w:cs="Times New Roman"/>
                <w:sz w:val="16"/>
                <w:szCs w:val="20"/>
              </w:rPr>
              <w:t>Aggregation of Inputs</w:t>
            </w:r>
          </w:p>
          <w:p w:rsidR="00481528" w:rsidRPr="00CA22E2" w:rsidRDefault="00481528" w:rsidP="0007640A">
            <w:pPr>
              <w:ind w:hanging="18"/>
              <w:jc w:val="both"/>
              <w:rPr>
                <w:rFonts w:ascii="Times New Roman" w:hAnsi="Times New Roman" w:cs="Times New Roman"/>
                <w:b/>
                <w:sz w:val="16"/>
                <w:szCs w:val="20"/>
              </w:rPr>
            </w:pPr>
            <w:r w:rsidRPr="00CA22E2">
              <w:rPr>
                <w:rFonts w:ascii="Times New Roman" w:hAnsi="Times New Roman" w:cs="Times New Roman"/>
                <w:b/>
                <w:sz w:val="16"/>
                <w:szCs w:val="20"/>
              </w:rPr>
              <w:t>Process Phase 5</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Production of Draft Strategic Plan</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lastRenderedPageBreak/>
              <w:t>Production of Draft Implementation Matrix</w:t>
            </w:r>
          </w:p>
          <w:p w:rsidR="00481528" w:rsidRPr="00CA22E2" w:rsidRDefault="00481528" w:rsidP="0007640A">
            <w:pPr>
              <w:ind w:hanging="18"/>
              <w:jc w:val="both"/>
              <w:rPr>
                <w:rFonts w:ascii="Times New Roman" w:hAnsi="Times New Roman" w:cs="Times New Roman"/>
                <w:sz w:val="16"/>
                <w:szCs w:val="20"/>
              </w:rPr>
            </w:pPr>
          </w:p>
          <w:p w:rsidR="00481528" w:rsidRPr="00CA22E2" w:rsidRDefault="00481528" w:rsidP="0007640A">
            <w:pPr>
              <w:ind w:hanging="18"/>
              <w:jc w:val="both"/>
              <w:rPr>
                <w:rFonts w:ascii="Times New Roman" w:hAnsi="Times New Roman" w:cs="Times New Roman"/>
                <w:b/>
                <w:sz w:val="16"/>
                <w:szCs w:val="20"/>
              </w:rPr>
            </w:pPr>
            <w:r w:rsidRPr="00CA22E2">
              <w:rPr>
                <w:rFonts w:ascii="Times New Roman" w:hAnsi="Times New Roman" w:cs="Times New Roman"/>
                <w:b/>
                <w:sz w:val="16"/>
                <w:szCs w:val="20"/>
              </w:rPr>
              <w:t xml:space="preserve">Strategic Planning Model and Technique Adopted by the Committee are as follows: </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Basic Strategic Planning</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Issue-Based (or goal based) Planning</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Alignment Planning</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Scenario Planning</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Organic Planning</w:t>
            </w:r>
          </w:p>
          <w:p w:rsidR="00481528" w:rsidRPr="00CA22E2" w:rsidRDefault="00481528" w:rsidP="0007640A">
            <w:pPr>
              <w:ind w:hanging="18"/>
              <w:jc w:val="both"/>
              <w:rPr>
                <w:rFonts w:ascii="Times New Roman" w:hAnsi="Times New Roman" w:cs="Times New Roman"/>
                <w:sz w:val="16"/>
                <w:szCs w:val="20"/>
              </w:rPr>
            </w:pPr>
          </w:p>
          <w:p w:rsidR="00481528" w:rsidRPr="00CA22E2" w:rsidRDefault="00481528" w:rsidP="0007640A">
            <w:pPr>
              <w:ind w:hanging="18"/>
              <w:jc w:val="both"/>
              <w:rPr>
                <w:rFonts w:ascii="Times New Roman" w:hAnsi="Times New Roman" w:cs="Times New Roman"/>
                <w:b/>
                <w:sz w:val="16"/>
                <w:szCs w:val="20"/>
              </w:rPr>
            </w:pPr>
            <w:r w:rsidRPr="00CA22E2">
              <w:rPr>
                <w:rFonts w:ascii="Times New Roman" w:hAnsi="Times New Roman" w:cs="Times New Roman"/>
                <w:b/>
                <w:sz w:val="16"/>
                <w:szCs w:val="20"/>
              </w:rPr>
              <w:t>Challenges:</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The Strategic Plan include the following Five Key Challenges both External and Internal, over the Next Five Years</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Growing competition for Best Brains</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Intense competition for Talented Studies</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Restrictions on Tuition Revenue</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Rising Infrastructure cost</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Declining Government Support</w:t>
            </w:r>
          </w:p>
          <w:p w:rsidR="00481528" w:rsidRPr="00CA22E2" w:rsidRDefault="00481528" w:rsidP="0007640A">
            <w:pPr>
              <w:ind w:hanging="18"/>
              <w:jc w:val="both"/>
              <w:rPr>
                <w:rFonts w:ascii="Times New Roman" w:hAnsi="Times New Roman" w:cs="Times New Roman"/>
                <w:sz w:val="16"/>
                <w:szCs w:val="20"/>
              </w:rPr>
            </w:pPr>
          </w:p>
          <w:p w:rsidR="00481528" w:rsidRPr="00CA22E2" w:rsidRDefault="00481528" w:rsidP="0007640A">
            <w:pPr>
              <w:ind w:hanging="18"/>
              <w:jc w:val="both"/>
              <w:rPr>
                <w:rFonts w:ascii="Times New Roman" w:hAnsi="Times New Roman" w:cs="Times New Roman"/>
                <w:b/>
                <w:sz w:val="16"/>
                <w:szCs w:val="20"/>
              </w:rPr>
            </w:pPr>
            <w:r w:rsidRPr="00CA22E2">
              <w:rPr>
                <w:rFonts w:ascii="Times New Roman" w:hAnsi="Times New Roman" w:cs="Times New Roman"/>
                <w:b/>
                <w:sz w:val="16"/>
                <w:szCs w:val="20"/>
              </w:rPr>
              <w:t>The Goals of the Second Strategic Plan are as follows:</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Goal 1: University Governance/Financial/Management</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Goal 2: Excellence in Teaching, Learning and Research</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Goal 3: Upgrading of Infrastructure and Utilities</w:t>
            </w: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Goal 4: Strengthening Engagement of the University with Stakeholders</w:t>
            </w:r>
          </w:p>
          <w:p w:rsidR="00481528" w:rsidRPr="00CA22E2" w:rsidRDefault="00481528" w:rsidP="0007640A">
            <w:pPr>
              <w:ind w:hanging="18"/>
              <w:jc w:val="both"/>
              <w:rPr>
                <w:rFonts w:ascii="Times New Roman" w:hAnsi="Times New Roman" w:cs="Times New Roman"/>
                <w:sz w:val="16"/>
                <w:szCs w:val="20"/>
              </w:rPr>
            </w:pP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sz w:val="16"/>
                <w:szCs w:val="20"/>
              </w:rPr>
              <w:t>The Committee also highlighted the Local Framework Matrix of the Faculty of Management Sciences, College of Health Sciences and Colleges of Natural and Applied Sciences respectively, as samples; identifying their different Goals, Objectives, Strategies, Programme &amp; Activities, key performance Indicators, Budget Estimate and Sources of Funding.</w:t>
            </w:r>
          </w:p>
          <w:p w:rsidR="00481528" w:rsidRPr="00CA22E2" w:rsidRDefault="00481528" w:rsidP="0007640A">
            <w:pPr>
              <w:ind w:hanging="18"/>
              <w:jc w:val="both"/>
              <w:rPr>
                <w:rFonts w:ascii="Times New Roman" w:hAnsi="Times New Roman" w:cs="Times New Roman"/>
                <w:sz w:val="16"/>
                <w:szCs w:val="20"/>
              </w:rPr>
            </w:pPr>
          </w:p>
          <w:p w:rsidR="00481528" w:rsidRPr="00CA22E2" w:rsidRDefault="00481528" w:rsidP="0007640A">
            <w:pPr>
              <w:ind w:hanging="18"/>
              <w:jc w:val="both"/>
              <w:rPr>
                <w:rFonts w:ascii="Times New Roman" w:hAnsi="Times New Roman" w:cs="Times New Roman"/>
                <w:sz w:val="16"/>
                <w:szCs w:val="20"/>
              </w:rPr>
            </w:pPr>
            <w:r w:rsidRPr="00CA22E2">
              <w:rPr>
                <w:rFonts w:ascii="Times New Roman" w:hAnsi="Times New Roman" w:cs="Times New Roman"/>
                <w:b/>
                <w:sz w:val="16"/>
                <w:szCs w:val="20"/>
              </w:rPr>
              <w:t>The Committee made the following Recommendations:</w:t>
            </w:r>
          </w:p>
          <w:p w:rsidR="00481528" w:rsidRPr="00CA22E2" w:rsidRDefault="00481528" w:rsidP="0007640A">
            <w:pPr>
              <w:pStyle w:val="ListParagraph"/>
              <w:numPr>
                <w:ilvl w:val="0"/>
                <w:numId w:val="58"/>
              </w:numPr>
              <w:jc w:val="both"/>
              <w:rPr>
                <w:rFonts w:ascii="Times New Roman" w:hAnsi="Times New Roman" w:cs="Times New Roman"/>
                <w:b/>
                <w:sz w:val="16"/>
                <w:szCs w:val="20"/>
              </w:rPr>
            </w:pPr>
            <w:r w:rsidRPr="00CA22E2">
              <w:rPr>
                <w:rFonts w:ascii="Times New Roman" w:hAnsi="Times New Roman" w:cs="Times New Roman"/>
                <w:sz w:val="16"/>
                <w:szCs w:val="20"/>
              </w:rPr>
              <w:t>Alternative resource mobilization – The University should be-emphasize reliance on Internally-Generated Revenue (IGR)</w:t>
            </w:r>
            <w:r w:rsidRPr="00CA22E2">
              <w:rPr>
                <w:rFonts w:ascii="Times New Roman" w:hAnsi="Times New Roman" w:cs="Times New Roman"/>
                <w:b/>
                <w:sz w:val="16"/>
                <w:szCs w:val="20"/>
              </w:rPr>
              <w:t xml:space="preserve"> </w:t>
            </w:r>
            <w:r w:rsidRPr="00CA22E2">
              <w:rPr>
                <w:rFonts w:ascii="Times New Roman" w:hAnsi="Times New Roman" w:cs="Times New Roman"/>
                <w:sz w:val="16"/>
                <w:szCs w:val="20"/>
              </w:rPr>
              <w:t>and other subventions. She should rather consider investments and projects that will generate funds</w:t>
            </w:r>
          </w:p>
          <w:p w:rsidR="00481528" w:rsidRPr="00CA22E2" w:rsidRDefault="00481528" w:rsidP="0007640A">
            <w:pPr>
              <w:pStyle w:val="ListParagraph"/>
              <w:numPr>
                <w:ilvl w:val="0"/>
                <w:numId w:val="58"/>
              </w:numPr>
              <w:jc w:val="both"/>
              <w:rPr>
                <w:rFonts w:ascii="Times New Roman" w:hAnsi="Times New Roman" w:cs="Times New Roman"/>
                <w:b/>
                <w:sz w:val="16"/>
                <w:szCs w:val="20"/>
              </w:rPr>
            </w:pPr>
            <w:r w:rsidRPr="00CA22E2">
              <w:rPr>
                <w:rFonts w:ascii="Times New Roman" w:hAnsi="Times New Roman" w:cs="Times New Roman"/>
                <w:sz w:val="16"/>
                <w:szCs w:val="20"/>
              </w:rPr>
              <w:t>The university should secure the presently available land and develop upwards</w:t>
            </w:r>
          </w:p>
          <w:p w:rsidR="00481528" w:rsidRPr="00CA22E2" w:rsidRDefault="00481528" w:rsidP="0007640A">
            <w:pPr>
              <w:pStyle w:val="ListParagraph"/>
              <w:numPr>
                <w:ilvl w:val="0"/>
                <w:numId w:val="58"/>
              </w:numPr>
              <w:jc w:val="both"/>
              <w:rPr>
                <w:rFonts w:ascii="Times New Roman" w:hAnsi="Times New Roman" w:cs="Times New Roman"/>
                <w:b/>
                <w:sz w:val="16"/>
                <w:szCs w:val="20"/>
              </w:rPr>
            </w:pPr>
            <w:r w:rsidRPr="00CA22E2">
              <w:rPr>
                <w:rFonts w:ascii="Times New Roman" w:hAnsi="Times New Roman" w:cs="Times New Roman"/>
                <w:sz w:val="16"/>
                <w:szCs w:val="20"/>
              </w:rPr>
              <w:t>Power supply – There is an urgent need to source for alternative power supply.</w:t>
            </w:r>
          </w:p>
          <w:p w:rsidR="00481528" w:rsidRPr="00CA22E2" w:rsidRDefault="00481528" w:rsidP="0007640A">
            <w:pPr>
              <w:ind w:left="-18"/>
              <w:jc w:val="both"/>
              <w:rPr>
                <w:rFonts w:ascii="Times New Roman" w:hAnsi="Times New Roman" w:cs="Times New Roman"/>
                <w:b/>
                <w:sz w:val="16"/>
                <w:szCs w:val="20"/>
              </w:rPr>
            </w:pPr>
          </w:p>
          <w:p w:rsidR="00481528" w:rsidRPr="00CA22E2" w:rsidRDefault="00481528" w:rsidP="0007640A">
            <w:pPr>
              <w:ind w:left="-18"/>
              <w:jc w:val="both"/>
              <w:rPr>
                <w:rFonts w:ascii="Times New Roman" w:hAnsi="Times New Roman" w:cs="Times New Roman"/>
                <w:sz w:val="16"/>
                <w:szCs w:val="20"/>
              </w:rPr>
            </w:pPr>
            <w:r w:rsidRPr="00CA22E2">
              <w:rPr>
                <w:rFonts w:ascii="Times New Roman" w:hAnsi="Times New Roman" w:cs="Times New Roman"/>
                <w:sz w:val="16"/>
                <w:szCs w:val="20"/>
              </w:rPr>
              <w:t xml:space="preserve">After an extensive deliberation on the matter, Senate noted that it is a University-wide Project which will enable the University to remain focused and </w:t>
            </w:r>
            <w:r w:rsidRPr="00CA22E2">
              <w:rPr>
                <w:rFonts w:ascii="Times New Roman" w:hAnsi="Times New Roman" w:cs="Times New Roman"/>
                <w:b/>
                <w:sz w:val="16"/>
                <w:szCs w:val="20"/>
              </w:rPr>
              <w:t xml:space="preserve">decided </w:t>
            </w:r>
            <w:r w:rsidRPr="00CA22E2">
              <w:rPr>
                <w:rFonts w:ascii="Times New Roman" w:hAnsi="Times New Roman" w:cs="Times New Roman"/>
                <w:sz w:val="16"/>
                <w:szCs w:val="20"/>
              </w:rPr>
              <w:t xml:space="preserve"> that:</w:t>
            </w:r>
          </w:p>
          <w:p w:rsidR="00481528" w:rsidRPr="00CA22E2" w:rsidRDefault="00481528" w:rsidP="0007640A">
            <w:pPr>
              <w:ind w:left="-18"/>
              <w:jc w:val="both"/>
              <w:rPr>
                <w:rFonts w:ascii="Times New Roman" w:hAnsi="Times New Roman" w:cs="Times New Roman"/>
                <w:sz w:val="16"/>
                <w:szCs w:val="20"/>
              </w:rPr>
            </w:pPr>
          </w:p>
          <w:p w:rsidR="00481528" w:rsidRPr="00CA22E2" w:rsidRDefault="00481528" w:rsidP="00547689">
            <w:pPr>
              <w:ind w:left="1422" w:right="1602"/>
              <w:jc w:val="both"/>
              <w:rPr>
                <w:rFonts w:ascii="Times New Roman" w:hAnsi="Times New Roman" w:cs="Times New Roman"/>
                <w:sz w:val="16"/>
                <w:szCs w:val="20"/>
              </w:rPr>
            </w:pPr>
            <w:r w:rsidRPr="00CA22E2">
              <w:rPr>
                <w:rFonts w:ascii="Times New Roman" w:hAnsi="Times New Roman" w:cs="Times New Roman"/>
                <w:sz w:val="16"/>
                <w:szCs w:val="20"/>
              </w:rPr>
              <w:t>MEMBERS SHOULD GO THROUGH THE DOCUMENT AND MAKE THEIR RELEVANT CONTRIBUTIONS TO BOOST THE SECOND STRATEGIC PLAN BEFORE THE FINAL PRINT IS PRODUCED.</w:t>
            </w:r>
          </w:p>
          <w:p w:rsidR="00481528" w:rsidRDefault="00481528" w:rsidP="00547689">
            <w:pPr>
              <w:ind w:left="1422" w:right="1602"/>
              <w:jc w:val="both"/>
              <w:rPr>
                <w:rFonts w:ascii="Times New Roman" w:hAnsi="Times New Roman" w:cs="Times New Roman"/>
                <w:sz w:val="16"/>
                <w:szCs w:val="20"/>
              </w:rPr>
            </w:pPr>
          </w:p>
          <w:p w:rsidR="00D11C5B" w:rsidRDefault="00D11C5B" w:rsidP="00547689">
            <w:pPr>
              <w:ind w:left="1422" w:right="1602"/>
              <w:jc w:val="both"/>
              <w:rPr>
                <w:rFonts w:ascii="Times New Roman" w:hAnsi="Times New Roman" w:cs="Times New Roman"/>
                <w:sz w:val="16"/>
                <w:szCs w:val="20"/>
              </w:rPr>
            </w:pPr>
          </w:p>
          <w:p w:rsidR="00D11C5B" w:rsidRDefault="00D11C5B" w:rsidP="00137200">
            <w:pPr>
              <w:ind w:right="1602"/>
              <w:jc w:val="both"/>
              <w:rPr>
                <w:rFonts w:ascii="Times New Roman" w:hAnsi="Times New Roman" w:cs="Times New Roman"/>
                <w:sz w:val="16"/>
                <w:szCs w:val="20"/>
              </w:rPr>
            </w:pPr>
          </w:p>
          <w:p w:rsidR="00412A62" w:rsidRDefault="00412A62" w:rsidP="00137200">
            <w:pPr>
              <w:ind w:right="1602"/>
              <w:jc w:val="both"/>
              <w:rPr>
                <w:rFonts w:ascii="Times New Roman" w:hAnsi="Times New Roman" w:cs="Times New Roman"/>
                <w:sz w:val="16"/>
                <w:szCs w:val="20"/>
              </w:rPr>
            </w:pPr>
          </w:p>
          <w:p w:rsidR="00412A62" w:rsidRDefault="00412A62" w:rsidP="00137200">
            <w:pPr>
              <w:ind w:right="1602"/>
              <w:jc w:val="both"/>
              <w:rPr>
                <w:rFonts w:ascii="Times New Roman" w:hAnsi="Times New Roman" w:cs="Times New Roman"/>
                <w:sz w:val="16"/>
                <w:szCs w:val="20"/>
              </w:rPr>
            </w:pPr>
          </w:p>
          <w:p w:rsidR="00412A62" w:rsidRDefault="00412A62" w:rsidP="00137200">
            <w:pPr>
              <w:ind w:right="1602"/>
              <w:jc w:val="both"/>
              <w:rPr>
                <w:rFonts w:ascii="Times New Roman" w:hAnsi="Times New Roman" w:cs="Times New Roman"/>
                <w:sz w:val="16"/>
                <w:szCs w:val="20"/>
              </w:rPr>
            </w:pPr>
          </w:p>
          <w:p w:rsidR="00412A62" w:rsidRDefault="00412A62" w:rsidP="00137200">
            <w:pPr>
              <w:ind w:right="1602"/>
              <w:jc w:val="both"/>
              <w:rPr>
                <w:rFonts w:ascii="Times New Roman" w:hAnsi="Times New Roman" w:cs="Times New Roman"/>
                <w:sz w:val="16"/>
                <w:szCs w:val="20"/>
              </w:rPr>
            </w:pPr>
          </w:p>
          <w:p w:rsidR="00412A62" w:rsidRDefault="00412A62" w:rsidP="00137200">
            <w:pPr>
              <w:ind w:right="1602"/>
              <w:jc w:val="both"/>
              <w:rPr>
                <w:rFonts w:ascii="Times New Roman" w:hAnsi="Times New Roman" w:cs="Times New Roman"/>
                <w:sz w:val="16"/>
                <w:szCs w:val="20"/>
              </w:rPr>
            </w:pPr>
          </w:p>
          <w:p w:rsidR="00412A62" w:rsidRDefault="00412A62" w:rsidP="00137200">
            <w:pPr>
              <w:ind w:right="1602"/>
              <w:jc w:val="both"/>
              <w:rPr>
                <w:rFonts w:ascii="Times New Roman" w:hAnsi="Times New Roman" w:cs="Times New Roman"/>
                <w:sz w:val="16"/>
                <w:szCs w:val="20"/>
              </w:rPr>
            </w:pPr>
          </w:p>
          <w:p w:rsidR="00412A62" w:rsidRDefault="00412A62" w:rsidP="00137200">
            <w:pPr>
              <w:ind w:right="1602"/>
              <w:jc w:val="both"/>
              <w:rPr>
                <w:rFonts w:ascii="Times New Roman" w:hAnsi="Times New Roman" w:cs="Times New Roman"/>
                <w:sz w:val="16"/>
                <w:szCs w:val="20"/>
              </w:rPr>
            </w:pPr>
          </w:p>
          <w:p w:rsidR="00412A62" w:rsidRDefault="00412A62" w:rsidP="00137200">
            <w:pPr>
              <w:ind w:right="1602"/>
              <w:jc w:val="both"/>
              <w:rPr>
                <w:rFonts w:ascii="Times New Roman" w:hAnsi="Times New Roman" w:cs="Times New Roman"/>
                <w:sz w:val="16"/>
                <w:szCs w:val="20"/>
              </w:rPr>
            </w:pPr>
          </w:p>
          <w:p w:rsidR="00412A62" w:rsidRPr="00CA22E2" w:rsidRDefault="00412A62" w:rsidP="00137200">
            <w:pPr>
              <w:ind w:right="1602"/>
              <w:jc w:val="both"/>
              <w:rPr>
                <w:rFonts w:ascii="Times New Roman" w:hAnsi="Times New Roman" w:cs="Times New Roman"/>
                <w:sz w:val="16"/>
                <w:szCs w:val="20"/>
              </w:rPr>
            </w:pPr>
          </w:p>
        </w:tc>
      </w:tr>
      <w:tr w:rsidR="00481528" w:rsidRPr="00CA22E2" w:rsidTr="00615E96">
        <w:tc>
          <w:tcPr>
            <w:tcW w:w="990" w:type="dxa"/>
          </w:tcPr>
          <w:p w:rsidR="00481528" w:rsidRPr="00CA22E2" w:rsidRDefault="00481528" w:rsidP="00CB36F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481528" w:rsidRPr="00CA22E2" w:rsidRDefault="00481528" w:rsidP="00CB36F2">
            <w:pPr>
              <w:rPr>
                <w:rFonts w:ascii="Times New Roman" w:hAnsi="Times New Roman" w:cs="Times New Roman"/>
                <w:b/>
                <w:sz w:val="18"/>
                <w:szCs w:val="20"/>
              </w:rPr>
            </w:pPr>
          </w:p>
        </w:tc>
        <w:tc>
          <w:tcPr>
            <w:tcW w:w="297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481528" w:rsidRPr="00CA22E2" w:rsidRDefault="00481528" w:rsidP="00C23160">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D95381">
            <w:pPr>
              <w:pStyle w:val="NoSpacing"/>
              <w:rPr>
                <w:rFonts w:ascii="Times New Roman" w:hAnsi="Times New Roman"/>
                <w:sz w:val="16"/>
                <w:szCs w:val="24"/>
              </w:rPr>
            </w:pPr>
            <w:r w:rsidRPr="00CA22E2">
              <w:rPr>
                <w:rFonts w:ascii="Times New Roman" w:hAnsi="Times New Roman"/>
                <w:sz w:val="16"/>
                <w:szCs w:val="24"/>
              </w:rPr>
              <w:t>SEN/9020 “Mopped-Up” Degree Results</w:t>
            </w:r>
          </w:p>
          <w:p w:rsidR="00481528" w:rsidRPr="00CA22E2" w:rsidRDefault="00481528" w:rsidP="00D95381">
            <w:pPr>
              <w:rPr>
                <w:rFonts w:ascii="Times New Roman" w:hAnsi="Times New Roman" w:cs="Times New Roman"/>
                <w:sz w:val="16"/>
                <w:szCs w:val="20"/>
              </w:rPr>
            </w:pPr>
          </w:p>
        </w:tc>
        <w:tc>
          <w:tcPr>
            <w:tcW w:w="1980" w:type="dxa"/>
          </w:tcPr>
          <w:p w:rsidR="00481528" w:rsidRPr="00CA22E2" w:rsidRDefault="00481528" w:rsidP="00D95381">
            <w:pPr>
              <w:rPr>
                <w:rFonts w:ascii="Times New Roman" w:hAnsi="Times New Roman" w:cs="Times New Roman"/>
                <w:sz w:val="16"/>
                <w:szCs w:val="20"/>
              </w:rPr>
            </w:pPr>
            <w:r w:rsidRPr="00CA22E2">
              <w:rPr>
                <w:rFonts w:ascii="Times New Roman" w:hAnsi="Times New Roman" w:cs="Times New Roman"/>
                <w:sz w:val="16"/>
                <w:szCs w:val="20"/>
              </w:rPr>
              <w:t>401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Wednesday, 27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August, 2014</w:t>
            </w:r>
          </w:p>
        </w:tc>
        <w:tc>
          <w:tcPr>
            <w:tcW w:w="720" w:type="dxa"/>
          </w:tcPr>
          <w:p w:rsidR="00481528" w:rsidRPr="00CA22E2" w:rsidRDefault="00733A88" w:rsidP="00C23160">
            <w:pPr>
              <w:jc w:val="center"/>
              <w:rPr>
                <w:rFonts w:ascii="Times New Roman" w:hAnsi="Times New Roman"/>
                <w:sz w:val="16"/>
                <w:szCs w:val="24"/>
              </w:rPr>
            </w:pPr>
            <w:r w:rsidRPr="00CA22E2">
              <w:rPr>
                <w:rFonts w:ascii="Times New Roman" w:hAnsi="Times New Roman"/>
                <w:sz w:val="16"/>
                <w:szCs w:val="24"/>
              </w:rPr>
              <w:t>9</w:t>
            </w:r>
          </w:p>
        </w:tc>
        <w:tc>
          <w:tcPr>
            <w:tcW w:w="8550" w:type="dxa"/>
          </w:tcPr>
          <w:p w:rsidR="00481528" w:rsidRPr="00CA22E2" w:rsidRDefault="00481528" w:rsidP="00D95381">
            <w:pPr>
              <w:jc w:val="both"/>
              <w:rPr>
                <w:rFonts w:ascii="Times New Roman" w:hAnsi="Times New Roman" w:cs="Times New Roman"/>
                <w:sz w:val="16"/>
                <w:szCs w:val="20"/>
              </w:rPr>
            </w:pPr>
            <w:r w:rsidRPr="00CA22E2">
              <w:rPr>
                <w:rFonts w:ascii="Times New Roman" w:hAnsi="Times New Roman"/>
                <w:sz w:val="16"/>
                <w:szCs w:val="24"/>
              </w:rPr>
              <w:t xml:space="preserve">Senate after much deliberation </w:t>
            </w:r>
            <w:r w:rsidRPr="00887D37">
              <w:rPr>
                <w:rFonts w:ascii="Times New Roman" w:hAnsi="Times New Roman"/>
                <w:b/>
                <w:sz w:val="16"/>
                <w:szCs w:val="24"/>
              </w:rPr>
              <w:t>decided</w:t>
            </w:r>
            <w:r w:rsidRPr="00CA22E2">
              <w:rPr>
                <w:rFonts w:ascii="Times New Roman" w:hAnsi="Times New Roman"/>
                <w:sz w:val="16"/>
                <w:szCs w:val="24"/>
              </w:rPr>
              <w:t xml:space="preserve"> that the 2013/2014 academic session is the deadline for consideration of degree results of previous sessions. This is also applicable to the students of the College of Graduate Studies. It was also agreed that the Dean, Student Affairs should enlighten the entire students on the issue, so that those affected would update their records.</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D95381">
            <w:pPr>
              <w:pStyle w:val="NoSpacing"/>
              <w:rPr>
                <w:rFonts w:ascii="Times New Roman" w:hAnsi="Times New Roman"/>
                <w:sz w:val="16"/>
                <w:szCs w:val="24"/>
              </w:rPr>
            </w:pPr>
            <w:r w:rsidRPr="00CA22E2">
              <w:rPr>
                <w:rFonts w:ascii="Times New Roman" w:hAnsi="Times New Roman"/>
                <w:sz w:val="16"/>
                <w:szCs w:val="24"/>
              </w:rPr>
              <w:t>Report on Affiliation request by Delta State College of Physical Education, Mosogar [SP/2013-2014/088b]</w:t>
            </w:r>
          </w:p>
          <w:p w:rsidR="00481528" w:rsidRPr="00CA22E2" w:rsidRDefault="00481528" w:rsidP="00D95381">
            <w:pPr>
              <w:rPr>
                <w:rFonts w:ascii="Times New Roman" w:hAnsi="Times New Roman" w:cs="Times New Roman"/>
                <w:sz w:val="16"/>
                <w:szCs w:val="20"/>
              </w:rPr>
            </w:pPr>
          </w:p>
        </w:tc>
        <w:tc>
          <w:tcPr>
            <w:tcW w:w="1980" w:type="dxa"/>
          </w:tcPr>
          <w:p w:rsidR="00481528" w:rsidRPr="00CA22E2" w:rsidRDefault="00481528" w:rsidP="00D95381">
            <w:pPr>
              <w:rPr>
                <w:rFonts w:ascii="Times New Roman" w:hAnsi="Times New Roman" w:cs="Times New Roman"/>
                <w:sz w:val="16"/>
                <w:szCs w:val="20"/>
              </w:rPr>
            </w:pPr>
            <w:r w:rsidRPr="00CA22E2">
              <w:rPr>
                <w:rFonts w:ascii="Times New Roman" w:hAnsi="Times New Roman" w:cs="Times New Roman"/>
                <w:sz w:val="16"/>
                <w:szCs w:val="20"/>
              </w:rPr>
              <w:t>401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Wednesday, 27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August, 2014</w:t>
            </w:r>
          </w:p>
        </w:tc>
        <w:tc>
          <w:tcPr>
            <w:tcW w:w="720" w:type="dxa"/>
          </w:tcPr>
          <w:p w:rsidR="00481528" w:rsidRPr="00CA22E2" w:rsidRDefault="00733A88" w:rsidP="00733A88">
            <w:pPr>
              <w:pStyle w:val="NoSpacing"/>
              <w:ind w:left="-226"/>
              <w:jc w:val="center"/>
              <w:rPr>
                <w:rFonts w:ascii="Times New Roman" w:hAnsi="Times New Roman"/>
                <w:sz w:val="16"/>
                <w:szCs w:val="24"/>
              </w:rPr>
            </w:pPr>
            <w:r w:rsidRPr="00CA22E2">
              <w:rPr>
                <w:rFonts w:ascii="Times New Roman" w:hAnsi="Times New Roman"/>
                <w:sz w:val="16"/>
                <w:szCs w:val="24"/>
              </w:rPr>
              <w:t xml:space="preserve">      28-29</w:t>
            </w:r>
          </w:p>
        </w:tc>
        <w:tc>
          <w:tcPr>
            <w:tcW w:w="8550" w:type="dxa"/>
          </w:tcPr>
          <w:p w:rsidR="00481528" w:rsidRPr="00CA22E2" w:rsidRDefault="00481528" w:rsidP="00887D37">
            <w:pPr>
              <w:pStyle w:val="NoSpacing"/>
              <w:rPr>
                <w:rFonts w:ascii="Times New Roman" w:hAnsi="Times New Roman"/>
                <w:sz w:val="16"/>
                <w:szCs w:val="24"/>
              </w:rPr>
            </w:pPr>
            <w:r w:rsidRPr="00CA22E2">
              <w:rPr>
                <w:rFonts w:ascii="Times New Roman" w:hAnsi="Times New Roman"/>
                <w:sz w:val="16"/>
                <w:szCs w:val="24"/>
              </w:rPr>
              <w:t xml:space="preserve">After due </w:t>
            </w:r>
            <w:r w:rsidRPr="00887D37">
              <w:rPr>
                <w:rFonts w:ascii="Times New Roman" w:hAnsi="Times New Roman"/>
                <w:b/>
                <w:sz w:val="16"/>
                <w:szCs w:val="24"/>
              </w:rPr>
              <w:t>deliberations</w:t>
            </w:r>
            <w:r w:rsidRPr="00CA22E2">
              <w:rPr>
                <w:rFonts w:ascii="Times New Roman" w:hAnsi="Times New Roman"/>
                <w:sz w:val="16"/>
                <w:szCs w:val="24"/>
              </w:rPr>
              <w:t xml:space="preserve"> on the matter,</w:t>
            </w:r>
          </w:p>
          <w:p w:rsidR="00481528" w:rsidRPr="00CA22E2" w:rsidRDefault="00481528" w:rsidP="003977D4">
            <w:pPr>
              <w:pStyle w:val="NoSpacing"/>
              <w:tabs>
                <w:tab w:val="left" w:pos="8280"/>
              </w:tabs>
              <w:ind w:left="720" w:right="1080"/>
              <w:jc w:val="both"/>
              <w:rPr>
                <w:rFonts w:ascii="Times New Roman" w:hAnsi="Times New Roman"/>
                <w:sz w:val="16"/>
                <w:szCs w:val="24"/>
              </w:rPr>
            </w:pPr>
            <w:r w:rsidRPr="00CA22E2">
              <w:rPr>
                <w:rFonts w:ascii="Times New Roman" w:hAnsi="Times New Roman"/>
                <w:sz w:val="16"/>
                <w:szCs w:val="24"/>
              </w:rPr>
              <w:t>SENATE GRANTED PROVISIONAL APPROVAL FOR AFFILIATION OF THE DELTA STATE COLLEGE OF PHYSICAL EDUCATION, MOSOGAR TO THE UNIVERSITY OF PORT HARCOURT FOR THE THREE PROGRAMMES AS RECOMMENDED, SUBJECT TO RESOURCE VERIFICATION VISIT AND APPROVAL OF THE AFFILIATION BY THE NATIONAL UNIVERSITIES COMMISSION. THEREAFTER, IF SUCCESSFUL, FURTHER PROCESSES WOULD FOLLOW.</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126335">
            <w:pPr>
              <w:jc w:val="both"/>
              <w:rPr>
                <w:rFonts w:ascii="Times New Roman" w:hAnsi="Times New Roman" w:cs="Times New Roman"/>
                <w:sz w:val="16"/>
                <w:szCs w:val="24"/>
              </w:rPr>
            </w:pPr>
            <w:r w:rsidRPr="00CA22E2">
              <w:rPr>
                <w:rFonts w:ascii="Times New Roman" w:hAnsi="Times New Roman" w:cs="Times New Roman"/>
                <w:sz w:val="16"/>
                <w:szCs w:val="24"/>
              </w:rPr>
              <w:t>A Presentation on Ranking and the University of Port Harcourt WebsitE [SP/2013-2014/088iv]</w:t>
            </w:r>
          </w:p>
          <w:p w:rsidR="00481528" w:rsidRPr="00CA22E2" w:rsidRDefault="00481528" w:rsidP="0007640A">
            <w:pPr>
              <w:rPr>
                <w:rFonts w:ascii="Times New Roman" w:hAnsi="Times New Roman" w:cs="Times New Roman"/>
                <w:sz w:val="16"/>
                <w:szCs w:val="20"/>
              </w:rPr>
            </w:pPr>
          </w:p>
        </w:tc>
        <w:tc>
          <w:tcPr>
            <w:tcW w:w="1980" w:type="dxa"/>
          </w:tcPr>
          <w:p w:rsidR="00481528" w:rsidRPr="00CA22E2" w:rsidRDefault="00481528" w:rsidP="0007640A">
            <w:pPr>
              <w:rPr>
                <w:rFonts w:ascii="Times New Roman" w:hAnsi="Times New Roman" w:cs="Times New Roman"/>
                <w:sz w:val="16"/>
                <w:szCs w:val="20"/>
              </w:rPr>
            </w:pPr>
            <w:r w:rsidRPr="00CA22E2">
              <w:rPr>
                <w:rFonts w:ascii="Times New Roman" w:hAnsi="Times New Roman" w:cs="Times New Roman"/>
                <w:sz w:val="16"/>
                <w:szCs w:val="20"/>
              </w:rPr>
              <w:t>401</w:t>
            </w:r>
            <w:r w:rsidRPr="00CA22E2">
              <w:rPr>
                <w:rFonts w:ascii="Times New Roman" w:hAnsi="Times New Roman" w:cs="Times New Roman"/>
                <w:sz w:val="16"/>
                <w:szCs w:val="20"/>
                <w:vertAlign w:val="superscript"/>
              </w:rPr>
              <w:t>st</w:t>
            </w:r>
            <w:r w:rsidRPr="00CA22E2">
              <w:rPr>
                <w:rFonts w:ascii="Times New Roman" w:hAnsi="Times New Roman" w:cs="Times New Roman"/>
                <w:sz w:val="16"/>
                <w:szCs w:val="20"/>
              </w:rPr>
              <w:t xml:space="preserve"> Meeting of Senate held on Wednesday, 27</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August, 2014</w:t>
            </w:r>
          </w:p>
        </w:tc>
        <w:tc>
          <w:tcPr>
            <w:tcW w:w="720" w:type="dxa"/>
          </w:tcPr>
          <w:p w:rsidR="00481528" w:rsidRPr="00CA22E2" w:rsidRDefault="001E7F86" w:rsidP="001E7F86">
            <w:pPr>
              <w:pStyle w:val="NoSpacing"/>
              <w:ind w:hanging="226"/>
              <w:jc w:val="center"/>
              <w:rPr>
                <w:rFonts w:ascii="Times New Roman" w:hAnsi="Times New Roman"/>
                <w:sz w:val="16"/>
                <w:szCs w:val="20"/>
              </w:rPr>
            </w:pPr>
            <w:r w:rsidRPr="00CA22E2">
              <w:rPr>
                <w:rFonts w:ascii="Times New Roman" w:hAnsi="Times New Roman"/>
                <w:sz w:val="16"/>
                <w:szCs w:val="20"/>
              </w:rPr>
              <w:t>29</w:t>
            </w:r>
          </w:p>
        </w:tc>
        <w:tc>
          <w:tcPr>
            <w:tcW w:w="8550" w:type="dxa"/>
          </w:tcPr>
          <w:p w:rsidR="00481528" w:rsidRPr="00CA22E2" w:rsidRDefault="00481528" w:rsidP="00126335">
            <w:pPr>
              <w:pStyle w:val="NoSpacing"/>
              <w:ind w:hanging="900"/>
              <w:rPr>
                <w:rFonts w:ascii="Times New Roman" w:hAnsi="Times New Roman"/>
                <w:sz w:val="16"/>
                <w:szCs w:val="24"/>
              </w:rPr>
            </w:pPr>
            <w:r w:rsidRPr="00CA22E2">
              <w:rPr>
                <w:rFonts w:ascii="Times New Roman" w:hAnsi="Times New Roman"/>
                <w:b/>
                <w:sz w:val="16"/>
                <w:szCs w:val="24"/>
              </w:rPr>
              <w:tab/>
            </w:r>
            <w:r w:rsidRPr="00CA22E2">
              <w:rPr>
                <w:rFonts w:ascii="Times New Roman" w:hAnsi="Times New Roman"/>
                <w:sz w:val="16"/>
                <w:szCs w:val="24"/>
              </w:rPr>
              <w:t>The Ag. Director, Academic Planning Unit, Dr. J. P. Kpolovie, made a presentation to Senate on the current status of the University of Port Harcourt website and ranking of the Universities across Nigeria, Africa and the world.  He cited instances of new Universities that are currently ranking higher than the University of Port Harcourt. According to him, certain factors are responsible for the position the University found herself in terms of ranking.</w:t>
            </w:r>
          </w:p>
          <w:p w:rsidR="00481528" w:rsidRPr="003977D4" w:rsidRDefault="00481528" w:rsidP="0007640A">
            <w:pPr>
              <w:jc w:val="both"/>
              <w:rPr>
                <w:rFonts w:ascii="Times New Roman" w:hAnsi="Times New Roman" w:cs="Times New Roman"/>
                <w:sz w:val="6"/>
                <w:szCs w:val="24"/>
              </w:rPr>
            </w:pPr>
          </w:p>
          <w:p w:rsidR="00481528" w:rsidRPr="00CA22E2" w:rsidRDefault="00481528" w:rsidP="0007640A">
            <w:pPr>
              <w:jc w:val="both"/>
              <w:rPr>
                <w:rFonts w:ascii="Times New Roman" w:hAnsi="Times New Roman" w:cs="Times New Roman"/>
                <w:sz w:val="16"/>
                <w:szCs w:val="24"/>
              </w:rPr>
            </w:pPr>
            <w:r w:rsidRPr="00CA22E2">
              <w:rPr>
                <w:rFonts w:ascii="Times New Roman" w:hAnsi="Times New Roman" w:cs="Times New Roman"/>
                <w:sz w:val="16"/>
                <w:szCs w:val="24"/>
              </w:rPr>
              <w:t xml:space="preserve">After some discussions on the matter, Senate </w:t>
            </w:r>
            <w:r w:rsidRPr="003977D4">
              <w:rPr>
                <w:rFonts w:ascii="Times New Roman" w:hAnsi="Times New Roman" w:cs="Times New Roman"/>
                <w:b/>
                <w:sz w:val="16"/>
                <w:szCs w:val="24"/>
              </w:rPr>
              <w:t>resolved</w:t>
            </w:r>
            <w:r w:rsidRPr="00CA22E2">
              <w:rPr>
                <w:rFonts w:ascii="Times New Roman" w:hAnsi="Times New Roman" w:cs="Times New Roman"/>
                <w:sz w:val="16"/>
                <w:szCs w:val="24"/>
              </w:rPr>
              <w:t xml:space="preserve"> to set up a Task Force to ensure the upgrade of identified areas, to boost the ranking of the University using research, teaching, community service, etc as bench mark.</w:t>
            </w:r>
          </w:p>
          <w:p w:rsidR="00481528" w:rsidRPr="003977D4" w:rsidRDefault="00481528" w:rsidP="0007640A">
            <w:pPr>
              <w:jc w:val="both"/>
              <w:rPr>
                <w:rFonts w:ascii="Times New Roman" w:hAnsi="Times New Roman" w:cs="Times New Roman"/>
                <w:sz w:val="6"/>
                <w:szCs w:val="24"/>
              </w:rPr>
            </w:pPr>
          </w:p>
          <w:p w:rsidR="00481528" w:rsidRPr="00CA22E2" w:rsidRDefault="00481528" w:rsidP="0007640A">
            <w:pPr>
              <w:jc w:val="both"/>
              <w:rPr>
                <w:rFonts w:ascii="Times New Roman" w:hAnsi="Times New Roman" w:cs="Times New Roman"/>
                <w:sz w:val="16"/>
                <w:szCs w:val="24"/>
              </w:rPr>
            </w:pPr>
            <w:r w:rsidRPr="00CA22E2">
              <w:rPr>
                <w:rFonts w:ascii="Times New Roman" w:hAnsi="Times New Roman" w:cs="Times New Roman"/>
                <w:sz w:val="16"/>
                <w:szCs w:val="24"/>
              </w:rPr>
              <w:t>The Ag. Chairman, Prof. E. Nduka, urged members of Senate and Academic Staff to carefully look into publications and research activities before uploading on the University’s website in compliance with specific guidelines or principles of the University.  He emphasized the need to build up information for a better ranking.</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904625">
            <w:pPr>
              <w:ind w:left="-18" w:firstLine="18"/>
              <w:rPr>
                <w:rFonts w:ascii="Times New Roman" w:hAnsi="Times New Roman" w:cs="Times New Roman"/>
                <w:sz w:val="16"/>
                <w:szCs w:val="20"/>
              </w:rPr>
            </w:pPr>
            <w:r w:rsidRPr="00CA22E2">
              <w:rPr>
                <w:rFonts w:ascii="Times New Roman" w:hAnsi="Times New Roman" w:cs="Times New Roman"/>
                <w:sz w:val="16"/>
                <w:szCs w:val="20"/>
              </w:rPr>
              <w:t xml:space="preserve">Naming of New Hall – Amatu Briade Lecture </w:t>
            </w:r>
          </w:p>
          <w:p w:rsidR="00481528" w:rsidRPr="00CA22E2" w:rsidRDefault="00481528" w:rsidP="00904625">
            <w:pPr>
              <w:ind w:left="630" w:hanging="630"/>
              <w:rPr>
                <w:rFonts w:ascii="Times New Roman" w:hAnsi="Times New Roman" w:cs="Times New Roman"/>
                <w:sz w:val="16"/>
                <w:szCs w:val="20"/>
              </w:rPr>
            </w:pPr>
            <w:r w:rsidRPr="00CA22E2">
              <w:rPr>
                <w:rFonts w:ascii="Times New Roman" w:hAnsi="Times New Roman" w:cs="Times New Roman"/>
                <w:sz w:val="16"/>
                <w:szCs w:val="20"/>
              </w:rPr>
              <w:t>Hall [SP/2013-2014/0091J]</w:t>
            </w:r>
          </w:p>
          <w:p w:rsidR="00481528" w:rsidRPr="00CA22E2" w:rsidRDefault="00481528" w:rsidP="00D95381">
            <w:pPr>
              <w:ind w:left="1440" w:right="720"/>
              <w:jc w:val="both"/>
              <w:rPr>
                <w:sz w:val="16"/>
                <w:szCs w:val="20"/>
              </w:rPr>
            </w:pPr>
          </w:p>
        </w:tc>
        <w:tc>
          <w:tcPr>
            <w:tcW w:w="1980" w:type="dxa"/>
          </w:tcPr>
          <w:p w:rsidR="00481528" w:rsidRPr="00CA22E2" w:rsidRDefault="00481528" w:rsidP="00D95381">
            <w:pPr>
              <w:rPr>
                <w:rFonts w:ascii="Times New Roman" w:hAnsi="Times New Roman" w:cs="Times New Roman"/>
                <w:sz w:val="16"/>
                <w:szCs w:val="20"/>
              </w:rPr>
            </w:pPr>
            <w:r w:rsidRPr="00CA22E2">
              <w:rPr>
                <w:rFonts w:ascii="Times New Roman" w:hAnsi="Times New Roman" w:cs="Times New Roman"/>
                <w:sz w:val="16"/>
                <w:szCs w:val="20"/>
              </w:rPr>
              <w:t>402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November 2014</w:t>
            </w:r>
          </w:p>
        </w:tc>
        <w:tc>
          <w:tcPr>
            <w:tcW w:w="720" w:type="dxa"/>
          </w:tcPr>
          <w:p w:rsidR="00481528" w:rsidRPr="00CA22E2" w:rsidRDefault="001E7F86" w:rsidP="00C23160">
            <w:pPr>
              <w:jc w:val="center"/>
              <w:rPr>
                <w:rFonts w:ascii="Times New Roman" w:hAnsi="Times New Roman" w:cs="Times New Roman"/>
                <w:sz w:val="16"/>
                <w:szCs w:val="20"/>
              </w:rPr>
            </w:pPr>
            <w:r w:rsidRPr="00CA22E2">
              <w:rPr>
                <w:rFonts w:ascii="Times New Roman" w:hAnsi="Times New Roman" w:cs="Times New Roman"/>
                <w:sz w:val="16"/>
                <w:szCs w:val="20"/>
              </w:rPr>
              <w:t>17</w:t>
            </w:r>
          </w:p>
        </w:tc>
        <w:tc>
          <w:tcPr>
            <w:tcW w:w="8550" w:type="dxa"/>
          </w:tcPr>
          <w:p w:rsidR="00481528" w:rsidRPr="00CA22E2" w:rsidRDefault="00481528" w:rsidP="00D95381">
            <w:pPr>
              <w:jc w:val="both"/>
              <w:rPr>
                <w:rFonts w:ascii="Times New Roman" w:hAnsi="Times New Roman" w:cs="Times New Roman"/>
                <w:sz w:val="16"/>
                <w:szCs w:val="20"/>
              </w:rPr>
            </w:pPr>
            <w:r w:rsidRPr="00CA22E2">
              <w:rPr>
                <w:rFonts w:ascii="Times New Roman" w:hAnsi="Times New Roman" w:cs="Times New Roman"/>
                <w:sz w:val="16"/>
                <w:szCs w:val="20"/>
              </w:rPr>
              <w:t>Senate was informed that the Department of Theatre and Film Studies, Faculty of Humanities had expressed its desire to have its new Lecture Hall named in memory of Late Amatu Braide in recognition of her contributions in the Department during her life-time.</w:t>
            </w:r>
          </w:p>
          <w:p w:rsidR="00481528" w:rsidRPr="00CA22E2" w:rsidRDefault="00481528" w:rsidP="00D95381">
            <w:pPr>
              <w:ind w:left="36"/>
              <w:jc w:val="both"/>
              <w:rPr>
                <w:rFonts w:ascii="Times New Roman" w:hAnsi="Times New Roman" w:cs="Times New Roman"/>
                <w:sz w:val="16"/>
                <w:szCs w:val="20"/>
              </w:rPr>
            </w:pPr>
            <w:r w:rsidRPr="00CA22E2">
              <w:rPr>
                <w:rFonts w:ascii="Times New Roman" w:hAnsi="Times New Roman" w:cs="Times New Roman"/>
                <w:sz w:val="16"/>
                <w:szCs w:val="20"/>
              </w:rPr>
              <w:t>The mater was then referred to the Committee on Naming of Streets and Buildings which recommended the request for approval by Senate.</w:t>
            </w:r>
          </w:p>
          <w:p w:rsidR="00481528" w:rsidRPr="00CA22E2" w:rsidRDefault="00481528" w:rsidP="00D95381">
            <w:pPr>
              <w:ind w:left="36"/>
              <w:jc w:val="both"/>
              <w:rPr>
                <w:rFonts w:ascii="Times New Roman" w:hAnsi="Times New Roman" w:cs="Times New Roman"/>
                <w:sz w:val="16"/>
                <w:szCs w:val="20"/>
              </w:rPr>
            </w:pPr>
            <w:r w:rsidRPr="00CA22E2">
              <w:rPr>
                <w:rFonts w:ascii="Times New Roman" w:hAnsi="Times New Roman" w:cs="Times New Roman"/>
                <w:sz w:val="16"/>
                <w:szCs w:val="20"/>
              </w:rPr>
              <w:t xml:space="preserve">Senate considered the recommendation from the Committee and </w:t>
            </w:r>
            <w:r w:rsidRPr="00CA22E2">
              <w:rPr>
                <w:rFonts w:ascii="Times New Roman" w:hAnsi="Times New Roman" w:cs="Times New Roman"/>
                <w:b/>
                <w:sz w:val="16"/>
                <w:szCs w:val="20"/>
              </w:rPr>
              <w:t xml:space="preserve">approved </w:t>
            </w:r>
            <w:r w:rsidRPr="00CA22E2">
              <w:rPr>
                <w:rFonts w:ascii="Times New Roman" w:hAnsi="Times New Roman" w:cs="Times New Roman"/>
                <w:sz w:val="16"/>
                <w:szCs w:val="20"/>
              </w:rPr>
              <w:t>the</w:t>
            </w:r>
            <w:r w:rsidRPr="00CA22E2">
              <w:rPr>
                <w:rFonts w:ascii="Times New Roman" w:hAnsi="Times New Roman" w:cs="Times New Roman"/>
                <w:b/>
                <w:sz w:val="16"/>
                <w:szCs w:val="20"/>
              </w:rPr>
              <w:t>:</w:t>
            </w:r>
          </w:p>
          <w:p w:rsidR="00481528" w:rsidRPr="00CA22E2" w:rsidRDefault="0052371E" w:rsidP="0052371E">
            <w:pPr>
              <w:ind w:right="720"/>
              <w:jc w:val="both"/>
              <w:rPr>
                <w:rFonts w:ascii="Times New Roman" w:hAnsi="Times New Roman" w:cs="Times New Roman"/>
                <w:sz w:val="16"/>
                <w:szCs w:val="20"/>
              </w:rPr>
            </w:pPr>
            <w:r>
              <w:rPr>
                <w:rFonts w:ascii="Times New Roman" w:hAnsi="Times New Roman" w:cs="Times New Roman"/>
                <w:sz w:val="16"/>
                <w:szCs w:val="20"/>
              </w:rPr>
              <w:t xml:space="preserve">THE </w:t>
            </w:r>
            <w:r w:rsidR="00481528" w:rsidRPr="00CA22E2">
              <w:rPr>
                <w:rFonts w:ascii="Times New Roman" w:hAnsi="Times New Roman" w:cs="Times New Roman"/>
                <w:sz w:val="16"/>
                <w:szCs w:val="20"/>
              </w:rPr>
              <w:t>REQUEST OF THE DEPARTMENT OF THEATRE AND FILM STUDIES TO   NAME ITS NEW LECTURE HALL IN THE UNIVERSITY PARK “AMATU BRAIDE HALL</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89411C">
            <w:pPr>
              <w:ind w:hanging="18"/>
              <w:rPr>
                <w:rFonts w:ascii="Times New Roman" w:hAnsi="Times New Roman" w:cs="Times New Roman"/>
                <w:sz w:val="16"/>
                <w:szCs w:val="20"/>
              </w:rPr>
            </w:pPr>
            <w:r w:rsidRPr="00CA22E2">
              <w:rPr>
                <w:rFonts w:ascii="Times New Roman" w:hAnsi="Times New Roman" w:cs="Times New Roman"/>
                <w:sz w:val="16"/>
                <w:szCs w:val="20"/>
              </w:rPr>
              <w:t>Results and NYSC Mobilisation Deadline [SP/2013-2014/101B]</w:t>
            </w:r>
          </w:p>
        </w:tc>
        <w:tc>
          <w:tcPr>
            <w:tcW w:w="1980" w:type="dxa"/>
          </w:tcPr>
          <w:p w:rsidR="00481528" w:rsidRPr="00CA22E2" w:rsidRDefault="00481528" w:rsidP="00D95381">
            <w:pPr>
              <w:rPr>
                <w:rFonts w:ascii="Times New Roman" w:hAnsi="Times New Roman" w:cs="Times New Roman"/>
                <w:sz w:val="16"/>
                <w:szCs w:val="20"/>
              </w:rPr>
            </w:pPr>
            <w:r w:rsidRPr="00CA22E2">
              <w:rPr>
                <w:rFonts w:ascii="Times New Roman" w:hAnsi="Times New Roman" w:cs="Times New Roman"/>
                <w:sz w:val="16"/>
                <w:szCs w:val="20"/>
              </w:rPr>
              <w:t>402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November 2014</w:t>
            </w:r>
          </w:p>
        </w:tc>
        <w:tc>
          <w:tcPr>
            <w:tcW w:w="720" w:type="dxa"/>
          </w:tcPr>
          <w:p w:rsidR="00481528" w:rsidRPr="00CA22E2" w:rsidRDefault="001E7F86" w:rsidP="001E7F86">
            <w:pPr>
              <w:jc w:val="center"/>
              <w:rPr>
                <w:rFonts w:ascii="Times New Roman" w:hAnsi="Times New Roman" w:cs="Times New Roman"/>
                <w:sz w:val="16"/>
                <w:szCs w:val="20"/>
              </w:rPr>
            </w:pPr>
            <w:r w:rsidRPr="00CA22E2">
              <w:rPr>
                <w:rFonts w:ascii="Times New Roman" w:hAnsi="Times New Roman" w:cs="Times New Roman"/>
                <w:sz w:val="16"/>
                <w:szCs w:val="20"/>
              </w:rPr>
              <w:t>37</w:t>
            </w:r>
          </w:p>
        </w:tc>
        <w:tc>
          <w:tcPr>
            <w:tcW w:w="8550" w:type="dxa"/>
          </w:tcPr>
          <w:p w:rsidR="00481528" w:rsidRPr="00CA22E2" w:rsidRDefault="00481528" w:rsidP="00D80F48">
            <w:pPr>
              <w:pStyle w:val="ListParagraph"/>
              <w:numPr>
                <w:ilvl w:val="0"/>
                <w:numId w:val="91"/>
              </w:numPr>
              <w:ind w:left="342" w:right="90" w:hanging="360"/>
              <w:jc w:val="both"/>
              <w:rPr>
                <w:rFonts w:ascii="Times New Roman" w:hAnsi="Times New Roman" w:cs="Times New Roman"/>
                <w:sz w:val="16"/>
                <w:szCs w:val="20"/>
              </w:rPr>
            </w:pPr>
            <w:r w:rsidRPr="00CA22E2">
              <w:rPr>
                <w:rFonts w:ascii="Times New Roman" w:hAnsi="Times New Roman" w:cs="Times New Roman"/>
                <w:sz w:val="16"/>
                <w:szCs w:val="20"/>
              </w:rPr>
              <w:t>DEPARTMENTS TO PUBLISH THE LIST OF THE STUDENTS WHO ARE ELIGIBLE TO SERVE NYSC, TAKING INTO CONSIDERATION THE STATUS OF THEIR CERTIFICATE VERIFICATION AND PAYMENT OF SCHOOL CHARGES, AS WELL AS PROVIDE THEIR JAMB REGISTRATION NUMBERS.</w:t>
            </w:r>
          </w:p>
          <w:p w:rsidR="00481528" w:rsidRPr="003977D4" w:rsidRDefault="00481528" w:rsidP="00D95381">
            <w:pPr>
              <w:pStyle w:val="ListParagraph"/>
              <w:ind w:left="1170" w:right="900" w:hanging="450"/>
              <w:jc w:val="both"/>
              <w:rPr>
                <w:rFonts w:ascii="Times New Roman" w:hAnsi="Times New Roman" w:cs="Times New Roman"/>
                <w:sz w:val="6"/>
                <w:szCs w:val="20"/>
              </w:rPr>
            </w:pPr>
          </w:p>
          <w:p w:rsidR="00481528" w:rsidRPr="00CA22E2" w:rsidRDefault="00481528" w:rsidP="00D95381">
            <w:pPr>
              <w:pStyle w:val="ListParagraph"/>
              <w:numPr>
                <w:ilvl w:val="0"/>
                <w:numId w:val="91"/>
              </w:numPr>
              <w:ind w:left="342" w:right="180" w:hanging="360"/>
              <w:jc w:val="both"/>
              <w:rPr>
                <w:rFonts w:ascii="Times New Roman" w:hAnsi="Times New Roman" w:cs="Times New Roman"/>
                <w:sz w:val="16"/>
                <w:szCs w:val="20"/>
              </w:rPr>
            </w:pPr>
            <w:r w:rsidRPr="00CA22E2">
              <w:rPr>
                <w:rFonts w:ascii="Times New Roman" w:hAnsi="Times New Roman" w:cs="Times New Roman"/>
                <w:sz w:val="16"/>
                <w:szCs w:val="20"/>
              </w:rPr>
              <w:t xml:space="preserve">DEPARTMENTS ARE TO FORWARD THE DEGREE RESULTS OF ALL GRADUATING STUDENTS TO SENATE FOR APPROVAL. THEREAFTER, THE REGISTRY (EXAMINATIONS AND RECORDS OFFICE) WILL CONFIRM THE RELEVANT RECORDS BEFORE ISSUANCE OF SUCCESS LETTERS AND IN TURN FORWARD THE APPROVED DEGREE RESULTS  OF THOSE ON CLEAR STANDING TO THE STUDENT AFFAIRS DEPARTMENT FOR NYSC MOBILISATION  </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89411C">
            <w:pPr>
              <w:ind w:left="-18" w:firstLine="18"/>
              <w:rPr>
                <w:rFonts w:ascii="Times New Roman" w:hAnsi="Times New Roman" w:cs="Times New Roman"/>
                <w:sz w:val="16"/>
                <w:szCs w:val="20"/>
              </w:rPr>
            </w:pPr>
            <w:r w:rsidRPr="00CA22E2">
              <w:rPr>
                <w:rFonts w:ascii="Times New Roman" w:hAnsi="Times New Roman" w:cs="Times New Roman"/>
                <w:sz w:val="16"/>
                <w:szCs w:val="20"/>
              </w:rPr>
              <w:t>Phone Policy During Examination [SP/2013-2014/101C]</w:t>
            </w:r>
          </w:p>
        </w:tc>
        <w:tc>
          <w:tcPr>
            <w:tcW w:w="1980" w:type="dxa"/>
          </w:tcPr>
          <w:p w:rsidR="00481528" w:rsidRPr="00CA22E2" w:rsidRDefault="00481528" w:rsidP="00D95381">
            <w:pPr>
              <w:rPr>
                <w:rFonts w:ascii="Times New Roman" w:hAnsi="Times New Roman" w:cs="Times New Roman"/>
                <w:sz w:val="16"/>
                <w:szCs w:val="20"/>
              </w:rPr>
            </w:pPr>
            <w:r w:rsidRPr="00CA22E2">
              <w:rPr>
                <w:rFonts w:ascii="Times New Roman" w:hAnsi="Times New Roman" w:cs="Times New Roman"/>
                <w:sz w:val="16"/>
                <w:szCs w:val="20"/>
              </w:rPr>
              <w:t>402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November 2014</w:t>
            </w:r>
          </w:p>
        </w:tc>
        <w:tc>
          <w:tcPr>
            <w:tcW w:w="720" w:type="dxa"/>
          </w:tcPr>
          <w:p w:rsidR="00481528" w:rsidRPr="00CA22E2" w:rsidRDefault="001E7F86" w:rsidP="00C23160">
            <w:pPr>
              <w:jc w:val="center"/>
              <w:rPr>
                <w:rFonts w:ascii="Times New Roman" w:hAnsi="Times New Roman" w:cs="Times New Roman"/>
                <w:sz w:val="16"/>
                <w:szCs w:val="20"/>
              </w:rPr>
            </w:pPr>
            <w:r w:rsidRPr="00CA22E2">
              <w:rPr>
                <w:rFonts w:ascii="Times New Roman" w:hAnsi="Times New Roman" w:cs="Times New Roman"/>
                <w:sz w:val="16"/>
                <w:szCs w:val="20"/>
              </w:rPr>
              <w:t>37-38</w:t>
            </w:r>
          </w:p>
        </w:tc>
        <w:tc>
          <w:tcPr>
            <w:tcW w:w="8550" w:type="dxa"/>
          </w:tcPr>
          <w:p w:rsidR="00481528" w:rsidRPr="00CA22E2" w:rsidRDefault="00481528" w:rsidP="00D95381">
            <w:pPr>
              <w:jc w:val="both"/>
              <w:rPr>
                <w:rFonts w:ascii="Times New Roman" w:hAnsi="Times New Roman" w:cs="Times New Roman"/>
                <w:sz w:val="16"/>
                <w:szCs w:val="24"/>
              </w:rPr>
            </w:pPr>
            <w:r w:rsidRPr="00CA22E2">
              <w:rPr>
                <w:rFonts w:ascii="Times New Roman" w:hAnsi="Times New Roman" w:cs="Times New Roman"/>
                <w:sz w:val="16"/>
                <w:szCs w:val="20"/>
              </w:rPr>
              <w:t>USE OF PHONES DURING EXAMINATIONS IS BANNED. NO STUDENT IS ALLOWED TO ENTER THE EXAMINATION HALL WITH PHONES. ANY STUDENT FOUND IN AN EXAMINATION HALL WITH PHONE IS GUILTY OF EXAMINATION MALPRACTICE</w:t>
            </w:r>
            <w:r w:rsidRPr="00CA22E2">
              <w:rPr>
                <w:rFonts w:ascii="Times New Roman" w:hAnsi="Times New Roman" w:cs="Times New Roman"/>
                <w:sz w:val="16"/>
                <w:szCs w:val="24"/>
              </w:rPr>
              <w:t>.</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481528" w:rsidP="00D95381">
            <w:pPr>
              <w:rPr>
                <w:rFonts w:ascii="Times New Roman" w:hAnsi="Times New Roman" w:cs="Times New Roman"/>
                <w:sz w:val="16"/>
                <w:szCs w:val="20"/>
              </w:rPr>
            </w:pPr>
            <w:r w:rsidRPr="00CA22E2">
              <w:rPr>
                <w:rFonts w:ascii="Times New Roman" w:hAnsi="Times New Roman" w:cs="Times New Roman"/>
                <w:sz w:val="16"/>
                <w:szCs w:val="20"/>
              </w:rPr>
              <w:t xml:space="preserve">State of Public Toilets/Conveniences in the University [SP/2013-2014/101D] </w:t>
            </w:r>
          </w:p>
          <w:p w:rsidR="00481528" w:rsidRPr="00CA22E2" w:rsidRDefault="00481528" w:rsidP="00D95381">
            <w:pPr>
              <w:ind w:left="630" w:hanging="630"/>
              <w:jc w:val="both"/>
              <w:rPr>
                <w:rFonts w:ascii="Times New Roman" w:hAnsi="Times New Roman" w:cs="Times New Roman"/>
                <w:sz w:val="16"/>
                <w:szCs w:val="20"/>
              </w:rPr>
            </w:pPr>
          </w:p>
        </w:tc>
        <w:tc>
          <w:tcPr>
            <w:tcW w:w="1980" w:type="dxa"/>
          </w:tcPr>
          <w:p w:rsidR="00481528" w:rsidRPr="00CA22E2" w:rsidRDefault="00481528" w:rsidP="00D95381">
            <w:pPr>
              <w:rPr>
                <w:rFonts w:ascii="Times New Roman" w:hAnsi="Times New Roman" w:cs="Times New Roman"/>
                <w:sz w:val="16"/>
                <w:szCs w:val="20"/>
              </w:rPr>
            </w:pPr>
            <w:r w:rsidRPr="00CA22E2">
              <w:rPr>
                <w:rFonts w:ascii="Times New Roman" w:hAnsi="Times New Roman" w:cs="Times New Roman"/>
                <w:sz w:val="16"/>
                <w:szCs w:val="20"/>
              </w:rPr>
              <w:t>402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November 2014</w:t>
            </w:r>
          </w:p>
        </w:tc>
        <w:tc>
          <w:tcPr>
            <w:tcW w:w="720" w:type="dxa"/>
          </w:tcPr>
          <w:p w:rsidR="00481528" w:rsidRPr="00CA22E2" w:rsidRDefault="001E7F86" w:rsidP="00C23160">
            <w:pPr>
              <w:jc w:val="center"/>
              <w:rPr>
                <w:rFonts w:ascii="Times New Roman" w:hAnsi="Times New Roman" w:cs="Times New Roman"/>
                <w:sz w:val="16"/>
                <w:szCs w:val="20"/>
              </w:rPr>
            </w:pPr>
            <w:r w:rsidRPr="00CA22E2">
              <w:rPr>
                <w:rFonts w:ascii="Times New Roman" w:hAnsi="Times New Roman" w:cs="Times New Roman"/>
                <w:sz w:val="16"/>
                <w:szCs w:val="20"/>
              </w:rPr>
              <w:t>38</w:t>
            </w:r>
          </w:p>
        </w:tc>
        <w:tc>
          <w:tcPr>
            <w:tcW w:w="8550" w:type="dxa"/>
          </w:tcPr>
          <w:p w:rsidR="00481528" w:rsidRPr="00CA22E2" w:rsidRDefault="00481528" w:rsidP="00D95381">
            <w:pPr>
              <w:jc w:val="both"/>
              <w:rPr>
                <w:rFonts w:ascii="Times New Roman" w:hAnsi="Times New Roman" w:cs="Times New Roman"/>
                <w:sz w:val="16"/>
                <w:szCs w:val="20"/>
              </w:rPr>
            </w:pPr>
            <w:r w:rsidRPr="00CA22E2">
              <w:rPr>
                <w:rFonts w:ascii="Times New Roman" w:hAnsi="Times New Roman" w:cs="Times New Roman"/>
                <w:sz w:val="16"/>
                <w:szCs w:val="20"/>
              </w:rPr>
              <w:t>PROVOSTS OF COLLEGES, DEANS OF FACULTIES AND HEADS OF DEPARTMENTS SHOULD:</w:t>
            </w:r>
          </w:p>
          <w:p w:rsidR="00481528" w:rsidRPr="00CA22E2" w:rsidRDefault="00481528" w:rsidP="00D80F48">
            <w:pPr>
              <w:pStyle w:val="ListParagraph"/>
              <w:numPr>
                <w:ilvl w:val="0"/>
                <w:numId w:val="83"/>
              </w:numPr>
              <w:ind w:left="702" w:hanging="702"/>
              <w:jc w:val="both"/>
              <w:rPr>
                <w:rFonts w:ascii="Times New Roman" w:hAnsi="Times New Roman" w:cs="Times New Roman"/>
                <w:sz w:val="16"/>
                <w:szCs w:val="20"/>
              </w:rPr>
            </w:pPr>
            <w:r w:rsidRPr="00CA22E2">
              <w:rPr>
                <w:rFonts w:ascii="Times New Roman" w:hAnsi="Times New Roman" w:cs="Times New Roman"/>
                <w:sz w:val="16"/>
                <w:szCs w:val="20"/>
              </w:rPr>
              <w:t>RECOVER ALL PUBLIC TOILETS CONVERTED TO BUSINESS CENTRES, IMMEDIATELY,   AND PUT INTO PROPER USE AS DESIGNATED.</w:t>
            </w:r>
          </w:p>
          <w:p w:rsidR="00481528" w:rsidRPr="00CA22E2" w:rsidRDefault="00481528" w:rsidP="00D80F48">
            <w:pPr>
              <w:pStyle w:val="ListParagraph"/>
              <w:numPr>
                <w:ilvl w:val="0"/>
                <w:numId w:val="83"/>
              </w:numPr>
              <w:ind w:left="702" w:hanging="702"/>
              <w:jc w:val="both"/>
              <w:rPr>
                <w:rFonts w:ascii="Times New Roman" w:hAnsi="Times New Roman" w:cs="Times New Roman"/>
                <w:sz w:val="16"/>
                <w:szCs w:val="20"/>
              </w:rPr>
            </w:pPr>
            <w:r w:rsidRPr="00CA22E2">
              <w:rPr>
                <w:rFonts w:ascii="Times New Roman" w:hAnsi="Times New Roman" w:cs="Times New Roman"/>
                <w:sz w:val="16"/>
                <w:szCs w:val="20"/>
              </w:rPr>
              <w:t>ENSURE THAT THE TOILETS IN THE RESPECTIVE   COLLEGES/FACULTIES/DEPARTMENTS ARE FUNCTIONAL AND THE REQUIRED FACILITIES/TOILETRIES ARE PROVIDED</w:t>
            </w:r>
          </w:p>
          <w:p w:rsidR="00481528" w:rsidRPr="0052371E" w:rsidRDefault="00481528" w:rsidP="00D95381">
            <w:pPr>
              <w:pStyle w:val="ListParagraph"/>
              <w:ind w:left="0"/>
              <w:jc w:val="both"/>
              <w:rPr>
                <w:rFonts w:ascii="Times New Roman" w:hAnsi="Times New Roman" w:cs="Times New Roman"/>
                <w:sz w:val="2"/>
                <w:szCs w:val="20"/>
              </w:rPr>
            </w:pPr>
          </w:p>
          <w:p w:rsidR="00481528" w:rsidRPr="00CA22E2" w:rsidRDefault="00481528" w:rsidP="0052371E">
            <w:pPr>
              <w:jc w:val="both"/>
              <w:rPr>
                <w:rFonts w:ascii="Times New Roman" w:hAnsi="Times New Roman" w:cs="Times New Roman"/>
                <w:sz w:val="16"/>
                <w:szCs w:val="24"/>
              </w:rPr>
            </w:pPr>
            <w:r w:rsidRPr="00CA22E2">
              <w:rPr>
                <w:rFonts w:ascii="Times New Roman" w:hAnsi="Times New Roman" w:cs="Times New Roman"/>
                <w:sz w:val="16"/>
                <w:szCs w:val="24"/>
              </w:rPr>
              <w:t xml:space="preserve">Senate then </w:t>
            </w:r>
            <w:r w:rsidRPr="00CA22E2">
              <w:rPr>
                <w:rFonts w:ascii="Times New Roman" w:hAnsi="Times New Roman" w:cs="Times New Roman"/>
                <w:b/>
                <w:sz w:val="16"/>
                <w:szCs w:val="24"/>
              </w:rPr>
              <w:t xml:space="preserve">mandated: </w:t>
            </w:r>
          </w:p>
          <w:p w:rsidR="00137200" w:rsidRDefault="00481528" w:rsidP="00D95381">
            <w:pPr>
              <w:jc w:val="both"/>
              <w:rPr>
                <w:rFonts w:ascii="Times New Roman" w:hAnsi="Times New Roman" w:cs="Times New Roman"/>
                <w:sz w:val="16"/>
                <w:szCs w:val="24"/>
              </w:rPr>
            </w:pPr>
            <w:r w:rsidRPr="00CA22E2">
              <w:rPr>
                <w:rFonts w:ascii="Times New Roman" w:hAnsi="Times New Roman" w:cs="Times New Roman"/>
                <w:sz w:val="16"/>
                <w:szCs w:val="20"/>
              </w:rPr>
              <w:t>THE CAMPUS ENVIRONMENTAL, BEAUTIFICATION AND SANITATION UNIT (CEBAS) TO ENFORCE THESE DIRECTIVES</w:t>
            </w:r>
            <w:r w:rsidRPr="00CA22E2">
              <w:rPr>
                <w:rFonts w:ascii="Times New Roman" w:hAnsi="Times New Roman" w:cs="Times New Roman"/>
                <w:sz w:val="16"/>
                <w:szCs w:val="24"/>
              </w:rPr>
              <w:t xml:space="preserve">. </w:t>
            </w:r>
          </w:p>
          <w:p w:rsidR="00EE43ED" w:rsidRDefault="00EE43ED" w:rsidP="00D95381">
            <w:pPr>
              <w:jc w:val="both"/>
              <w:rPr>
                <w:rFonts w:ascii="Times New Roman" w:hAnsi="Times New Roman" w:cs="Times New Roman"/>
                <w:sz w:val="16"/>
                <w:szCs w:val="24"/>
              </w:rPr>
            </w:pPr>
          </w:p>
          <w:p w:rsidR="00EE43ED" w:rsidRPr="00CA22E2" w:rsidRDefault="00EE43ED" w:rsidP="00D95381">
            <w:pPr>
              <w:jc w:val="both"/>
              <w:rPr>
                <w:rFonts w:ascii="Times New Roman" w:hAnsi="Times New Roman" w:cs="Times New Roman"/>
                <w:sz w:val="16"/>
                <w:szCs w:val="24"/>
              </w:rPr>
            </w:pPr>
          </w:p>
        </w:tc>
      </w:tr>
      <w:tr w:rsidR="00481528" w:rsidRPr="00CA22E2" w:rsidTr="00615E96">
        <w:tc>
          <w:tcPr>
            <w:tcW w:w="990" w:type="dxa"/>
          </w:tcPr>
          <w:p w:rsidR="00481528" w:rsidRPr="00CA22E2" w:rsidRDefault="00481528" w:rsidP="00CB36F2">
            <w:pPr>
              <w:rPr>
                <w:rFonts w:ascii="Times New Roman" w:hAnsi="Times New Roman" w:cs="Times New Roman"/>
                <w:b/>
                <w:sz w:val="18"/>
                <w:szCs w:val="20"/>
              </w:rPr>
            </w:pPr>
            <w:r w:rsidRPr="00CA22E2">
              <w:rPr>
                <w:rFonts w:ascii="Times New Roman" w:hAnsi="Times New Roman" w:cs="Times New Roman"/>
                <w:b/>
                <w:sz w:val="18"/>
                <w:szCs w:val="20"/>
              </w:rPr>
              <w:lastRenderedPageBreak/>
              <w:t>S/NO.</w:t>
            </w:r>
          </w:p>
          <w:p w:rsidR="00481528" w:rsidRPr="00CA22E2" w:rsidRDefault="00481528" w:rsidP="00CB36F2">
            <w:pPr>
              <w:rPr>
                <w:rFonts w:ascii="Times New Roman" w:hAnsi="Times New Roman" w:cs="Times New Roman"/>
                <w:b/>
                <w:sz w:val="18"/>
                <w:szCs w:val="20"/>
              </w:rPr>
            </w:pPr>
          </w:p>
        </w:tc>
        <w:tc>
          <w:tcPr>
            <w:tcW w:w="297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MATTER</w:t>
            </w:r>
          </w:p>
        </w:tc>
        <w:tc>
          <w:tcPr>
            <w:tcW w:w="198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DATE OF SENATE MEETING</w:t>
            </w:r>
          </w:p>
        </w:tc>
        <w:tc>
          <w:tcPr>
            <w:tcW w:w="720" w:type="dxa"/>
          </w:tcPr>
          <w:p w:rsidR="00481528" w:rsidRPr="00CA22E2" w:rsidRDefault="00481528" w:rsidP="00C23160">
            <w:pPr>
              <w:jc w:val="center"/>
              <w:rPr>
                <w:rFonts w:ascii="Times New Roman" w:hAnsi="Times New Roman" w:cs="Times New Roman"/>
                <w:b/>
                <w:sz w:val="16"/>
                <w:szCs w:val="20"/>
              </w:rPr>
            </w:pPr>
            <w:r w:rsidRPr="00CA22E2">
              <w:rPr>
                <w:rFonts w:ascii="Times New Roman" w:hAnsi="Times New Roman" w:cs="Times New Roman"/>
                <w:b/>
                <w:sz w:val="16"/>
                <w:szCs w:val="20"/>
              </w:rPr>
              <w:t>PAGE</w:t>
            </w:r>
          </w:p>
        </w:tc>
        <w:tc>
          <w:tcPr>
            <w:tcW w:w="8550" w:type="dxa"/>
          </w:tcPr>
          <w:p w:rsidR="00481528" w:rsidRPr="00CA22E2" w:rsidRDefault="00481528" w:rsidP="00CB36F2">
            <w:pPr>
              <w:rPr>
                <w:rFonts w:ascii="Times New Roman" w:hAnsi="Times New Roman" w:cs="Times New Roman"/>
                <w:b/>
                <w:sz w:val="16"/>
                <w:szCs w:val="20"/>
              </w:rPr>
            </w:pPr>
            <w:r w:rsidRPr="00CA22E2">
              <w:rPr>
                <w:rFonts w:ascii="Times New Roman" w:hAnsi="Times New Roman" w:cs="Times New Roman"/>
                <w:b/>
                <w:sz w:val="16"/>
                <w:szCs w:val="20"/>
              </w:rPr>
              <w:t>SENATE DECISION</w:t>
            </w:r>
          </w:p>
        </w:tc>
      </w:tr>
      <w:tr w:rsidR="00481528" w:rsidRPr="00CA22E2" w:rsidTr="00615E96">
        <w:tc>
          <w:tcPr>
            <w:tcW w:w="990" w:type="dxa"/>
          </w:tcPr>
          <w:p w:rsidR="00481528" w:rsidRPr="00CA22E2" w:rsidRDefault="00481528" w:rsidP="00D86EE6">
            <w:pPr>
              <w:pStyle w:val="ListParagraph"/>
              <w:numPr>
                <w:ilvl w:val="0"/>
                <w:numId w:val="1"/>
              </w:numPr>
              <w:rPr>
                <w:rFonts w:ascii="Times New Roman" w:hAnsi="Times New Roman" w:cs="Times New Roman"/>
                <w:sz w:val="18"/>
                <w:szCs w:val="20"/>
              </w:rPr>
            </w:pPr>
          </w:p>
        </w:tc>
        <w:tc>
          <w:tcPr>
            <w:tcW w:w="2970" w:type="dxa"/>
          </w:tcPr>
          <w:p w:rsidR="00481528" w:rsidRPr="00CA22E2" w:rsidRDefault="001E7F86" w:rsidP="00D95381">
            <w:pPr>
              <w:jc w:val="both"/>
              <w:rPr>
                <w:rFonts w:ascii="Times New Roman" w:hAnsi="Times New Roman" w:cs="Times New Roman"/>
                <w:sz w:val="16"/>
                <w:szCs w:val="20"/>
              </w:rPr>
            </w:pPr>
            <w:r w:rsidRPr="00CA22E2">
              <w:rPr>
                <w:rFonts w:ascii="Times New Roman" w:hAnsi="Times New Roman" w:cs="Times New Roman"/>
                <w:sz w:val="16"/>
                <w:szCs w:val="20"/>
              </w:rPr>
              <w:t xml:space="preserve">SEN/9074 </w:t>
            </w:r>
            <w:r w:rsidR="00481528" w:rsidRPr="00CA22E2">
              <w:rPr>
                <w:rFonts w:ascii="Times New Roman" w:hAnsi="Times New Roman" w:cs="Times New Roman"/>
                <w:sz w:val="16"/>
                <w:szCs w:val="20"/>
              </w:rPr>
              <w:t>Any Other Business</w:t>
            </w:r>
          </w:p>
          <w:p w:rsidR="00481528" w:rsidRPr="00CA22E2" w:rsidRDefault="00481528" w:rsidP="00D95381">
            <w:pPr>
              <w:jc w:val="both"/>
              <w:rPr>
                <w:rFonts w:ascii="Times New Roman" w:hAnsi="Times New Roman" w:cs="Times New Roman"/>
                <w:sz w:val="16"/>
                <w:szCs w:val="20"/>
              </w:rPr>
            </w:pPr>
          </w:p>
        </w:tc>
        <w:tc>
          <w:tcPr>
            <w:tcW w:w="1980" w:type="dxa"/>
          </w:tcPr>
          <w:p w:rsidR="00481528" w:rsidRPr="00CA22E2" w:rsidRDefault="00481528" w:rsidP="00D95381">
            <w:pPr>
              <w:rPr>
                <w:rFonts w:ascii="Times New Roman" w:hAnsi="Times New Roman" w:cs="Times New Roman"/>
                <w:sz w:val="16"/>
                <w:szCs w:val="20"/>
              </w:rPr>
            </w:pPr>
            <w:r w:rsidRPr="00CA22E2">
              <w:rPr>
                <w:rFonts w:ascii="Times New Roman" w:hAnsi="Times New Roman" w:cs="Times New Roman"/>
                <w:sz w:val="16"/>
                <w:szCs w:val="20"/>
              </w:rPr>
              <w:t>402</w:t>
            </w:r>
            <w:r w:rsidRPr="00CA22E2">
              <w:rPr>
                <w:rFonts w:ascii="Times New Roman" w:hAnsi="Times New Roman" w:cs="Times New Roman"/>
                <w:sz w:val="16"/>
                <w:szCs w:val="20"/>
                <w:vertAlign w:val="superscript"/>
              </w:rPr>
              <w:t>nd</w:t>
            </w:r>
            <w:r w:rsidRPr="00CA22E2">
              <w:rPr>
                <w:rFonts w:ascii="Times New Roman" w:hAnsi="Times New Roman" w:cs="Times New Roman"/>
                <w:sz w:val="16"/>
                <w:szCs w:val="20"/>
              </w:rPr>
              <w:t xml:space="preserve"> Meeting of Senate held on Wednesday, 26</w:t>
            </w:r>
            <w:r w:rsidRPr="00CA22E2">
              <w:rPr>
                <w:rFonts w:ascii="Times New Roman" w:hAnsi="Times New Roman" w:cs="Times New Roman"/>
                <w:sz w:val="16"/>
                <w:szCs w:val="20"/>
                <w:vertAlign w:val="superscript"/>
              </w:rPr>
              <w:t>th</w:t>
            </w:r>
            <w:r w:rsidRPr="00CA22E2">
              <w:rPr>
                <w:rFonts w:ascii="Times New Roman" w:hAnsi="Times New Roman" w:cs="Times New Roman"/>
                <w:sz w:val="16"/>
                <w:szCs w:val="20"/>
              </w:rPr>
              <w:t xml:space="preserve"> November 2014</w:t>
            </w:r>
          </w:p>
        </w:tc>
        <w:tc>
          <w:tcPr>
            <w:tcW w:w="720" w:type="dxa"/>
          </w:tcPr>
          <w:p w:rsidR="00481528" w:rsidRPr="00412A62" w:rsidRDefault="00EE43ED" w:rsidP="00C23160">
            <w:pPr>
              <w:jc w:val="center"/>
              <w:rPr>
                <w:rFonts w:ascii="Times New Roman" w:hAnsi="Times New Roman" w:cs="Times New Roman"/>
                <w:sz w:val="16"/>
                <w:szCs w:val="20"/>
              </w:rPr>
            </w:pPr>
            <w:r w:rsidRPr="00412A62">
              <w:rPr>
                <w:rFonts w:ascii="Times New Roman" w:hAnsi="Times New Roman" w:cs="Times New Roman"/>
                <w:sz w:val="16"/>
                <w:szCs w:val="20"/>
              </w:rPr>
              <w:t>39-40</w:t>
            </w:r>
          </w:p>
        </w:tc>
        <w:tc>
          <w:tcPr>
            <w:tcW w:w="8550" w:type="dxa"/>
          </w:tcPr>
          <w:p w:rsidR="00481528" w:rsidRPr="00CA22E2" w:rsidRDefault="00481528" w:rsidP="00D95381">
            <w:pPr>
              <w:jc w:val="both"/>
              <w:rPr>
                <w:rFonts w:ascii="Times New Roman" w:hAnsi="Times New Roman" w:cs="Times New Roman"/>
                <w:b/>
                <w:sz w:val="16"/>
                <w:szCs w:val="20"/>
              </w:rPr>
            </w:pPr>
            <w:r w:rsidRPr="00CA22E2">
              <w:rPr>
                <w:rFonts w:ascii="Times New Roman" w:hAnsi="Times New Roman" w:cs="Times New Roman"/>
                <w:sz w:val="16"/>
                <w:szCs w:val="20"/>
              </w:rPr>
              <w:t>(i)</w:t>
            </w:r>
            <w:r w:rsidRPr="00CA22E2">
              <w:rPr>
                <w:rFonts w:ascii="Times New Roman" w:hAnsi="Times New Roman" w:cs="Times New Roman"/>
                <w:b/>
                <w:sz w:val="16"/>
                <w:szCs w:val="20"/>
              </w:rPr>
              <w:t xml:space="preserve">        College of Graduate Studies </w:t>
            </w:r>
          </w:p>
          <w:p w:rsidR="00481528" w:rsidRPr="00CA22E2" w:rsidRDefault="00481528" w:rsidP="00D95381">
            <w:pPr>
              <w:jc w:val="both"/>
              <w:rPr>
                <w:rFonts w:ascii="Times New Roman" w:hAnsi="Times New Roman" w:cs="Times New Roman"/>
                <w:b/>
                <w:sz w:val="16"/>
                <w:szCs w:val="20"/>
              </w:rPr>
            </w:pPr>
            <w:r w:rsidRPr="00CA22E2">
              <w:rPr>
                <w:rFonts w:ascii="Times New Roman" w:hAnsi="Times New Roman" w:cs="Times New Roman"/>
                <w:sz w:val="16"/>
                <w:szCs w:val="20"/>
              </w:rPr>
              <w:t xml:space="preserve">Senate </w:t>
            </w:r>
            <w:r w:rsidRPr="00CA22E2">
              <w:rPr>
                <w:rFonts w:ascii="Times New Roman" w:hAnsi="Times New Roman" w:cs="Times New Roman"/>
                <w:b/>
                <w:sz w:val="16"/>
                <w:szCs w:val="20"/>
              </w:rPr>
              <w:t xml:space="preserve">directed </w:t>
            </w:r>
            <w:r w:rsidRPr="00CA22E2">
              <w:rPr>
                <w:rFonts w:ascii="Times New Roman" w:hAnsi="Times New Roman" w:cs="Times New Roman"/>
                <w:sz w:val="16"/>
                <w:szCs w:val="20"/>
              </w:rPr>
              <w:t>that:</w:t>
            </w:r>
          </w:p>
          <w:p w:rsidR="00481528" w:rsidRPr="00CA22E2" w:rsidRDefault="00481528" w:rsidP="00D95381">
            <w:pPr>
              <w:jc w:val="both"/>
              <w:rPr>
                <w:rFonts w:ascii="Times New Roman" w:hAnsi="Times New Roman" w:cs="Times New Roman"/>
                <w:sz w:val="16"/>
                <w:szCs w:val="20"/>
              </w:rPr>
            </w:pPr>
          </w:p>
          <w:p w:rsidR="00481528" w:rsidRPr="00CA22E2" w:rsidRDefault="00481528" w:rsidP="00904625">
            <w:pPr>
              <w:pStyle w:val="ListParagraph"/>
              <w:numPr>
                <w:ilvl w:val="0"/>
                <w:numId w:val="84"/>
              </w:numPr>
              <w:ind w:left="550" w:hanging="550"/>
              <w:jc w:val="both"/>
              <w:rPr>
                <w:rFonts w:ascii="Times New Roman" w:hAnsi="Times New Roman" w:cs="Times New Roman"/>
                <w:sz w:val="16"/>
                <w:szCs w:val="20"/>
              </w:rPr>
            </w:pPr>
            <w:r w:rsidRPr="00CA22E2">
              <w:rPr>
                <w:rFonts w:ascii="Times New Roman" w:hAnsi="Times New Roman" w:cs="Times New Roman"/>
                <w:sz w:val="16"/>
                <w:szCs w:val="20"/>
              </w:rPr>
              <w:t>EVERY COLLEGE AND FACULTY SHOULD SET UP ITS OWN COLLEGE/FACULTY-WIDE TEAM TO HANDLE THE COURSE ON ICT RESEARCH.</w:t>
            </w:r>
          </w:p>
          <w:p w:rsidR="00481528" w:rsidRPr="00CA22E2" w:rsidRDefault="00481528" w:rsidP="00904625">
            <w:pPr>
              <w:pStyle w:val="ListParagraph"/>
              <w:numPr>
                <w:ilvl w:val="0"/>
                <w:numId w:val="84"/>
              </w:numPr>
              <w:ind w:left="550" w:hanging="550"/>
              <w:rPr>
                <w:rFonts w:ascii="Times New Roman" w:hAnsi="Times New Roman" w:cs="Times New Roman"/>
                <w:sz w:val="16"/>
                <w:szCs w:val="20"/>
              </w:rPr>
            </w:pPr>
            <w:r w:rsidRPr="00CA22E2">
              <w:rPr>
                <w:rFonts w:ascii="Times New Roman" w:hAnsi="Times New Roman" w:cs="Times New Roman"/>
                <w:sz w:val="16"/>
                <w:szCs w:val="20"/>
              </w:rPr>
              <w:t>ENTREPRENEURSHIP COURSE SHOULD BE DOMICILED IN THE ENTREPRENEURIAL CENTRE OF THE UNIVERSITY.</w:t>
            </w:r>
          </w:p>
          <w:p w:rsidR="00481528" w:rsidRPr="00CA22E2" w:rsidRDefault="00481528" w:rsidP="00D95381">
            <w:pPr>
              <w:pStyle w:val="ListParagraph"/>
              <w:ind w:left="550"/>
              <w:rPr>
                <w:rFonts w:ascii="Times New Roman" w:hAnsi="Times New Roman" w:cs="Times New Roman"/>
                <w:sz w:val="16"/>
                <w:szCs w:val="20"/>
              </w:rPr>
            </w:pPr>
          </w:p>
          <w:p w:rsidR="00481528" w:rsidRPr="00CA22E2" w:rsidRDefault="00481528" w:rsidP="00D95381">
            <w:pPr>
              <w:ind w:left="418" w:hanging="418"/>
              <w:jc w:val="both"/>
              <w:rPr>
                <w:rFonts w:ascii="Times New Roman" w:hAnsi="Times New Roman" w:cs="Times New Roman"/>
                <w:sz w:val="16"/>
                <w:szCs w:val="20"/>
              </w:rPr>
            </w:pPr>
            <w:r w:rsidRPr="00CA22E2">
              <w:rPr>
                <w:rFonts w:ascii="Times New Roman" w:hAnsi="Times New Roman" w:cs="Times New Roman"/>
                <w:sz w:val="16"/>
                <w:szCs w:val="20"/>
              </w:rPr>
              <w:t>(ii)</w:t>
            </w:r>
            <w:r w:rsidRPr="00CA22E2">
              <w:rPr>
                <w:rFonts w:ascii="Times New Roman" w:hAnsi="Times New Roman" w:cs="Times New Roman"/>
                <w:sz w:val="16"/>
                <w:szCs w:val="24"/>
              </w:rPr>
              <w:tab/>
            </w:r>
            <w:r w:rsidRPr="00CA22E2">
              <w:rPr>
                <w:rFonts w:ascii="Times New Roman" w:hAnsi="Times New Roman" w:cs="Times New Roman"/>
                <w:sz w:val="16"/>
                <w:szCs w:val="20"/>
              </w:rPr>
              <w:t>Senate re-visited the issue of the abolition of Pass Degree in Nigerian Universities.  It noted that although this is the directive of the National Universities Commission (NUC), it did not affect the grading system; as a result, 40-44% (E) remains a Pass grade. Senate also noted that the effective date for the implementation of the new grading system is from the intake of 2013/2014 session.</w:t>
            </w:r>
          </w:p>
          <w:p w:rsidR="00481528" w:rsidRPr="00CA22E2" w:rsidRDefault="00481528" w:rsidP="00D95381">
            <w:pPr>
              <w:ind w:left="720" w:right="1440"/>
              <w:jc w:val="both"/>
              <w:rPr>
                <w:rFonts w:ascii="Times New Roman" w:hAnsi="Times New Roman" w:cs="Times New Roman"/>
                <w:sz w:val="16"/>
                <w:szCs w:val="20"/>
              </w:rPr>
            </w:pPr>
          </w:p>
          <w:p w:rsidR="00481528" w:rsidRPr="00CA22E2" w:rsidRDefault="00481528" w:rsidP="003977D4">
            <w:pPr>
              <w:ind w:left="720" w:hanging="720"/>
              <w:jc w:val="both"/>
              <w:rPr>
                <w:rFonts w:ascii="Times New Roman" w:hAnsi="Times New Roman" w:cs="Times New Roman"/>
                <w:sz w:val="16"/>
                <w:szCs w:val="20"/>
              </w:rPr>
            </w:pPr>
            <w:r w:rsidRPr="00CA22E2">
              <w:rPr>
                <w:rFonts w:ascii="Times New Roman" w:hAnsi="Times New Roman" w:cs="Times New Roman"/>
                <w:sz w:val="16"/>
                <w:szCs w:val="20"/>
              </w:rPr>
              <w:t>For the avoidance of doubt, the Grading System and Classification of Degree, are as stated below:</w:t>
            </w:r>
          </w:p>
          <w:p w:rsidR="00481528" w:rsidRPr="00CA22E2" w:rsidRDefault="00481528" w:rsidP="00904625">
            <w:pPr>
              <w:jc w:val="both"/>
              <w:rPr>
                <w:rFonts w:ascii="Times New Roman" w:hAnsi="Times New Roman" w:cs="Times New Roman"/>
                <w:sz w:val="16"/>
                <w:szCs w:val="20"/>
              </w:rPr>
            </w:pPr>
          </w:p>
          <w:p w:rsidR="00481528" w:rsidRPr="00CA22E2" w:rsidRDefault="00481528" w:rsidP="00EB7ACF">
            <w:pPr>
              <w:numPr>
                <w:ilvl w:val="0"/>
                <w:numId w:val="85"/>
              </w:numPr>
              <w:ind w:left="148" w:right="1440" w:hanging="1292"/>
              <w:jc w:val="both"/>
              <w:rPr>
                <w:rFonts w:ascii="Times New Roman" w:hAnsi="Times New Roman" w:cs="Times New Roman"/>
                <w:b/>
                <w:sz w:val="16"/>
                <w:szCs w:val="20"/>
              </w:rPr>
            </w:pPr>
            <w:r w:rsidRPr="00CA22E2">
              <w:rPr>
                <w:rFonts w:ascii="Times New Roman" w:hAnsi="Times New Roman" w:cs="Times New Roman"/>
                <w:b/>
                <w:sz w:val="16"/>
                <w:szCs w:val="20"/>
              </w:rPr>
              <w:t>a.   Grading System</w:t>
            </w:r>
          </w:p>
          <w:tbl>
            <w:tblPr>
              <w:tblW w:w="0" w:type="auto"/>
              <w:tblInd w:w="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1"/>
              <w:gridCol w:w="1385"/>
              <w:gridCol w:w="1698"/>
            </w:tblGrid>
            <w:tr w:rsidR="00481528" w:rsidRPr="00CA22E2" w:rsidTr="00EB7ACF">
              <w:tc>
                <w:tcPr>
                  <w:tcW w:w="1971" w:type="dxa"/>
                </w:tcPr>
                <w:p w:rsidR="00481528" w:rsidRPr="00CA22E2" w:rsidRDefault="00481528" w:rsidP="00D95381">
                  <w:pPr>
                    <w:spacing w:after="0"/>
                    <w:ind w:right="-18"/>
                    <w:jc w:val="both"/>
                    <w:rPr>
                      <w:rFonts w:ascii="Times New Roman" w:hAnsi="Times New Roman" w:cs="Times New Roman"/>
                      <w:b/>
                      <w:sz w:val="16"/>
                      <w:szCs w:val="16"/>
                    </w:rPr>
                  </w:pPr>
                  <w:r w:rsidRPr="00CA22E2">
                    <w:rPr>
                      <w:rFonts w:ascii="Times New Roman" w:hAnsi="Times New Roman" w:cs="Times New Roman"/>
                      <w:b/>
                      <w:sz w:val="16"/>
                      <w:szCs w:val="16"/>
                    </w:rPr>
                    <w:t xml:space="preserve">MARK/SCORE </w:t>
                  </w:r>
                </w:p>
              </w:tc>
              <w:tc>
                <w:tcPr>
                  <w:tcW w:w="1385" w:type="dxa"/>
                </w:tcPr>
                <w:p w:rsidR="00481528" w:rsidRPr="00CA22E2" w:rsidRDefault="00481528" w:rsidP="00D95381">
                  <w:pPr>
                    <w:spacing w:after="0"/>
                    <w:ind w:right="-101"/>
                    <w:jc w:val="both"/>
                    <w:rPr>
                      <w:rFonts w:ascii="Times New Roman" w:hAnsi="Times New Roman" w:cs="Times New Roman"/>
                      <w:b/>
                      <w:sz w:val="16"/>
                      <w:szCs w:val="16"/>
                    </w:rPr>
                  </w:pPr>
                  <w:r w:rsidRPr="00CA22E2">
                    <w:rPr>
                      <w:rFonts w:ascii="Times New Roman" w:hAnsi="Times New Roman" w:cs="Times New Roman"/>
                      <w:b/>
                      <w:sz w:val="16"/>
                      <w:szCs w:val="16"/>
                    </w:rPr>
                    <w:t xml:space="preserve">LETTER NOTATION </w:t>
                  </w:r>
                </w:p>
              </w:tc>
              <w:tc>
                <w:tcPr>
                  <w:tcW w:w="1698" w:type="dxa"/>
                </w:tcPr>
                <w:p w:rsidR="00481528" w:rsidRPr="00CA22E2" w:rsidRDefault="00481528" w:rsidP="00D95381">
                  <w:pPr>
                    <w:spacing w:after="0"/>
                    <w:jc w:val="both"/>
                    <w:rPr>
                      <w:rFonts w:ascii="Times New Roman" w:hAnsi="Times New Roman" w:cs="Times New Roman"/>
                      <w:b/>
                      <w:sz w:val="16"/>
                      <w:szCs w:val="16"/>
                    </w:rPr>
                  </w:pPr>
                  <w:r w:rsidRPr="00CA22E2">
                    <w:rPr>
                      <w:rFonts w:ascii="Times New Roman" w:hAnsi="Times New Roman" w:cs="Times New Roman"/>
                      <w:b/>
                      <w:sz w:val="16"/>
                      <w:szCs w:val="16"/>
                    </w:rPr>
                    <w:t xml:space="preserve">GRADE POINT </w:t>
                  </w:r>
                </w:p>
              </w:tc>
            </w:tr>
            <w:tr w:rsidR="00481528" w:rsidRPr="00CA22E2" w:rsidTr="00EB7ACF">
              <w:tc>
                <w:tcPr>
                  <w:tcW w:w="1971" w:type="dxa"/>
                </w:tcPr>
                <w:p w:rsidR="00481528" w:rsidRPr="00CA22E2" w:rsidRDefault="00481528" w:rsidP="00D95381">
                  <w:pPr>
                    <w:spacing w:after="0"/>
                    <w:ind w:right="-18"/>
                    <w:jc w:val="both"/>
                    <w:rPr>
                      <w:rFonts w:ascii="Times New Roman" w:hAnsi="Times New Roman" w:cs="Times New Roman"/>
                      <w:sz w:val="16"/>
                      <w:szCs w:val="20"/>
                    </w:rPr>
                  </w:pPr>
                  <w:r w:rsidRPr="00CA22E2">
                    <w:rPr>
                      <w:rFonts w:ascii="Times New Roman" w:hAnsi="Times New Roman" w:cs="Times New Roman"/>
                      <w:sz w:val="16"/>
                      <w:szCs w:val="20"/>
                    </w:rPr>
                    <w:t xml:space="preserve">70% and above </w:t>
                  </w:r>
                </w:p>
              </w:tc>
              <w:tc>
                <w:tcPr>
                  <w:tcW w:w="1385" w:type="dxa"/>
                </w:tcPr>
                <w:p w:rsidR="00481528" w:rsidRPr="00CA22E2" w:rsidRDefault="00481528" w:rsidP="00D95381">
                  <w:pPr>
                    <w:spacing w:after="0"/>
                    <w:ind w:right="-29"/>
                    <w:jc w:val="center"/>
                    <w:rPr>
                      <w:rFonts w:ascii="Times New Roman" w:hAnsi="Times New Roman" w:cs="Times New Roman"/>
                      <w:sz w:val="16"/>
                      <w:szCs w:val="20"/>
                    </w:rPr>
                  </w:pPr>
                  <w:r w:rsidRPr="00CA22E2">
                    <w:rPr>
                      <w:rFonts w:ascii="Times New Roman" w:hAnsi="Times New Roman" w:cs="Times New Roman"/>
                      <w:sz w:val="16"/>
                      <w:szCs w:val="20"/>
                    </w:rPr>
                    <w:t>A</w:t>
                  </w:r>
                </w:p>
              </w:tc>
              <w:tc>
                <w:tcPr>
                  <w:tcW w:w="1698" w:type="dxa"/>
                </w:tcPr>
                <w:p w:rsidR="00481528" w:rsidRPr="00CA22E2" w:rsidRDefault="00481528" w:rsidP="00D95381">
                  <w:pPr>
                    <w:spacing w:after="0"/>
                    <w:jc w:val="center"/>
                    <w:rPr>
                      <w:rFonts w:ascii="Times New Roman" w:hAnsi="Times New Roman" w:cs="Times New Roman"/>
                      <w:sz w:val="16"/>
                      <w:szCs w:val="20"/>
                    </w:rPr>
                  </w:pPr>
                  <w:r w:rsidRPr="00CA22E2">
                    <w:rPr>
                      <w:rFonts w:ascii="Times New Roman" w:hAnsi="Times New Roman" w:cs="Times New Roman"/>
                      <w:sz w:val="16"/>
                      <w:szCs w:val="20"/>
                    </w:rPr>
                    <w:t>5.00</w:t>
                  </w:r>
                </w:p>
              </w:tc>
            </w:tr>
            <w:tr w:rsidR="00481528" w:rsidRPr="00CA22E2" w:rsidTr="00EB7ACF">
              <w:tc>
                <w:tcPr>
                  <w:tcW w:w="1971" w:type="dxa"/>
                </w:tcPr>
                <w:p w:rsidR="00481528" w:rsidRPr="00CA22E2" w:rsidRDefault="00481528" w:rsidP="00D95381">
                  <w:pPr>
                    <w:spacing w:after="0"/>
                    <w:ind w:right="-18"/>
                    <w:jc w:val="both"/>
                    <w:rPr>
                      <w:rFonts w:ascii="Times New Roman" w:hAnsi="Times New Roman" w:cs="Times New Roman"/>
                      <w:sz w:val="16"/>
                      <w:szCs w:val="20"/>
                    </w:rPr>
                  </w:pPr>
                  <w:r w:rsidRPr="00CA22E2">
                    <w:rPr>
                      <w:rFonts w:ascii="Times New Roman" w:hAnsi="Times New Roman" w:cs="Times New Roman"/>
                      <w:sz w:val="16"/>
                      <w:szCs w:val="20"/>
                    </w:rPr>
                    <w:t>60 – 69</w:t>
                  </w:r>
                </w:p>
              </w:tc>
              <w:tc>
                <w:tcPr>
                  <w:tcW w:w="1385" w:type="dxa"/>
                </w:tcPr>
                <w:p w:rsidR="00481528" w:rsidRPr="00CA22E2" w:rsidRDefault="00481528" w:rsidP="00D95381">
                  <w:pPr>
                    <w:spacing w:after="0"/>
                    <w:ind w:right="-29"/>
                    <w:jc w:val="center"/>
                    <w:rPr>
                      <w:rFonts w:ascii="Times New Roman" w:hAnsi="Times New Roman" w:cs="Times New Roman"/>
                      <w:sz w:val="16"/>
                      <w:szCs w:val="20"/>
                    </w:rPr>
                  </w:pPr>
                  <w:r w:rsidRPr="00CA22E2">
                    <w:rPr>
                      <w:rFonts w:ascii="Times New Roman" w:hAnsi="Times New Roman" w:cs="Times New Roman"/>
                      <w:sz w:val="16"/>
                      <w:szCs w:val="20"/>
                    </w:rPr>
                    <w:t>B</w:t>
                  </w:r>
                </w:p>
              </w:tc>
              <w:tc>
                <w:tcPr>
                  <w:tcW w:w="1698" w:type="dxa"/>
                </w:tcPr>
                <w:p w:rsidR="00481528" w:rsidRPr="00CA22E2" w:rsidRDefault="00481528" w:rsidP="00D95381">
                  <w:pPr>
                    <w:spacing w:after="0"/>
                    <w:jc w:val="center"/>
                    <w:rPr>
                      <w:rFonts w:ascii="Times New Roman" w:hAnsi="Times New Roman" w:cs="Times New Roman"/>
                      <w:sz w:val="16"/>
                      <w:szCs w:val="20"/>
                    </w:rPr>
                  </w:pPr>
                  <w:r w:rsidRPr="00CA22E2">
                    <w:rPr>
                      <w:rFonts w:ascii="Times New Roman" w:hAnsi="Times New Roman" w:cs="Times New Roman"/>
                      <w:sz w:val="16"/>
                      <w:szCs w:val="20"/>
                    </w:rPr>
                    <w:t>4.00</w:t>
                  </w:r>
                </w:p>
              </w:tc>
            </w:tr>
            <w:tr w:rsidR="00481528" w:rsidRPr="00CA22E2" w:rsidTr="00EB7ACF">
              <w:tc>
                <w:tcPr>
                  <w:tcW w:w="1971" w:type="dxa"/>
                </w:tcPr>
                <w:p w:rsidR="00481528" w:rsidRPr="00CA22E2" w:rsidRDefault="00481528" w:rsidP="00D95381">
                  <w:pPr>
                    <w:spacing w:after="0"/>
                    <w:ind w:right="-18"/>
                    <w:jc w:val="both"/>
                    <w:rPr>
                      <w:rFonts w:ascii="Times New Roman" w:hAnsi="Times New Roman" w:cs="Times New Roman"/>
                      <w:sz w:val="16"/>
                      <w:szCs w:val="20"/>
                    </w:rPr>
                  </w:pPr>
                  <w:r w:rsidRPr="00CA22E2">
                    <w:rPr>
                      <w:rFonts w:ascii="Times New Roman" w:hAnsi="Times New Roman" w:cs="Times New Roman"/>
                      <w:sz w:val="16"/>
                      <w:szCs w:val="20"/>
                    </w:rPr>
                    <w:t xml:space="preserve">50 – 59 </w:t>
                  </w:r>
                </w:p>
              </w:tc>
              <w:tc>
                <w:tcPr>
                  <w:tcW w:w="1385" w:type="dxa"/>
                </w:tcPr>
                <w:p w:rsidR="00481528" w:rsidRPr="00CA22E2" w:rsidRDefault="00481528" w:rsidP="00D95381">
                  <w:pPr>
                    <w:spacing w:after="0"/>
                    <w:ind w:right="-29"/>
                    <w:jc w:val="center"/>
                    <w:rPr>
                      <w:rFonts w:ascii="Times New Roman" w:hAnsi="Times New Roman" w:cs="Times New Roman"/>
                      <w:sz w:val="16"/>
                      <w:szCs w:val="20"/>
                    </w:rPr>
                  </w:pPr>
                  <w:r w:rsidRPr="00CA22E2">
                    <w:rPr>
                      <w:rFonts w:ascii="Times New Roman" w:hAnsi="Times New Roman" w:cs="Times New Roman"/>
                      <w:sz w:val="16"/>
                      <w:szCs w:val="20"/>
                    </w:rPr>
                    <w:t>C</w:t>
                  </w:r>
                </w:p>
              </w:tc>
              <w:tc>
                <w:tcPr>
                  <w:tcW w:w="1698" w:type="dxa"/>
                </w:tcPr>
                <w:p w:rsidR="00481528" w:rsidRPr="00CA22E2" w:rsidRDefault="00481528" w:rsidP="00D95381">
                  <w:pPr>
                    <w:spacing w:after="0"/>
                    <w:jc w:val="center"/>
                    <w:rPr>
                      <w:rFonts w:ascii="Times New Roman" w:hAnsi="Times New Roman" w:cs="Times New Roman"/>
                      <w:sz w:val="16"/>
                      <w:szCs w:val="20"/>
                    </w:rPr>
                  </w:pPr>
                  <w:r w:rsidRPr="00CA22E2">
                    <w:rPr>
                      <w:rFonts w:ascii="Times New Roman" w:hAnsi="Times New Roman" w:cs="Times New Roman"/>
                      <w:sz w:val="16"/>
                      <w:szCs w:val="20"/>
                    </w:rPr>
                    <w:t>3.00</w:t>
                  </w:r>
                </w:p>
              </w:tc>
            </w:tr>
            <w:tr w:rsidR="00481528" w:rsidRPr="00CA22E2" w:rsidTr="00EB7ACF">
              <w:tc>
                <w:tcPr>
                  <w:tcW w:w="1971" w:type="dxa"/>
                </w:tcPr>
                <w:p w:rsidR="00481528" w:rsidRPr="00CA22E2" w:rsidRDefault="00481528" w:rsidP="00D95381">
                  <w:pPr>
                    <w:spacing w:after="0"/>
                    <w:ind w:right="-18"/>
                    <w:jc w:val="both"/>
                    <w:rPr>
                      <w:rFonts w:ascii="Times New Roman" w:hAnsi="Times New Roman" w:cs="Times New Roman"/>
                      <w:sz w:val="16"/>
                      <w:szCs w:val="20"/>
                    </w:rPr>
                  </w:pPr>
                  <w:r w:rsidRPr="00CA22E2">
                    <w:rPr>
                      <w:rFonts w:ascii="Times New Roman" w:hAnsi="Times New Roman" w:cs="Times New Roman"/>
                      <w:sz w:val="16"/>
                      <w:szCs w:val="20"/>
                    </w:rPr>
                    <w:t xml:space="preserve">45 – 49 </w:t>
                  </w:r>
                </w:p>
              </w:tc>
              <w:tc>
                <w:tcPr>
                  <w:tcW w:w="1385" w:type="dxa"/>
                </w:tcPr>
                <w:p w:rsidR="00481528" w:rsidRPr="00CA22E2" w:rsidRDefault="00481528" w:rsidP="00D95381">
                  <w:pPr>
                    <w:spacing w:after="0"/>
                    <w:ind w:right="-29"/>
                    <w:jc w:val="center"/>
                    <w:rPr>
                      <w:rFonts w:ascii="Times New Roman" w:hAnsi="Times New Roman" w:cs="Times New Roman"/>
                      <w:sz w:val="16"/>
                      <w:szCs w:val="20"/>
                    </w:rPr>
                  </w:pPr>
                  <w:r w:rsidRPr="00CA22E2">
                    <w:rPr>
                      <w:rFonts w:ascii="Times New Roman" w:hAnsi="Times New Roman" w:cs="Times New Roman"/>
                      <w:sz w:val="16"/>
                      <w:szCs w:val="20"/>
                    </w:rPr>
                    <w:t>D</w:t>
                  </w:r>
                </w:p>
              </w:tc>
              <w:tc>
                <w:tcPr>
                  <w:tcW w:w="1698" w:type="dxa"/>
                </w:tcPr>
                <w:p w:rsidR="00481528" w:rsidRPr="00CA22E2" w:rsidRDefault="00481528" w:rsidP="00D95381">
                  <w:pPr>
                    <w:spacing w:after="0"/>
                    <w:jc w:val="center"/>
                    <w:rPr>
                      <w:rFonts w:ascii="Times New Roman" w:hAnsi="Times New Roman" w:cs="Times New Roman"/>
                      <w:sz w:val="16"/>
                      <w:szCs w:val="20"/>
                    </w:rPr>
                  </w:pPr>
                  <w:r w:rsidRPr="00CA22E2">
                    <w:rPr>
                      <w:rFonts w:ascii="Times New Roman" w:hAnsi="Times New Roman" w:cs="Times New Roman"/>
                      <w:sz w:val="16"/>
                      <w:szCs w:val="20"/>
                    </w:rPr>
                    <w:t>2.00</w:t>
                  </w:r>
                </w:p>
              </w:tc>
            </w:tr>
            <w:tr w:rsidR="00481528" w:rsidRPr="00CA22E2" w:rsidTr="00EB7ACF">
              <w:tc>
                <w:tcPr>
                  <w:tcW w:w="1971" w:type="dxa"/>
                </w:tcPr>
                <w:p w:rsidR="00481528" w:rsidRPr="00CA22E2" w:rsidRDefault="00481528" w:rsidP="00D95381">
                  <w:pPr>
                    <w:spacing w:after="0"/>
                    <w:ind w:right="-18"/>
                    <w:jc w:val="both"/>
                    <w:rPr>
                      <w:rFonts w:ascii="Times New Roman" w:hAnsi="Times New Roman" w:cs="Times New Roman"/>
                      <w:sz w:val="16"/>
                      <w:szCs w:val="20"/>
                    </w:rPr>
                  </w:pPr>
                  <w:r w:rsidRPr="00CA22E2">
                    <w:rPr>
                      <w:rFonts w:ascii="Times New Roman" w:hAnsi="Times New Roman" w:cs="Times New Roman"/>
                      <w:sz w:val="16"/>
                      <w:szCs w:val="20"/>
                    </w:rPr>
                    <w:t xml:space="preserve">40 – 44 </w:t>
                  </w:r>
                </w:p>
              </w:tc>
              <w:tc>
                <w:tcPr>
                  <w:tcW w:w="1385" w:type="dxa"/>
                </w:tcPr>
                <w:p w:rsidR="00481528" w:rsidRPr="00CA22E2" w:rsidRDefault="00481528" w:rsidP="00D95381">
                  <w:pPr>
                    <w:spacing w:after="0"/>
                    <w:ind w:right="-29"/>
                    <w:jc w:val="center"/>
                    <w:rPr>
                      <w:rFonts w:ascii="Times New Roman" w:hAnsi="Times New Roman" w:cs="Times New Roman"/>
                      <w:sz w:val="16"/>
                      <w:szCs w:val="20"/>
                    </w:rPr>
                  </w:pPr>
                  <w:r w:rsidRPr="00CA22E2">
                    <w:rPr>
                      <w:rFonts w:ascii="Times New Roman" w:hAnsi="Times New Roman" w:cs="Times New Roman"/>
                      <w:sz w:val="16"/>
                      <w:szCs w:val="20"/>
                    </w:rPr>
                    <w:t>E</w:t>
                  </w:r>
                </w:p>
              </w:tc>
              <w:tc>
                <w:tcPr>
                  <w:tcW w:w="1698" w:type="dxa"/>
                </w:tcPr>
                <w:p w:rsidR="00481528" w:rsidRPr="00CA22E2" w:rsidRDefault="00481528" w:rsidP="00D95381">
                  <w:pPr>
                    <w:spacing w:after="0"/>
                    <w:jc w:val="center"/>
                    <w:rPr>
                      <w:rFonts w:ascii="Times New Roman" w:hAnsi="Times New Roman" w:cs="Times New Roman"/>
                      <w:sz w:val="16"/>
                      <w:szCs w:val="20"/>
                    </w:rPr>
                  </w:pPr>
                  <w:r w:rsidRPr="00CA22E2">
                    <w:rPr>
                      <w:rFonts w:ascii="Times New Roman" w:hAnsi="Times New Roman" w:cs="Times New Roman"/>
                      <w:sz w:val="16"/>
                      <w:szCs w:val="20"/>
                    </w:rPr>
                    <w:t>1.00</w:t>
                  </w:r>
                </w:p>
              </w:tc>
            </w:tr>
            <w:tr w:rsidR="00481528" w:rsidRPr="00CA22E2" w:rsidTr="00EB7ACF">
              <w:tc>
                <w:tcPr>
                  <w:tcW w:w="1971" w:type="dxa"/>
                </w:tcPr>
                <w:p w:rsidR="00481528" w:rsidRPr="00CA22E2" w:rsidRDefault="00481528" w:rsidP="00D95381">
                  <w:pPr>
                    <w:spacing w:after="0"/>
                    <w:ind w:right="-18"/>
                    <w:jc w:val="both"/>
                    <w:rPr>
                      <w:rFonts w:ascii="Times New Roman" w:hAnsi="Times New Roman" w:cs="Times New Roman"/>
                      <w:sz w:val="16"/>
                      <w:szCs w:val="20"/>
                    </w:rPr>
                  </w:pPr>
                  <w:r w:rsidRPr="00CA22E2">
                    <w:rPr>
                      <w:rFonts w:ascii="Times New Roman" w:hAnsi="Times New Roman" w:cs="Times New Roman"/>
                      <w:sz w:val="16"/>
                      <w:szCs w:val="20"/>
                    </w:rPr>
                    <w:t xml:space="preserve">0 – 39 </w:t>
                  </w:r>
                </w:p>
              </w:tc>
              <w:tc>
                <w:tcPr>
                  <w:tcW w:w="1385" w:type="dxa"/>
                </w:tcPr>
                <w:p w:rsidR="00481528" w:rsidRPr="00CA22E2" w:rsidRDefault="00481528" w:rsidP="00D95381">
                  <w:pPr>
                    <w:spacing w:after="0"/>
                    <w:ind w:right="-29"/>
                    <w:jc w:val="center"/>
                    <w:rPr>
                      <w:rFonts w:ascii="Times New Roman" w:hAnsi="Times New Roman" w:cs="Times New Roman"/>
                      <w:sz w:val="16"/>
                      <w:szCs w:val="20"/>
                    </w:rPr>
                  </w:pPr>
                  <w:r w:rsidRPr="00CA22E2">
                    <w:rPr>
                      <w:rFonts w:ascii="Times New Roman" w:hAnsi="Times New Roman" w:cs="Times New Roman"/>
                      <w:sz w:val="16"/>
                      <w:szCs w:val="20"/>
                    </w:rPr>
                    <w:t>F</w:t>
                  </w:r>
                </w:p>
              </w:tc>
              <w:tc>
                <w:tcPr>
                  <w:tcW w:w="1698" w:type="dxa"/>
                </w:tcPr>
                <w:p w:rsidR="00481528" w:rsidRPr="00CA22E2" w:rsidRDefault="00481528" w:rsidP="00D95381">
                  <w:pPr>
                    <w:spacing w:after="0"/>
                    <w:jc w:val="center"/>
                    <w:rPr>
                      <w:rFonts w:ascii="Times New Roman" w:hAnsi="Times New Roman" w:cs="Times New Roman"/>
                      <w:sz w:val="16"/>
                      <w:szCs w:val="20"/>
                    </w:rPr>
                  </w:pPr>
                  <w:r w:rsidRPr="00CA22E2">
                    <w:rPr>
                      <w:rFonts w:ascii="Times New Roman" w:hAnsi="Times New Roman" w:cs="Times New Roman"/>
                      <w:sz w:val="16"/>
                      <w:szCs w:val="20"/>
                    </w:rPr>
                    <w:t>0.00</w:t>
                  </w:r>
                </w:p>
              </w:tc>
            </w:tr>
          </w:tbl>
          <w:p w:rsidR="00481528" w:rsidRPr="00CA22E2" w:rsidRDefault="00481528" w:rsidP="00D95381">
            <w:pPr>
              <w:ind w:right="1440"/>
              <w:jc w:val="both"/>
              <w:rPr>
                <w:rFonts w:ascii="Times New Roman" w:hAnsi="Times New Roman" w:cs="Times New Roman"/>
                <w:b/>
                <w:sz w:val="16"/>
                <w:szCs w:val="20"/>
              </w:rPr>
            </w:pPr>
          </w:p>
          <w:p w:rsidR="00481528" w:rsidRPr="00CA22E2" w:rsidRDefault="00481528" w:rsidP="00D95381">
            <w:pPr>
              <w:ind w:right="1440"/>
              <w:jc w:val="both"/>
              <w:rPr>
                <w:rFonts w:ascii="Times New Roman" w:hAnsi="Times New Roman" w:cs="Times New Roman"/>
                <w:b/>
                <w:sz w:val="16"/>
                <w:szCs w:val="20"/>
              </w:rPr>
            </w:pPr>
            <w:r w:rsidRPr="00CA22E2">
              <w:rPr>
                <w:rFonts w:ascii="Times New Roman" w:hAnsi="Times New Roman" w:cs="Times New Roman"/>
                <w:b/>
                <w:sz w:val="16"/>
                <w:szCs w:val="20"/>
              </w:rPr>
              <w:t>b.  Classification of Degree</w:t>
            </w:r>
          </w:p>
          <w:p w:rsidR="00481528" w:rsidRPr="00CA22E2" w:rsidRDefault="00481528" w:rsidP="00D95381">
            <w:pPr>
              <w:ind w:right="1440"/>
              <w:jc w:val="both"/>
              <w:rPr>
                <w:rFonts w:ascii="Times New Roman" w:hAnsi="Times New Roman" w:cs="Times New Roman"/>
                <w:b/>
                <w:sz w:val="16"/>
                <w:szCs w:val="20"/>
              </w:rPr>
            </w:pPr>
          </w:p>
          <w:tbl>
            <w:tblPr>
              <w:tblW w:w="0" w:type="auto"/>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7"/>
              <w:gridCol w:w="1334"/>
              <w:gridCol w:w="1203"/>
              <w:gridCol w:w="1800"/>
            </w:tblGrid>
            <w:tr w:rsidR="00481528" w:rsidRPr="00CA22E2" w:rsidTr="00EB7ACF">
              <w:tc>
                <w:tcPr>
                  <w:tcW w:w="897" w:type="dxa"/>
                </w:tcPr>
                <w:p w:rsidR="00481528" w:rsidRPr="00CA22E2" w:rsidRDefault="00481528" w:rsidP="00D95381">
                  <w:pPr>
                    <w:spacing w:after="0"/>
                    <w:ind w:right="-108"/>
                    <w:rPr>
                      <w:rFonts w:ascii="Times New Roman" w:hAnsi="Times New Roman" w:cs="Times New Roman"/>
                      <w:b/>
                      <w:sz w:val="16"/>
                      <w:szCs w:val="20"/>
                    </w:rPr>
                  </w:pPr>
                  <w:r w:rsidRPr="00CA22E2">
                    <w:rPr>
                      <w:rFonts w:ascii="Times New Roman" w:hAnsi="Times New Roman" w:cs="Times New Roman"/>
                      <w:b/>
                      <w:sz w:val="16"/>
                      <w:szCs w:val="20"/>
                    </w:rPr>
                    <w:t>Class of Degree</w:t>
                  </w:r>
                </w:p>
              </w:tc>
              <w:tc>
                <w:tcPr>
                  <w:tcW w:w="2537" w:type="dxa"/>
                  <w:gridSpan w:val="2"/>
                </w:tcPr>
                <w:p w:rsidR="00481528" w:rsidRPr="00CA22E2" w:rsidRDefault="00481528" w:rsidP="00D95381">
                  <w:pPr>
                    <w:spacing w:after="0"/>
                    <w:jc w:val="center"/>
                    <w:rPr>
                      <w:rFonts w:ascii="Times New Roman" w:hAnsi="Times New Roman" w:cs="Times New Roman"/>
                      <w:b/>
                      <w:sz w:val="16"/>
                      <w:szCs w:val="16"/>
                    </w:rPr>
                  </w:pPr>
                  <w:r w:rsidRPr="00CA22E2">
                    <w:rPr>
                      <w:rFonts w:ascii="Times New Roman" w:hAnsi="Times New Roman" w:cs="Times New Roman"/>
                      <w:b/>
                      <w:sz w:val="16"/>
                      <w:szCs w:val="16"/>
                    </w:rPr>
                    <w:t>CUMULATIVE GRADE POINT AVERAGE</w:t>
                  </w:r>
                </w:p>
              </w:tc>
              <w:tc>
                <w:tcPr>
                  <w:tcW w:w="1800" w:type="dxa"/>
                </w:tcPr>
                <w:p w:rsidR="00481528" w:rsidRPr="00CA22E2" w:rsidRDefault="00481528" w:rsidP="00D95381">
                  <w:pPr>
                    <w:spacing w:after="0"/>
                    <w:rPr>
                      <w:rFonts w:ascii="Times New Roman" w:hAnsi="Times New Roman" w:cs="Times New Roman"/>
                      <w:b/>
                      <w:sz w:val="16"/>
                      <w:szCs w:val="20"/>
                    </w:rPr>
                  </w:pPr>
                  <w:r w:rsidRPr="00CA22E2">
                    <w:rPr>
                      <w:rFonts w:ascii="Times New Roman" w:hAnsi="Times New Roman" w:cs="Times New Roman"/>
                      <w:b/>
                      <w:sz w:val="16"/>
                      <w:szCs w:val="20"/>
                    </w:rPr>
                    <w:t xml:space="preserve">Remarks </w:t>
                  </w:r>
                </w:p>
              </w:tc>
            </w:tr>
            <w:tr w:rsidR="00481528" w:rsidRPr="00CA22E2" w:rsidTr="00EB7ACF">
              <w:tc>
                <w:tcPr>
                  <w:tcW w:w="897" w:type="dxa"/>
                </w:tcPr>
                <w:p w:rsidR="00481528" w:rsidRPr="00CA22E2" w:rsidRDefault="00481528" w:rsidP="00D95381">
                  <w:pPr>
                    <w:spacing w:after="0"/>
                    <w:ind w:right="-18"/>
                    <w:jc w:val="both"/>
                    <w:rPr>
                      <w:rFonts w:ascii="Times New Roman" w:hAnsi="Times New Roman" w:cs="Times New Roman"/>
                      <w:sz w:val="16"/>
                      <w:szCs w:val="20"/>
                    </w:rPr>
                  </w:pPr>
                </w:p>
              </w:tc>
              <w:tc>
                <w:tcPr>
                  <w:tcW w:w="1334" w:type="dxa"/>
                </w:tcPr>
                <w:p w:rsidR="00481528" w:rsidRPr="00CA22E2" w:rsidRDefault="00481528" w:rsidP="00D95381">
                  <w:pPr>
                    <w:spacing w:after="0"/>
                    <w:ind w:right="-29"/>
                    <w:jc w:val="both"/>
                    <w:rPr>
                      <w:rFonts w:ascii="Times New Roman" w:hAnsi="Times New Roman" w:cs="Times New Roman"/>
                      <w:b/>
                      <w:sz w:val="16"/>
                      <w:szCs w:val="20"/>
                    </w:rPr>
                  </w:pPr>
                  <w:r w:rsidRPr="00CA22E2">
                    <w:rPr>
                      <w:rFonts w:ascii="Times New Roman" w:hAnsi="Times New Roman" w:cs="Times New Roman"/>
                      <w:b/>
                      <w:sz w:val="16"/>
                      <w:szCs w:val="20"/>
                    </w:rPr>
                    <w:t xml:space="preserve">*Old Students </w:t>
                  </w:r>
                </w:p>
              </w:tc>
              <w:tc>
                <w:tcPr>
                  <w:tcW w:w="1203" w:type="dxa"/>
                </w:tcPr>
                <w:p w:rsidR="00481528" w:rsidRPr="00CA22E2" w:rsidRDefault="00481528" w:rsidP="00D95381">
                  <w:pPr>
                    <w:spacing w:after="0"/>
                    <w:jc w:val="both"/>
                    <w:rPr>
                      <w:rFonts w:ascii="Times New Roman" w:hAnsi="Times New Roman" w:cs="Times New Roman"/>
                      <w:b/>
                      <w:sz w:val="16"/>
                      <w:szCs w:val="20"/>
                    </w:rPr>
                  </w:pPr>
                  <w:r w:rsidRPr="00CA22E2">
                    <w:rPr>
                      <w:rFonts w:ascii="Times New Roman" w:hAnsi="Times New Roman" w:cs="Times New Roman"/>
                      <w:b/>
                      <w:sz w:val="16"/>
                      <w:szCs w:val="20"/>
                    </w:rPr>
                    <w:t xml:space="preserve">**New Students </w:t>
                  </w:r>
                </w:p>
              </w:tc>
              <w:tc>
                <w:tcPr>
                  <w:tcW w:w="1800" w:type="dxa"/>
                  <w:vMerge w:val="restart"/>
                </w:tcPr>
                <w:p w:rsidR="00481528" w:rsidRPr="00CA22E2" w:rsidRDefault="00481528" w:rsidP="00D95381">
                  <w:pPr>
                    <w:spacing w:after="0"/>
                    <w:rPr>
                      <w:rFonts w:ascii="Times New Roman" w:hAnsi="Times New Roman" w:cs="Times New Roman"/>
                      <w:sz w:val="16"/>
                      <w:szCs w:val="20"/>
                    </w:rPr>
                  </w:pPr>
                  <w:r w:rsidRPr="00CA22E2">
                    <w:rPr>
                      <w:rFonts w:ascii="Times New Roman" w:hAnsi="Times New Roman" w:cs="Times New Roman"/>
                      <w:sz w:val="16"/>
                      <w:szCs w:val="20"/>
                    </w:rPr>
                    <w:t>*Old Students are those enrolled in second or higher level course in the 2013/2014 session.</w:t>
                  </w:r>
                </w:p>
                <w:p w:rsidR="00481528" w:rsidRPr="00CA22E2" w:rsidRDefault="00481528" w:rsidP="00D95381">
                  <w:pPr>
                    <w:spacing w:after="0"/>
                    <w:rPr>
                      <w:rFonts w:ascii="Times New Roman" w:hAnsi="Times New Roman" w:cs="Times New Roman"/>
                      <w:b/>
                      <w:sz w:val="16"/>
                      <w:szCs w:val="20"/>
                    </w:rPr>
                  </w:pPr>
                </w:p>
                <w:p w:rsidR="00481528" w:rsidRPr="00CA22E2" w:rsidRDefault="00481528" w:rsidP="00D95381">
                  <w:pPr>
                    <w:spacing w:after="0"/>
                    <w:rPr>
                      <w:rFonts w:ascii="Times New Roman" w:hAnsi="Times New Roman" w:cs="Times New Roman"/>
                      <w:sz w:val="16"/>
                      <w:szCs w:val="20"/>
                    </w:rPr>
                  </w:pPr>
                  <w:r w:rsidRPr="00CA22E2">
                    <w:rPr>
                      <w:rFonts w:ascii="Times New Roman" w:hAnsi="Times New Roman" w:cs="Times New Roman"/>
                      <w:b/>
                      <w:sz w:val="16"/>
                      <w:szCs w:val="20"/>
                    </w:rPr>
                    <w:t xml:space="preserve">** </w:t>
                  </w:r>
                  <w:r w:rsidRPr="00CA22E2">
                    <w:rPr>
                      <w:rFonts w:ascii="Times New Roman" w:hAnsi="Times New Roman" w:cs="Times New Roman"/>
                      <w:sz w:val="16"/>
                      <w:szCs w:val="20"/>
                    </w:rPr>
                    <w:t>New students are those enrolled in the first year of the degree programme in the 2013/2014 session and after.</w:t>
                  </w:r>
                </w:p>
              </w:tc>
            </w:tr>
            <w:tr w:rsidR="00481528" w:rsidRPr="00CA22E2" w:rsidTr="00EB7ACF">
              <w:tc>
                <w:tcPr>
                  <w:tcW w:w="897" w:type="dxa"/>
                </w:tcPr>
                <w:p w:rsidR="00481528" w:rsidRPr="00CA22E2" w:rsidRDefault="00481528" w:rsidP="00D95381">
                  <w:pPr>
                    <w:spacing w:after="0"/>
                    <w:ind w:right="-18"/>
                    <w:jc w:val="both"/>
                    <w:rPr>
                      <w:rFonts w:ascii="Times New Roman" w:hAnsi="Times New Roman" w:cs="Times New Roman"/>
                      <w:sz w:val="16"/>
                      <w:szCs w:val="24"/>
                    </w:rPr>
                  </w:pPr>
                  <w:r w:rsidRPr="00CA22E2">
                    <w:rPr>
                      <w:rFonts w:ascii="Times New Roman" w:hAnsi="Times New Roman" w:cs="Times New Roman"/>
                      <w:sz w:val="16"/>
                      <w:szCs w:val="24"/>
                    </w:rPr>
                    <w:t>1</w:t>
                  </w:r>
                  <w:r w:rsidRPr="00CA22E2">
                    <w:rPr>
                      <w:rFonts w:ascii="Times New Roman" w:hAnsi="Times New Roman" w:cs="Times New Roman"/>
                      <w:sz w:val="16"/>
                      <w:szCs w:val="24"/>
                      <w:vertAlign w:val="superscript"/>
                    </w:rPr>
                    <w:t>st</w:t>
                  </w:r>
                  <w:r w:rsidRPr="00CA22E2">
                    <w:rPr>
                      <w:rFonts w:ascii="Times New Roman" w:hAnsi="Times New Roman" w:cs="Times New Roman"/>
                      <w:sz w:val="16"/>
                      <w:szCs w:val="24"/>
                    </w:rPr>
                    <w:t xml:space="preserve"> Class </w:t>
                  </w:r>
                </w:p>
              </w:tc>
              <w:tc>
                <w:tcPr>
                  <w:tcW w:w="1334" w:type="dxa"/>
                </w:tcPr>
                <w:p w:rsidR="00481528" w:rsidRPr="00CA22E2" w:rsidRDefault="00481528" w:rsidP="00D95381">
                  <w:pPr>
                    <w:spacing w:after="0"/>
                    <w:ind w:right="-29"/>
                    <w:jc w:val="both"/>
                    <w:rPr>
                      <w:rFonts w:ascii="Times New Roman" w:hAnsi="Times New Roman" w:cs="Times New Roman"/>
                      <w:sz w:val="16"/>
                      <w:szCs w:val="24"/>
                    </w:rPr>
                  </w:pPr>
                  <w:r w:rsidRPr="00CA22E2">
                    <w:rPr>
                      <w:rFonts w:ascii="Times New Roman" w:hAnsi="Times New Roman" w:cs="Times New Roman"/>
                      <w:sz w:val="16"/>
                      <w:szCs w:val="24"/>
                    </w:rPr>
                    <w:t>4.50 – 5.00</w:t>
                  </w:r>
                </w:p>
              </w:tc>
              <w:tc>
                <w:tcPr>
                  <w:tcW w:w="1203" w:type="dxa"/>
                </w:tcPr>
                <w:p w:rsidR="00481528" w:rsidRPr="00CA22E2" w:rsidRDefault="00481528" w:rsidP="00D95381">
                  <w:pPr>
                    <w:spacing w:after="0"/>
                    <w:jc w:val="both"/>
                    <w:rPr>
                      <w:rFonts w:ascii="Times New Roman" w:hAnsi="Times New Roman" w:cs="Times New Roman"/>
                      <w:sz w:val="16"/>
                      <w:szCs w:val="24"/>
                    </w:rPr>
                  </w:pPr>
                  <w:r w:rsidRPr="00CA22E2">
                    <w:rPr>
                      <w:rFonts w:ascii="Times New Roman" w:hAnsi="Times New Roman" w:cs="Times New Roman"/>
                      <w:sz w:val="16"/>
                      <w:szCs w:val="24"/>
                    </w:rPr>
                    <w:t>4.50 – 5.00</w:t>
                  </w:r>
                </w:p>
              </w:tc>
              <w:tc>
                <w:tcPr>
                  <w:tcW w:w="1800" w:type="dxa"/>
                  <w:vMerge/>
                </w:tcPr>
                <w:p w:rsidR="00481528" w:rsidRPr="00CA22E2" w:rsidRDefault="00481528" w:rsidP="00D95381">
                  <w:pPr>
                    <w:spacing w:after="0"/>
                    <w:jc w:val="both"/>
                    <w:rPr>
                      <w:rFonts w:ascii="Times New Roman" w:hAnsi="Times New Roman" w:cs="Times New Roman"/>
                      <w:sz w:val="16"/>
                      <w:szCs w:val="24"/>
                    </w:rPr>
                  </w:pPr>
                </w:p>
              </w:tc>
            </w:tr>
            <w:tr w:rsidR="00481528" w:rsidRPr="00CA22E2" w:rsidTr="00EB7ACF">
              <w:tc>
                <w:tcPr>
                  <w:tcW w:w="897" w:type="dxa"/>
                </w:tcPr>
                <w:p w:rsidR="00481528" w:rsidRPr="00CA22E2" w:rsidRDefault="00481528" w:rsidP="00D95381">
                  <w:pPr>
                    <w:spacing w:after="0"/>
                    <w:ind w:right="-18"/>
                    <w:jc w:val="both"/>
                    <w:rPr>
                      <w:rFonts w:ascii="Times New Roman" w:hAnsi="Times New Roman" w:cs="Times New Roman"/>
                      <w:sz w:val="16"/>
                      <w:szCs w:val="24"/>
                    </w:rPr>
                  </w:pPr>
                  <w:r w:rsidRPr="00CA22E2">
                    <w:rPr>
                      <w:rFonts w:ascii="Times New Roman" w:hAnsi="Times New Roman" w:cs="Times New Roman"/>
                      <w:sz w:val="16"/>
                      <w:szCs w:val="24"/>
                    </w:rPr>
                    <w:t>2</w:t>
                  </w:r>
                  <w:r w:rsidRPr="00CA22E2">
                    <w:rPr>
                      <w:rFonts w:ascii="Times New Roman" w:hAnsi="Times New Roman" w:cs="Times New Roman"/>
                      <w:sz w:val="16"/>
                      <w:szCs w:val="24"/>
                      <w:vertAlign w:val="superscript"/>
                    </w:rPr>
                    <w:t>nd</w:t>
                  </w:r>
                  <w:r w:rsidRPr="00CA22E2">
                    <w:rPr>
                      <w:rFonts w:ascii="Times New Roman" w:hAnsi="Times New Roman" w:cs="Times New Roman"/>
                      <w:sz w:val="16"/>
                      <w:szCs w:val="24"/>
                    </w:rPr>
                    <w:t xml:space="preserve"> Class Upper </w:t>
                  </w:r>
                </w:p>
              </w:tc>
              <w:tc>
                <w:tcPr>
                  <w:tcW w:w="1334" w:type="dxa"/>
                </w:tcPr>
                <w:p w:rsidR="00481528" w:rsidRPr="00CA22E2" w:rsidRDefault="00481528" w:rsidP="00D95381">
                  <w:pPr>
                    <w:spacing w:after="0"/>
                    <w:ind w:right="-29"/>
                    <w:jc w:val="both"/>
                    <w:rPr>
                      <w:rFonts w:ascii="Times New Roman" w:hAnsi="Times New Roman" w:cs="Times New Roman"/>
                      <w:sz w:val="16"/>
                      <w:szCs w:val="24"/>
                    </w:rPr>
                  </w:pPr>
                  <w:r w:rsidRPr="00CA22E2">
                    <w:rPr>
                      <w:rFonts w:ascii="Times New Roman" w:hAnsi="Times New Roman" w:cs="Times New Roman"/>
                      <w:sz w:val="16"/>
                      <w:szCs w:val="24"/>
                    </w:rPr>
                    <w:t>3.50 – 4.49</w:t>
                  </w:r>
                </w:p>
              </w:tc>
              <w:tc>
                <w:tcPr>
                  <w:tcW w:w="1203" w:type="dxa"/>
                </w:tcPr>
                <w:p w:rsidR="00481528" w:rsidRPr="00CA22E2" w:rsidRDefault="00481528" w:rsidP="00D95381">
                  <w:pPr>
                    <w:spacing w:after="0"/>
                    <w:jc w:val="both"/>
                    <w:rPr>
                      <w:rFonts w:ascii="Times New Roman" w:hAnsi="Times New Roman" w:cs="Times New Roman"/>
                      <w:sz w:val="16"/>
                      <w:szCs w:val="24"/>
                    </w:rPr>
                  </w:pPr>
                  <w:r w:rsidRPr="00CA22E2">
                    <w:rPr>
                      <w:rFonts w:ascii="Times New Roman" w:hAnsi="Times New Roman" w:cs="Times New Roman"/>
                      <w:sz w:val="16"/>
                      <w:szCs w:val="24"/>
                    </w:rPr>
                    <w:t>3.50 – 4.49</w:t>
                  </w:r>
                </w:p>
              </w:tc>
              <w:tc>
                <w:tcPr>
                  <w:tcW w:w="1800" w:type="dxa"/>
                  <w:vMerge/>
                </w:tcPr>
                <w:p w:rsidR="00481528" w:rsidRPr="00CA22E2" w:rsidRDefault="00481528" w:rsidP="00D95381">
                  <w:pPr>
                    <w:spacing w:after="0"/>
                    <w:jc w:val="both"/>
                    <w:rPr>
                      <w:rFonts w:ascii="Times New Roman" w:hAnsi="Times New Roman" w:cs="Times New Roman"/>
                      <w:sz w:val="16"/>
                      <w:szCs w:val="24"/>
                    </w:rPr>
                  </w:pPr>
                </w:p>
              </w:tc>
            </w:tr>
            <w:tr w:rsidR="00481528" w:rsidRPr="00CA22E2" w:rsidTr="00EB7ACF">
              <w:tc>
                <w:tcPr>
                  <w:tcW w:w="897" w:type="dxa"/>
                </w:tcPr>
                <w:p w:rsidR="00481528" w:rsidRPr="00CA22E2" w:rsidRDefault="00481528" w:rsidP="00D95381">
                  <w:pPr>
                    <w:spacing w:after="0"/>
                    <w:ind w:right="-18"/>
                    <w:jc w:val="both"/>
                    <w:rPr>
                      <w:rFonts w:ascii="Times New Roman" w:hAnsi="Times New Roman" w:cs="Times New Roman"/>
                      <w:sz w:val="16"/>
                      <w:szCs w:val="24"/>
                    </w:rPr>
                  </w:pPr>
                  <w:r w:rsidRPr="00CA22E2">
                    <w:rPr>
                      <w:rFonts w:ascii="Times New Roman" w:hAnsi="Times New Roman" w:cs="Times New Roman"/>
                      <w:sz w:val="16"/>
                      <w:szCs w:val="24"/>
                    </w:rPr>
                    <w:t>2</w:t>
                  </w:r>
                  <w:r w:rsidRPr="00CA22E2">
                    <w:rPr>
                      <w:rFonts w:ascii="Times New Roman" w:hAnsi="Times New Roman" w:cs="Times New Roman"/>
                      <w:sz w:val="16"/>
                      <w:szCs w:val="24"/>
                      <w:vertAlign w:val="superscript"/>
                    </w:rPr>
                    <w:t>nd</w:t>
                  </w:r>
                  <w:r w:rsidRPr="00CA22E2">
                    <w:rPr>
                      <w:rFonts w:ascii="Times New Roman" w:hAnsi="Times New Roman" w:cs="Times New Roman"/>
                      <w:sz w:val="16"/>
                      <w:szCs w:val="24"/>
                    </w:rPr>
                    <w:t xml:space="preserve"> Class Lower</w:t>
                  </w:r>
                </w:p>
              </w:tc>
              <w:tc>
                <w:tcPr>
                  <w:tcW w:w="1334" w:type="dxa"/>
                </w:tcPr>
                <w:p w:rsidR="00481528" w:rsidRPr="00CA22E2" w:rsidRDefault="00481528" w:rsidP="00D95381">
                  <w:pPr>
                    <w:spacing w:after="0"/>
                    <w:ind w:right="-29"/>
                    <w:jc w:val="both"/>
                    <w:rPr>
                      <w:rFonts w:ascii="Times New Roman" w:hAnsi="Times New Roman" w:cs="Times New Roman"/>
                      <w:sz w:val="16"/>
                      <w:szCs w:val="24"/>
                    </w:rPr>
                  </w:pPr>
                  <w:r w:rsidRPr="00CA22E2">
                    <w:rPr>
                      <w:rFonts w:ascii="Times New Roman" w:hAnsi="Times New Roman" w:cs="Times New Roman"/>
                      <w:sz w:val="16"/>
                      <w:szCs w:val="24"/>
                    </w:rPr>
                    <w:t>2.40 – 3.49</w:t>
                  </w:r>
                </w:p>
              </w:tc>
              <w:tc>
                <w:tcPr>
                  <w:tcW w:w="1203" w:type="dxa"/>
                </w:tcPr>
                <w:p w:rsidR="00481528" w:rsidRPr="00CA22E2" w:rsidRDefault="00481528" w:rsidP="00D95381">
                  <w:pPr>
                    <w:spacing w:after="0"/>
                    <w:jc w:val="both"/>
                    <w:rPr>
                      <w:rFonts w:ascii="Times New Roman" w:hAnsi="Times New Roman" w:cs="Times New Roman"/>
                      <w:sz w:val="16"/>
                      <w:szCs w:val="24"/>
                    </w:rPr>
                  </w:pPr>
                  <w:r w:rsidRPr="00CA22E2">
                    <w:rPr>
                      <w:rFonts w:ascii="Times New Roman" w:hAnsi="Times New Roman" w:cs="Times New Roman"/>
                      <w:sz w:val="16"/>
                      <w:szCs w:val="24"/>
                    </w:rPr>
                    <w:t>2.40 – 3.49</w:t>
                  </w:r>
                </w:p>
              </w:tc>
              <w:tc>
                <w:tcPr>
                  <w:tcW w:w="1800" w:type="dxa"/>
                  <w:vMerge/>
                </w:tcPr>
                <w:p w:rsidR="00481528" w:rsidRPr="00CA22E2" w:rsidRDefault="00481528" w:rsidP="00D95381">
                  <w:pPr>
                    <w:spacing w:after="0"/>
                    <w:jc w:val="both"/>
                    <w:rPr>
                      <w:rFonts w:ascii="Times New Roman" w:hAnsi="Times New Roman" w:cs="Times New Roman"/>
                      <w:sz w:val="16"/>
                      <w:szCs w:val="24"/>
                    </w:rPr>
                  </w:pPr>
                </w:p>
              </w:tc>
            </w:tr>
            <w:tr w:rsidR="00481528" w:rsidRPr="00CA22E2" w:rsidTr="00EB7ACF">
              <w:tc>
                <w:tcPr>
                  <w:tcW w:w="897" w:type="dxa"/>
                </w:tcPr>
                <w:p w:rsidR="00481528" w:rsidRPr="00CA22E2" w:rsidRDefault="00481528" w:rsidP="00D95381">
                  <w:pPr>
                    <w:spacing w:after="0"/>
                    <w:ind w:right="-18"/>
                    <w:jc w:val="both"/>
                    <w:rPr>
                      <w:rFonts w:ascii="Times New Roman" w:hAnsi="Times New Roman" w:cs="Times New Roman"/>
                      <w:sz w:val="16"/>
                      <w:szCs w:val="24"/>
                    </w:rPr>
                  </w:pPr>
                  <w:r w:rsidRPr="00CA22E2">
                    <w:rPr>
                      <w:rFonts w:ascii="Times New Roman" w:hAnsi="Times New Roman" w:cs="Times New Roman"/>
                      <w:sz w:val="16"/>
                      <w:szCs w:val="24"/>
                    </w:rPr>
                    <w:t>3</w:t>
                  </w:r>
                  <w:r w:rsidRPr="00CA22E2">
                    <w:rPr>
                      <w:rFonts w:ascii="Times New Roman" w:hAnsi="Times New Roman" w:cs="Times New Roman"/>
                      <w:sz w:val="16"/>
                      <w:szCs w:val="24"/>
                      <w:vertAlign w:val="superscript"/>
                    </w:rPr>
                    <w:t>rd</w:t>
                  </w:r>
                  <w:r w:rsidRPr="00CA22E2">
                    <w:rPr>
                      <w:rFonts w:ascii="Times New Roman" w:hAnsi="Times New Roman" w:cs="Times New Roman"/>
                      <w:sz w:val="16"/>
                      <w:szCs w:val="24"/>
                    </w:rPr>
                    <w:t xml:space="preserve"> Class </w:t>
                  </w:r>
                </w:p>
              </w:tc>
              <w:tc>
                <w:tcPr>
                  <w:tcW w:w="1334" w:type="dxa"/>
                </w:tcPr>
                <w:p w:rsidR="00481528" w:rsidRPr="00CA22E2" w:rsidRDefault="00481528" w:rsidP="00D95381">
                  <w:pPr>
                    <w:spacing w:after="0"/>
                    <w:ind w:right="-29"/>
                    <w:jc w:val="both"/>
                    <w:rPr>
                      <w:rFonts w:ascii="Times New Roman" w:hAnsi="Times New Roman" w:cs="Times New Roman"/>
                      <w:sz w:val="16"/>
                      <w:szCs w:val="24"/>
                    </w:rPr>
                  </w:pPr>
                  <w:r w:rsidRPr="00CA22E2">
                    <w:rPr>
                      <w:rFonts w:ascii="Times New Roman" w:hAnsi="Times New Roman" w:cs="Times New Roman"/>
                      <w:sz w:val="16"/>
                      <w:szCs w:val="24"/>
                    </w:rPr>
                    <w:t>1.50 – 2.39</w:t>
                  </w:r>
                </w:p>
              </w:tc>
              <w:tc>
                <w:tcPr>
                  <w:tcW w:w="1203" w:type="dxa"/>
                </w:tcPr>
                <w:p w:rsidR="00481528" w:rsidRPr="00CA22E2" w:rsidRDefault="00481528" w:rsidP="00D95381">
                  <w:pPr>
                    <w:spacing w:after="0"/>
                    <w:jc w:val="both"/>
                    <w:rPr>
                      <w:rFonts w:ascii="Times New Roman" w:hAnsi="Times New Roman" w:cs="Times New Roman"/>
                      <w:sz w:val="16"/>
                      <w:szCs w:val="24"/>
                    </w:rPr>
                  </w:pPr>
                  <w:r w:rsidRPr="00CA22E2">
                    <w:rPr>
                      <w:rFonts w:ascii="Times New Roman" w:hAnsi="Times New Roman" w:cs="Times New Roman"/>
                      <w:sz w:val="16"/>
                      <w:szCs w:val="24"/>
                    </w:rPr>
                    <w:t>1.50 – 2.39</w:t>
                  </w:r>
                </w:p>
              </w:tc>
              <w:tc>
                <w:tcPr>
                  <w:tcW w:w="1800" w:type="dxa"/>
                  <w:vMerge/>
                </w:tcPr>
                <w:p w:rsidR="00481528" w:rsidRPr="00CA22E2" w:rsidRDefault="00481528" w:rsidP="00D95381">
                  <w:pPr>
                    <w:spacing w:after="0"/>
                    <w:jc w:val="both"/>
                    <w:rPr>
                      <w:rFonts w:ascii="Times New Roman" w:hAnsi="Times New Roman" w:cs="Times New Roman"/>
                      <w:sz w:val="16"/>
                      <w:szCs w:val="24"/>
                    </w:rPr>
                  </w:pPr>
                </w:p>
              </w:tc>
            </w:tr>
            <w:tr w:rsidR="00481528" w:rsidRPr="00CA22E2" w:rsidTr="00EB7ACF">
              <w:tc>
                <w:tcPr>
                  <w:tcW w:w="897" w:type="dxa"/>
                </w:tcPr>
                <w:p w:rsidR="00481528" w:rsidRPr="00CA22E2" w:rsidRDefault="00481528" w:rsidP="00D95381">
                  <w:pPr>
                    <w:spacing w:after="0"/>
                    <w:ind w:right="-18"/>
                    <w:jc w:val="both"/>
                    <w:rPr>
                      <w:rFonts w:ascii="Times New Roman" w:hAnsi="Times New Roman" w:cs="Times New Roman"/>
                      <w:sz w:val="16"/>
                      <w:szCs w:val="24"/>
                    </w:rPr>
                  </w:pPr>
                  <w:r w:rsidRPr="00CA22E2">
                    <w:rPr>
                      <w:rFonts w:ascii="Times New Roman" w:hAnsi="Times New Roman" w:cs="Times New Roman"/>
                      <w:sz w:val="16"/>
                      <w:szCs w:val="24"/>
                    </w:rPr>
                    <w:t xml:space="preserve">Pass </w:t>
                  </w:r>
                </w:p>
              </w:tc>
              <w:tc>
                <w:tcPr>
                  <w:tcW w:w="1334" w:type="dxa"/>
                </w:tcPr>
                <w:p w:rsidR="00481528" w:rsidRPr="00CA22E2" w:rsidRDefault="00481528" w:rsidP="00D95381">
                  <w:pPr>
                    <w:spacing w:after="0"/>
                    <w:ind w:right="-29"/>
                    <w:jc w:val="both"/>
                    <w:rPr>
                      <w:rFonts w:ascii="Times New Roman" w:hAnsi="Times New Roman" w:cs="Times New Roman"/>
                      <w:sz w:val="16"/>
                      <w:szCs w:val="24"/>
                    </w:rPr>
                  </w:pPr>
                  <w:r w:rsidRPr="00CA22E2">
                    <w:rPr>
                      <w:rFonts w:ascii="Times New Roman" w:hAnsi="Times New Roman" w:cs="Times New Roman"/>
                      <w:sz w:val="16"/>
                      <w:szCs w:val="24"/>
                    </w:rPr>
                    <w:t>1.00 – 1.49</w:t>
                  </w:r>
                </w:p>
              </w:tc>
              <w:tc>
                <w:tcPr>
                  <w:tcW w:w="1203" w:type="dxa"/>
                </w:tcPr>
                <w:p w:rsidR="00481528" w:rsidRPr="00CA22E2" w:rsidRDefault="00481528" w:rsidP="00D95381">
                  <w:pPr>
                    <w:spacing w:after="0"/>
                    <w:jc w:val="both"/>
                    <w:rPr>
                      <w:rFonts w:ascii="Times New Roman" w:hAnsi="Times New Roman" w:cs="Times New Roman"/>
                      <w:sz w:val="16"/>
                      <w:szCs w:val="24"/>
                    </w:rPr>
                  </w:pPr>
                  <w:r w:rsidRPr="00CA22E2">
                    <w:rPr>
                      <w:rFonts w:ascii="Times New Roman" w:hAnsi="Times New Roman" w:cs="Times New Roman"/>
                      <w:sz w:val="16"/>
                      <w:szCs w:val="24"/>
                    </w:rPr>
                    <w:t xml:space="preserve">Abolished </w:t>
                  </w:r>
                </w:p>
              </w:tc>
              <w:tc>
                <w:tcPr>
                  <w:tcW w:w="1800" w:type="dxa"/>
                  <w:vMerge/>
                </w:tcPr>
                <w:p w:rsidR="00481528" w:rsidRPr="00CA22E2" w:rsidRDefault="00481528" w:rsidP="00D95381">
                  <w:pPr>
                    <w:spacing w:after="0"/>
                    <w:jc w:val="both"/>
                    <w:rPr>
                      <w:rFonts w:ascii="Times New Roman" w:hAnsi="Times New Roman" w:cs="Times New Roman"/>
                      <w:sz w:val="16"/>
                      <w:szCs w:val="24"/>
                    </w:rPr>
                  </w:pPr>
                </w:p>
              </w:tc>
            </w:tr>
          </w:tbl>
          <w:p w:rsidR="00481528" w:rsidRPr="00CA22E2" w:rsidRDefault="00481528" w:rsidP="00D95381">
            <w:pPr>
              <w:jc w:val="both"/>
              <w:rPr>
                <w:rFonts w:ascii="Times New Roman" w:hAnsi="Times New Roman" w:cs="Times New Roman"/>
                <w:sz w:val="16"/>
                <w:szCs w:val="20"/>
              </w:rPr>
            </w:pPr>
          </w:p>
        </w:tc>
      </w:tr>
    </w:tbl>
    <w:p w:rsidR="009902D7" w:rsidRPr="00CA22E2" w:rsidRDefault="009902D7" w:rsidP="005A4431">
      <w:pPr>
        <w:rPr>
          <w:sz w:val="20"/>
        </w:rPr>
      </w:pPr>
    </w:p>
    <w:p w:rsidR="00346B15" w:rsidRDefault="00346B15"/>
    <w:sectPr w:rsidR="00346B15" w:rsidSect="00B947A2">
      <w:headerReference w:type="default" r:id="rId8"/>
      <w:footerReference w:type="default" r:id="rId9"/>
      <w:footerReference w:type="first" r:id="rId10"/>
      <w:pgSz w:w="15840" w:h="12240" w:orient="landscape"/>
      <w:pgMar w:top="45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DDE" w:rsidRDefault="00363DDE" w:rsidP="00D95381">
      <w:pPr>
        <w:spacing w:after="0" w:line="240" w:lineRule="auto"/>
      </w:pPr>
      <w:r>
        <w:separator/>
      </w:r>
    </w:p>
  </w:endnote>
  <w:endnote w:type="continuationSeparator" w:id="1">
    <w:p w:rsidR="00363DDE" w:rsidRDefault="00363DDE" w:rsidP="00D95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6191"/>
      <w:docPartObj>
        <w:docPartGallery w:val="Page Numbers (Bottom of Page)"/>
        <w:docPartUnique/>
      </w:docPartObj>
    </w:sdtPr>
    <w:sdtContent>
      <w:p w:rsidR="00702622" w:rsidRDefault="00702622">
        <w:pPr>
          <w:pStyle w:val="Footer"/>
          <w:jc w:val="right"/>
        </w:pPr>
        <w:fldSimple w:instr=" PAGE   \* MERGEFORMAT ">
          <w:r>
            <w:rPr>
              <w:noProof/>
            </w:rPr>
            <w:t>25</w:t>
          </w:r>
        </w:fldSimple>
      </w:p>
    </w:sdtContent>
  </w:sdt>
  <w:p w:rsidR="00702622" w:rsidRDefault="007026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622" w:rsidRDefault="00702622" w:rsidP="004A772E">
    <w:pPr>
      <w:pStyle w:val="Footer"/>
      <w:jc w:val="center"/>
    </w:pPr>
    <w:r>
      <w:tab/>
    </w:r>
    <w:r>
      <w:tab/>
    </w:r>
    <w:r>
      <w:tab/>
    </w:r>
    <w:r>
      <w:tab/>
    </w:r>
    <w:r>
      <w:tab/>
    </w:r>
    <w:r>
      <w:tab/>
    </w:r>
    <w:r>
      <w:tab/>
    </w:r>
    <w:r>
      <w:tab/>
    </w:r>
    <w:r>
      <w:tab/>
    </w:r>
    <w:r>
      <w:tab/>
    </w:r>
    <w:r>
      <w:tab/>
    </w:r>
    <w:r>
      <w:tab/>
    </w:r>
    <w:r>
      <w:tab/>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DDE" w:rsidRDefault="00363DDE" w:rsidP="00D95381">
      <w:pPr>
        <w:spacing w:after="0" w:line="240" w:lineRule="auto"/>
      </w:pPr>
      <w:r>
        <w:separator/>
      </w:r>
    </w:p>
  </w:footnote>
  <w:footnote w:type="continuationSeparator" w:id="1">
    <w:p w:rsidR="00363DDE" w:rsidRDefault="00363DDE" w:rsidP="00D953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622" w:rsidRPr="00D95381" w:rsidRDefault="00702622" w:rsidP="00D95381">
    <w:pPr>
      <w:spacing w:after="0" w:line="240" w:lineRule="auto"/>
      <w:jc w:val="center"/>
      <w:rPr>
        <w:rFonts w:ascii="Times New Roman" w:hAnsi="Times New Roman" w:cs="Times New Roman"/>
        <w:sz w:val="20"/>
        <w:szCs w:val="20"/>
      </w:rPr>
    </w:pPr>
    <w:r w:rsidRPr="00D95381">
      <w:rPr>
        <w:rFonts w:ascii="Times New Roman" w:hAnsi="Times New Roman" w:cs="Times New Roman"/>
        <w:sz w:val="20"/>
        <w:szCs w:val="20"/>
      </w:rPr>
      <w:t>MAJOR DECISIONS OF SENATE (MAY</w:t>
    </w:r>
    <w:r>
      <w:rPr>
        <w:rFonts w:ascii="Times New Roman" w:hAnsi="Times New Roman" w:cs="Times New Roman"/>
        <w:sz w:val="20"/>
        <w:szCs w:val="20"/>
      </w:rPr>
      <w:t>,</w:t>
    </w:r>
    <w:r w:rsidRPr="00D95381">
      <w:rPr>
        <w:rFonts w:ascii="Times New Roman" w:hAnsi="Times New Roman" w:cs="Times New Roman"/>
        <w:sz w:val="20"/>
        <w:szCs w:val="20"/>
      </w:rPr>
      <w:t xml:space="preserve"> 2008 – NOVEMBER, 2014)</w:t>
    </w:r>
  </w:p>
  <w:p w:rsidR="00702622" w:rsidRDefault="007026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0BAF"/>
    <w:multiLevelType w:val="hybridMultilevel"/>
    <w:tmpl w:val="2FE85930"/>
    <w:lvl w:ilvl="0" w:tplc="8CECB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10FD9"/>
    <w:multiLevelType w:val="hybridMultilevel"/>
    <w:tmpl w:val="87044102"/>
    <w:lvl w:ilvl="0" w:tplc="1DC68B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C23E6"/>
    <w:multiLevelType w:val="hybridMultilevel"/>
    <w:tmpl w:val="FFE48B2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C34DC8"/>
    <w:multiLevelType w:val="hybridMultilevel"/>
    <w:tmpl w:val="11265F44"/>
    <w:lvl w:ilvl="0" w:tplc="BFA24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A0211"/>
    <w:multiLevelType w:val="hybridMultilevel"/>
    <w:tmpl w:val="AF306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16FDC"/>
    <w:multiLevelType w:val="hybridMultilevel"/>
    <w:tmpl w:val="7B4A2700"/>
    <w:lvl w:ilvl="0" w:tplc="5D167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1B240B"/>
    <w:multiLevelType w:val="hybridMultilevel"/>
    <w:tmpl w:val="BF9E8F92"/>
    <w:lvl w:ilvl="0" w:tplc="8CECB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890A69"/>
    <w:multiLevelType w:val="hybridMultilevel"/>
    <w:tmpl w:val="11F65776"/>
    <w:lvl w:ilvl="0" w:tplc="CE7640AC">
      <w:start w:val="1"/>
      <w:numFmt w:val="upperLetter"/>
      <w:lvlText w:val="(%1)"/>
      <w:lvlJc w:val="left"/>
      <w:pPr>
        <w:ind w:left="3600" w:hanging="360"/>
      </w:pPr>
      <w:rPr>
        <w:rFonts w:ascii="Times New Roman" w:eastAsiaTheme="minorHAnsi"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0A7906AF"/>
    <w:multiLevelType w:val="hybridMultilevel"/>
    <w:tmpl w:val="FC1E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C1398C"/>
    <w:multiLevelType w:val="hybridMultilevel"/>
    <w:tmpl w:val="4CEED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E84B77"/>
    <w:multiLevelType w:val="hybridMultilevel"/>
    <w:tmpl w:val="5FA6D84E"/>
    <w:lvl w:ilvl="0" w:tplc="5E52DD38">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10467ABD"/>
    <w:multiLevelType w:val="hybridMultilevel"/>
    <w:tmpl w:val="1200E2DA"/>
    <w:lvl w:ilvl="0" w:tplc="8CECB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647C98"/>
    <w:multiLevelType w:val="hybridMultilevel"/>
    <w:tmpl w:val="D7EC1D64"/>
    <w:lvl w:ilvl="0" w:tplc="5E9842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9F5AEF"/>
    <w:multiLevelType w:val="hybridMultilevel"/>
    <w:tmpl w:val="F3D28040"/>
    <w:lvl w:ilvl="0" w:tplc="8132F2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B11660"/>
    <w:multiLevelType w:val="hybridMultilevel"/>
    <w:tmpl w:val="485EC2EA"/>
    <w:lvl w:ilvl="0" w:tplc="4E8E04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B40387"/>
    <w:multiLevelType w:val="hybridMultilevel"/>
    <w:tmpl w:val="E2DE16EC"/>
    <w:lvl w:ilvl="0" w:tplc="0409001B">
      <w:start w:val="1"/>
      <w:numFmt w:val="lowerRoman"/>
      <w:lvlText w:val="%1."/>
      <w:lvlJc w:val="right"/>
      <w:pPr>
        <w:ind w:left="2560" w:hanging="360"/>
      </w:pPr>
    </w:lvl>
    <w:lvl w:ilvl="1" w:tplc="04090019" w:tentative="1">
      <w:start w:val="1"/>
      <w:numFmt w:val="lowerLetter"/>
      <w:lvlText w:val="%2."/>
      <w:lvlJc w:val="left"/>
      <w:pPr>
        <w:ind w:left="3280" w:hanging="360"/>
      </w:pPr>
    </w:lvl>
    <w:lvl w:ilvl="2" w:tplc="0409001B" w:tentative="1">
      <w:start w:val="1"/>
      <w:numFmt w:val="lowerRoman"/>
      <w:lvlText w:val="%3."/>
      <w:lvlJc w:val="right"/>
      <w:pPr>
        <w:ind w:left="4000" w:hanging="180"/>
      </w:pPr>
    </w:lvl>
    <w:lvl w:ilvl="3" w:tplc="0409000F" w:tentative="1">
      <w:start w:val="1"/>
      <w:numFmt w:val="decimal"/>
      <w:lvlText w:val="%4."/>
      <w:lvlJc w:val="left"/>
      <w:pPr>
        <w:ind w:left="4720" w:hanging="360"/>
      </w:pPr>
    </w:lvl>
    <w:lvl w:ilvl="4" w:tplc="04090019" w:tentative="1">
      <w:start w:val="1"/>
      <w:numFmt w:val="lowerLetter"/>
      <w:lvlText w:val="%5."/>
      <w:lvlJc w:val="left"/>
      <w:pPr>
        <w:ind w:left="5440" w:hanging="360"/>
      </w:pPr>
    </w:lvl>
    <w:lvl w:ilvl="5" w:tplc="0409001B" w:tentative="1">
      <w:start w:val="1"/>
      <w:numFmt w:val="lowerRoman"/>
      <w:lvlText w:val="%6."/>
      <w:lvlJc w:val="right"/>
      <w:pPr>
        <w:ind w:left="6160" w:hanging="180"/>
      </w:pPr>
    </w:lvl>
    <w:lvl w:ilvl="6" w:tplc="0409000F" w:tentative="1">
      <w:start w:val="1"/>
      <w:numFmt w:val="decimal"/>
      <w:lvlText w:val="%7."/>
      <w:lvlJc w:val="left"/>
      <w:pPr>
        <w:ind w:left="6880" w:hanging="360"/>
      </w:pPr>
    </w:lvl>
    <w:lvl w:ilvl="7" w:tplc="04090019" w:tentative="1">
      <w:start w:val="1"/>
      <w:numFmt w:val="lowerLetter"/>
      <w:lvlText w:val="%8."/>
      <w:lvlJc w:val="left"/>
      <w:pPr>
        <w:ind w:left="7600" w:hanging="360"/>
      </w:pPr>
    </w:lvl>
    <w:lvl w:ilvl="8" w:tplc="0409001B" w:tentative="1">
      <w:start w:val="1"/>
      <w:numFmt w:val="lowerRoman"/>
      <w:lvlText w:val="%9."/>
      <w:lvlJc w:val="right"/>
      <w:pPr>
        <w:ind w:left="8320" w:hanging="180"/>
      </w:pPr>
    </w:lvl>
  </w:abstractNum>
  <w:abstractNum w:abstractNumId="16">
    <w:nsid w:val="12364942"/>
    <w:multiLevelType w:val="hybridMultilevel"/>
    <w:tmpl w:val="2FE85930"/>
    <w:lvl w:ilvl="0" w:tplc="8CECB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E5007B"/>
    <w:multiLevelType w:val="hybridMultilevel"/>
    <w:tmpl w:val="CF0A39A8"/>
    <w:lvl w:ilvl="0" w:tplc="6450F14E">
      <w:start w:val="1"/>
      <w:numFmt w:val="decimal"/>
      <w:lvlText w:val="%1."/>
      <w:lvlJc w:val="left"/>
      <w:pPr>
        <w:ind w:left="342" w:hanging="360"/>
      </w:pPr>
      <w:rPr>
        <w:rFonts w:hint="default"/>
        <w:b w:val="0"/>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8">
    <w:nsid w:val="17CF2729"/>
    <w:multiLevelType w:val="hybridMultilevel"/>
    <w:tmpl w:val="BAA6F63C"/>
    <w:lvl w:ilvl="0" w:tplc="2CD2F2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124ABD"/>
    <w:multiLevelType w:val="hybridMultilevel"/>
    <w:tmpl w:val="E6F86972"/>
    <w:lvl w:ilvl="0" w:tplc="545CE0E6">
      <w:start w:val="1"/>
      <w:numFmt w:val="lowerRoman"/>
      <w:lvlText w:val="%1."/>
      <w:lvlJc w:val="left"/>
      <w:pPr>
        <w:ind w:left="1080" w:hanging="720"/>
      </w:pPr>
      <w:rPr>
        <w:rFonts w:hint="default"/>
      </w:rPr>
    </w:lvl>
    <w:lvl w:ilvl="1" w:tplc="90C078C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B35BB9"/>
    <w:multiLevelType w:val="hybridMultilevel"/>
    <w:tmpl w:val="9AB835F6"/>
    <w:lvl w:ilvl="0" w:tplc="77A09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E238C6"/>
    <w:multiLevelType w:val="hybridMultilevel"/>
    <w:tmpl w:val="8FC4E7E6"/>
    <w:lvl w:ilvl="0" w:tplc="2F2C195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1D713C1D"/>
    <w:multiLevelType w:val="hybridMultilevel"/>
    <w:tmpl w:val="E994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BF1175"/>
    <w:multiLevelType w:val="hybridMultilevel"/>
    <w:tmpl w:val="40BA813A"/>
    <w:lvl w:ilvl="0" w:tplc="993E6EBA">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C16B0F"/>
    <w:multiLevelType w:val="hybridMultilevel"/>
    <w:tmpl w:val="EC32B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10508F"/>
    <w:multiLevelType w:val="hybridMultilevel"/>
    <w:tmpl w:val="D82E12B0"/>
    <w:lvl w:ilvl="0" w:tplc="79F29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336E8B"/>
    <w:multiLevelType w:val="hybridMultilevel"/>
    <w:tmpl w:val="8148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753B8F"/>
    <w:multiLevelType w:val="hybridMultilevel"/>
    <w:tmpl w:val="14B49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0B374B"/>
    <w:multiLevelType w:val="hybridMultilevel"/>
    <w:tmpl w:val="CFEC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2E4AE7"/>
    <w:multiLevelType w:val="hybridMultilevel"/>
    <w:tmpl w:val="0636A858"/>
    <w:lvl w:ilvl="0" w:tplc="8CECB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412B38"/>
    <w:multiLevelType w:val="hybridMultilevel"/>
    <w:tmpl w:val="86CEF6A4"/>
    <w:lvl w:ilvl="0" w:tplc="A06CDDB8">
      <w:start w:val="1"/>
      <w:numFmt w:val="lowerRoman"/>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1">
    <w:nsid w:val="235B23CB"/>
    <w:multiLevelType w:val="hybridMultilevel"/>
    <w:tmpl w:val="A20E62EC"/>
    <w:lvl w:ilvl="0" w:tplc="0409001B">
      <w:start w:val="1"/>
      <w:numFmt w:val="lowerRoman"/>
      <w:lvlText w:val="%1."/>
      <w:lvlJc w:val="right"/>
      <w:pPr>
        <w:ind w:left="1960" w:hanging="360"/>
      </w:p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32">
    <w:nsid w:val="25043514"/>
    <w:multiLevelType w:val="hybridMultilevel"/>
    <w:tmpl w:val="1A7A2A9A"/>
    <w:lvl w:ilvl="0" w:tplc="63808E3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D456BFE"/>
    <w:multiLevelType w:val="hybridMultilevel"/>
    <w:tmpl w:val="F13294A2"/>
    <w:lvl w:ilvl="0" w:tplc="8CECB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D956E53"/>
    <w:multiLevelType w:val="hybridMultilevel"/>
    <w:tmpl w:val="1C58DD9A"/>
    <w:lvl w:ilvl="0" w:tplc="FF10C5F2">
      <w:start w:val="1"/>
      <w:numFmt w:val="lowerRoman"/>
      <w:lvlText w:val="(%1)"/>
      <w:lvlJc w:val="left"/>
      <w:pPr>
        <w:ind w:left="657" w:hanging="720"/>
      </w:pPr>
      <w:rPr>
        <w:rFonts w:ascii="Times New Roman" w:eastAsiaTheme="minorHAnsi" w:hAnsi="Times New Roman" w:cs="Times New Roman"/>
      </w:rPr>
    </w:lvl>
    <w:lvl w:ilvl="1" w:tplc="04090019" w:tentative="1">
      <w:start w:val="1"/>
      <w:numFmt w:val="lowerLetter"/>
      <w:lvlText w:val="%2."/>
      <w:lvlJc w:val="left"/>
      <w:pPr>
        <w:ind w:left="1017" w:hanging="360"/>
      </w:pPr>
    </w:lvl>
    <w:lvl w:ilvl="2" w:tplc="0409001B" w:tentative="1">
      <w:start w:val="1"/>
      <w:numFmt w:val="lowerRoman"/>
      <w:lvlText w:val="%3."/>
      <w:lvlJc w:val="right"/>
      <w:pPr>
        <w:ind w:left="1737" w:hanging="180"/>
      </w:pPr>
    </w:lvl>
    <w:lvl w:ilvl="3" w:tplc="0409000F" w:tentative="1">
      <w:start w:val="1"/>
      <w:numFmt w:val="decimal"/>
      <w:lvlText w:val="%4."/>
      <w:lvlJc w:val="left"/>
      <w:pPr>
        <w:ind w:left="2457" w:hanging="360"/>
      </w:pPr>
    </w:lvl>
    <w:lvl w:ilvl="4" w:tplc="04090019" w:tentative="1">
      <w:start w:val="1"/>
      <w:numFmt w:val="lowerLetter"/>
      <w:lvlText w:val="%5."/>
      <w:lvlJc w:val="left"/>
      <w:pPr>
        <w:ind w:left="3177" w:hanging="360"/>
      </w:pPr>
    </w:lvl>
    <w:lvl w:ilvl="5" w:tplc="0409001B" w:tentative="1">
      <w:start w:val="1"/>
      <w:numFmt w:val="lowerRoman"/>
      <w:lvlText w:val="%6."/>
      <w:lvlJc w:val="right"/>
      <w:pPr>
        <w:ind w:left="3897" w:hanging="180"/>
      </w:pPr>
    </w:lvl>
    <w:lvl w:ilvl="6" w:tplc="0409000F" w:tentative="1">
      <w:start w:val="1"/>
      <w:numFmt w:val="decimal"/>
      <w:lvlText w:val="%7."/>
      <w:lvlJc w:val="left"/>
      <w:pPr>
        <w:ind w:left="4617" w:hanging="360"/>
      </w:pPr>
    </w:lvl>
    <w:lvl w:ilvl="7" w:tplc="04090019" w:tentative="1">
      <w:start w:val="1"/>
      <w:numFmt w:val="lowerLetter"/>
      <w:lvlText w:val="%8."/>
      <w:lvlJc w:val="left"/>
      <w:pPr>
        <w:ind w:left="5337" w:hanging="360"/>
      </w:pPr>
    </w:lvl>
    <w:lvl w:ilvl="8" w:tplc="0409001B" w:tentative="1">
      <w:start w:val="1"/>
      <w:numFmt w:val="lowerRoman"/>
      <w:lvlText w:val="%9."/>
      <w:lvlJc w:val="right"/>
      <w:pPr>
        <w:ind w:left="6057" w:hanging="180"/>
      </w:pPr>
    </w:lvl>
  </w:abstractNum>
  <w:abstractNum w:abstractNumId="35">
    <w:nsid w:val="2E506B44"/>
    <w:multiLevelType w:val="hybridMultilevel"/>
    <w:tmpl w:val="E876A90A"/>
    <w:lvl w:ilvl="0" w:tplc="548CDBAA">
      <w:start w:val="1"/>
      <w:numFmt w:val="lowerLetter"/>
      <w:lvlText w:val="(%1)"/>
      <w:lvlJc w:val="left"/>
      <w:pPr>
        <w:ind w:left="1800" w:hanging="72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1CA4370"/>
    <w:multiLevelType w:val="hybridMultilevel"/>
    <w:tmpl w:val="C1E613AC"/>
    <w:lvl w:ilvl="0" w:tplc="54F25C4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31C07E5"/>
    <w:multiLevelType w:val="hybridMultilevel"/>
    <w:tmpl w:val="65447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5618DB"/>
    <w:multiLevelType w:val="hybridMultilevel"/>
    <w:tmpl w:val="2F8C582E"/>
    <w:lvl w:ilvl="0" w:tplc="9336FF6A">
      <w:start w:val="1"/>
      <w:numFmt w:val="bullet"/>
      <w:lvlText w:val="-"/>
      <w:lvlJc w:val="left"/>
      <w:pPr>
        <w:ind w:left="392" w:hanging="360"/>
      </w:pPr>
      <w:rPr>
        <w:rFonts w:ascii="Times New Roman" w:eastAsiaTheme="minorHAnsi" w:hAnsi="Times New Roman" w:cs="Times New Roman" w:hint="default"/>
      </w:rPr>
    </w:lvl>
    <w:lvl w:ilvl="1" w:tplc="04090003" w:tentative="1">
      <w:start w:val="1"/>
      <w:numFmt w:val="bullet"/>
      <w:lvlText w:val="o"/>
      <w:lvlJc w:val="left"/>
      <w:pPr>
        <w:ind w:left="1112" w:hanging="360"/>
      </w:pPr>
      <w:rPr>
        <w:rFonts w:ascii="Courier New" w:hAnsi="Courier New" w:cs="Courier New" w:hint="default"/>
      </w:rPr>
    </w:lvl>
    <w:lvl w:ilvl="2" w:tplc="04090005" w:tentative="1">
      <w:start w:val="1"/>
      <w:numFmt w:val="bullet"/>
      <w:lvlText w:val=""/>
      <w:lvlJc w:val="left"/>
      <w:pPr>
        <w:ind w:left="1832" w:hanging="360"/>
      </w:pPr>
      <w:rPr>
        <w:rFonts w:ascii="Wingdings" w:hAnsi="Wingdings" w:hint="default"/>
      </w:rPr>
    </w:lvl>
    <w:lvl w:ilvl="3" w:tplc="04090001" w:tentative="1">
      <w:start w:val="1"/>
      <w:numFmt w:val="bullet"/>
      <w:lvlText w:val=""/>
      <w:lvlJc w:val="left"/>
      <w:pPr>
        <w:ind w:left="2552" w:hanging="360"/>
      </w:pPr>
      <w:rPr>
        <w:rFonts w:ascii="Symbol" w:hAnsi="Symbol" w:hint="default"/>
      </w:rPr>
    </w:lvl>
    <w:lvl w:ilvl="4" w:tplc="04090003" w:tentative="1">
      <w:start w:val="1"/>
      <w:numFmt w:val="bullet"/>
      <w:lvlText w:val="o"/>
      <w:lvlJc w:val="left"/>
      <w:pPr>
        <w:ind w:left="3272" w:hanging="360"/>
      </w:pPr>
      <w:rPr>
        <w:rFonts w:ascii="Courier New" w:hAnsi="Courier New" w:cs="Courier New" w:hint="default"/>
      </w:rPr>
    </w:lvl>
    <w:lvl w:ilvl="5" w:tplc="04090005" w:tentative="1">
      <w:start w:val="1"/>
      <w:numFmt w:val="bullet"/>
      <w:lvlText w:val=""/>
      <w:lvlJc w:val="left"/>
      <w:pPr>
        <w:ind w:left="3992" w:hanging="360"/>
      </w:pPr>
      <w:rPr>
        <w:rFonts w:ascii="Wingdings" w:hAnsi="Wingdings" w:hint="default"/>
      </w:rPr>
    </w:lvl>
    <w:lvl w:ilvl="6" w:tplc="04090001" w:tentative="1">
      <w:start w:val="1"/>
      <w:numFmt w:val="bullet"/>
      <w:lvlText w:val=""/>
      <w:lvlJc w:val="left"/>
      <w:pPr>
        <w:ind w:left="4712" w:hanging="360"/>
      </w:pPr>
      <w:rPr>
        <w:rFonts w:ascii="Symbol" w:hAnsi="Symbol" w:hint="default"/>
      </w:rPr>
    </w:lvl>
    <w:lvl w:ilvl="7" w:tplc="04090003" w:tentative="1">
      <w:start w:val="1"/>
      <w:numFmt w:val="bullet"/>
      <w:lvlText w:val="o"/>
      <w:lvlJc w:val="left"/>
      <w:pPr>
        <w:ind w:left="5432" w:hanging="360"/>
      </w:pPr>
      <w:rPr>
        <w:rFonts w:ascii="Courier New" w:hAnsi="Courier New" w:cs="Courier New" w:hint="default"/>
      </w:rPr>
    </w:lvl>
    <w:lvl w:ilvl="8" w:tplc="04090005" w:tentative="1">
      <w:start w:val="1"/>
      <w:numFmt w:val="bullet"/>
      <w:lvlText w:val=""/>
      <w:lvlJc w:val="left"/>
      <w:pPr>
        <w:ind w:left="6152" w:hanging="360"/>
      </w:pPr>
      <w:rPr>
        <w:rFonts w:ascii="Wingdings" w:hAnsi="Wingdings" w:hint="default"/>
      </w:rPr>
    </w:lvl>
  </w:abstractNum>
  <w:abstractNum w:abstractNumId="39">
    <w:nsid w:val="35F64A01"/>
    <w:multiLevelType w:val="hybridMultilevel"/>
    <w:tmpl w:val="8AE62FF8"/>
    <w:lvl w:ilvl="0" w:tplc="0409001B">
      <w:start w:val="1"/>
      <w:numFmt w:val="lowerRoman"/>
      <w:lvlText w:val="%1."/>
      <w:lvlJc w:val="right"/>
      <w:pPr>
        <w:ind w:left="2560" w:hanging="360"/>
      </w:pPr>
    </w:lvl>
    <w:lvl w:ilvl="1" w:tplc="04090019" w:tentative="1">
      <w:start w:val="1"/>
      <w:numFmt w:val="lowerLetter"/>
      <w:lvlText w:val="%2."/>
      <w:lvlJc w:val="left"/>
      <w:pPr>
        <w:ind w:left="3280" w:hanging="360"/>
      </w:pPr>
    </w:lvl>
    <w:lvl w:ilvl="2" w:tplc="0409001B" w:tentative="1">
      <w:start w:val="1"/>
      <w:numFmt w:val="lowerRoman"/>
      <w:lvlText w:val="%3."/>
      <w:lvlJc w:val="right"/>
      <w:pPr>
        <w:ind w:left="4000" w:hanging="180"/>
      </w:pPr>
    </w:lvl>
    <w:lvl w:ilvl="3" w:tplc="0409000F" w:tentative="1">
      <w:start w:val="1"/>
      <w:numFmt w:val="decimal"/>
      <w:lvlText w:val="%4."/>
      <w:lvlJc w:val="left"/>
      <w:pPr>
        <w:ind w:left="4720" w:hanging="360"/>
      </w:pPr>
    </w:lvl>
    <w:lvl w:ilvl="4" w:tplc="04090019" w:tentative="1">
      <w:start w:val="1"/>
      <w:numFmt w:val="lowerLetter"/>
      <w:lvlText w:val="%5."/>
      <w:lvlJc w:val="left"/>
      <w:pPr>
        <w:ind w:left="5440" w:hanging="360"/>
      </w:pPr>
    </w:lvl>
    <w:lvl w:ilvl="5" w:tplc="0409001B" w:tentative="1">
      <w:start w:val="1"/>
      <w:numFmt w:val="lowerRoman"/>
      <w:lvlText w:val="%6."/>
      <w:lvlJc w:val="right"/>
      <w:pPr>
        <w:ind w:left="6160" w:hanging="180"/>
      </w:pPr>
    </w:lvl>
    <w:lvl w:ilvl="6" w:tplc="0409000F" w:tentative="1">
      <w:start w:val="1"/>
      <w:numFmt w:val="decimal"/>
      <w:lvlText w:val="%7."/>
      <w:lvlJc w:val="left"/>
      <w:pPr>
        <w:ind w:left="6880" w:hanging="360"/>
      </w:pPr>
    </w:lvl>
    <w:lvl w:ilvl="7" w:tplc="04090019" w:tentative="1">
      <w:start w:val="1"/>
      <w:numFmt w:val="lowerLetter"/>
      <w:lvlText w:val="%8."/>
      <w:lvlJc w:val="left"/>
      <w:pPr>
        <w:ind w:left="7600" w:hanging="360"/>
      </w:pPr>
    </w:lvl>
    <w:lvl w:ilvl="8" w:tplc="0409001B" w:tentative="1">
      <w:start w:val="1"/>
      <w:numFmt w:val="lowerRoman"/>
      <w:lvlText w:val="%9."/>
      <w:lvlJc w:val="right"/>
      <w:pPr>
        <w:ind w:left="8320" w:hanging="180"/>
      </w:pPr>
    </w:lvl>
  </w:abstractNum>
  <w:abstractNum w:abstractNumId="40">
    <w:nsid w:val="3A796FF3"/>
    <w:multiLevelType w:val="hybridMultilevel"/>
    <w:tmpl w:val="6276DE02"/>
    <w:lvl w:ilvl="0" w:tplc="7BE0AD06">
      <w:start w:val="1"/>
      <w:numFmt w:val="lowerRoman"/>
      <w:lvlText w:val="(%1)"/>
      <w:lvlJc w:val="left"/>
      <w:pPr>
        <w:ind w:left="1080" w:hanging="720"/>
      </w:pPr>
      <w:rPr>
        <w:rFonts w:hint="default"/>
        <w:b w:val="0"/>
      </w:rPr>
    </w:lvl>
    <w:lvl w:ilvl="1" w:tplc="04090019">
      <w:start w:val="1"/>
      <w:numFmt w:val="lowerLetter"/>
      <w:lvlText w:val="%2."/>
      <w:lvlJc w:val="left"/>
      <w:pPr>
        <w:ind w:left="1440" w:hanging="360"/>
      </w:pPr>
    </w:lvl>
    <w:lvl w:ilvl="2" w:tplc="A9E410D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4C3EA5"/>
    <w:multiLevelType w:val="hybridMultilevel"/>
    <w:tmpl w:val="FEA257E2"/>
    <w:lvl w:ilvl="0" w:tplc="8D5C81A0">
      <w:start w:val="1"/>
      <w:numFmt w:val="decimal"/>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2">
    <w:nsid w:val="419A6138"/>
    <w:multiLevelType w:val="hybridMultilevel"/>
    <w:tmpl w:val="E7181970"/>
    <w:lvl w:ilvl="0" w:tplc="78166A2A">
      <w:start w:val="1"/>
      <w:numFmt w:val="decimal"/>
      <w:lvlText w:val="%1."/>
      <w:lvlJc w:val="left"/>
      <w:pPr>
        <w:tabs>
          <w:tab w:val="num" w:pos="1170"/>
        </w:tabs>
        <w:ind w:left="1170" w:hanging="360"/>
      </w:pPr>
      <w:rPr>
        <w:b w:val="0"/>
        <w:sz w:val="20"/>
        <w:szCs w:val="20"/>
      </w:rPr>
    </w:lvl>
    <w:lvl w:ilvl="1" w:tplc="04090019">
      <w:start w:val="1"/>
      <w:numFmt w:val="lowerLetter"/>
      <w:lvlText w:val="%2."/>
      <w:lvlJc w:val="left"/>
      <w:pPr>
        <w:tabs>
          <w:tab w:val="num" w:pos="2070"/>
        </w:tabs>
        <w:ind w:left="2070" w:hanging="360"/>
      </w:pPr>
    </w:lvl>
    <w:lvl w:ilvl="2" w:tplc="0409001B">
      <w:start w:val="1"/>
      <w:numFmt w:val="lowerRoman"/>
      <w:lvlText w:val="%3."/>
      <w:lvlJc w:val="right"/>
      <w:pPr>
        <w:tabs>
          <w:tab w:val="num" w:pos="2790"/>
        </w:tabs>
        <w:ind w:left="2790" w:hanging="180"/>
      </w:pPr>
    </w:lvl>
    <w:lvl w:ilvl="3" w:tplc="0409000F">
      <w:start w:val="1"/>
      <w:numFmt w:val="decimal"/>
      <w:lvlText w:val="%4."/>
      <w:lvlJc w:val="left"/>
      <w:pPr>
        <w:tabs>
          <w:tab w:val="num" w:pos="3510"/>
        </w:tabs>
        <w:ind w:left="3510" w:hanging="360"/>
      </w:pPr>
    </w:lvl>
    <w:lvl w:ilvl="4" w:tplc="04090019">
      <w:start w:val="1"/>
      <w:numFmt w:val="decimal"/>
      <w:lvlText w:val="%5."/>
      <w:lvlJc w:val="left"/>
      <w:pPr>
        <w:tabs>
          <w:tab w:val="num" w:pos="3510"/>
        </w:tabs>
        <w:ind w:left="3510" w:hanging="360"/>
      </w:pPr>
    </w:lvl>
    <w:lvl w:ilvl="5" w:tplc="0409001B">
      <w:start w:val="1"/>
      <w:numFmt w:val="decimal"/>
      <w:lvlText w:val="%6."/>
      <w:lvlJc w:val="left"/>
      <w:pPr>
        <w:tabs>
          <w:tab w:val="num" w:pos="4230"/>
        </w:tabs>
        <w:ind w:left="4230" w:hanging="360"/>
      </w:pPr>
    </w:lvl>
    <w:lvl w:ilvl="6" w:tplc="0409000F">
      <w:start w:val="1"/>
      <w:numFmt w:val="decimal"/>
      <w:lvlText w:val="%7."/>
      <w:lvlJc w:val="left"/>
      <w:pPr>
        <w:tabs>
          <w:tab w:val="num" w:pos="4950"/>
        </w:tabs>
        <w:ind w:left="4950" w:hanging="360"/>
      </w:pPr>
    </w:lvl>
    <w:lvl w:ilvl="7" w:tplc="04090019">
      <w:start w:val="1"/>
      <w:numFmt w:val="decimal"/>
      <w:lvlText w:val="%8."/>
      <w:lvlJc w:val="left"/>
      <w:pPr>
        <w:tabs>
          <w:tab w:val="num" w:pos="5670"/>
        </w:tabs>
        <w:ind w:left="5670" w:hanging="360"/>
      </w:pPr>
    </w:lvl>
    <w:lvl w:ilvl="8" w:tplc="0409001B">
      <w:start w:val="1"/>
      <w:numFmt w:val="decimal"/>
      <w:lvlText w:val="%9."/>
      <w:lvlJc w:val="left"/>
      <w:pPr>
        <w:tabs>
          <w:tab w:val="num" w:pos="6390"/>
        </w:tabs>
        <w:ind w:left="6390" w:hanging="360"/>
      </w:pPr>
    </w:lvl>
  </w:abstractNum>
  <w:abstractNum w:abstractNumId="43">
    <w:nsid w:val="450C1A8A"/>
    <w:multiLevelType w:val="hybridMultilevel"/>
    <w:tmpl w:val="2DEE4C0A"/>
    <w:lvl w:ilvl="0" w:tplc="173A70F0">
      <w:start w:val="1"/>
      <w:numFmt w:val="lowerRoman"/>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4">
    <w:nsid w:val="45423D3B"/>
    <w:multiLevelType w:val="hybridMultilevel"/>
    <w:tmpl w:val="686EB53A"/>
    <w:lvl w:ilvl="0" w:tplc="70C4947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6BC5810"/>
    <w:multiLevelType w:val="hybridMultilevel"/>
    <w:tmpl w:val="B338DE76"/>
    <w:lvl w:ilvl="0" w:tplc="8CECB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7A952AB"/>
    <w:multiLevelType w:val="hybridMultilevel"/>
    <w:tmpl w:val="537AE4BE"/>
    <w:lvl w:ilvl="0" w:tplc="BE80E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A0D115B"/>
    <w:multiLevelType w:val="hybridMultilevel"/>
    <w:tmpl w:val="A4223FF4"/>
    <w:lvl w:ilvl="0" w:tplc="FCC6BD46">
      <w:start w:val="1"/>
      <w:numFmt w:val="lowerLetter"/>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B1F209D"/>
    <w:multiLevelType w:val="hybridMultilevel"/>
    <w:tmpl w:val="BBC89F1C"/>
    <w:lvl w:ilvl="0" w:tplc="00E2155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4C145D9D"/>
    <w:multiLevelType w:val="hybridMultilevel"/>
    <w:tmpl w:val="5A66578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nsid w:val="4CEE1264"/>
    <w:multiLevelType w:val="hybridMultilevel"/>
    <w:tmpl w:val="8E5A9808"/>
    <w:lvl w:ilvl="0" w:tplc="04090019">
      <w:start w:val="1"/>
      <w:numFmt w:val="lowerLetter"/>
      <w:lvlText w:val="%1."/>
      <w:lvlJc w:val="left"/>
      <w:pPr>
        <w:ind w:left="1840" w:hanging="360"/>
      </w:p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51">
    <w:nsid w:val="4D6B347B"/>
    <w:multiLevelType w:val="hybridMultilevel"/>
    <w:tmpl w:val="06D8E966"/>
    <w:lvl w:ilvl="0" w:tplc="B2120D4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05E5AFD"/>
    <w:multiLevelType w:val="hybridMultilevel"/>
    <w:tmpl w:val="0284F204"/>
    <w:lvl w:ilvl="0" w:tplc="7CCE6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30B0E95"/>
    <w:multiLevelType w:val="hybridMultilevel"/>
    <w:tmpl w:val="69F2EAAA"/>
    <w:lvl w:ilvl="0" w:tplc="13BC6DB8">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33C6617"/>
    <w:multiLevelType w:val="hybridMultilevel"/>
    <w:tmpl w:val="A2DAFD52"/>
    <w:lvl w:ilvl="0" w:tplc="8CECB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3A53944"/>
    <w:multiLevelType w:val="hybridMultilevel"/>
    <w:tmpl w:val="FBA48096"/>
    <w:lvl w:ilvl="0" w:tplc="548CDBAA">
      <w:start w:val="1"/>
      <w:numFmt w:val="lowerLetter"/>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6721FA3"/>
    <w:multiLevelType w:val="hybridMultilevel"/>
    <w:tmpl w:val="DBD04EA8"/>
    <w:lvl w:ilvl="0" w:tplc="0409001B">
      <w:start w:val="1"/>
      <w:numFmt w:val="lowerRoman"/>
      <w:lvlText w:val="%1."/>
      <w:lvlJc w:val="right"/>
      <w:pPr>
        <w:ind w:left="2560" w:hanging="360"/>
      </w:pPr>
    </w:lvl>
    <w:lvl w:ilvl="1" w:tplc="04090019" w:tentative="1">
      <w:start w:val="1"/>
      <w:numFmt w:val="lowerLetter"/>
      <w:lvlText w:val="%2."/>
      <w:lvlJc w:val="left"/>
      <w:pPr>
        <w:ind w:left="3280" w:hanging="360"/>
      </w:pPr>
    </w:lvl>
    <w:lvl w:ilvl="2" w:tplc="0409001B" w:tentative="1">
      <w:start w:val="1"/>
      <w:numFmt w:val="lowerRoman"/>
      <w:lvlText w:val="%3."/>
      <w:lvlJc w:val="right"/>
      <w:pPr>
        <w:ind w:left="4000" w:hanging="180"/>
      </w:pPr>
    </w:lvl>
    <w:lvl w:ilvl="3" w:tplc="0409000F" w:tentative="1">
      <w:start w:val="1"/>
      <w:numFmt w:val="decimal"/>
      <w:lvlText w:val="%4."/>
      <w:lvlJc w:val="left"/>
      <w:pPr>
        <w:ind w:left="4720" w:hanging="360"/>
      </w:pPr>
    </w:lvl>
    <w:lvl w:ilvl="4" w:tplc="04090019" w:tentative="1">
      <w:start w:val="1"/>
      <w:numFmt w:val="lowerLetter"/>
      <w:lvlText w:val="%5."/>
      <w:lvlJc w:val="left"/>
      <w:pPr>
        <w:ind w:left="5440" w:hanging="360"/>
      </w:pPr>
    </w:lvl>
    <w:lvl w:ilvl="5" w:tplc="0409001B" w:tentative="1">
      <w:start w:val="1"/>
      <w:numFmt w:val="lowerRoman"/>
      <w:lvlText w:val="%6."/>
      <w:lvlJc w:val="right"/>
      <w:pPr>
        <w:ind w:left="6160" w:hanging="180"/>
      </w:pPr>
    </w:lvl>
    <w:lvl w:ilvl="6" w:tplc="0409000F" w:tentative="1">
      <w:start w:val="1"/>
      <w:numFmt w:val="decimal"/>
      <w:lvlText w:val="%7."/>
      <w:lvlJc w:val="left"/>
      <w:pPr>
        <w:ind w:left="6880" w:hanging="360"/>
      </w:pPr>
    </w:lvl>
    <w:lvl w:ilvl="7" w:tplc="04090019" w:tentative="1">
      <w:start w:val="1"/>
      <w:numFmt w:val="lowerLetter"/>
      <w:lvlText w:val="%8."/>
      <w:lvlJc w:val="left"/>
      <w:pPr>
        <w:ind w:left="7600" w:hanging="360"/>
      </w:pPr>
    </w:lvl>
    <w:lvl w:ilvl="8" w:tplc="0409001B" w:tentative="1">
      <w:start w:val="1"/>
      <w:numFmt w:val="lowerRoman"/>
      <w:lvlText w:val="%9."/>
      <w:lvlJc w:val="right"/>
      <w:pPr>
        <w:ind w:left="8320" w:hanging="180"/>
      </w:pPr>
    </w:lvl>
  </w:abstractNum>
  <w:abstractNum w:abstractNumId="57">
    <w:nsid w:val="57C312F8"/>
    <w:multiLevelType w:val="hybridMultilevel"/>
    <w:tmpl w:val="7B40E802"/>
    <w:lvl w:ilvl="0" w:tplc="9DCE8A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9CE0537"/>
    <w:multiLevelType w:val="hybridMultilevel"/>
    <w:tmpl w:val="97EEF7CC"/>
    <w:lvl w:ilvl="0" w:tplc="09F093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5BC446BD"/>
    <w:multiLevelType w:val="hybridMultilevel"/>
    <w:tmpl w:val="3DE4A1D2"/>
    <w:lvl w:ilvl="0" w:tplc="983CE4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C974AC3"/>
    <w:multiLevelType w:val="hybridMultilevel"/>
    <w:tmpl w:val="ACD4AE38"/>
    <w:lvl w:ilvl="0" w:tplc="0409001B">
      <w:start w:val="1"/>
      <w:numFmt w:val="lowerRoman"/>
      <w:lvlText w:val="%1."/>
      <w:lvlJc w:val="right"/>
      <w:pPr>
        <w:ind w:left="2830" w:hanging="360"/>
      </w:pPr>
    </w:lvl>
    <w:lvl w:ilvl="1" w:tplc="04090019" w:tentative="1">
      <w:start w:val="1"/>
      <w:numFmt w:val="lowerLetter"/>
      <w:lvlText w:val="%2."/>
      <w:lvlJc w:val="left"/>
      <w:pPr>
        <w:ind w:left="3550" w:hanging="360"/>
      </w:pPr>
    </w:lvl>
    <w:lvl w:ilvl="2" w:tplc="0409001B" w:tentative="1">
      <w:start w:val="1"/>
      <w:numFmt w:val="lowerRoman"/>
      <w:lvlText w:val="%3."/>
      <w:lvlJc w:val="right"/>
      <w:pPr>
        <w:ind w:left="4270" w:hanging="180"/>
      </w:pPr>
    </w:lvl>
    <w:lvl w:ilvl="3" w:tplc="0409000F" w:tentative="1">
      <w:start w:val="1"/>
      <w:numFmt w:val="decimal"/>
      <w:lvlText w:val="%4."/>
      <w:lvlJc w:val="left"/>
      <w:pPr>
        <w:ind w:left="4990" w:hanging="360"/>
      </w:pPr>
    </w:lvl>
    <w:lvl w:ilvl="4" w:tplc="04090019" w:tentative="1">
      <w:start w:val="1"/>
      <w:numFmt w:val="lowerLetter"/>
      <w:lvlText w:val="%5."/>
      <w:lvlJc w:val="left"/>
      <w:pPr>
        <w:ind w:left="5710" w:hanging="360"/>
      </w:pPr>
    </w:lvl>
    <w:lvl w:ilvl="5" w:tplc="0409001B" w:tentative="1">
      <w:start w:val="1"/>
      <w:numFmt w:val="lowerRoman"/>
      <w:lvlText w:val="%6."/>
      <w:lvlJc w:val="right"/>
      <w:pPr>
        <w:ind w:left="6430" w:hanging="180"/>
      </w:pPr>
    </w:lvl>
    <w:lvl w:ilvl="6" w:tplc="0409000F" w:tentative="1">
      <w:start w:val="1"/>
      <w:numFmt w:val="decimal"/>
      <w:lvlText w:val="%7."/>
      <w:lvlJc w:val="left"/>
      <w:pPr>
        <w:ind w:left="7150" w:hanging="360"/>
      </w:pPr>
    </w:lvl>
    <w:lvl w:ilvl="7" w:tplc="04090019" w:tentative="1">
      <w:start w:val="1"/>
      <w:numFmt w:val="lowerLetter"/>
      <w:lvlText w:val="%8."/>
      <w:lvlJc w:val="left"/>
      <w:pPr>
        <w:ind w:left="7870" w:hanging="360"/>
      </w:pPr>
    </w:lvl>
    <w:lvl w:ilvl="8" w:tplc="0409001B" w:tentative="1">
      <w:start w:val="1"/>
      <w:numFmt w:val="lowerRoman"/>
      <w:lvlText w:val="%9."/>
      <w:lvlJc w:val="right"/>
      <w:pPr>
        <w:ind w:left="8590" w:hanging="180"/>
      </w:pPr>
    </w:lvl>
  </w:abstractNum>
  <w:abstractNum w:abstractNumId="61">
    <w:nsid w:val="5E0D51A0"/>
    <w:multiLevelType w:val="hybridMultilevel"/>
    <w:tmpl w:val="1700DC56"/>
    <w:lvl w:ilvl="0" w:tplc="670EF9D8">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E1C0FD0"/>
    <w:multiLevelType w:val="hybridMultilevel"/>
    <w:tmpl w:val="A68CE0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EA935B4"/>
    <w:multiLevelType w:val="hybridMultilevel"/>
    <w:tmpl w:val="43FED0CC"/>
    <w:lvl w:ilvl="0" w:tplc="E17C1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0184048"/>
    <w:multiLevelType w:val="hybridMultilevel"/>
    <w:tmpl w:val="BB4A9A7E"/>
    <w:lvl w:ilvl="0" w:tplc="F6E65C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14864DB"/>
    <w:multiLevelType w:val="hybridMultilevel"/>
    <w:tmpl w:val="5CFEE476"/>
    <w:lvl w:ilvl="0" w:tplc="DF7E9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051475"/>
    <w:multiLevelType w:val="hybridMultilevel"/>
    <w:tmpl w:val="1C6A713A"/>
    <w:lvl w:ilvl="0" w:tplc="60507470">
      <w:start w:val="1"/>
      <w:numFmt w:val="lowerRoman"/>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7">
    <w:nsid w:val="647E7605"/>
    <w:multiLevelType w:val="hybridMultilevel"/>
    <w:tmpl w:val="D2F8F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4D049BC"/>
    <w:multiLevelType w:val="hybridMultilevel"/>
    <w:tmpl w:val="830E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4D92EC4"/>
    <w:multiLevelType w:val="hybridMultilevel"/>
    <w:tmpl w:val="715C31EE"/>
    <w:lvl w:ilvl="0" w:tplc="90A0E3FA">
      <w:start w:val="1"/>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0">
    <w:nsid w:val="65704249"/>
    <w:multiLevelType w:val="hybridMultilevel"/>
    <w:tmpl w:val="C7AE0920"/>
    <w:lvl w:ilvl="0" w:tplc="D382C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9152AD7"/>
    <w:multiLevelType w:val="hybridMultilevel"/>
    <w:tmpl w:val="C9F40B58"/>
    <w:lvl w:ilvl="0" w:tplc="DAD4882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69BF1B46"/>
    <w:multiLevelType w:val="hybridMultilevel"/>
    <w:tmpl w:val="C444D896"/>
    <w:lvl w:ilvl="0" w:tplc="BF022D22">
      <w:start w:val="1"/>
      <w:numFmt w:val="low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3">
    <w:nsid w:val="6B3F2E3D"/>
    <w:multiLevelType w:val="hybridMultilevel"/>
    <w:tmpl w:val="92F41162"/>
    <w:lvl w:ilvl="0" w:tplc="691A60AE">
      <w:start w:val="5"/>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BDE7A23"/>
    <w:multiLevelType w:val="hybridMultilevel"/>
    <w:tmpl w:val="C2F82990"/>
    <w:lvl w:ilvl="0" w:tplc="2D1C08E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C3D2C3D"/>
    <w:multiLevelType w:val="hybridMultilevel"/>
    <w:tmpl w:val="649E987C"/>
    <w:lvl w:ilvl="0" w:tplc="60507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D4C46F2"/>
    <w:multiLevelType w:val="hybridMultilevel"/>
    <w:tmpl w:val="B52E4646"/>
    <w:lvl w:ilvl="0" w:tplc="FC642C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D7B521B"/>
    <w:multiLevelType w:val="hybridMultilevel"/>
    <w:tmpl w:val="C1E613AC"/>
    <w:lvl w:ilvl="0" w:tplc="54F25C4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6EEA5F39"/>
    <w:multiLevelType w:val="hybridMultilevel"/>
    <w:tmpl w:val="92A67DC4"/>
    <w:lvl w:ilvl="0" w:tplc="4E7EB7C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F072079"/>
    <w:multiLevelType w:val="hybridMultilevel"/>
    <w:tmpl w:val="ACE43638"/>
    <w:lvl w:ilvl="0" w:tplc="4EBE30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FE16B7E"/>
    <w:multiLevelType w:val="hybridMultilevel"/>
    <w:tmpl w:val="316A33C6"/>
    <w:lvl w:ilvl="0" w:tplc="D23A963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704725A8"/>
    <w:multiLevelType w:val="hybridMultilevel"/>
    <w:tmpl w:val="CB029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0855BCF"/>
    <w:multiLevelType w:val="hybridMultilevel"/>
    <w:tmpl w:val="9862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2975953"/>
    <w:multiLevelType w:val="hybridMultilevel"/>
    <w:tmpl w:val="B26A428C"/>
    <w:lvl w:ilvl="0" w:tplc="5E9842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2A32827"/>
    <w:multiLevelType w:val="hybridMultilevel"/>
    <w:tmpl w:val="0EEE09D8"/>
    <w:lvl w:ilvl="0" w:tplc="82DA7C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40D67BE"/>
    <w:multiLevelType w:val="hybridMultilevel"/>
    <w:tmpl w:val="ED78B360"/>
    <w:lvl w:ilvl="0" w:tplc="05D630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4A82C07"/>
    <w:multiLevelType w:val="hybridMultilevel"/>
    <w:tmpl w:val="817E4928"/>
    <w:lvl w:ilvl="0" w:tplc="662AD83E">
      <w:start w:val="1"/>
      <w:numFmt w:val="lowerRoman"/>
      <w:lvlText w:val="(%1)"/>
      <w:lvlJc w:val="left"/>
      <w:pPr>
        <w:ind w:left="972" w:hanging="72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87">
    <w:nsid w:val="7668584B"/>
    <w:multiLevelType w:val="hybridMultilevel"/>
    <w:tmpl w:val="CA001B60"/>
    <w:lvl w:ilvl="0" w:tplc="8B6E5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A9A4086"/>
    <w:multiLevelType w:val="hybridMultilevel"/>
    <w:tmpl w:val="C64E424A"/>
    <w:lvl w:ilvl="0" w:tplc="A76EBD68">
      <w:start w:val="15"/>
      <w:numFmt w:val="bullet"/>
      <w:lvlText w:val="-"/>
      <w:lvlJc w:val="left"/>
      <w:pPr>
        <w:ind w:left="679" w:hanging="360"/>
      </w:pPr>
      <w:rPr>
        <w:rFonts w:ascii="Times New Roman" w:eastAsiaTheme="minorHAnsi" w:hAnsi="Times New Roman" w:cs="Times New Roman" w:hint="default"/>
      </w:rPr>
    </w:lvl>
    <w:lvl w:ilvl="1" w:tplc="04090003" w:tentative="1">
      <w:start w:val="1"/>
      <w:numFmt w:val="bullet"/>
      <w:lvlText w:val="o"/>
      <w:lvlJc w:val="left"/>
      <w:pPr>
        <w:ind w:left="1399" w:hanging="360"/>
      </w:pPr>
      <w:rPr>
        <w:rFonts w:ascii="Courier New" w:hAnsi="Courier New" w:cs="Courier New" w:hint="default"/>
      </w:rPr>
    </w:lvl>
    <w:lvl w:ilvl="2" w:tplc="04090005" w:tentative="1">
      <w:start w:val="1"/>
      <w:numFmt w:val="bullet"/>
      <w:lvlText w:val=""/>
      <w:lvlJc w:val="left"/>
      <w:pPr>
        <w:ind w:left="2119" w:hanging="360"/>
      </w:pPr>
      <w:rPr>
        <w:rFonts w:ascii="Wingdings" w:hAnsi="Wingdings" w:hint="default"/>
      </w:rPr>
    </w:lvl>
    <w:lvl w:ilvl="3" w:tplc="04090001" w:tentative="1">
      <w:start w:val="1"/>
      <w:numFmt w:val="bullet"/>
      <w:lvlText w:val=""/>
      <w:lvlJc w:val="left"/>
      <w:pPr>
        <w:ind w:left="2839" w:hanging="360"/>
      </w:pPr>
      <w:rPr>
        <w:rFonts w:ascii="Symbol" w:hAnsi="Symbol" w:hint="default"/>
      </w:rPr>
    </w:lvl>
    <w:lvl w:ilvl="4" w:tplc="04090003" w:tentative="1">
      <w:start w:val="1"/>
      <w:numFmt w:val="bullet"/>
      <w:lvlText w:val="o"/>
      <w:lvlJc w:val="left"/>
      <w:pPr>
        <w:ind w:left="3559" w:hanging="360"/>
      </w:pPr>
      <w:rPr>
        <w:rFonts w:ascii="Courier New" w:hAnsi="Courier New" w:cs="Courier New" w:hint="default"/>
      </w:rPr>
    </w:lvl>
    <w:lvl w:ilvl="5" w:tplc="04090005" w:tentative="1">
      <w:start w:val="1"/>
      <w:numFmt w:val="bullet"/>
      <w:lvlText w:val=""/>
      <w:lvlJc w:val="left"/>
      <w:pPr>
        <w:ind w:left="4279" w:hanging="360"/>
      </w:pPr>
      <w:rPr>
        <w:rFonts w:ascii="Wingdings" w:hAnsi="Wingdings" w:hint="default"/>
      </w:rPr>
    </w:lvl>
    <w:lvl w:ilvl="6" w:tplc="04090001" w:tentative="1">
      <w:start w:val="1"/>
      <w:numFmt w:val="bullet"/>
      <w:lvlText w:val=""/>
      <w:lvlJc w:val="left"/>
      <w:pPr>
        <w:ind w:left="4999" w:hanging="360"/>
      </w:pPr>
      <w:rPr>
        <w:rFonts w:ascii="Symbol" w:hAnsi="Symbol" w:hint="default"/>
      </w:rPr>
    </w:lvl>
    <w:lvl w:ilvl="7" w:tplc="04090003" w:tentative="1">
      <w:start w:val="1"/>
      <w:numFmt w:val="bullet"/>
      <w:lvlText w:val="o"/>
      <w:lvlJc w:val="left"/>
      <w:pPr>
        <w:ind w:left="5719" w:hanging="360"/>
      </w:pPr>
      <w:rPr>
        <w:rFonts w:ascii="Courier New" w:hAnsi="Courier New" w:cs="Courier New" w:hint="default"/>
      </w:rPr>
    </w:lvl>
    <w:lvl w:ilvl="8" w:tplc="04090005" w:tentative="1">
      <w:start w:val="1"/>
      <w:numFmt w:val="bullet"/>
      <w:lvlText w:val=""/>
      <w:lvlJc w:val="left"/>
      <w:pPr>
        <w:ind w:left="6439" w:hanging="360"/>
      </w:pPr>
      <w:rPr>
        <w:rFonts w:ascii="Wingdings" w:hAnsi="Wingdings" w:hint="default"/>
      </w:rPr>
    </w:lvl>
  </w:abstractNum>
  <w:abstractNum w:abstractNumId="89">
    <w:nsid w:val="7B193987"/>
    <w:multiLevelType w:val="hybridMultilevel"/>
    <w:tmpl w:val="92A67DC4"/>
    <w:lvl w:ilvl="0" w:tplc="4E7EB7C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7C1F16CC"/>
    <w:multiLevelType w:val="hybridMultilevel"/>
    <w:tmpl w:val="430205EE"/>
    <w:lvl w:ilvl="0" w:tplc="F1BEB5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D0D3EA6"/>
    <w:multiLevelType w:val="hybridMultilevel"/>
    <w:tmpl w:val="2932C0D4"/>
    <w:lvl w:ilvl="0" w:tplc="A31041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75"/>
  </w:num>
  <w:num w:numId="3">
    <w:abstractNumId w:val="63"/>
  </w:num>
  <w:num w:numId="4">
    <w:abstractNumId w:val="23"/>
  </w:num>
  <w:num w:numId="5">
    <w:abstractNumId w:val="34"/>
  </w:num>
  <w:num w:numId="6">
    <w:abstractNumId w:val="30"/>
  </w:num>
  <w:num w:numId="7">
    <w:abstractNumId w:val="86"/>
  </w:num>
  <w:num w:numId="8">
    <w:abstractNumId w:val="43"/>
  </w:num>
  <w:num w:numId="9">
    <w:abstractNumId w:val="68"/>
  </w:num>
  <w:num w:numId="10">
    <w:abstractNumId w:val="13"/>
  </w:num>
  <w:num w:numId="11">
    <w:abstractNumId w:val="18"/>
  </w:num>
  <w:num w:numId="12">
    <w:abstractNumId w:val="76"/>
  </w:num>
  <w:num w:numId="13">
    <w:abstractNumId w:val="59"/>
  </w:num>
  <w:num w:numId="14">
    <w:abstractNumId w:val="57"/>
  </w:num>
  <w:num w:numId="15">
    <w:abstractNumId w:val="72"/>
  </w:num>
  <w:num w:numId="16">
    <w:abstractNumId w:val="70"/>
  </w:num>
  <w:num w:numId="17">
    <w:abstractNumId w:val="38"/>
  </w:num>
  <w:num w:numId="18">
    <w:abstractNumId w:val="85"/>
  </w:num>
  <w:num w:numId="19">
    <w:abstractNumId w:val="53"/>
  </w:num>
  <w:num w:numId="20">
    <w:abstractNumId w:val="37"/>
  </w:num>
  <w:num w:numId="21">
    <w:abstractNumId w:val="8"/>
  </w:num>
  <w:num w:numId="22">
    <w:abstractNumId w:val="26"/>
  </w:num>
  <w:num w:numId="23">
    <w:abstractNumId w:val="90"/>
  </w:num>
  <w:num w:numId="24">
    <w:abstractNumId w:val="16"/>
  </w:num>
  <w:num w:numId="25">
    <w:abstractNumId w:val="80"/>
  </w:num>
  <w:num w:numId="26">
    <w:abstractNumId w:val="0"/>
  </w:num>
  <w:num w:numId="27">
    <w:abstractNumId w:val="79"/>
  </w:num>
  <w:num w:numId="28">
    <w:abstractNumId w:val="54"/>
  </w:num>
  <w:num w:numId="29">
    <w:abstractNumId w:val="29"/>
  </w:num>
  <w:num w:numId="30">
    <w:abstractNumId w:val="11"/>
  </w:num>
  <w:num w:numId="31">
    <w:abstractNumId w:val="33"/>
  </w:num>
  <w:num w:numId="32">
    <w:abstractNumId w:val="6"/>
  </w:num>
  <w:num w:numId="33">
    <w:abstractNumId w:val="9"/>
  </w:num>
  <w:num w:numId="34">
    <w:abstractNumId w:val="28"/>
  </w:num>
  <w:num w:numId="35">
    <w:abstractNumId w:val="24"/>
  </w:num>
  <w:num w:numId="36">
    <w:abstractNumId w:val="45"/>
  </w:num>
  <w:num w:numId="37">
    <w:abstractNumId w:val="5"/>
  </w:num>
  <w:num w:numId="38">
    <w:abstractNumId w:val="14"/>
  </w:num>
  <w:num w:numId="39">
    <w:abstractNumId w:val="69"/>
  </w:num>
  <w:num w:numId="40">
    <w:abstractNumId w:val="52"/>
  </w:num>
  <w:num w:numId="41">
    <w:abstractNumId w:val="40"/>
  </w:num>
  <w:num w:numId="42">
    <w:abstractNumId w:val="65"/>
  </w:num>
  <w:num w:numId="43">
    <w:abstractNumId w:val="61"/>
  </w:num>
  <w:num w:numId="44">
    <w:abstractNumId w:val="47"/>
  </w:num>
  <w:num w:numId="45">
    <w:abstractNumId w:val="62"/>
  </w:num>
  <w:num w:numId="46">
    <w:abstractNumId w:val="2"/>
  </w:num>
  <w:num w:numId="47">
    <w:abstractNumId w:val="41"/>
  </w:num>
  <w:num w:numId="48">
    <w:abstractNumId w:val="42"/>
  </w:num>
  <w:num w:numId="49">
    <w:abstractNumId w:val="58"/>
  </w:num>
  <w:num w:numId="50">
    <w:abstractNumId w:val="10"/>
  </w:num>
  <w:num w:numId="51">
    <w:abstractNumId w:val="64"/>
  </w:num>
  <w:num w:numId="52">
    <w:abstractNumId w:val="36"/>
  </w:num>
  <w:num w:numId="53">
    <w:abstractNumId w:val="89"/>
  </w:num>
  <w:num w:numId="54">
    <w:abstractNumId w:val="32"/>
  </w:num>
  <w:num w:numId="55">
    <w:abstractNumId w:val="77"/>
  </w:num>
  <w:num w:numId="56">
    <w:abstractNumId w:val="78"/>
  </w:num>
  <w:num w:numId="57">
    <w:abstractNumId w:val="74"/>
  </w:num>
  <w:num w:numId="58">
    <w:abstractNumId w:val="17"/>
  </w:num>
  <w:num w:numId="59">
    <w:abstractNumId w:val="20"/>
  </w:num>
  <w:num w:numId="60">
    <w:abstractNumId w:val="84"/>
  </w:num>
  <w:num w:numId="61">
    <w:abstractNumId w:val="27"/>
  </w:num>
  <w:num w:numId="62">
    <w:abstractNumId w:val="25"/>
  </w:num>
  <w:num w:numId="63">
    <w:abstractNumId w:val="81"/>
  </w:num>
  <w:num w:numId="64">
    <w:abstractNumId w:val="44"/>
  </w:num>
  <w:num w:numId="65">
    <w:abstractNumId w:val="83"/>
  </w:num>
  <w:num w:numId="66">
    <w:abstractNumId w:val="12"/>
  </w:num>
  <w:num w:numId="67">
    <w:abstractNumId w:val="22"/>
  </w:num>
  <w:num w:numId="68">
    <w:abstractNumId w:val="91"/>
  </w:num>
  <w:num w:numId="69">
    <w:abstractNumId w:val="82"/>
  </w:num>
  <w:num w:numId="70">
    <w:abstractNumId w:val="87"/>
  </w:num>
  <w:num w:numId="71">
    <w:abstractNumId w:val="46"/>
  </w:num>
  <w:num w:numId="7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1"/>
  </w:num>
  <w:num w:numId="74">
    <w:abstractNumId w:val="31"/>
  </w:num>
  <w:num w:numId="75">
    <w:abstractNumId w:val="50"/>
  </w:num>
  <w:num w:numId="76">
    <w:abstractNumId w:val="60"/>
  </w:num>
  <w:num w:numId="77">
    <w:abstractNumId w:val="56"/>
  </w:num>
  <w:num w:numId="78">
    <w:abstractNumId w:val="15"/>
  </w:num>
  <w:num w:numId="79">
    <w:abstractNumId w:val="39"/>
  </w:num>
  <w:num w:numId="80">
    <w:abstractNumId w:val="49"/>
  </w:num>
  <w:num w:numId="81">
    <w:abstractNumId w:val="73"/>
  </w:num>
  <w:num w:numId="82">
    <w:abstractNumId w:val="21"/>
  </w:num>
  <w:num w:numId="83">
    <w:abstractNumId w:val="7"/>
  </w:num>
  <w:num w:numId="84">
    <w:abstractNumId w:val="35"/>
  </w:num>
  <w:num w:numId="85">
    <w:abstractNumId w:val="55"/>
  </w:num>
  <w:num w:numId="86">
    <w:abstractNumId w:val="19"/>
  </w:num>
  <w:num w:numId="87">
    <w:abstractNumId w:val="88"/>
  </w:num>
  <w:num w:numId="88">
    <w:abstractNumId w:val="3"/>
  </w:num>
  <w:num w:numId="89">
    <w:abstractNumId w:val="1"/>
  </w:num>
  <w:num w:numId="90">
    <w:abstractNumId w:val="4"/>
  </w:num>
  <w:num w:numId="91">
    <w:abstractNumId w:val="48"/>
  </w:num>
  <w:num w:numId="92">
    <w:abstractNumId w:val="66"/>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4431"/>
    <w:rsid w:val="000131D5"/>
    <w:rsid w:val="00013848"/>
    <w:rsid w:val="00015DDC"/>
    <w:rsid w:val="000204DF"/>
    <w:rsid w:val="0002337A"/>
    <w:rsid w:val="00024E6B"/>
    <w:rsid w:val="00027D56"/>
    <w:rsid w:val="0003301A"/>
    <w:rsid w:val="000331F1"/>
    <w:rsid w:val="0003687D"/>
    <w:rsid w:val="000656CF"/>
    <w:rsid w:val="00065CDA"/>
    <w:rsid w:val="00066210"/>
    <w:rsid w:val="00073932"/>
    <w:rsid w:val="0007640A"/>
    <w:rsid w:val="00085E10"/>
    <w:rsid w:val="0009074A"/>
    <w:rsid w:val="000A6538"/>
    <w:rsid w:val="000A7D72"/>
    <w:rsid w:val="000D67AB"/>
    <w:rsid w:val="000E1476"/>
    <w:rsid w:val="000E235D"/>
    <w:rsid w:val="0010449B"/>
    <w:rsid w:val="0010645D"/>
    <w:rsid w:val="001146A0"/>
    <w:rsid w:val="0011653D"/>
    <w:rsid w:val="00116C29"/>
    <w:rsid w:val="00122CDB"/>
    <w:rsid w:val="00126335"/>
    <w:rsid w:val="00126D0A"/>
    <w:rsid w:val="00137200"/>
    <w:rsid w:val="00146E35"/>
    <w:rsid w:val="001514E3"/>
    <w:rsid w:val="001723BD"/>
    <w:rsid w:val="00185912"/>
    <w:rsid w:val="00192BEF"/>
    <w:rsid w:val="001934B8"/>
    <w:rsid w:val="001C5AFF"/>
    <w:rsid w:val="001D34DA"/>
    <w:rsid w:val="001E7F86"/>
    <w:rsid w:val="00206161"/>
    <w:rsid w:val="0021752D"/>
    <w:rsid w:val="00224B13"/>
    <w:rsid w:val="00231412"/>
    <w:rsid w:val="00247D7E"/>
    <w:rsid w:val="00265A35"/>
    <w:rsid w:val="00270364"/>
    <w:rsid w:val="00285535"/>
    <w:rsid w:val="002A21CC"/>
    <w:rsid w:val="002A349A"/>
    <w:rsid w:val="002A7C36"/>
    <w:rsid w:val="002B63EC"/>
    <w:rsid w:val="002C751B"/>
    <w:rsid w:val="002D7C70"/>
    <w:rsid w:val="002E3800"/>
    <w:rsid w:val="00303E92"/>
    <w:rsid w:val="0031314D"/>
    <w:rsid w:val="003141BC"/>
    <w:rsid w:val="0031491E"/>
    <w:rsid w:val="00320CD8"/>
    <w:rsid w:val="003304B9"/>
    <w:rsid w:val="0033059D"/>
    <w:rsid w:val="003452B5"/>
    <w:rsid w:val="00346759"/>
    <w:rsid w:val="00346B15"/>
    <w:rsid w:val="00363DDE"/>
    <w:rsid w:val="00365888"/>
    <w:rsid w:val="003717A2"/>
    <w:rsid w:val="003977D4"/>
    <w:rsid w:val="003F1341"/>
    <w:rsid w:val="003F4B23"/>
    <w:rsid w:val="003F6C51"/>
    <w:rsid w:val="004021BD"/>
    <w:rsid w:val="00412A62"/>
    <w:rsid w:val="0042479E"/>
    <w:rsid w:val="00442B40"/>
    <w:rsid w:val="00442B95"/>
    <w:rsid w:val="0044784A"/>
    <w:rsid w:val="00451153"/>
    <w:rsid w:val="00454C3A"/>
    <w:rsid w:val="00470890"/>
    <w:rsid w:val="00472747"/>
    <w:rsid w:val="00480D91"/>
    <w:rsid w:val="00481528"/>
    <w:rsid w:val="00483228"/>
    <w:rsid w:val="004876A2"/>
    <w:rsid w:val="004A42E7"/>
    <w:rsid w:val="004A772E"/>
    <w:rsid w:val="004A7A61"/>
    <w:rsid w:val="004B6F81"/>
    <w:rsid w:val="004B781A"/>
    <w:rsid w:val="004C03D7"/>
    <w:rsid w:val="004C14E2"/>
    <w:rsid w:val="004C4DF5"/>
    <w:rsid w:val="004C5258"/>
    <w:rsid w:val="004D1E20"/>
    <w:rsid w:val="004E04A1"/>
    <w:rsid w:val="004E0DBB"/>
    <w:rsid w:val="004F12CC"/>
    <w:rsid w:val="004F4712"/>
    <w:rsid w:val="004F5C98"/>
    <w:rsid w:val="004F6107"/>
    <w:rsid w:val="00505D19"/>
    <w:rsid w:val="005100FA"/>
    <w:rsid w:val="005123AC"/>
    <w:rsid w:val="00514046"/>
    <w:rsid w:val="0052189B"/>
    <w:rsid w:val="0052371E"/>
    <w:rsid w:val="005333C4"/>
    <w:rsid w:val="005437C5"/>
    <w:rsid w:val="00544737"/>
    <w:rsid w:val="00547689"/>
    <w:rsid w:val="00555B89"/>
    <w:rsid w:val="00563B0E"/>
    <w:rsid w:val="00565EDC"/>
    <w:rsid w:val="00567A31"/>
    <w:rsid w:val="0057009A"/>
    <w:rsid w:val="00572313"/>
    <w:rsid w:val="0057616F"/>
    <w:rsid w:val="0059283E"/>
    <w:rsid w:val="00597D61"/>
    <w:rsid w:val="005A0142"/>
    <w:rsid w:val="005A2CDD"/>
    <w:rsid w:val="005A3067"/>
    <w:rsid w:val="005A4431"/>
    <w:rsid w:val="005A4479"/>
    <w:rsid w:val="005B1B3A"/>
    <w:rsid w:val="005C3179"/>
    <w:rsid w:val="005C32BA"/>
    <w:rsid w:val="005E322F"/>
    <w:rsid w:val="005F271B"/>
    <w:rsid w:val="00600BA2"/>
    <w:rsid w:val="00615E96"/>
    <w:rsid w:val="00622EFC"/>
    <w:rsid w:val="00633AEE"/>
    <w:rsid w:val="00636184"/>
    <w:rsid w:val="00640B71"/>
    <w:rsid w:val="00644AFC"/>
    <w:rsid w:val="0065403C"/>
    <w:rsid w:val="006677C9"/>
    <w:rsid w:val="00672FFE"/>
    <w:rsid w:val="00674C59"/>
    <w:rsid w:val="00675B12"/>
    <w:rsid w:val="00686456"/>
    <w:rsid w:val="006871BC"/>
    <w:rsid w:val="00693051"/>
    <w:rsid w:val="00694AB1"/>
    <w:rsid w:val="006A6278"/>
    <w:rsid w:val="006B0DA8"/>
    <w:rsid w:val="006B3F21"/>
    <w:rsid w:val="006C31D4"/>
    <w:rsid w:val="006C65D9"/>
    <w:rsid w:val="006D1C67"/>
    <w:rsid w:val="006E470F"/>
    <w:rsid w:val="006F54EA"/>
    <w:rsid w:val="0070171F"/>
    <w:rsid w:val="00702622"/>
    <w:rsid w:val="007105E0"/>
    <w:rsid w:val="0071223A"/>
    <w:rsid w:val="0072394E"/>
    <w:rsid w:val="00725EB4"/>
    <w:rsid w:val="00733A88"/>
    <w:rsid w:val="00735EFF"/>
    <w:rsid w:val="0073703C"/>
    <w:rsid w:val="00747D2C"/>
    <w:rsid w:val="00750A9B"/>
    <w:rsid w:val="00757A54"/>
    <w:rsid w:val="00771EBC"/>
    <w:rsid w:val="00790128"/>
    <w:rsid w:val="0079387A"/>
    <w:rsid w:val="00795477"/>
    <w:rsid w:val="007976C1"/>
    <w:rsid w:val="007B1EA8"/>
    <w:rsid w:val="007C0592"/>
    <w:rsid w:val="007C1BAD"/>
    <w:rsid w:val="007C2A7F"/>
    <w:rsid w:val="007C3704"/>
    <w:rsid w:val="007F010A"/>
    <w:rsid w:val="007F5D8C"/>
    <w:rsid w:val="007F5E3F"/>
    <w:rsid w:val="008013B5"/>
    <w:rsid w:val="00801A25"/>
    <w:rsid w:val="00821D5A"/>
    <w:rsid w:val="00833162"/>
    <w:rsid w:val="00845A0E"/>
    <w:rsid w:val="0086232A"/>
    <w:rsid w:val="00862362"/>
    <w:rsid w:val="0086467D"/>
    <w:rsid w:val="0087096F"/>
    <w:rsid w:val="008860C3"/>
    <w:rsid w:val="00886DE3"/>
    <w:rsid w:val="00887D37"/>
    <w:rsid w:val="0089411C"/>
    <w:rsid w:val="008B473B"/>
    <w:rsid w:val="008C2946"/>
    <w:rsid w:val="008D6BA9"/>
    <w:rsid w:val="008D73E1"/>
    <w:rsid w:val="00903BFB"/>
    <w:rsid w:val="00904625"/>
    <w:rsid w:val="00914E3D"/>
    <w:rsid w:val="009473BF"/>
    <w:rsid w:val="009524E3"/>
    <w:rsid w:val="00957848"/>
    <w:rsid w:val="009670ED"/>
    <w:rsid w:val="009720A6"/>
    <w:rsid w:val="00984544"/>
    <w:rsid w:val="00987BEA"/>
    <w:rsid w:val="009902D7"/>
    <w:rsid w:val="009A474C"/>
    <w:rsid w:val="009B67B1"/>
    <w:rsid w:val="009C4FB5"/>
    <w:rsid w:val="00A00D44"/>
    <w:rsid w:val="00A028A8"/>
    <w:rsid w:val="00A03320"/>
    <w:rsid w:val="00A04124"/>
    <w:rsid w:val="00A116A0"/>
    <w:rsid w:val="00A13DAD"/>
    <w:rsid w:val="00A24655"/>
    <w:rsid w:val="00A27DF9"/>
    <w:rsid w:val="00A311C7"/>
    <w:rsid w:val="00A3640B"/>
    <w:rsid w:val="00A42809"/>
    <w:rsid w:val="00A54949"/>
    <w:rsid w:val="00A657CF"/>
    <w:rsid w:val="00AA3432"/>
    <w:rsid w:val="00AA43D0"/>
    <w:rsid w:val="00AA5265"/>
    <w:rsid w:val="00AB286C"/>
    <w:rsid w:val="00AC1292"/>
    <w:rsid w:val="00AC267B"/>
    <w:rsid w:val="00AC2998"/>
    <w:rsid w:val="00AD07C5"/>
    <w:rsid w:val="00AD392D"/>
    <w:rsid w:val="00AE38A5"/>
    <w:rsid w:val="00AE7EE5"/>
    <w:rsid w:val="00AF1790"/>
    <w:rsid w:val="00AF710D"/>
    <w:rsid w:val="00B00BF5"/>
    <w:rsid w:val="00B019AA"/>
    <w:rsid w:val="00B0619A"/>
    <w:rsid w:val="00B11BDB"/>
    <w:rsid w:val="00B32209"/>
    <w:rsid w:val="00B41190"/>
    <w:rsid w:val="00B449A1"/>
    <w:rsid w:val="00B53A22"/>
    <w:rsid w:val="00B54D79"/>
    <w:rsid w:val="00B56BA1"/>
    <w:rsid w:val="00B600C7"/>
    <w:rsid w:val="00B65B6D"/>
    <w:rsid w:val="00B672D4"/>
    <w:rsid w:val="00B67802"/>
    <w:rsid w:val="00B942C0"/>
    <w:rsid w:val="00B947A2"/>
    <w:rsid w:val="00BA0A87"/>
    <w:rsid w:val="00BA35E9"/>
    <w:rsid w:val="00BB18CF"/>
    <w:rsid w:val="00BC5041"/>
    <w:rsid w:val="00BD174A"/>
    <w:rsid w:val="00BD5097"/>
    <w:rsid w:val="00BE095F"/>
    <w:rsid w:val="00BE2ED0"/>
    <w:rsid w:val="00BF3E73"/>
    <w:rsid w:val="00C00EAD"/>
    <w:rsid w:val="00C06E69"/>
    <w:rsid w:val="00C10FA0"/>
    <w:rsid w:val="00C21CF0"/>
    <w:rsid w:val="00C23160"/>
    <w:rsid w:val="00C30685"/>
    <w:rsid w:val="00C34DC2"/>
    <w:rsid w:val="00C41D6F"/>
    <w:rsid w:val="00C472BB"/>
    <w:rsid w:val="00C76AB1"/>
    <w:rsid w:val="00CA0236"/>
    <w:rsid w:val="00CA22E2"/>
    <w:rsid w:val="00CA6700"/>
    <w:rsid w:val="00CB36F2"/>
    <w:rsid w:val="00CC3DE9"/>
    <w:rsid w:val="00CC6052"/>
    <w:rsid w:val="00CD7F41"/>
    <w:rsid w:val="00D0347A"/>
    <w:rsid w:val="00D11C5B"/>
    <w:rsid w:val="00D17D86"/>
    <w:rsid w:val="00D25C8C"/>
    <w:rsid w:val="00D52554"/>
    <w:rsid w:val="00D55065"/>
    <w:rsid w:val="00D60AA6"/>
    <w:rsid w:val="00D80522"/>
    <w:rsid w:val="00D80F48"/>
    <w:rsid w:val="00D82329"/>
    <w:rsid w:val="00D86EE6"/>
    <w:rsid w:val="00D925C9"/>
    <w:rsid w:val="00D93E35"/>
    <w:rsid w:val="00D95381"/>
    <w:rsid w:val="00D95A80"/>
    <w:rsid w:val="00DB566B"/>
    <w:rsid w:val="00DB5B3A"/>
    <w:rsid w:val="00DD216C"/>
    <w:rsid w:val="00DD58A3"/>
    <w:rsid w:val="00DD5A56"/>
    <w:rsid w:val="00DE3F44"/>
    <w:rsid w:val="00DE740A"/>
    <w:rsid w:val="00DE7E0E"/>
    <w:rsid w:val="00DF4723"/>
    <w:rsid w:val="00DF4CCF"/>
    <w:rsid w:val="00DF5E25"/>
    <w:rsid w:val="00E12250"/>
    <w:rsid w:val="00E21D18"/>
    <w:rsid w:val="00E2355C"/>
    <w:rsid w:val="00E3271B"/>
    <w:rsid w:val="00E46252"/>
    <w:rsid w:val="00E469D0"/>
    <w:rsid w:val="00E52437"/>
    <w:rsid w:val="00E528AF"/>
    <w:rsid w:val="00E65AAF"/>
    <w:rsid w:val="00E72C02"/>
    <w:rsid w:val="00E761A5"/>
    <w:rsid w:val="00E77FF8"/>
    <w:rsid w:val="00E91FBD"/>
    <w:rsid w:val="00E97428"/>
    <w:rsid w:val="00EA0077"/>
    <w:rsid w:val="00EA5A0F"/>
    <w:rsid w:val="00EB27AF"/>
    <w:rsid w:val="00EB39E3"/>
    <w:rsid w:val="00EB6817"/>
    <w:rsid w:val="00EB7ACF"/>
    <w:rsid w:val="00EC2DDC"/>
    <w:rsid w:val="00EC63C0"/>
    <w:rsid w:val="00EE43ED"/>
    <w:rsid w:val="00EF5826"/>
    <w:rsid w:val="00F0078E"/>
    <w:rsid w:val="00F12685"/>
    <w:rsid w:val="00F23FB8"/>
    <w:rsid w:val="00F324B9"/>
    <w:rsid w:val="00F32EC8"/>
    <w:rsid w:val="00F41084"/>
    <w:rsid w:val="00F4393F"/>
    <w:rsid w:val="00F448FF"/>
    <w:rsid w:val="00F468F3"/>
    <w:rsid w:val="00F57CC0"/>
    <w:rsid w:val="00F67601"/>
    <w:rsid w:val="00F74D21"/>
    <w:rsid w:val="00FA29ED"/>
    <w:rsid w:val="00FA41AD"/>
    <w:rsid w:val="00FA5A09"/>
    <w:rsid w:val="00FA6CA2"/>
    <w:rsid w:val="00FD0E19"/>
    <w:rsid w:val="00FD1577"/>
    <w:rsid w:val="00FD1D83"/>
    <w:rsid w:val="00FE07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3,5,8"/>
      <o:rules v:ext="edit">
        <o:r id="V:Rule45" type="connector" idref="#_x0000_s8331"/>
        <o:r id="V:Rule46" type="connector" idref="#_x0000_s8971"/>
        <o:r id="V:Rule47" type="connector" idref="#_x0000_s8334"/>
        <o:r id="V:Rule48" type="connector" idref="#_x0000_s8962"/>
        <o:r id="V:Rule49" type="connector" idref="#_x0000_s6122"/>
        <o:r id="V:Rule50" type="connector" idref="#_x0000_s8900"/>
        <o:r id="V:Rule51" type="connector" idref="#_x0000_s8972"/>
        <o:r id="V:Rule52" type="connector" idref="#_x0000_s8902"/>
        <o:r id="V:Rule53" type="connector" idref="#_x0000_s8963"/>
        <o:r id="V:Rule54" type="connector" idref="#_x0000_s8402"/>
        <o:r id="V:Rule55" type="connector" idref="#_x0000_s8968"/>
        <o:r id="V:Rule56" type="connector" idref="#_x0000_s8328"/>
        <o:r id="V:Rule57" type="connector" idref="#_x0000_s8401"/>
        <o:r id="V:Rule58" type="connector" idref="#_x0000_s8967"/>
        <o:r id="V:Rule59" type="connector" idref="#_x0000_s8399"/>
        <o:r id="V:Rule60" type="connector" idref="#_x0000_s8969"/>
        <o:r id="V:Rule61" type="connector" idref="#_x0000_s8329"/>
        <o:r id="V:Rule62" type="connector" idref="#_x0000_s8327"/>
        <o:r id="V:Rule63" type="connector" idref="#_x0000_s8398"/>
        <o:r id="V:Rule64" type="connector" idref="#_x0000_s8901"/>
        <o:r id="V:Rule65" type="connector" idref="#_x0000_s8966"/>
        <o:r id="V:Rule66" type="connector" idref="#_x0000_s8404"/>
        <o:r id="V:Rule67" type="connector" idref="#_x0000_s8403"/>
        <o:r id="V:Rule68" type="connector" idref="#_x0000_s8333"/>
        <o:r id="V:Rule69" type="connector" idref="#_x0000_s8965"/>
        <o:r id="V:Rule70" type="connector" idref="#_x0000_s6124"/>
        <o:r id="V:Rule71" type="connector" idref="#_x0000_s8899"/>
        <o:r id="V:Rule72" type="connector" idref="#_x0000_s8332"/>
        <o:r id="V:Rule73" type="connector" idref="#_x0000_s6121"/>
        <o:r id="V:Rule74" type="connector" idref="#_x0000_s8396"/>
        <o:r id="V:Rule75" type="connector" idref="#_x0000_s8326"/>
        <o:r id="V:Rule76" type="connector" idref="#_x0000_s8397"/>
        <o:r id="V:Rule77" type="connector" idref="#_x0000_s6125"/>
        <o:r id="V:Rule78" type="connector" idref="#_x0000_s6127"/>
        <o:r id="V:Rule79" type="connector" idref="#_x0000_s6126"/>
        <o:r id="V:Rule80" type="connector" idref="#_x0000_s6123"/>
        <o:r id="V:Rule81" type="connector" idref="#_x0000_s8406"/>
        <o:r id="V:Rule82" type="connector" idref="#_x0000_s8970"/>
        <o:r id="V:Rule83" type="connector" idref="#_x0000_s6128"/>
        <o:r id="V:Rule84" type="connector" idref="#_x0000_s8903"/>
        <o:r id="V:Rule85" type="connector" idref="#_x0000_s8400"/>
        <o:r id="V:Rule86" type="connector" idref="#_x0000_s8964"/>
        <o:r id="V:Rule87" type="connector" idref="#_x0000_s8405"/>
        <o:r id="V:Rule88" type="connector" idref="#_x0000_s833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4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44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A4431"/>
    <w:pPr>
      <w:ind w:left="720"/>
      <w:contextualSpacing/>
    </w:pPr>
  </w:style>
  <w:style w:type="paragraph" w:styleId="NoSpacing">
    <w:name w:val="No Spacing"/>
    <w:uiPriority w:val="1"/>
    <w:qFormat/>
    <w:rsid w:val="00AD07C5"/>
    <w:pPr>
      <w:spacing w:after="0" w:line="240" w:lineRule="auto"/>
    </w:pPr>
    <w:rPr>
      <w:rFonts w:ascii="Calibri" w:eastAsia="Calibri" w:hAnsi="Calibri" w:cs="Times New Roman"/>
      <w:lang w:val="en-GB"/>
    </w:rPr>
  </w:style>
  <w:style w:type="paragraph" w:styleId="Header">
    <w:name w:val="header"/>
    <w:basedOn w:val="Normal"/>
    <w:link w:val="HeaderChar"/>
    <w:uiPriority w:val="99"/>
    <w:semiHidden/>
    <w:unhideWhenUsed/>
    <w:rsid w:val="00D953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5381"/>
  </w:style>
  <w:style w:type="paragraph" w:styleId="Footer">
    <w:name w:val="footer"/>
    <w:basedOn w:val="Normal"/>
    <w:link w:val="FooterChar"/>
    <w:uiPriority w:val="99"/>
    <w:unhideWhenUsed/>
    <w:rsid w:val="00D95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3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2005B-BC25-4E7D-8B5D-E6B8DCE6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44</Pages>
  <Words>23705</Words>
  <Characters>135123</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CBT-EXAM</dc:creator>
  <cp:lastModifiedBy>UNIPORT</cp:lastModifiedBy>
  <cp:revision>1047</cp:revision>
  <cp:lastPrinted>2015-02-19T09:34:00Z</cp:lastPrinted>
  <dcterms:created xsi:type="dcterms:W3CDTF">2015-01-27T15:39:00Z</dcterms:created>
  <dcterms:modified xsi:type="dcterms:W3CDTF">2015-02-19T13:14:00Z</dcterms:modified>
</cp:coreProperties>
</file>