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BEE9" w14:textId="285302E3" w:rsidR="00B63D15" w:rsidRPr="003D5BDC" w:rsidRDefault="0084071E">
      <w:pPr>
        <w:spacing w:after="200"/>
        <w:jc w:val="center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color w:val="555555"/>
          <w:sz w:val="28"/>
          <w:szCs w:val="28"/>
        </w:rPr>
        <w:t>ФГБДОУ «ЦЕНТР РАЗВИТИЯ РЕБЕНКА — ДЕТСКИЙ САД № 1599» УДПРФ, г. Москва</w:t>
      </w:r>
    </w:p>
    <w:p w14:paraId="710DA099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32D6F103" w14:textId="77777777" w:rsidR="00B63D15" w:rsidRPr="003D5BDC" w:rsidRDefault="00000000">
      <w:pPr>
        <w:spacing w:before="160" w:after="60"/>
        <w:jc w:val="center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2E86C1"/>
          <w:sz w:val="44"/>
          <w:szCs w:val="44"/>
        </w:rPr>
        <w:t>РЕКОМЕНДАЦИИ ДЛЯ РОДИТЕЛЕЙ</w:t>
      </w:r>
    </w:p>
    <w:p w14:paraId="7AE8DB6D" w14:textId="77777777" w:rsidR="00B63D15" w:rsidRPr="003D5BDC" w:rsidRDefault="00000000">
      <w:pPr>
        <w:spacing w:after="60"/>
        <w:jc w:val="center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1A5276"/>
          <w:sz w:val="36"/>
          <w:szCs w:val="36"/>
        </w:rPr>
        <w:t>Как одевать ребёнка ясельной группы</w:t>
      </w:r>
    </w:p>
    <w:p w14:paraId="5236CE8C" w14:textId="77777777" w:rsidR="00B63D15" w:rsidRPr="003D5BDC" w:rsidRDefault="00000000">
      <w:pPr>
        <w:spacing w:after="200"/>
        <w:jc w:val="center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1A5276"/>
          <w:sz w:val="36"/>
          <w:szCs w:val="36"/>
        </w:rPr>
        <w:t>в весенний период</w:t>
      </w:r>
    </w:p>
    <w:p w14:paraId="1B9EA4B5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3021710C" w14:textId="77777777" w:rsidR="00B63D15" w:rsidRPr="003D5BDC" w:rsidRDefault="00000000">
      <w:pPr>
        <w:spacing w:before="160" w:after="100"/>
        <w:jc w:val="both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Уважаемые родители! Весна в Москве — капризное время года: утренние заморозки могут смениться дневным теплом, а порывистый ветер — солнечной погодой. Именно поэтому правильно подобранная одежда для малышей ясельной группы (1,5–3 года) особенно важна: дети этого возраста ещё не умеют регулировать собственное теплообразование так же эффективно, как взрослые. Воспитатели нашей группы подготовили для вас практические рекомендации, которые помогут сохранить здоровье и комфорт вашего ребёнка.</w:t>
      </w:r>
    </w:p>
    <w:p w14:paraId="0DFAA32B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635258E0" w14:textId="77777777" w:rsidR="00B63D15" w:rsidRPr="003D5BDC" w:rsidRDefault="00000000">
      <w:pPr>
        <w:spacing w:before="200" w:after="8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2E86C1"/>
          <w:sz w:val="36"/>
          <w:szCs w:val="36"/>
        </w:rPr>
        <w:t>1. Принцип многослойности — основа весеннего гардероба</w:t>
      </w:r>
    </w:p>
    <w:p w14:paraId="69286250" w14:textId="77777777" w:rsidR="00B63D15" w:rsidRPr="003D5BDC" w:rsidRDefault="00000000">
      <w:pPr>
        <w:spacing w:before="60" w:after="80"/>
        <w:jc w:val="both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Одевайте ребёнка по принципу «трёх слоёв»:</w:t>
      </w:r>
    </w:p>
    <w:p w14:paraId="4D508834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sz w:val="32"/>
          <w:szCs w:val="32"/>
        </w:rPr>
        <w:t xml:space="preserve">Базовый слой (нательный). </w:t>
      </w:r>
      <w:r w:rsidRPr="003D5BDC">
        <w:rPr>
          <w:rFonts w:ascii="Oswald" w:hAnsi="Oswald"/>
          <w:sz w:val="32"/>
          <w:szCs w:val="32"/>
        </w:rPr>
        <w:t>Хлопчатобумажное бельё, которое хорошо впитывает влагу и «дышит». При прохладной погоде (до +10°C) — тёплое хлопковое или термобельё.</w:t>
      </w:r>
    </w:p>
    <w:p w14:paraId="2586175F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sz w:val="32"/>
          <w:szCs w:val="32"/>
        </w:rPr>
        <w:t xml:space="preserve">Средний слой (утепляющий). </w:t>
      </w:r>
      <w:r w:rsidRPr="003D5BDC">
        <w:rPr>
          <w:rFonts w:ascii="Oswald" w:hAnsi="Oswald"/>
          <w:sz w:val="32"/>
          <w:szCs w:val="32"/>
        </w:rPr>
        <w:t>Флисовый комбинезон, тонкий свитер, толстовка или тёплые штаны — в зависимости от температуры на улице.</w:t>
      </w:r>
    </w:p>
    <w:p w14:paraId="243B613E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sz w:val="32"/>
          <w:szCs w:val="32"/>
        </w:rPr>
        <w:t xml:space="preserve">Верхний слой (защитный). </w:t>
      </w:r>
      <w:r w:rsidRPr="003D5BDC">
        <w:rPr>
          <w:rFonts w:ascii="Oswald" w:hAnsi="Oswald"/>
          <w:sz w:val="32"/>
          <w:szCs w:val="32"/>
        </w:rPr>
        <w:t>Водо- и ветрозащитная куртка или ветровка, при необходимости — утеплённый комбинезон.</w:t>
      </w:r>
    </w:p>
    <w:p w14:paraId="150E572D" w14:textId="77777777" w:rsidR="00B63D15" w:rsidRPr="003D5BDC" w:rsidRDefault="00000000">
      <w:pPr>
        <w:spacing w:before="80" w:after="60"/>
        <w:jc w:val="both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i/>
          <w:iCs/>
          <w:sz w:val="32"/>
          <w:szCs w:val="32"/>
        </w:rPr>
        <w:t>Такая система позволяет быстро адаптировать одежду к меняющимся погодным условиям в течение дня.</w:t>
      </w:r>
    </w:p>
    <w:p w14:paraId="6233100B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5BFB66C3" w14:textId="77777777" w:rsidR="00B63D15" w:rsidRPr="003D5BDC" w:rsidRDefault="00000000">
      <w:pPr>
        <w:spacing w:before="200" w:after="8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2E86C1"/>
          <w:sz w:val="36"/>
          <w:szCs w:val="36"/>
        </w:rPr>
        <w:t>2. Одежда в зависимости от температуры воздуха</w:t>
      </w:r>
    </w:p>
    <w:p w14:paraId="56A22ED7" w14:textId="77777777" w:rsidR="00B63D15" w:rsidRPr="003D5BDC" w:rsidRDefault="00000000">
      <w:pPr>
        <w:spacing w:before="40" w:after="12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Ориентируйтесь на следующую таблицу при сборах в детский сад: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B63D15" w:rsidRPr="003D5BDC" w14:paraId="37A1055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BCC71" w14:textId="77777777" w:rsidR="00B63D15" w:rsidRPr="003D5BDC" w:rsidRDefault="00000000">
            <w:pPr>
              <w:jc w:val="center"/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b/>
                <w:bCs/>
                <w:sz w:val="28"/>
                <w:szCs w:val="28"/>
              </w:rPr>
              <w:t>Температура воздуха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ED8D4" w14:textId="77777777" w:rsidR="00B63D15" w:rsidRPr="003D5BDC" w:rsidRDefault="00000000">
            <w:pPr>
              <w:jc w:val="center"/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b/>
                <w:bCs/>
                <w:sz w:val="28"/>
                <w:szCs w:val="28"/>
              </w:rPr>
              <w:t>Рекомендуемая одежда для прогулки</w:t>
            </w:r>
          </w:p>
        </w:tc>
      </w:tr>
      <w:tr w:rsidR="00B63D15" w:rsidRPr="003D5BDC" w14:paraId="5CED766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5FF7E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+5°C … +8°C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76368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Тёплая куртка / пуховик, шапка, шарф, варежки, тёплые брюки, утеплённые сапоги</w:t>
            </w:r>
          </w:p>
        </w:tc>
      </w:tr>
      <w:tr w:rsidR="00B63D15" w:rsidRPr="003D5BDC" w14:paraId="3C7C6345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5384C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+9°C … +12°C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D8963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Демисезонная куртка, лёгкая шапка или капюшон, штаны, ботинки</w:t>
            </w:r>
          </w:p>
        </w:tc>
      </w:tr>
      <w:tr w:rsidR="00B63D15" w:rsidRPr="003D5BDC" w14:paraId="29E5242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932C6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+13°C … +16°C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D8E34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Лёгкая куртка или ветровка, штаны или джинсы, кроссовки / ботинки</w:t>
            </w:r>
          </w:p>
        </w:tc>
      </w:tr>
      <w:tr w:rsidR="00B63D15" w:rsidRPr="003D5BDC" w14:paraId="08F02C39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9B088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+17°C … +20°C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6379C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Толстовка / свитер, штаны, лёгкие кроссовки. При ветре — ветровка</w:t>
            </w:r>
          </w:p>
        </w:tc>
      </w:tr>
      <w:tr w:rsidR="00B63D15" w:rsidRPr="003D5BDC" w14:paraId="52AEC604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D444D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Выше +20°C</w:t>
            </w:r>
          </w:p>
        </w:tc>
        <w:tc>
          <w:tcPr>
            <w:tcW w:w="6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1FD4A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28"/>
                <w:szCs w:val="28"/>
              </w:rPr>
              <w:t>Лёгкие брюки и футболка / рубашка, кроссовки или сандалии, панамка</w:t>
            </w:r>
          </w:p>
        </w:tc>
      </w:tr>
    </w:tbl>
    <w:p w14:paraId="15EF6D5C" w14:textId="77777777" w:rsidR="00B63D15" w:rsidRPr="003D5BDC" w:rsidRDefault="00000000">
      <w:pPr>
        <w:spacing w:before="120" w:after="6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i/>
          <w:iCs/>
          <w:color w:val="777777"/>
          <w:sz w:val="28"/>
          <w:szCs w:val="28"/>
        </w:rPr>
        <w:t>* Учитывайте скорость ветра: при ветре свыше 5 м/с добавляйте один дополнительный слой.</w:t>
      </w:r>
    </w:p>
    <w:p w14:paraId="1D431719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31D9E829" w14:textId="77777777" w:rsidR="00B63D15" w:rsidRPr="003D5BDC" w:rsidRDefault="00000000">
      <w:pPr>
        <w:spacing w:before="200" w:after="8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2E86C1"/>
          <w:sz w:val="36"/>
          <w:szCs w:val="36"/>
        </w:rPr>
        <w:t>3. Голова, шея и руки</w:t>
      </w:r>
    </w:p>
    <w:p w14:paraId="0FAC2AB7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sz w:val="32"/>
          <w:szCs w:val="32"/>
        </w:rPr>
        <w:t xml:space="preserve">Шапка. </w:t>
      </w:r>
      <w:r w:rsidRPr="003D5BDC">
        <w:rPr>
          <w:rFonts w:ascii="Oswald" w:hAnsi="Oswald"/>
          <w:sz w:val="32"/>
          <w:szCs w:val="32"/>
        </w:rPr>
        <w:t>До +10°C — обязательна шапка, закрывающая уши (флисовая или трикотажная). При +11…+15°C — лёгкая трикотажная шапочка или капюшон куртки. Выше +16°C — по самочувствию ребёнка.</w:t>
      </w:r>
    </w:p>
    <w:p w14:paraId="5AEF5C56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sz w:val="32"/>
          <w:szCs w:val="32"/>
        </w:rPr>
        <w:t xml:space="preserve">Шарф / </w:t>
      </w:r>
      <w:proofErr w:type="spellStart"/>
      <w:r w:rsidRPr="003D5BDC">
        <w:rPr>
          <w:rFonts w:ascii="Oswald" w:hAnsi="Oswald"/>
          <w:b/>
          <w:bCs/>
          <w:sz w:val="32"/>
          <w:szCs w:val="32"/>
        </w:rPr>
        <w:t>снуд</w:t>
      </w:r>
      <w:proofErr w:type="spellEnd"/>
      <w:r w:rsidRPr="003D5BDC">
        <w:rPr>
          <w:rFonts w:ascii="Oswald" w:hAnsi="Oswald"/>
          <w:b/>
          <w:bCs/>
          <w:sz w:val="32"/>
          <w:szCs w:val="32"/>
        </w:rPr>
        <w:t xml:space="preserve">. </w:t>
      </w:r>
      <w:r w:rsidRPr="003D5BDC">
        <w:rPr>
          <w:rFonts w:ascii="Oswald" w:hAnsi="Oswald"/>
          <w:sz w:val="32"/>
          <w:szCs w:val="32"/>
        </w:rPr>
        <w:t xml:space="preserve">До +8°C рекомендуется лёгкий шарф или </w:t>
      </w:r>
      <w:proofErr w:type="spellStart"/>
      <w:r w:rsidRPr="003D5BDC">
        <w:rPr>
          <w:rFonts w:ascii="Oswald" w:hAnsi="Oswald"/>
          <w:sz w:val="32"/>
          <w:szCs w:val="32"/>
        </w:rPr>
        <w:t>снуд</w:t>
      </w:r>
      <w:proofErr w:type="spellEnd"/>
      <w:r w:rsidRPr="003D5BDC">
        <w:rPr>
          <w:rFonts w:ascii="Oswald" w:hAnsi="Oswald"/>
          <w:sz w:val="32"/>
          <w:szCs w:val="32"/>
        </w:rPr>
        <w:t>, защищающий горло. Избегайте длинных развязанных шарфов в целях безопасности.</w:t>
      </w:r>
    </w:p>
    <w:p w14:paraId="2BB62F60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sz w:val="32"/>
          <w:szCs w:val="32"/>
        </w:rPr>
        <w:t xml:space="preserve">Варежки / перчатки. </w:t>
      </w:r>
      <w:r w:rsidRPr="003D5BDC">
        <w:rPr>
          <w:rFonts w:ascii="Oswald" w:hAnsi="Oswald"/>
          <w:sz w:val="32"/>
          <w:szCs w:val="32"/>
        </w:rPr>
        <w:t>До +10°C — обязательны. Оптимальны непромокаемые варежки на флисовой подкладке.</w:t>
      </w:r>
    </w:p>
    <w:p w14:paraId="07445171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62F50E2D" w14:textId="77777777" w:rsidR="00B63D15" w:rsidRPr="003D5BDC" w:rsidRDefault="00000000">
      <w:pPr>
        <w:spacing w:before="200" w:after="8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2E86C1"/>
          <w:sz w:val="36"/>
          <w:szCs w:val="36"/>
        </w:rPr>
        <w:t>4. Обувь</w:t>
      </w:r>
    </w:p>
    <w:p w14:paraId="6E2DC20A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До +10°C — утеплённые ботинки или сапоги с нескользящей подошвой.</w:t>
      </w:r>
    </w:p>
    <w:p w14:paraId="6C79F6D6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+10…+16°C — демисезонные ботинки, желательно с мембраной от влаги.</w:t>
      </w:r>
    </w:p>
    <w:p w14:paraId="1DFF5DAA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Выше +16°C — лёгкие кроссовки или закрытые сандалии (открытую обувь не рекомендуем до устойчивого тепла).</w:t>
      </w:r>
    </w:p>
    <w:p w14:paraId="68B90837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Обувь должна быть на 0,5–1 см длиннее стопы, с жёстким задником и анатомической стелькой.</w:t>
      </w:r>
    </w:p>
    <w:p w14:paraId="1D7D0E6F" w14:textId="77777777" w:rsidR="00B63D15" w:rsidRPr="003D5BDC" w:rsidRDefault="00000000">
      <w:pPr>
        <w:spacing w:before="80" w:after="6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i/>
          <w:iCs/>
          <w:sz w:val="32"/>
          <w:szCs w:val="32"/>
        </w:rPr>
        <w:t>Важно: весенние лужи и грязь — реальность московского апреля. Запасная обувь в шкафчике поможет избежать неудобств!</w:t>
      </w:r>
    </w:p>
    <w:p w14:paraId="619F73BE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3D281B70" w14:textId="77777777" w:rsidR="00B63D15" w:rsidRPr="003D5BDC" w:rsidRDefault="00000000">
      <w:pPr>
        <w:spacing w:before="200" w:after="8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2E86C1"/>
          <w:sz w:val="36"/>
          <w:szCs w:val="36"/>
        </w:rPr>
        <w:t>5. Что взять в детский сад</w:t>
      </w:r>
    </w:p>
    <w:p w14:paraId="46B1623E" w14:textId="77777777" w:rsidR="00B63D15" w:rsidRPr="003D5BDC" w:rsidRDefault="00000000">
      <w:pPr>
        <w:spacing w:before="40" w:after="8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Просим родителей ежедневно класть в шкафчик:</w:t>
      </w:r>
    </w:p>
    <w:p w14:paraId="1E12B41A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Смену нижнего белья и носков (2 комплекта).</w:t>
      </w:r>
    </w:p>
    <w:p w14:paraId="4E93F92D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Запасные брюки / леггинсы.</w:t>
      </w:r>
    </w:p>
    <w:p w14:paraId="1DCB01E0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Сменную обувь для помещения (на липучках или лёгких застёжках — ребёнок должен справляться самостоятельно).</w:t>
      </w:r>
    </w:p>
    <w:p w14:paraId="1013AFA4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Лёгкую кофту или жилет на случай похолодания в помещении.</w:t>
      </w:r>
    </w:p>
    <w:p w14:paraId="5E45E212" w14:textId="77777777" w:rsidR="00B63D15" w:rsidRPr="003D5BDC" w:rsidRDefault="00000000">
      <w:pPr>
        <w:pStyle w:val="a4"/>
        <w:numPr>
          <w:ilvl w:val="0"/>
          <w:numId w:val="2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Непромокаемый пакет для влажной одежды.</w:t>
      </w:r>
    </w:p>
    <w:p w14:paraId="3167E95E" w14:textId="77777777" w:rsidR="00636811" w:rsidRPr="003D5BDC" w:rsidRDefault="00636811" w:rsidP="00636811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7A895A2A" w14:textId="1CB7164D" w:rsidR="00B63D15" w:rsidRPr="003D5BDC" w:rsidRDefault="00000000">
      <w:pPr>
        <w:spacing w:before="200" w:after="8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b/>
          <w:bCs/>
          <w:color w:val="2E86C1"/>
          <w:sz w:val="36"/>
          <w:szCs w:val="36"/>
        </w:rPr>
        <w:t>6. Практичные советы</w:t>
      </w:r>
    </w:p>
    <w:p w14:paraId="0254F393" w14:textId="77777777" w:rsidR="00B63D15" w:rsidRPr="003D5BD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Проверяйте прогноз погоды накануне — температура утром и в полдень в Москве может различаться на 7–10°C.</w:t>
      </w:r>
    </w:p>
    <w:p w14:paraId="1010FAB0" w14:textId="77777777" w:rsidR="00B63D15" w:rsidRPr="003D5BD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Одевайте ребёнка «на один слой теплее», чем одеваетесь сами: малыши двигаются активнее, но быстрее переохлаждаются при остановке.</w:t>
      </w:r>
    </w:p>
    <w:p w14:paraId="766DF2D3" w14:textId="77777777" w:rsidR="00B63D15" w:rsidRPr="003D5BD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lastRenderedPageBreak/>
        <w:t>Избегайте синтетических тканей непосредственно у кожи: они нарушают терморегуляцию.</w:t>
      </w:r>
    </w:p>
    <w:p w14:paraId="73098508" w14:textId="77777777" w:rsidR="00B63D15" w:rsidRPr="003D5BD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Застёжки и молнии должны легко открываться — это ускорит одевание и формирует самостоятельность.</w:t>
      </w:r>
    </w:p>
    <w:p w14:paraId="4F4171D3" w14:textId="77777777" w:rsidR="00B63D15" w:rsidRPr="003D5BDC" w:rsidRDefault="0000000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Подпишите все вещи ребёнка — это поможет избежать путаницы в раздевалке.</w:t>
      </w:r>
    </w:p>
    <w:p w14:paraId="0E48A891" w14:textId="2F624A7E" w:rsidR="00B63D15" w:rsidRPr="003D5BDC" w:rsidRDefault="00000000" w:rsidP="00FB5450">
      <w:pPr>
        <w:pStyle w:val="a4"/>
        <w:numPr>
          <w:ilvl w:val="0"/>
          <w:numId w:val="3"/>
        </w:numPr>
        <w:spacing w:before="40" w:after="40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Если ребёнок после прогулки вспотел — это сигнал убрать один слой одежды. Если руки и нос холодные — добавить.</w:t>
      </w:r>
    </w:p>
    <w:p w14:paraId="23AEDF11" w14:textId="77777777" w:rsidR="00FB5450" w:rsidRPr="003D5BDC" w:rsidRDefault="00FB5450" w:rsidP="00FB5450">
      <w:pPr>
        <w:pStyle w:val="a4"/>
        <w:spacing w:before="40" w:after="40"/>
        <w:ind w:left="720"/>
        <w:rPr>
          <w:rFonts w:ascii="Oswald" w:hAnsi="Oswald"/>
          <w:sz w:val="32"/>
          <w:szCs w:val="3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63D15" w:rsidRPr="003D5BDC" w14:paraId="7E013616" w14:textId="77777777">
        <w:tc>
          <w:tcPr>
            <w:tcW w:w="0" w:type="auto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7777CE" w14:textId="77777777" w:rsidR="00B63D15" w:rsidRPr="003D5BDC" w:rsidRDefault="00000000">
            <w:pPr>
              <w:rPr>
                <w:rFonts w:ascii="Oswald" w:hAnsi="Oswald"/>
                <w:sz w:val="32"/>
                <w:szCs w:val="32"/>
              </w:rPr>
            </w:pPr>
            <w:proofErr w:type="gramStart"/>
            <w:r w:rsidRPr="003D5BDC">
              <w:rPr>
                <w:rFonts w:ascii="Segoe UI Symbol" w:hAnsi="Segoe UI Symbol" w:cs="Segoe UI Symbol"/>
                <w:b/>
                <w:bCs/>
                <w:color w:val="C0392B"/>
                <w:sz w:val="32"/>
                <w:szCs w:val="32"/>
              </w:rPr>
              <w:t>⚠</w:t>
            </w:r>
            <w:r w:rsidRPr="003D5BDC">
              <w:rPr>
                <w:rFonts w:ascii="Oswald" w:hAnsi="Oswald"/>
                <w:b/>
                <w:bCs/>
                <w:color w:val="C0392B"/>
                <w:sz w:val="32"/>
                <w:szCs w:val="32"/>
              </w:rPr>
              <w:t xml:space="preserve">  Обратите</w:t>
            </w:r>
            <w:proofErr w:type="gramEnd"/>
            <w:r w:rsidRPr="003D5BDC">
              <w:rPr>
                <w:rFonts w:ascii="Oswald" w:hAnsi="Oswald"/>
                <w:b/>
                <w:bCs/>
                <w:color w:val="C0392B"/>
                <w:sz w:val="32"/>
                <w:szCs w:val="32"/>
              </w:rPr>
              <w:t xml:space="preserve"> внимание!</w:t>
            </w:r>
          </w:p>
          <w:p w14:paraId="463BC4FF" w14:textId="77777777" w:rsidR="00B63D15" w:rsidRPr="003D5BDC" w:rsidRDefault="00000000">
            <w:pPr>
              <w:spacing w:before="60"/>
              <w:jc w:val="both"/>
              <w:rPr>
                <w:rFonts w:ascii="Oswald" w:hAnsi="Oswald"/>
                <w:sz w:val="32"/>
                <w:szCs w:val="32"/>
              </w:rPr>
            </w:pPr>
            <w:r w:rsidRPr="003D5BDC">
              <w:rPr>
                <w:rFonts w:ascii="Oswald" w:hAnsi="Oswald"/>
                <w:sz w:val="32"/>
                <w:szCs w:val="32"/>
              </w:rPr>
              <w:t>Чрезмерное укутывание опасно так же, как и недостаточное утепление. Перегрев приводит к усиленному потоотделению, после которого ребёнок быстро замерзает. Ориентируйтесь на активность малыша: во время подвижных игр на прогулке он должен чувствовать себя комфортно, а не жарко.</w:t>
            </w:r>
          </w:p>
        </w:tc>
      </w:tr>
    </w:tbl>
    <w:p w14:paraId="0F84E6D3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p w14:paraId="7897F7CD" w14:textId="77777777" w:rsidR="00B63D15" w:rsidRPr="003D5BDC" w:rsidRDefault="00000000">
      <w:pPr>
        <w:spacing w:before="160" w:after="80"/>
        <w:jc w:val="both"/>
        <w:rPr>
          <w:rFonts w:ascii="Oswald" w:hAnsi="Oswald"/>
          <w:sz w:val="32"/>
          <w:szCs w:val="32"/>
        </w:rPr>
      </w:pPr>
      <w:r w:rsidRPr="003D5BDC">
        <w:rPr>
          <w:rFonts w:ascii="Oswald" w:hAnsi="Oswald"/>
          <w:sz w:val="32"/>
          <w:szCs w:val="32"/>
        </w:rPr>
        <w:t>Если у вас есть вопросы по организации гардероба или вы хотите получить индивидуальную консультацию — обращайтесь к воспитателям группы в удобное время. Мы всегда рады помочь!</w:t>
      </w:r>
    </w:p>
    <w:p w14:paraId="6521F1D5" w14:textId="77777777" w:rsidR="00FB5450" w:rsidRPr="003D5BDC" w:rsidRDefault="00FB5450">
      <w:pPr>
        <w:spacing w:before="160" w:after="80"/>
        <w:jc w:val="both"/>
        <w:rPr>
          <w:rFonts w:ascii="Oswald" w:hAnsi="Oswald"/>
          <w:sz w:val="32"/>
          <w:szCs w:val="32"/>
        </w:rPr>
      </w:pPr>
    </w:p>
    <w:p w14:paraId="0CA73369" w14:textId="77777777" w:rsidR="009155D8" w:rsidRPr="009155D8" w:rsidRDefault="009155D8" w:rsidP="009155D8">
      <w:pPr>
        <w:jc w:val="right"/>
        <w:rPr>
          <w:rFonts w:ascii="Oswald" w:hAnsi="Oswald"/>
          <w:sz w:val="32"/>
          <w:szCs w:val="32"/>
        </w:rPr>
      </w:pPr>
      <w:r w:rsidRPr="009155D8">
        <w:rPr>
          <w:rFonts w:ascii="Oswald" w:hAnsi="Oswald"/>
          <w:sz w:val="32"/>
          <w:szCs w:val="32"/>
        </w:rPr>
        <w:t>С уважением и заботой,</w:t>
      </w:r>
    </w:p>
    <w:p w14:paraId="056C0DA1" w14:textId="77777777" w:rsidR="009155D8" w:rsidRPr="009155D8" w:rsidRDefault="009155D8" w:rsidP="009155D8">
      <w:pPr>
        <w:jc w:val="right"/>
        <w:rPr>
          <w:rFonts w:ascii="Oswald" w:hAnsi="Oswald"/>
          <w:sz w:val="32"/>
          <w:szCs w:val="32"/>
        </w:rPr>
      </w:pPr>
      <w:r w:rsidRPr="009155D8">
        <w:rPr>
          <w:rFonts w:ascii="Oswald" w:hAnsi="Oswald"/>
          <w:sz w:val="32"/>
          <w:szCs w:val="32"/>
        </w:rPr>
        <w:t>Точилкина Ольга Сергеевна</w:t>
      </w:r>
    </w:p>
    <w:p w14:paraId="1D537BBC" w14:textId="77777777" w:rsidR="009155D8" w:rsidRPr="009155D8" w:rsidRDefault="009155D8" w:rsidP="009155D8">
      <w:pPr>
        <w:jc w:val="right"/>
        <w:rPr>
          <w:rFonts w:ascii="Oswald" w:hAnsi="Oswald"/>
          <w:sz w:val="32"/>
          <w:szCs w:val="32"/>
        </w:rPr>
      </w:pPr>
      <w:r w:rsidRPr="009155D8">
        <w:rPr>
          <w:rFonts w:ascii="Oswald" w:hAnsi="Oswald"/>
          <w:sz w:val="32"/>
          <w:szCs w:val="32"/>
        </w:rPr>
        <w:t>2026 г.</w:t>
      </w:r>
    </w:p>
    <w:p w14:paraId="67391CE4" w14:textId="77777777" w:rsidR="00B63D15" w:rsidRPr="003D5BDC" w:rsidRDefault="00B63D15">
      <w:pPr>
        <w:pBdr>
          <w:bottom w:val="single" w:sz="4" w:space="1" w:color="2E86C1"/>
        </w:pBdr>
        <w:spacing w:before="120" w:after="120"/>
        <w:rPr>
          <w:rFonts w:ascii="Oswald" w:hAnsi="Oswald"/>
          <w:sz w:val="32"/>
          <w:szCs w:val="32"/>
        </w:rPr>
      </w:pPr>
    </w:p>
    <w:sectPr w:rsidR="00B63D15" w:rsidRPr="003D5BDC" w:rsidSect="003D5BDC">
      <w:pgSz w:w="11906" w:h="16838"/>
      <w:pgMar w:top="1134" w:right="1134" w:bottom="56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11904"/>
    <w:multiLevelType w:val="hybridMultilevel"/>
    <w:tmpl w:val="BAF02C68"/>
    <w:lvl w:ilvl="0" w:tplc="12629304">
      <w:start w:val="1"/>
      <w:numFmt w:val="bullet"/>
      <w:lvlText w:val="•"/>
      <w:lvlJc w:val="left"/>
      <w:pPr>
        <w:ind w:left="720" w:hanging="360"/>
      </w:pPr>
    </w:lvl>
    <w:lvl w:ilvl="1" w:tplc="77EC1362">
      <w:numFmt w:val="decimal"/>
      <w:lvlText w:val=""/>
      <w:lvlJc w:val="left"/>
    </w:lvl>
    <w:lvl w:ilvl="2" w:tplc="F65A9A58">
      <w:numFmt w:val="decimal"/>
      <w:lvlText w:val=""/>
      <w:lvlJc w:val="left"/>
    </w:lvl>
    <w:lvl w:ilvl="3" w:tplc="9A3EBF6A">
      <w:numFmt w:val="decimal"/>
      <w:lvlText w:val=""/>
      <w:lvlJc w:val="left"/>
    </w:lvl>
    <w:lvl w:ilvl="4" w:tplc="C4E04AA0">
      <w:numFmt w:val="decimal"/>
      <w:lvlText w:val=""/>
      <w:lvlJc w:val="left"/>
    </w:lvl>
    <w:lvl w:ilvl="5" w:tplc="349EE69C">
      <w:numFmt w:val="decimal"/>
      <w:lvlText w:val=""/>
      <w:lvlJc w:val="left"/>
    </w:lvl>
    <w:lvl w:ilvl="6" w:tplc="B1489358">
      <w:numFmt w:val="decimal"/>
      <w:lvlText w:val=""/>
      <w:lvlJc w:val="left"/>
    </w:lvl>
    <w:lvl w:ilvl="7" w:tplc="40F6A7FE">
      <w:numFmt w:val="decimal"/>
      <w:lvlText w:val=""/>
      <w:lvlJc w:val="left"/>
    </w:lvl>
    <w:lvl w:ilvl="8" w:tplc="381A8512">
      <w:numFmt w:val="decimal"/>
      <w:lvlText w:val=""/>
      <w:lvlJc w:val="left"/>
    </w:lvl>
  </w:abstractNum>
  <w:abstractNum w:abstractNumId="1" w15:restartNumberingAfterBreak="0">
    <w:nsid w:val="3D33002A"/>
    <w:multiLevelType w:val="hybridMultilevel"/>
    <w:tmpl w:val="17928E4A"/>
    <w:lvl w:ilvl="0" w:tplc="4ECEC97A">
      <w:start w:val="1"/>
      <w:numFmt w:val="decimal"/>
      <w:lvlText w:val="%1."/>
      <w:lvlJc w:val="left"/>
      <w:pPr>
        <w:ind w:left="720" w:hanging="360"/>
      </w:pPr>
    </w:lvl>
    <w:lvl w:ilvl="1" w:tplc="D338B83A">
      <w:numFmt w:val="decimal"/>
      <w:lvlText w:val=""/>
      <w:lvlJc w:val="left"/>
    </w:lvl>
    <w:lvl w:ilvl="2" w:tplc="1F0A060A">
      <w:numFmt w:val="decimal"/>
      <w:lvlText w:val=""/>
      <w:lvlJc w:val="left"/>
    </w:lvl>
    <w:lvl w:ilvl="3" w:tplc="3072098C">
      <w:numFmt w:val="decimal"/>
      <w:lvlText w:val=""/>
      <w:lvlJc w:val="left"/>
    </w:lvl>
    <w:lvl w:ilvl="4" w:tplc="974A71C2">
      <w:numFmt w:val="decimal"/>
      <w:lvlText w:val=""/>
      <w:lvlJc w:val="left"/>
    </w:lvl>
    <w:lvl w:ilvl="5" w:tplc="BDB2CAD0">
      <w:numFmt w:val="decimal"/>
      <w:lvlText w:val=""/>
      <w:lvlJc w:val="left"/>
    </w:lvl>
    <w:lvl w:ilvl="6" w:tplc="186EA756">
      <w:numFmt w:val="decimal"/>
      <w:lvlText w:val=""/>
      <w:lvlJc w:val="left"/>
    </w:lvl>
    <w:lvl w:ilvl="7" w:tplc="1F4606BA">
      <w:numFmt w:val="decimal"/>
      <w:lvlText w:val=""/>
      <w:lvlJc w:val="left"/>
    </w:lvl>
    <w:lvl w:ilvl="8" w:tplc="4E56A99E">
      <w:numFmt w:val="decimal"/>
      <w:lvlText w:val=""/>
      <w:lvlJc w:val="left"/>
    </w:lvl>
  </w:abstractNum>
  <w:abstractNum w:abstractNumId="2" w15:restartNumberingAfterBreak="0">
    <w:nsid w:val="6E504F48"/>
    <w:multiLevelType w:val="hybridMultilevel"/>
    <w:tmpl w:val="9EA6D10E"/>
    <w:lvl w:ilvl="0" w:tplc="95881DAC">
      <w:start w:val="1"/>
      <w:numFmt w:val="bullet"/>
      <w:lvlText w:val="●"/>
      <w:lvlJc w:val="left"/>
      <w:pPr>
        <w:ind w:left="720" w:hanging="360"/>
      </w:pPr>
    </w:lvl>
    <w:lvl w:ilvl="1" w:tplc="C7267414">
      <w:start w:val="1"/>
      <w:numFmt w:val="bullet"/>
      <w:lvlText w:val="○"/>
      <w:lvlJc w:val="left"/>
      <w:pPr>
        <w:ind w:left="1440" w:hanging="360"/>
      </w:pPr>
    </w:lvl>
    <w:lvl w:ilvl="2" w:tplc="C0785E4A">
      <w:start w:val="1"/>
      <w:numFmt w:val="bullet"/>
      <w:lvlText w:val="■"/>
      <w:lvlJc w:val="left"/>
      <w:pPr>
        <w:ind w:left="2160" w:hanging="360"/>
      </w:pPr>
    </w:lvl>
    <w:lvl w:ilvl="3" w:tplc="A96E7170">
      <w:start w:val="1"/>
      <w:numFmt w:val="bullet"/>
      <w:lvlText w:val="●"/>
      <w:lvlJc w:val="left"/>
      <w:pPr>
        <w:ind w:left="2880" w:hanging="360"/>
      </w:pPr>
    </w:lvl>
    <w:lvl w:ilvl="4" w:tplc="74C4F7A2">
      <w:start w:val="1"/>
      <w:numFmt w:val="bullet"/>
      <w:lvlText w:val="○"/>
      <w:lvlJc w:val="left"/>
      <w:pPr>
        <w:ind w:left="3600" w:hanging="360"/>
      </w:pPr>
    </w:lvl>
    <w:lvl w:ilvl="5" w:tplc="858E41E0">
      <w:start w:val="1"/>
      <w:numFmt w:val="bullet"/>
      <w:lvlText w:val="■"/>
      <w:lvlJc w:val="left"/>
      <w:pPr>
        <w:ind w:left="4320" w:hanging="360"/>
      </w:pPr>
    </w:lvl>
    <w:lvl w:ilvl="6" w:tplc="87CC1F6A">
      <w:start w:val="1"/>
      <w:numFmt w:val="bullet"/>
      <w:lvlText w:val="●"/>
      <w:lvlJc w:val="left"/>
      <w:pPr>
        <w:ind w:left="5040" w:hanging="360"/>
      </w:pPr>
    </w:lvl>
    <w:lvl w:ilvl="7" w:tplc="85B4E4CC">
      <w:start w:val="1"/>
      <w:numFmt w:val="bullet"/>
      <w:lvlText w:val="●"/>
      <w:lvlJc w:val="left"/>
      <w:pPr>
        <w:ind w:left="5760" w:hanging="360"/>
      </w:pPr>
    </w:lvl>
    <w:lvl w:ilvl="8" w:tplc="0160F886">
      <w:start w:val="1"/>
      <w:numFmt w:val="bullet"/>
      <w:lvlText w:val="●"/>
      <w:lvlJc w:val="left"/>
      <w:pPr>
        <w:ind w:left="6480" w:hanging="360"/>
      </w:pPr>
    </w:lvl>
  </w:abstractNum>
  <w:num w:numId="1" w16cid:durableId="1085224340">
    <w:abstractNumId w:val="2"/>
    <w:lvlOverride w:ilvl="0">
      <w:startOverride w:val="1"/>
    </w:lvlOverride>
  </w:num>
  <w:num w:numId="2" w16cid:durableId="874192040">
    <w:abstractNumId w:val="0"/>
    <w:lvlOverride w:ilvl="0">
      <w:startOverride w:val="1"/>
    </w:lvlOverride>
  </w:num>
  <w:num w:numId="3" w16cid:durableId="1556742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D15"/>
    <w:rsid w:val="003D5BDC"/>
    <w:rsid w:val="005E2D60"/>
    <w:rsid w:val="00636811"/>
    <w:rsid w:val="007617D9"/>
    <w:rsid w:val="0084071E"/>
    <w:rsid w:val="009155D8"/>
    <w:rsid w:val="00B63D15"/>
    <w:rsid w:val="00FB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8FFF"/>
  <w15:docId w15:val="{B51C5AD9-08EF-4198-A153-C3354A63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2E86C1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A527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Tochilkin</cp:lastModifiedBy>
  <cp:revision>4</cp:revision>
  <dcterms:created xsi:type="dcterms:W3CDTF">2026-04-07T11:28:00Z</dcterms:created>
  <dcterms:modified xsi:type="dcterms:W3CDTF">2026-05-01T06:41:00Z</dcterms:modified>
</cp:coreProperties>
</file>