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9DC72" w14:textId="018CFC52" w:rsidR="00D3545A" w:rsidRPr="00665894" w:rsidRDefault="00D3545A" w:rsidP="00D3545A">
      <w:pPr>
        <w:spacing w:after="200"/>
        <w:jc w:val="center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color w:val="555555"/>
        </w:rPr>
        <w:t>ФГБДОУ «ЦЕНТР РАЗВИТИЯ РЕБЕНКА — ДЕТСКИЙ САД № 1599», г. Москва</w:t>
      </w:r>
    </w:p>
    <w:p w14:paraId="64D5C5D3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781321C4" w14:textId="77777777" w:rsidR="008F47C4" w:rsidRPr="00665894" w:rsidRDefault="00000000">
      <w:pPr>
        <w:spacing w:before="160" w:after="60"/>
        <w:jc w:val="center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40"/>
          <w:szCs w:val="40"/>
        </w:rPr>
        <w:t>РЕКОМЕНДАЦИИ ДЛЯ РОДИТЕЛЕЙ</w:t>
      </w:r>
    </w:p>
    <w:p w14:paraId="11034E8C" w14:textId="77777777" w:rsidR="008F47C4" w:rsidRPr="00665894" w:rsidRDefault="00000000">
      <w:pPr>
        <w:spacing w:after="60"/>
        <w:jc w:val="center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45A32"/>
          <w:sz w:val="32"/>
          <w:szCs w:val="32"/>
        </w:rPr>
        <w:t>Чем кормить городских птиц:</w:t>
      </w:r>
    </w:p>
    <w:p w14:paraId="46E90B87" w14:textId="77777777" w:rsidR="008F47C4" w:rsidRPr="00665894" w:rsidRDefault="00000000">
      <w:pPr>
        <w:spacing w:after="200"/>
        <w:jc w:val="center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45A32"/>
          <w:sz w:val="32"/>
          <w:szCs w:val="32"/>
        </w:rPr>
        <w:t>совместная прогулка с ребёнком ясельной группы</w:t>
      </w:r>
    </w:p>
    <w:p w14:paraId="756C1C7F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4F8E27E6" w14:textId="77777777" w:rsidR="008F47C4" w:rsidRPr="00665894" w:rsidRDefault="00000000">
      <w:pPr>
        <w:spacing w:before="160" w:after="100"/>
        <w:jc w:val="both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Уважаемые родители! Кормление птиц — замечательный способ познакомить малышей ясельной группы с природой прямо в городских условиях. Совместная прогулка к кормушке развивает наблюдательность, заботу о живых существах и обогащает словарный запас ребёнка. Однако важно знать, какой корм полезен для птиц, а какой может причинить им серьёзный вред. Воспитатели нашей группы подготовили для вас подробные рекомендации.</w:t>
      </w:r>
    </w:p>
    <w:p w14:paraId="1B9D94D3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07631635" w14:textId="77777777" w:rsidR="008F47C4" w:rsidRPr="00665894" w:rsidRDefault="00000000">
      <w:pPr>
        <w:spacing w:before="2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32"/>
          <w:szCs w:val="32"/>
        </w:rPr>
        <w:t>1. Почему это важно — воспитательный момент</w:t>
      </w:r>
    </w:p>
    <w:p w14:paraId="7F57A187" w14:textId="77777777" w:rsidR="008F47C4" w:rsidRPr="00665894" w:rsidRDefault="00000000">
      <w:pPr>
        <w:spacing w:before="60" w:after="80"/>
        <w:jc w:val="both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Кормление птиц вместе с ребёнком 1,5–3 лет:</w:t>
      </w:r>
    </w:p>
    <w:p w14:paraId="5FDCB3AC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формирует эмпатию и бережное отношение к живой природе;</w:t>
      </w:r>
    </w:p>
    <w:p w14:paraId="30E5C299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развивает мелкую моторику (держать и рассыпать зёрна);</w:t>
      </w:r>
    </w:p>
    <w:p w14:paraId="79673DBF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расширяет кругозор — малыш учит названия птиц и их особенности;</w:t>
      </w:r>
    </w:p>
    <w:p w14:paraId="08B8C43F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создаёт тёплые совместные воспоминания и традиции семьи;</w:t>
      </w:r>
    </w:p>
    <w:p w14:paraId="334D621B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мотивирует к прогулкам на свежем воздухе в любое время года.</w:t>
      </w:r>
    </w:p>
    <w:p w14:paraId="3AB968A5" w14:textId="77777777" w:rsidR="008F47C4" w:rsidRPr="00665894" w:rsidRDefault="00000000">
      <w:pPr>
        <w:spacing w:before="1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i/>
          <w:iCs/>
          <w:sz w:val="28"/>
          <w:szCs w:val="28"/>
        </w:rPr>
        <w:t>Подходящий возраст: с 1,5 лет, под постоянным присмотром взрослого.</w:t>
      </w:r>
    </w:p>
    <w:p w14:paraId="75F05CAD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212057C7" w14:textId="77777777" w:rsidR="008F47C4" w:rsidRPr="00665894" w:rsidRDefault="00000000">
      <w:pPr>
        <w:spacing w:before="2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32"/>
          <w:szCs w:val="32"/>
        </w:rPr>
        <w:t>2. Что можно и что нельзя давать птицам</w:t>
      </w:r>
    </w:p>
    <w:p w14:paraId="70D43BBE" w14:textId="77777777" w:rsidR="008F47C4" w:rsidRPr="00665894" w:rsidRDefault="00000000">
      <w:pPr>
        <w:spacing w:before="40" w:after="12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Это, пожалуй, самый важный раздел. Многие привычные продукты опасны для птиц: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F47C4" w:rsidRPr="00665894" w14:paraId="25A1503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4C8AF" w14:textId="77777777" w:rsidR="008F47C4" w:rsidRPr="00665894" w:rsidRDefault="00000000">
            <w:pPr>
              <w:jc w:val="center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Можно давать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3A156" w14:textId="77777777" w:rsidR="008F47C4" w:rsidRPr="00665894" w:rsidRDefault="00000000">
            <w:pPr>
              <w:jc w:val="center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Нельзя давать</w:t>
            </w:r>
          </w:p>
        </w:tc>
      </w:tr>
      <w:tr w:rsidR="008F47C4" w:rsidRPr="00665894" w14:paraId="2FF331D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8E0327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Семена подсолнечника (несолёные, сырые или слегка подсушенные)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1BAE1C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Хлеб и хлебобулочные изделия (любые!)</w:t>
            </w:r>
          </w:p>
        </w:tc>
      </w:tr>
      <w:tr w:rsidR="008F47C4" w:rsidRPr="00665894" w14:paraId="159531D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CB5AB3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Пшено (сырое, промытое)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633FD8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Солёные семечки, орехи, чипсы, сухарики</w:t>
            </w:r>
          </w:p>
        </w:tc>
      </w:tr>
      <w:tr w:rsidR="008F47C4" w:rsidRPr="00665894" w14:paraId="5643C92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A6B072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lastRenderedPageBreak/>
              <w:t>Овёс (цельный или плющеный)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CBD1FD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Жареные семечки и орехи</w:t>
            </w:r>
          </w:p>
        </w:tc>
      </w:tr>
      <w:tr w:rsidR="008F47C4" w:rsidRPr="00665894" w14:paraId="374A3B5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899D57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Несолёное сало (для синиц зимой)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65CBDA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Молоко и молочные продукты</w:t>
            </w:r>
          </w:p>
        </w:tc>
      </w:tr>
      <w:tr w:rsidR="008F47C4" w:rsidRPr="00665894" w14:paraId="0FD54E8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D37972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Сухофрукты без сахара: изюм, курага (мелко нарезанные)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E6DDBD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Жареная, солёная, копчёная пища</w:t>
            </w:r>
          </w:p>
        </w:tc>
      </w:tr>
      <w:tr w:rsidR="008F47C4" w:rsidRPr="00665894" w14:paraId="0EA19DA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32C46D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Яблоки, груши (нарезанные кусочками)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A6373C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Сладости: конфеты, печенье, шоколад</w:t>
            </w:r>
          </w:p>
        </w:tc>
      </w:tr>
      <w:tr w:rsidR="008F47C4" w:rsidRPr="00665894" w14:paraId="307D316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2A4451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Ягоды рябины, боярышника, шиповника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8BD529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Цитрусовые и экзотические фрукты</w:t>
            </w:r>
          </w:p>
        </w:tc>
      </w:tr>
      <w:tr w:rsidR="008F47C4" w:rsidRPr="00665894" w14:paraId="7D255CF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DE10E4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Арахис (сырой, несолёный, без скорлупы)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3AE30D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Сырое мясо (кроме специальных кормушек)</w:t>
            </w:r>
          </w:p>
        </w:tc>
      </w:tr>
      <w:tr w:rsidR="008F47C4" w:rsidRPr="00665894" w14:paraId="3271220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6C3125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Кедровые орешки (сырые, без соли)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A621F2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Авокадо (токсично для птиц!)</w:t>
            </w:r>
          </w:p>
        </w:tc>
      </w:tr>
      <w:tr w:rsidR="008F47C4" w:rsidRPr="00665894" w14:paraId="0846ED0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33033E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Специальный готовый корм для диких птиц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102ACD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Лук и чеснок (токсичны для птиц!)</w:t>
            </w:r>
          </w:p>
        </w:tc>
      </w:tr>
    </w:tbl>
    <w:p w14:paraId="24006822" w14:textId="77777777" w:rsidR="008F47C4" w:rsidRPr="00665894" w:rsidRDefault="00000000">
      <w:pPr>
        <w:spacing w:before="120" w:after="6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i/>
          <w:iCs/>
          <w:color w:val="C0392B"/>
        </w:rPr>
        <w:t>* Хлеб — самая распространённая ошибка. Он разбухает в желудке птицы, вызывает брожение и может привести к гибели. Даже маленький кусочек способен навредить.</w:t>
      </w:r>
    </w:p>
    <w:p w14:paraId="3EA7AF7A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4203ADF7" w14:textId="77777777" w:rsidR="008F47C4" w:rsidRPr="00665894" w:rsidRDefault="00000000">
      <w:pPr>
        <w:spacing w:before="2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32"/>
          <w:szCs w:val="32"/>
        </w:rPr>
        <w:t>3. Какие птицы встречаются в Москве и чем их угощать</w:t>
      </w:r>
    </w:p>
    <w:p w14:paraId="2235C3FC" w14:textId="77777777" w:rsidR="008F47C4" w:rsidRPr="00665894" w:rsidRDefault="00000000">
      <w:pPr>
        <w:spacing w:before="40" w:after="12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Разные виды птиц предпочитают разный корм. Это отличный повод поговорить с ребёнком о каждой из них: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126"/>
      </w:tblGrid>
      <w:tr w:rsidR="008F47C4" w:rsidRPr="00665894" w14:paraId="1859B0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C5991" w14:textId="77777777" w:rsidR="008F47C4" w:rsidRPr="00665894" w:rsidRDefault="00000000">
            <w:pPr>
              <w:jc w:val="center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FFFFFF"/>
              </w:rPr>
              <w:t>Птица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4B9F0" w14:textId="77777777" w:rsidR="008F47C4" w:rsidRPr="00665894" w:rsidRDefault="00000000">
            <w:pPr>
              <w:jc w:val="center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FFFFFF"/>
              </w:rPr>
              <w:t>Что любит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DF0C0" w14:textId="77777777" w:rsidR="008F47C4" w:rsidRPr="00665894" w:rsidRDefault="00000000">
            <w:pPr>
              <w:jc w:val="center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FFFFFF"/>
              </w:rPr>
              <w:t>Как подать</w:t>
            </w:r>
          </w:p>
        </w:tc>
      </w:tr>
      <w:tr w:rsidR="008F47C4" w:rsidRPr="00665894" w14:paraId="739474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E5FA6C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Воробей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C4D826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Пшено, просо, овёс, крошки зерна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A51E9E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Рассыпать на поддон кормушки или на землю</w:t>
            </w:r>
          </w:p>
        </w:tc>
      </w:tr>
      <w:tr w:rsidR="008F47C4" w:rsidRPr="00665894" w14:paraId="7C0800F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352311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Синица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8EFEE6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Семечки, несолёное сало, кедровые орехи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D5681E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Кормушка, сетка с салом, подвесная «кормушка-шар»</w:t>
            </w:r>
          </w:p>
        </w:tc>
      </w:tr>
      <w:tr w:rsidR="008F47C4" w:rsidRPr="00665894" w14:paraId="386B33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19FB2A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Голубь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C568C7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Зерно (пшеница, горох, кукуруза), овёс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51710E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Рассыпать на землю или широкий поддон</w:t>
            </w:r>
          </w:p>
        </w:tc>
      </w:tr>
      <w:tr w:rsidR="008F47C4" w:rsidRPr="00665894" w14:paraId="2F1509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9CE022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Снегирь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4F17D3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Ягоды рябины и боярышника, семена клёна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51B837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Подвесить гроздья ягод или рассыпать семена</w:t>
            </w:r>
          </w:p>
        </w:tc>
      </w:tr>
      <w:tr w:rsidR="008F47C4" w:rsidRPr="00665894" w14:paraId="71AA26B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1B109A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Поползень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58C342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Кедровые орехи, семечки, сало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9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477041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Закрепить кусочки на стволе дерева или в кормушке</w:t>
            </w:r>
          </w:p>
        </w:tc>
      </w:tr>
      <w:tr w:rsidR="008F47C4" w:rsidRPr="00665894" w14:paraId="154F16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9BD754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Щегол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A088CF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Семена репейника, чертополоха, берёзы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AD3821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</w:rPr>
              <w:t>Подвесить головки засохших сорняков или рассыпать</w:t>
            </w:r>
          </w:p>
        </w:tc>
      </w:tr>
    </w:tbl>
    <w:p w14:paraId="611E9D8B" w14:textId="77777777" w:rsidR="00665894" w:rsidRDefault="00665894" w:rsidP="0066589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46C1441B" w14:textId="77777777" w:rsidR="00665894" w:rsidRPr="00665894" w:rsidRDefault="00665894" w:rsidP="0066589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39E00304" w14:textId="77777777" w:rsidR="00665894" w:rsidRPr="00665894" w:rsidRDefault="00665894" w:rsidP="0066589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1AFB1673" w14:textId="0C3E90ED" w:rsidR="008F47C4" w:rsidRPr="00665894" w:rsidRDefault="00000000">
      <w:pPr>
        <w:spacing w:before="2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32"/>
          <w:szCs w:val="32"/>
        </w:rPr>
        <w:t>4. Кормушка своими руками — домашнее задание</w:t>
      </w:r>
    </w:p>
    <w:p w14:paraId="2D98E96F" w14:textId="77777777" w:rsidR="008F47C4" w:rsidRPr="00665894" w:rsidRDefault="00000000">
      <w:pPr>
        <w:spacing w:before="60" w:after="80"/>
        <w:jc w:val="both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Изготовить простую кормушку с ребёнком можно из подручных материалов. Это прекрасное занятие для совместного творчества:</w:t>
      </w:r>
    </w:p>
    <w:p w14:paraId="5E400EE1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sz w:val="28"/>
          <w:szCs w:val="28"/>
        </w:rPr>
        <w:t xml:space="preserve">Из пластиковой бутылки: </w:t>
      </w:r>
      <w:r w:rsidRPr="00665894">
        <w:rPr>
          <w:rFonts w:ascii="Oswald" w:hAnsi="Oswald"/>
          <w:sz w:val="28"/>
          <w:szCs w:val="28"/>
        </w:rPr>
        <w:t>вырезать окошко, вставить деревянную палочку-насест, насыпать зерно. Подвесить на верёвочке.</w:t>
      </w:r>
    </w:p>
    <w:p w14:paraId="5A87B97C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sz w:val="28"/>
          <w:szCs w:val="28"/>
        </w:rPr>
        <w:t xml:space="preserve">Из картонного молочного пакета: </w:t>
      </w:r>
      <w:r w:rsidRPr="00665894">
        <w:rPr>
          <w:rFonts w:ascii="Oswald" w:hAnsi="Oswald"/>
          <w:sz w:val="28"/>
          <w:szCs w:val="28"/>
        </w:rPr>
        <w:t>прорезать отверстия с двух сторон, покрыть скотчем от влаги, насыпать корм.</w:t>
      </w:r>
    </w:p>
    <w:p w14:paraId="23E3AB88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sz w:val="28"/>
          <w:szCs w:val="28"/>
        </w:rPr>
        <w:t xml:space="preserve">Из деревянных дощечек: </w:t>
      </w:r>
      <w:r w:rsidRPr="00665894">
        <w:rPr>
          <w:rFonts w:ascii="Oswald" w:hAnsi="Oswald"/>
          <w:sz w:val="28"/>
          <w:szCs w:val="28"/>
        </w:rPr>
        <w:t>вместе с папой сколотить простой лоток с бортиками — классическая кормушка.</w:t>
      </w:r>
    </w:p>
    <w:p w14:paraId="70383FF1" w14:textId="77777777" w:rsidR="008F47C4" w:rsidRPr="00665894" w:rsidRDefault="00000000">
      <w:pPr>
        <w:spacing w:before="80" w:after="60"/>
        <w:jc w:val="both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i/>
          <w:iCs/>
          <w:sz w:val="28"/>
          <w:szCs w:val="28"/>
        </w:rPr>
        <w:t>Готовую кормушку можно принести в детский сад и повесить на территории — мы будем рады!</w:t>
      </w:r>
    </w:p>
    <w:p w14:paraId="38FA01F4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6A29BBCA" w14:textId="77777777" w:rsidR="008F47C4" w:rsidRPr="00665894" w:rsidRDefault="00000000">
      <w:pPr>
        <w:spacing w:before="2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32"/>
          <w:szCs w:val="32"/>
        </w:rPr>
        <w:t>5. Правила безопасности во время прогулки</w:t>
      </w:r>
    </w:p>
    <w:p w14:paraId="5E161F87" w14:textId="77777777" w:rsidR="008F47C4" w:rsidRPr="00665894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Не позволяйте ребёнку брать птиц в руки — дикие птицы могут укусить или поцарапать, а также являться переносчиками болезней.</w:t>
      </w:r>
    </w:p>
    <w:p w14:paraId="11C47482" w14:textId="77777777" w:rsidR="008F47C4" w:rsidRPr="00665894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После кормления обязательно вымойте руки ребёнку с мылом (или используйте антисептик).</w:t>
      </w:r>
    </w:p>
    <w:p w14:paraId="38B6595F" w14:textId="77777777" w:rsidR="008F47C4" w:rsidRPr="00665894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Не подходите слишком близко к голубям: они могут внезапно взлететь и испугать малыша.</w:t>
      </w:r>
    </w:p>
    <w:p w14:paraId="468F698D" w14:textId="77777777" w:rsidR="008F47C4" w:rsidRPr="00665894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Следите, чтобы ребёнок не тянул корм в рот — это касается особенно семечек и зерна.</w:t>
      </w:r>
    </w:p>
    <w:p w14:paraId="06D1307A" w14:textId="77777777" w:rsidR="008F47C4" w:rsidRPr="00665894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Не кормите птиц вблизи проезжей части: ребёнок может увлечься и выбежать на дорогу.</w:t>
      </w:r>
    </w:p>
    <w:p w14:paraId="223D5B2A" w14:textId="77777777" w:rsidR="008F47C4" w:rsidRPr="00665894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Выбирайте специально оборудованные места для кормления птиц — парки, скверы, площадки с кормушками.</w:t>
      </w:r>
    </w:p>
    <w:p w14:paraId="26DF1F7E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58C7F851" w14:textId="77777777" w:rsidR="008F47C4" w:rsidRPr="00665894" w:rsidRDefault="00000000">
      <w:pPr>
        <w:spacing w:before="200" w:after="8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color w:val="1E8449"/>
          <w:sz w:val="32"/>
          <w:szCs w:val="32"/>
        </w:rPr>
        <w:t>6. Особенности весеннего кормления</w:t>
      </w:r>
    </w:p>
    <w:p w14:paraId="0A8E2993" w14:textId="77777777" w:rsidR="008F47C4" w:rsidRPr="00665894" w:rsidRDefault="00000000">
      <w:pPr>
        <w:spacing w:before="60" w:after="80"/>
        <w:jc w:val="both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Весна — переходный период. Учитывайте следующее:</w:t>
      </w:r>
    </w:p>
    <w:p w14:paraId="0ADDA055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sz w:val="28"/>
          <w:szCs w:val="28"/>
        </w:rPr>
        <w:lastRenderedPageBreak/>
        <w:t xml:space="preserve">Март–апрель: </w:t>
      </w:r>
      <w:r w:rsidRPr="00665894">
        <w:rPr>
          <w:rFonts w:ascii="Oswald" w:hAnsi="Oswald"/>
          <w:sz w:val="28"/>
          <w:szCs w:val="28"/>
        </w:rPr>
        <w:t>корм ещё нужен — природная пища малодоступна, птицы возвращаются из миграции. Кормушки актуальны.</w:t>
      </w:r>
    </w:p>
    <w:p w14:paraId="735C8BA2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sz w:val="28"/>
          <w:szCs w:val="28"/>
        </w:rPr>
        <w:t xml:space="preserve">Май: </w:t>
      </w:r>
      <w:r w:rsidRPr="00665894">
        <w:rPr>
          <w:rFonts w:ascii="Oswald" w:hAnsi="Oswald"/>
          <w:sz w:val="28"/>
          <w:szCs w:val="28"/>
        </w:rPr>
        <w:t>начинают появляться насекомые и семена. Постепенно сокращайте подкормку, чтобы птицы не теряли навык самостоятельного поиска пищи.</w:t>
      </w:r>
    </w:p>
    <w:p w14:paraId="4065ACE1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b/>
          <w:bCs/>
          <w:sz w:val="28"/>
          <w:szCs w:val="28"/>
        </w:rPr>
        <w:t xml:space="preserve">Гнездовой период (апрель–июнь): </w:t>
      </w:r>
      <w:r w:rsidRPr="00665894">
        <w:rPr>
          <w:rFonts w:ascii="Oswald" w:hAnsi="Oswald"/>
          <w:sz w:val="28"/>
          <w:szCs w:val="28"/>
        </w:rPr>
        <w:t>не подходите к гнёздам и не тревожьте птиц во время высиживания яиц. Объясните это ребёнку.</w:t>
      </w:r>
    </w:p>
    <w:p w14:paraId="17A6044A" w14:textId="77777777" w:rsidR="008F47C4" w:rsidRPr="00665894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Следите за свежестью корма: в тёплую погоду сало и влажные продукты быстро портятся — убирайте остатки из кормушки.</w:t>
      </w:r>
    </w:p>
    <w:p w14:paraId="56FF4879" w14:textId="77777777" w:rsidR="008F47C4" w:rsidRPr="00665894" w:rsidRDefault="008F47C4">
      <w:pPr>
        <w:spacing w:before="160" w:after="80"/>
        <w:rPr>
          <w:rFonts w:ascii="Oswald" w:hAnsi="Oswald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47C4" w:rsidRPr="00665894" w14:paraId="64F39EC5" w14:textId="77777777"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8C2FA3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1A5276"/>
                <w:sz w:val="28"/>
                <w:szCs w:val="28"/>
              </w:rPr>
              <w:t>Идея для развития речи</w:t>
            </w:r>
          </w:p>
          <w:p w14:paraId="0F0C465A" w14:textId="77777777" w:rsidR="008F47C4" w:rsidRPr="00665894" w:rsidRDefault="00000000">
            <w:pPr>
              <w:spacing w:before="60"/>
              <w:jc w:val="both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sz w:val="28"/>
                <w:szCs w:val="28"/>
              </w:rPr>
              <w:t>Во время прогулки называйте птиц вслух вместе с ребёнком, имитируйте их голоса, считайте («одна синица, две синицы…»), описывайте цвет перьев. Это простые и эффективные упражнения для речевого и когнитивного развития малыша.</w:t>
            </w:r>
          </w:p>
        </w:tc>
      </w:tr>
    </w:tbl>
    <w:p w14:paraId="090B77F6" w14:textId="77777777" w:rsidR="00613239" w:rsidRPr="00665894" w:rsidRDefault="00613239">
      <w:pPr>
        <w:spacing w:before="80" w:after="80"/>
        <w:rPr>
          <w:rFonts w:ascii="Oswald" w:hAnsi="Oswald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F47C4" w:rsidRPr="00665894" w14:paraId="4065BF71" w14:textId="77777777">
        <w:tc>
          <w:tcPr>
            <w:tcW w:w="0" w:type="auto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E9888C" w14:textId="77777777" w:rsidR="008F47C4" w:rsidRPr="00665894" w:rsidRDefault="00000000">
            <w:pPr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b/>
                <w:bCs/>
                <w:color w:val="C0392B"/>
                <w:sz w:val="28"/>
                <w:szCs w:val="28"/>
              </w:rPr>
              <w:t>Важно помнить</w:t>
            </w:r>
          </w:p>
          <w:p w14:paraId="2B283428" w14:textId="77777777" w:rsidR="008F47C4" w:rsidRPr="00665894" w:rsidRDefault="00000000">
            <w:pPr>
              <w:spacing w:before="60"/>
              <w:jc w:val="both"/>
              <w:rPr>
                <w:rFonts w:ascii="Oswald" w:hAnsi="Oswald"/>
                <w:sz w:val="28"/>
                <w:szCs w:val="28"/>
              </w:rPr>
            </w:pPr>
            <w:r w:rsidRPr="00665894">
              <w:rPr>
                <w:rFonts w:ascii="Oswald" w:hAnsi="Oswald"/>
                <w:sz w:val="28"/>
                <w:szCs w:val="28"/>
              </w:rPr>
              <w:t>Регулярность — залог пользы: если вы начали кормить птиц в своём дворе, старайтесь делать это каждый день или хотя бы через день. Птицы привыкают к месту кормления и рассчитывают на вас, особенно в холодное время.</w:t>
            </w:r>
          </w:p>
        </w:tc>
      </w:tr>
    </w:tbl>
    <w:p w14:paraId="1A6E34E2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p w14:paraId="10EF8BFC" w14:textId="77777777" w:rsidR="008F47C4" w:rsidRPr="00665894" w:rsidRDefault="00000000">
      <w:pPr>
        <w:spacing w:before="160" w:after="80"/>
        <w:jc w:val="both"/>
        <w:rPr>
          <w:rFonts w:ascii="Oswald" w:hAnsi="Oswald"/>
          <w:sz w:val="28"/>
          <w:szCs w:val="28"/>
        </w:rPr>
      </w:pPr>
      <w:r w:rsidRPr="00665894">
        <w:rPr>
          <w:rFonts w:ascii="Oswald" w:hAnsi="Oswald"/>
          <w:sz w:val="28"/>
          <w:szCs w:val="28"/>
        </w:rPr>
        <w:t>Если у вас возникнут вопросы или вы хотите организовать совместное мероприятие по кормлению птиц на территории детского сада — пожалуйста, обращайтесь к воспитателям группы. Мы всегда рады совместным экологическим инициативам!</w:t>
      </w:r>
    </w:p>
    <w:p w14:paraId="2BDF2A97" w14:textId="77777777" w:rsidR="00D3545A" w:rsidRPr="00665894" w:rsidRDefault="00D3545A">
      <w:pPr>
        <w:spacing w:before="160" w:after="80"/>
        <w:jc w:val="both"/>
        <w:rPr>
          <w:rFonts w:ascii="Oswald" w:hAnsi="Oswald"/>
          <w:sz w:val="28"/>
          <w:szCs w:val="28"/>
        </w:rPr>
      </w:pPr>
    </w:p>
    <w:p w14:paraId="69D6F6AC" w14:textId="77777777" w:rsidR="007D437E" w:rsidRPr="009155D8" w:rsidRDefault="007D437E" w:rsidP="007D437E">
      <w:pPr>
        <w:jc w:val="right"/>
        <w:rPr>
          <w:rFonts w:ascii="Oswald" w:hAnsi="Oswald"/>
          <w:sz w:val="32"/>
          <w:szCs w:val="32"/>
        </w:rPr>
      </w:pPr>
      <w:r w:rsidRPr="009155D8">
        <w:rPr>
          <w:rFonts w:ascii="Oswald" w:hAnsi="Oswald"/>
          <w:sz w:val="32"/>
          <w:szCs w:val="32"/>
        </w:rPr>
        <w:t>С уважением и заботой,</w:t>
      </w:r>
    </w:p>
    <w:p w14:paraId="76C205BD" w14:textId="77777777" w:rsidR="007D437E" w:rsidRPr="009155D8" w:rsidRDefault="007D437E" w:rsidP="007D437E">
      <w:pPr>
        <w:jc w:val="right"/>
        <w:rPr>
          <w:rFonts w:ascii="Oswald" w:hAnsi="Oswald"/>
          <w:sz w:val="32"/>
          <w:szCs w:val="32"/>
        </w:rPr>
      </w:pPr>
      <w:r w:rsidRPr="009155D8">
        <w:rPr>
          <w:rFonts w:ascii="Oswald" w:hAnsi="Oswald"/>
          <w:sz w:val="32"/>
          <w:szCs w:val="32"/>
        </w:rPr>
        <w:t>Точилкина Ольга Сергеевна</w:t>
      </w:r>
    </w:p>
    <w:p w14:paraId="0C631B06" w14:textId="77777777" w:rsidR="007D437E" w:rsidRPr="009155D8" w:rsidRDefault="007D437E" w:rsidP="007D437E">
      <w:pPr>
        <w:jc w:val="right"/>
        <w:rPr>
          <w:rFonts w:ascii="Oswald" w:hAnsi="Oswald"/>
          <w:sz w:val="32"/>
          <w:szCs w:val="32"/>
        </w:rPr>
      </w:pPr>
      <w:r w:rsidRPr="009155D8">
        <w:rPr>
          <w:rFonts w:ascii="Oswald" w:hAnsi="Oswald"/>
          <w:sz w:val="32"/>
          <w:szCs w:val="32"/>
        </w:rPr>
        <w:t>2026 г.</w:t>
      </w:r>
    </w:p>
    <w:p w14:paraId="667D63DB" w14:textId="77777777" w:rsidR="008F47C4" w:rsidRPr="00665894" w:rsidRDefault="008F47C4">
      <w:pPr>
        <w:pBdr>
          <w:bottom w:val="single" w:sz="4" w:space="1" w:color="1E8449"/>
        </w:pBdr>
        <w:spacing w:before="120" w:after="120"/>
        <w:rPr>
          <w:rFonts w:ascii="Oswald" w:hAnsi="Oswald"/>
          <w:sz w:val="28"/>
          <w:szCs w:val="28"/>
        </w:rPr>
      </w:pPr>
    </w:p>
    <w:sectPr w:rsidR="008F47C4" w:rsidRPr="00665894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81"/>
    <w:multiLevelType w:val="hybridMultilevel"/>
    <w:tmpl w:val="8618DB72"/>
    <w:lvl w:ilvl="0" w:tplc="2AD813FC">
      <w:start w:val="1"/>
      <w:numFmt w:val="bullet"/>
      <w:lvlText w:val="•"/>
      <w:lvlJc w:val="left"/>
      <w:pPr>
        <w:ind w:left="720" w:hanging="360"/>
      </w:pPr>
    </w:lvl>
    <w:lvl w:ilvl="1" w:tplc="010EEC36">
      <w:numFmt w:val="decimal"/>
      <w:lvlText w:val=""/>
      <w:lvlJc w:val="left"/>
    </w:lvl>
    <w:lvl w:ilvl="2" w:tplc="72BE3D14">
      <w:numFmt w:val="decimal"/>
      <w:lvlText w:val=""/>
      <w:lvlJc w:val="left"/>
    </w:lvl>
    <w:lvl w:ilvl="3" w:tplc="91B2C3C0">
      <w:numFmt w:val="decimal"/>
      <w:lvlText w:val=""/>
      <w:lvlJc w:val="left"/>
    </w:lvl>
    <w:lvl w:ilvl="4" w:tplc="4828B8C6">
      <w:numFmt w:val="decimal"/>
      <w:lvlText w:val=""/>
      <w:lvlJc w:val="left"/>
    </w:lvl>
    <w:lvl w:ilvl="5" w:tplc="213EAFAA">
      <w:numFmt w:val="decimal"/>
      <w:lvlText w:val=""/>
      <w:lvlJc w:val="left"/>
    </w:lvl>
    <w:lvl w:ilvl="6" w:tplc="7B7A6DCC">
      <w:numFmt w:val="decimal"/>
      <w:lvlText w:val=""/>
      <w:lvlJc w:val="left"/>
    </w:lvl>
    <w:lvl w:ilvl="7" w:tplc="AE0C8008">
      <w:numFmt w:val="decimal"/>
      <w:lvlText w:val=""/>
      <w:lvlJc w:val="left"/>
    </w:lvl>
    <w:lvl w:ilvl="8" w:tplc="1FC64E48">
      <w:numFmt w:val="decimal"/>
      <w:lvlText w:val=""/>
      <w:lvlJc w:val="left"/>
    </w:lvl>
  </w:abstractNum>
  <w:abstractNum w:abstractNumId="1" w15:restartNumberingAfterBreak="0">
    <w:nsid w:val="2418768F"/>
    <w:multiLevelType w:val="hybridMultilevel"/>
    <w:tmpl w:val="44FC0138"/>
    <w:lvl w:ilvl="0" w:tplc="FD287E7A">
      <w:start w:val="1"/>
      <w:numFmt w:val="bullet"/>
      <w:lvlText w:val="●"/>
      <w:lvlJc w:val="left"/>
      <w:pPr>
        <w:ind w:left="720" w:hanging="360"/>
      </w:pPr>
    </w:lvl>
    <w:lvl w:ilvl="1" w:tplc="99525310">
      <w:start w:val="1"/>
      <w:numFmt w:val="bullet"/>
      <w:lvlText w:val="○"/>
      <w:lvlJc w:val="left"/>
      <w:pPr>
        <w:ind w:left="1440" w:hanging="360"/>
      </w:pPr>
    </w:lvl>
    <w:lvl w:ilvl="2" w:tplc="EEE0B2B4">
      <w:start w:val="1"/>
      <w:numFmt w:val="bullet"/>
      <w:lvlText w:val="■"/>
      <w:lvlJc w:val="left"/>
      <w:pPr>
        <w:ind w:left="2160" w:hanging="360"/>
      </w:pPr>
    </w:lvl>
    <w:lvl w:ilvl="3" w:tplc="3D3A57E8">
      <w:start w:val="1"/>
      <w:numFmt w:val="bullet"/>
      <w:lvlText w:val="●"/>
      <w:lvlJc w:val="left"/>
      <w:pPr>
        <w:ind w:left="2880" w:hanging="360"/>
      </w:pPr>
    </w:lvl>
    <w:lvl w:ilvl="4" w:tplc="DDB639F6">
      <w:start w:val="1"/>
      <w:numFmt w:val="bullet"/>
      <w:lvlText w:val="○"/>
      <w:lvlJc w:val="left"/>
      <w:pPr>
        <w:ind w:left="3600" w:hanging="360"/>
      </w:pPr>
    </w:lvl>
    <w:lvl w:ilvl="5" w:tplc="ECAC3546">
      <w:start w:val="1"/>
      <w:numFmt w:val="bullet"/>
      <w:lvlText w:val="■"/>
      <w:lvlJc w:val="left"/>
      <w:pPr>
        <w:ind w:left="4320" w:hanging="360"/>
      </w:pPr>
    </w:lvl>
    <w:lvl w:ilvl="6" w:tplc="44BEB394">
      <w:start w:val="1"/>
      <w:numFmt w:val="bullet"/>
      <w:lvlText w:val="●"/>
      <w:lvlJc w:val="left"/>
      <w:pPr>
        <w:ind w:left="5040" w:hanging="360"/>
      </w:pPr>
    </w:lvl>
    <w:lvl w:ilvl="7" w:tplc="B846E756">
      <w:start w:val="1"/>
      <w:numFmt w:val="bullet"/>
      <w:lvlText w:val="●"/>
      <w:lvlJc w:val="left"/>
      <w:pPr>
        <w:ind w:left="5760" w:hanging="360"/>
      </w:pPr>
    </w:lvl>
    <w:lvl w:ilvl="8" w:tplc="5B7E68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81093C"/>
    <w:multiLevelType w:val="hybridMultilevel"/>
    <w:tmpl w:val="CECE2980"/>
    <w:lvl w:ilvl="0" w:tplc="903E3A5A">
      <w:start w:val="1"/>
      <w:numFmt w:val="decimal"/>
      <w:lvlText w:val="%1."/>
      <w:lvlJc w:val="left"/>
      <w:pPr>
        <w:ind w:left="720" w:hanging="360"/>
      </w:pPr>
    </w:lvl>
    <w:lvl w:ilvl="1" w:tplc="142E9CC0">
      <w:numFmt w:val="decimal"/>
      <w:lvlText w:val=""/>
      <w:lvlJc w:val="left"/>
    </w:lvl>
    <w:lvl w:ilvl="2" w:tplc="11CE4E7A">
      <w:numFmt w:val="decimal"/>
      <w:lvlText w:val=""/>
      <w:lvlJc w:val="left"/>
    </w:lvl>
    <w:lvl w:ilvl="3" w:tplc="2B48DD80">
      <w:numFmt w:val="decimal"/>
      <w:lvlText w:val=""/>
      <w:lvlJc w:val="left"/>
    </w:lvl>
    <w:lvl w:ilvl="4" w:tplc="01BCFFE0">
      <w:numFmt w:val="decimal"/>
      <w:lvlText w:val=""/>
      <w:lvlJc w:val="left"/>
    </w:lvl>
    <w:lvl w:ilvl="5" w:tplc="C428EB82">
      <w:numFmt w:val="decimal"/>
      <w:lvlText w:val=""/>
      <w:lvlJc w:val="left"/>
    </w:lvl>
    <w:lvl w:ilvl="6" w:tplc="7ADA60CA">
      <w:numFmt w:val="decimal"/>
      <w:lvlText w:val=""/>
      <w:lvlJc w:val="left"/>
    </w:lvl>
    <w:lvl w:ilvl="7" w:tplc="833E7758">
      <w:numFmt w:val="decimal"/>
      <w:lvlText w:val=""/>
      <w:lvlJc w:val="left"/>
    </w:lvl>
    <w:lvl w:ilvl="8" w:tplc="C6FEB046">
      <w:numFmt w:val="decimal"/>
      <w:lvlText w:val=""/>
      <w:lvlJc w:val="left"/>
    </w:lvl>
  </w:abstractNum>
  <w:num w:numId="1" w16cid:durableId="303584279">
    <w:abstractNumId w:val="1"/>
    <w:lvlOverride w:ilvl="0">
      <w:startOverride w:val="1"/>
    </w:lvlOverride>
  </w:num>
  <w:num w:numId="2" w16cid:durableId="917516301">
    <w:abstractNumId w:val="0"/>
    <w:lvlOverride w:ilvl="0">
      <w:startOverride w:val="1"/>
    </w:lvlOverride>
  </w:num>
  <w:num w:numId="3" w16cid:durableId="18816265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C4"/>
    <w:rsid w:val="005E2D60"/>
    <w:rsid w:val="00613239"/>
    <w:rsid w:val="00665894"/>
    <w:rsid w:val="007617D9"/>
    <w:rsid w:val="007D437E"/>
    <w:rsid w:val="008F47C4"/>
    <w:rsid w:val="00BC5CE7"/>
    <w:rsid w:val="00D3545A"/>
    <w:rsid w:val="00FD662A"/>
    <w:rsid w:val="00FE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94A7D"/>
  <w15:docId w15:val="{B51C5AD9-08EF-4198-A153-C3354A63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E8449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795</Words>
  <Characters>4534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Tochilkin</cp:lastModifiedBy>
  <cp:revision>8</cp:revision>
  <dcterms:created xsi:type="dcterms:W3CDTF">2026-04-07T11:37:00Z</dcterms:created>
  <dcterms:modified xsi:type="dcterms:W3CDTF">2026-05-01T06:42:00Z</dcterms:modified>
</cp:coreProperties>
</file>