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5DE1" w14:textId="77777777" w:rsidR="003E5BD5" w:rsidRDefault="00D529CF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r>
        <w:rPr>
          <w:rFonts w:ascii="Times New Roman" w:eastAsia="Times New Roman" w:hAnsi="Times New Roman" w:cs="Times New Roman"/>
          <w:smallCaps/>
          <w:sz w:val="28"/>
          <w:szCs w:val="28"/>
        </w:rPr>
        <w:t>BỘ CÔNG THƯƠNG</w:t>
      </w:r>
    </w:p>
    <w:p w14:paraId="16437029" w14:textId="77777777" w:rsidR="003E5BD5" w:rsidRDefault="00D529CF">
      <w:pPr>
        <w:spacing w:before="12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TRƯỜNG ĐẠI HỌC CÔNG NGHIỆP THÀNH PHỐ HỒ CHÍ MINH</w:t>
      </w:r>
    </w:p>
    <w:p w14:paraId="34328C31" w14:textId="77777777" w:rsidR="003E5BD5" w:rsidRDefault="003E5BD5">
      <w:pPr>
        <w:spacing w:before="12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1" w:name="_heading=h.30j0zll" w:colFirst="0" w:colLast="0"/>
      <w:bookmarkEnd w:id="1"/>
    </w:p>
    <w:p w14:paraId="12390F97" w14:textId="77777777" w:rsidR="003E5BD5" w:rsidRDefault="00D529C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6CCF74" wp14:editId="005F52F6">
            <wp:simplePos x="0" y="0"/>
            <wp:positionH relativeFrom="column">
              <wp:posOffset>2251075</wp:posOffset>
            </wp:positionH>
            <wp:positionV relativeFrom="paragraph">
              <wp:posOffset>233045</wp:posOffset>
            </wp:positionV>
            <wp:extent cx="910590" cy="756285"/>
            <wp:effectExtent l="0" t="0" r="0" b="0"/>
            <wp:wrapTopAndBottom/>
            <wp:docPr id="13" name="image5.jpg" descr="LOGO IU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g" descr="LOGO IUH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7DAE3" w14:textId="77777777" w:rsidR="003E5BD5" w:rsidRDefault="003E5B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517CC" w14:textId="77777777" w:rsidR="003E5BD5" w:rsidRDefault="00D529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NGHIÊN CỨU ẢNH HƯỞNG TAI NẠN LAO ĐỘNG CỦA TỔ CHỨC, CÁ NHÂN SỬ DỤNG LAO ĐỘNG HOẶC LAO ĐỘNG TRÊN LÃNH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THỔ  VIỆT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</w:p>
    <w:p w14:paraId="07DEC514" w14:textId="77777777" w:rsidR="003E5BD5" w:rsidRDefault="003E5B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3B4D30" w14:textId="77777777" w:rsidR="003E5BD5" w:rsidRDefault="00D529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PHƯƠNG PHÁP LUẬN NGHIÊN CỨU KHOA HỌC</w:t>
      </w:r>
    </w:p>
    <w:p w14:paraId="660CD166" w14:textId="77777777" w:rsidR="003E5BD5" w:rsidRDefault="00D529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DHVT14A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4CA2148" w14:textId="77777777" w:rsidR="003E5BD5" w:rsidRDefault="00D529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420300319804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6B77DD" w14:textId="77777777" w:rsidR="003E5BD5" w:rsidRDefault="00D529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mallCap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mallCaps/>
          <w:sz w:val="28"/>
          <w:szCs w:val="28"/>
        </w:rPr>
        <w:t>: 3</w:t>
      </w:r>
    </w:p>
    <w:p w14:paraId="1AE20F50" w14:textId="77777777" w:rsidR="003E5BD5" w:rsidRDefault="003E5B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2221D" w14:textId="77777777" w:rsidR="003E5BD5" w:rsidRDefault="003E5B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939943" w14:textId="77777777" w:rsidR="003E5BD5" w:rsidRDefault="003E5B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B7A62" w14:textId="77777777" w:rsidR="003E5BD5" w:rsidRDefault="003E5B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42A951" w14:textId="77777777" w:rsidR="003E5BD5" w:rsidRDefault="003E5B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6463D" w14:textId="77777777" w:rsidR="003E5BD5" w:rsidRDefault="003E5B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18CBE" w14:textId="77777777" w:rsidR="003E5BD5" w:rsidRDefault="00D529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TIỂU LUẬN</w:t>
      </w:r>
    </w:p>
    <w:p w14:paraId="6BA13527" w14:textId="77777777" w:rsidR="003E5BD5" w:rsidRDefault="00D529CF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THÀNH PHỐ HỒ CHÍ MINH, NĂM 20201</w:t>
      </w:r>
    </w:p>
    <w:p w14:paraId="22811B19" w14:textId="77777777" w:rsidR="003E5BD5" w:rsidRDefault="003E5BD5">
      <w:pPr>
        <w:spacing w:before="120" w:after="0" w:line="360" w:lineRule="auto"/>
        <w:ind w:left="1680" w:firstLine="420"/>
        <w:jc w:val="both"/>
        <w:rPr>
          <w:rFonts w:ascii="Times New Roman" w:eastAsia="Times New Roman" w:hAnsi="Times New Roman" w:cs="Times New Roman"/>
          <w:i/>
          <w:sz w:val="32"/>
          <w:szCs w:val="32"/>
        </w:rPr>
        <w:sectPr w:rsidR="003E5BD5">
          <w:footerReference w:type="even" r:id="rId11"/>
          <w:footerReference w:type="default" r:id="rId12"/>
          <w:pgSz w:w="11909" w:h="16833"/>
          <w:pgMar w:top="850" w:right="1134" w:bottom="850" w:left="1701" w:header="720" w:footer="720" w:gutter="0"/>
          <w:pgNumType w:start="1"/>
          <w:cols w:space="720"/>
        </w:sectPr>
      </w:pPr>
    </w:p>
    <w:p w14:paraId="4DF9405C" w14:textId="77777777" w:rsidR="003E5BD5" w:rsidRDefault="00D529CF">
      <w:pPr>
        <w:spacing w:before="120" w:after="0" w:line="36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BỘ CÔNG THƯƠNG</w:t>
      </w:r>
    </w:p>
    <w:p w14:paraId="6E26DEB0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ĐẠI HỌC CÔNG NGHIỆP THÀNH PHỐ HỒ CHÍ MINH</w:t>
      </w:r>
    </w:p>
    <w:p w14:paraId="6439FAE6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63FE5539" wp14:editId="2F184BD8">
            <wp:extent cx="2301240" cy="2359660"/>
            <wp:effectExtent l="0" t="0" r="0" b="0"/>
            <wp:docPr id="16" name="image4.jpg" descr="UInWMh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g" descr="UInWMh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444" cy="23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383A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-----------------------------------------------</w:t>
      </w:r>
    </w:p>
    <w:p w14:paraId="0988C76A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</w:t>
      </w:r>
    </w:p>
    <w:p w14:paraId="5F56E5C7" w14:textId="77777777" w:rsidR="003E5BD5" w:rsidRDefault="003E5BD5">
      <w:pPr>
        <w:spacing w:before="120"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B9ECF2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NHÓM: 6</w:t>
      </w:r>
    </w:p>
    <w:p w14:paraId="2EC3B7BD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MÔN:PHƯƠNG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PHÁP LUẬN NGHIÊN CỨU KHOA HỌC</w:t>
      </w:r>
    </w:p>
    <w:p w14:paraId="256C8D80" w14:textId="77777777" w:rsidR="003E5BD5" w:rsidRDefault="003E5BD5">
      <w:pPr>
        <w:spacing w:before="120" w:after="0" w:line="360" w:lineRule="auto"/>
        <w:ind w:firstLine="51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07D380C" w14:textId="45B26DF6" w:rsidR="003E5BD5" w:rsidRDefault="00D529CF">
      <w:pPr>
        <w:spacing w:before="120" w:after="0" w:line="360" w:lineRule="auto"/>
        <w:ind w:firstLine="51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ĐỀ TÀI: NGHIÊN CỨU </w:t>
      </w:r>
      <w:r w:rsidR="00E25F30">
        <w:rPr>
          <w:rFonts w:ascii="Times New Roman" w:eastAsia="Times New Roman" w:hAnsi="Times New Roman" w:cs="Times New Roman"/>
          <w:b/>
          <w:sz w:val="36"/>
          <w:szCs w:val="36"/>
        </w:rPr>
        <w:t>TÌNH TRẠNG AN TOÀN LAO ĐỘNG TRONG XÂY DỰNG TRÊN KHU VỰC QUẬN GÒ VẤP ( THÀNH PHỐ HỒ CHÍ MINH)</w:t>
      </w:r>
    </w:p>
    <w:p w14:paraId="6EDC0850" w14:textId="77777777" w:rsidR="003E5BD5" w:rsidRDefault="003E5BD5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CABE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</w:p>
    <w:p w14:paraId="1969A13C" w14:textId="77777777" w:rsidR="003E5BD5" w:rsidRDefault="003E5BD5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B35D8" w14:textId="77777777" w:rsidR="003E5BD5" w:rsidRDefault="00D529CF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Hô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̀ Chí Minh,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2021</w:t>
      </w:r>
    </w:p>
    <w:p w14:paraId="3A2D580A" w14:textId="77777777" w:rsidR="003E5BD5" w:rsidRDefault="00D529CF">
      <w:pPr>
        <w:pStyle w:val="Heading5"/>
        <w:spacing w:before="40" w:after="0" w:line="360" w:lineRule="auto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LỜI CAM ĐOAN</w:t>
      </w:r>
    </w:p>
    <w:p w14:paraId="789756CA" w14:textId="77777777" w:rsidR="003E5BD5" w:rsidRDefault="00D529CF">
      <w:pPr>
        <w:spacing w:before="120" w:after="0" w:line="36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NGHIÊN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CỨU ẢNH HƯỞNG TAI NẠN LAO ĐỘNG CỦA TỔ CHỨC, CÁ NHÂN SỬ DỤNG LAO ĐỘNG HOẶC LAO ĐỘNG TRÊN LÃNH THỔ  VIỆT 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E97772" w14:textId="77777777" w:rsidR="003E5BD5" w:rsidRDefault="00D529CF">
      <w:pPr>
        <w:spacing w:before="120" w:after="0" w:line="36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983830" w14:textId="77777777" w:rsidR="003E5BD5" w:rsidRDefault="00D529CF">
      <w:pPr>
        <w:spacing w:before="120" w:after="0" w:line="36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B0793C" w14:textId="77777777" w:rsidR="003E5BD5" w:rsidRDefault="00D529CF">
      <w:pPr>
        <w:spacing w:before="120" w:after="0" w:line="36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27A692" w14:textId="77777777" w:rsidR="003E5BD5" w:rsidRDefault="003E5BD5">
      <w:pPr>
        <w:spacing w:before="120" w:after="0" w:line="360" w:lineRule="auto"/>
        <w:ind w:firstLine="51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22E1C95" w14:textId="77777777" w:rsidR="003E5BD5" w:rsidRDefault="00D529CF">
      <w:pPr>
        <w:tabs>
          <w:tab w:val="left" w:pos="0"/>
        </w:tabs>
        <w:spacing w:before="120"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Tp.Hồ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4E0B6F8C" w14:textId="77777777" w:rsidR="003E5BD5" w:rsidRDefault="003E5BD5">
      <w:pPr>
        <w:spacing w:before="120"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C32B86" w14:textId="77777777" w:rsidR="003E5BD5" w:rsidRDefault="00D529CF">
      <w:pPr>
        <w:spacing w:before="120" w:after="0" w:line="360" w:lineRule="auto"/>
        <w:ind w:left="1984" w:right="-704" w:firstLine="14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NHÓM: 3</w:t>
      </w:r>
    </w:p>
    <w:p w14:paraId="0569691C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ĐỊNH NHẬT TRUNG (NHÓM TRƯỞNG)</w:t>
      </w:r>
    </w:p>
    <w:p w14:paraId="37F1F7D7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PHÓ MINH TIẾN </w:t>
      </w:r>
    </w:p>
    <w:p w14:paraId="58BDD470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THÀNH LUÂN  </w:t>
      </w:r>
    </w:p>
    <w:p w14:paraId="058BA4A8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LƯƠNG QUAN TUẤN</w:t>
      </w:r>
    </w:p>
    <w:p w14:paraId="59387DF2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VĂN LỘC </w:t>
      </w:r>
    </w:p>
    <w:p w14:paraId="6744A09A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DƯƠNG TRÂN TẤN AN</w:t>
      </w:r>
    </w:p>
    <w:p w14:paraId="4ED21F2B" w14:textId="77777777" w:rsidR="003E5BD5" w:rsidRDefault="00D529CF">
      <w:pPr>
        <w:spacing w:before="120" w:after="0" w:line="360" w:lineRule="auto"/>
        <w:ind w:left="34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TÔ VĂN NAM</w:t>
      </w:r>
    </w:p>
    <w:p w14:paraId="6E028BAF" w14:textId="77777777" w:rsidR="003E5BD5" w:rsidRDefault="003E5BD5">
      <w:pPr>
        <w:spacing w:before="120" w:after="0" w:line="360" w:lineRule="auto"/>
        <w:ind w:firstLine="510"/>
        <w:jc w:val="center"/>
        <w:rPr>
          <w:rFonts w:ascii="Times New Roman" w:eastAsia="Times New Roman" w:hAnsi="Times New Roman" w:cs="Times New Roman"/>
          <w:i/>
          <w:sz w:val="32"/>
          <w:szCs w:val="32"/>
        </w:rPr>
        <w:sectPr w:rsidR="003E5BD5">
          <w:pgSz w:w="11909" w:h="16833"/>
          <w:pgMar w:top="1418" w:right="1134" w:bottom="1418" w:left="1701" w:header="709" w:footer="709" w:gutter="0"/>
          <w:cols w:space="720"/>
        </w:sectPr>
      </w:pPr>
    </w:p>
    <w:p w14:paraId="72B5BB52" w14:textId="77777777" w:rsidR="003E5BD5" w:rsidRDefault="003E5BD5">
      <w:pPr>
        <w:spacing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0E037A5" w14:textId="77777777" w:rsidR="003E5BD5" w:rsidRDefault="00D529C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LỜI CẢM ƠN</w:t>
      </w:r>
    </w:p>
    <w:p w14:paraId="74C37C58" w14:textId="77777777" w:rsidR="003E5BD5" w:rsidRDefault="00D529CF">
      <w:pPr>
        <w:widowControl w:val="0"/>
        <w:spacing w:before="825" w:after="0" w:line="276" w:lineRule="auto"/>
        <w:ind w:left="-297" w:right="723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Mến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thầy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864025" w14:textId="77777777" w:rsidR="003E5BD5" w:rsidRDefault="00D529CF">
      <w:pPr>
        <w:widowControl w:val="0"/>
        <w:spacing w:before="614" w:after="0" w:line="276" w:lineRule="auto"/>
        <w:ind w:left="-384" w:right="-2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xin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ơn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dạy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ơn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-TS.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Thanh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vui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Thầy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tận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sẻ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Thầy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578ECD" w14:textId="77777777" w:rsidR="003E5BD5" w:rsidRDefault="00D529CF">
      <w:pPr>
        <w:widowControl w:val="0"/>
        <w:spacing w:before="604" w:after="0" w:line="276" w:lineRule="auto"/>
        <w:ind w:left="-355" w:right="19" w:firstLine="38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thầy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giữ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gìn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khỏe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niềm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hăng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say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dạy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theo.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chỗ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lũy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0E33A0" w14:textId="77777777" w:rsidR="003E5BD5" w:rsidRDefault="00D529CF">
      <w:pPr>
        <w:widowControl w:val="0"/>
        <w:spacing w:before="648" w:after="0" w:line="276" w:lineRule="auto"/>
        <w:ind w:left="-331" w:right="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Kính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tiểu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DF6335" w14:textId="77777777" w:rsidR="003E5BD5" w:rsidRDefault="00D529CF">
      <w:pPr>
        <w:widowControl w:val="0"/>
        <w:spacing w:before="648" w:after="0" w:line="276" w:lineRule="auto"/>
        <w:ind w:left="-326" w:right="5815"/>
        <w:rPr>
          <w:rFonts w:ascii="Times New Roman" w:eastAsia="Times New Roman" w:hAnsi="Times New Roman" w:cs="Times New Roman"/>
          <w:color w:val="0909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ơn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thầy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! </w:t>
      </w:r>
    </w:p>
    <w:p w14:paraId="54EDB92D" w14:textId="77777777" w:rsidR="003E5BD5" w:rsidRDefault="00D529CF">
      <w:pPr>
        <w:widowControl w:val="0"/>
        <w:spacing w:before="1056" w:after="0" w:line="276" w:lineRule="auto"/>
        <w:ind w:left="3118" w:right="4"/>
        <w:rPr>
          <w:rFonts w:ascii="Times New Roman" w:eastAsia="Times New Roman" w:hAnsi="Times New Roman" w:cs="Times New Roman"/>
          <w:color w:val="0909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Minh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90900"/>
          <w:sz w:val="28"/>
          <w:szCs w:val="28"/>
        </w:rPr>
        <w:t xml:space="preserve"> 2021</w:t>
      </w:r>
    </w:p>
    <w:p w14:paraId="3EE5D3C8" w14:textId="77777777" w:rsidR="003E5BD5" w:rsidRDefault="003E5BD5">
      <w:pPr>
        <w:widowControl w:val="0"/>
        <w:spacing w:before="1056" w:after="0" w:line="276" w:lineRule="auto"/>
        <w:ind w:left="3118" w:right="4"/>
        <w:rPr>
          <w:rFonts w:ascii="Times New Roman" w:eastAsia="Times New Roman" w:hAnsi="Times New Roman" w:cs="Times New Roman"/>
          <w:sz w:val="28"/>
          <w:szCs w:val="28"/>
        </w:rPr>
      </w:pPr>
    </w:p>
    <w:p w14:paraId="11FA70BB" w14:textId="77777777" w:rsidR="003E5BD5" w:rsidRDefault="00D529CF">
      <w:pPr>
        <w:widowControl w:val="0"/>
        <w:spacing w:before="1056" w:after="0" w:line="276" w:lineRule="auto"/>
        <w:ind w:left="3118" w:right="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4FC37DF0" w14:textId="77777777" w:rsidR="003E5BD5" w:rsidRDefault="00D529CF">
      <w:pPr>
        <w:tabs>
          <w:tab w:val="left" w:pos="6030"/>
          <w:tab w:val="left" w:pos="661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5084465" w14:textId="77777777" w:rsidR="00EF42F8" w:rsidRDefault="00EF4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EBB73" w14:textId="77777777" w:rsidR="00EF42F8" w:rsidRDefault="00EF4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C92B5B" w14:textId="77777777" w:rsidR="003E5BD5" w:rsidRDefault="003E5BD5">
      <w:pPr>
        <w:tabs>
          <w:tab w:val="right" w:pos="9074"/>
        </w:tabs>
        <w:spacing w:after="0" w:line="240" w:lineRule="auto"/>
        <w:sectPr w:rsidR="003E5BD5">
          <w:type w:val="continuous"/>
          <w:pgSz w:w="11909" w:h="16833"/>
          <w:pgMar w:top="850" w:right="1134" w:bottom="850" w:left="1701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461139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AF6A39" w14:textId="7CC0BAAA" w:rsidR="00EF42F8" w:rsidRPr="00E25F30" w:rsidRDefault="00EF42F8">
          <w:pPr>
            <w:pStyle w:val="TOCHeading"/>
            <w:rPr>
              <w:bCs w:val="0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E25F30">
            <w:rPr>
              <w:bCs w:val="0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</w:t>
          </w:r>
          <w:proofErr w:type="spellEnd"/>
          <w:r w:rsidRPr="00E25F30">
            <w:rPr>
              <w:bCs w:val="0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 w:rsidRPr="00E25F30">
            <w:rPr>
              <w:bCs w:val="0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Lục</w:t>
          </w:r>
          <w:proofErr w:type="spellEnd"/>
        </w:p>
        <w:p w14:paraId="78BB2826" w14:textId="22A76E21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71751186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PHẦN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2733" w14:textId="50325234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187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Lý do chọn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B0DD" w14:textId="31EF79B5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188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2. Mục tiêu nghiên cứu.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BFE4" w14:textId="4FCC6D2A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189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 Mục tiêu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4ABE" w14:textId="4FBA9D37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190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 Mục tiêu cụ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4EB7" w14:textId="04E9CDFB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191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Câu hỏi nghiên cứu.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8757" w14:textId="1E10E05F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192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Đối t</w:t>
            </w:r>
            <w:r w:rsidRPr="00004081">
              <w:rPr>
                <w:rStyle w:val="Hyperlink"/>
                <w:rFonts w:ascii="Times New Roman" w:eastAsia="Times New Roman" w:hAnsi="Times New Roman" w:cs="Times New Roman" w:hint="eastAsia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ư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ợng phạm vi nghiên cứu.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EBAD" w14:textId="25F1BA51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193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4.1. Đối t</w:t>
            </w:r>
            <w:r w:rsidRPr="00004081">
              <w:rPr>
                <w:rStyle w:val="Hyperlink"/>
                <w:rFonts w:ascii="Times New Roman" w:eastAsia="Times New Roman" w:hAnsi="Times New Roman" w:cs="Times New Roman" w:hint="eastAsia"/>
                <w:noProof/>
              </w:rPr>
              <w:t>ư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01DF" w14:textId="2B4082D3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194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4.2.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A06D" w14:textId="0E99B09A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195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Ý nghĩa khoa học và thực tiễn.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5C53" w14:textId="23685E77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196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5.1. Ý nghĩa khoa học: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B71D" w14:textId="314BF143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197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5.2. Ý nghĩa thực tiễn: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C102" w14:textId="217A2195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198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TỔNG QUAN TÀI LIỆ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2BAA" w14:textId="23B8632A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199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1.Các khái niệm.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EC9A" w14:textId="7A5A0903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0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1.1An toàn lao động trong xây dựng: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B39B" w14:textId="5D5F385D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1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2.1.Ý nghĩa – tầm quan trọng của công tác bảo hộ lao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E4C0" w14:textId="002F8188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2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2.2 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Các điều luật liên quan đến bảo hộ lao động(BHLĐ) và pháp lệnh BHLĐ trong xây dựng: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705D" w14:textId="3EC3E0A6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3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2.3. Các quy định hiện hành về công tác BHLĐ trong xây dựng: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9F17" w14:textId="1D4F2C16" w:rsidR="00023E96" w:rsidRDefault="00023E96">
          <w:pPr>
            <w:pStyle w:val="TOC2"/>
            <w:tabs>
              <w:tab w:val="right" w:leader="dot" w:pos="906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VN"/>
            </w:rPr>
          </w:pPr>
          <w:hyperlink w:anchor="_Toc71751204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3. MỘT SỐ SỰ CỐ, NGUYÊN NHÂN VÀ BIỆN PHÁP KHẮC PHỤC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0023" w14:textId="3745FCF0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5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3.1 Một số vụ tai nạn lao động trong xây dựng trên địa bàn quận Gò Vấp: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FCD6" w14:textId="2E559488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6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3.2 Nguyên nhân dẫn đến tai nạn lao động ở công trình xây dựng: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411B" w14:textId="0F697B8E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7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3.2.1 Lỏng lẻo trong khâu quản lý máy móc: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9ED2" w14:textId="07EEAF2E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8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3.2.2 Bỏ qua quy tắc vận hành các loại máy: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BB5A" w14:textId="3526BBFF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09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3.2.3 Không cẩn trọng trong quá trình làm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3618" w14:textId="4793389B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10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3.2.4 Tai nạn điện: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4515" w14:textId="66C9E843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11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3.2.5 Điều kiện môi tr</w:t>
            </w:r>
            <w:r w:rsidRPr="00004081">
              <w:rPr>
                <w:rStyle w:val="Hyperlink"/>
                <w:rFonts w:ascii="Times New Roman" w:eastAsia="Times New Roman" w:hAnsi="Times New Roman" w:cs="Times New Roman" w:hint="eastAsia"/>
                <w:noProof/>
                <w:highlight w:val="white"/>
              </w:rPr>
              <w:t>ư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ờng làm việc không đảm bảo an toàn: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14F7" w14:textId="6CF6DEF5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12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3.3 Các biện khắc phục: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1582" w14:textId="78DA58A5" w:rsidR="00023E96" w:rsidRDefault="00023E96">
          <w:pPr>
            <w:pStyle w:val="TOC3"/>
            <w:tabs>
              <w:tab w:val="right" w:leader="dot" w:pos="9064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71751213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3.3.1 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  <w:highlight w:val="white"/>
              </w:rPr>
              <w:t>Thực hiện tốt quản lý máy móc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E488" w14:textId="40D79797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14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NỘI DUNG – PH</w:t>
            </w:r>
            <w:r w:rsidRPr="00004081">
              <w:rPr>
                <w:rStyle w:val="Hyperlink"/>
                <w:rFonts w:ascii="Times New Roman" w:eastAsia="Times New Roman" w:hAnsi="Times New Roman" w:cs="Times New Roman" w:hint="eastAsia"/>
                <w:noProof/>
              </w:rPr>
              <w:t>ƯƠ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1A1B" w14:textId="6CC39D42" w:rsidR="00023E96" w:rsidRDefault="00023E96">
          <w:pPr>
            <w:pStyle w:val="TOC1"/>
            <w:tabs>
              <w:tab w:val="left" w:pos="440"/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15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VN"/>
              </w:rPr>
              <w:tab/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82CF" w14:textId="7DC244A8" w:rsidR="00023E96" w:rsidRDefault="00023E96">
          <w:pPr>
            <w:pStyle w:val="TOC1"/>
            <w:tabs>
              <w:tab w:val="left" w:pos="440"/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16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VN"/>
              </w:rPr>
              <w:tab/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Chọn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028F" w14:textId="606587E7" w:rsidR="00023E96" w:rsidRDefault="00023E96">
          <w:pPr>
            <w:pStyle w:val="TOC1"/>
            <w:tabs>
              <w:tab w:val="left" w:pos="440"/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17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VN"/>
              </w:rPr>
              <w:tab/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Ph</w:t>
            </w:r>
            <w:r w:rsidRPr="00004081">
              <w:rPr>
                <w:rStyle w:val="Hyperlink"/>
                <w:rFonts w:ascii="Times New Roman" w:eastAsia="Times New Roman" w:hAnsi="Times New Roman" w:cs="Times New Roman" w:hint="eastAsia"/>
                <w:noProof/>
              </w:rPr>
              <w:t>ươ</w:t>
            </w:r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0D1A" w14:textId="4A0E8EC0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18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CẤU TRÚC DỰ KIẾN CỦA LUẬN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8088" w14:textId="70FC0017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19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DANH MỤC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8BF8" w14:textId="48955BE7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20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Tài liệu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632A" w14:textId="5074BF8B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21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Tài liệu tiếng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2A55" w14:textId="3AACCB1C" w:rsidR="00023E96" w:rsidRDefault="00023E96">
          <w:pPr>
            <w:pStyle w:val="TOC1"/>
            <w:tabs>
              <w:tab w:val="right" w:leader="dot" w:pos="906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VN"/>
            </w:rPr>
          </w:pPr>
          <w:hyperlink w:anchor="_Toc71751222" w:history="1">
            <w:r w:rsidRPr="00004081">
              <w:rPr>
                <w:rStyle w:val="Hyperlink"/>
                <w:rFonts w:ascii="Times New Roman" w:eastAsia="Times New Roman" w:hAnsi="Times New Roman" w:cs="Times New Roman"/>
                <w:noProof/>
              </w:rPr>
              <w:t>PHIẾU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C44D" w14:textId="77A7E42E" w:rsidR="00EF42F8" w:rsidRDefault="00023E96">
          <w:r>
            <w:rPr>
              <w:i/>
              <w:iCs/>
              <w:sz w:val="24"/>
              <w:szCs w:val="24"/>
            </w:rPr>
            <w:fldChar w:fldCharType="end"/>
          </w:r>
        </w:p>
      </w:sdtContent>
    </w:sdt>
    <w:p w14:paraId="298BF9FD" w14:textId="77777777" w:rsidR="003E5BD5" w:rsidRDefault="003E5B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E5BD5">
          <w:footerReference w:type="default" r:id="rId14"/>
          <w:pgSz w:w="11909" w:h="16833"/>
          <w:pgMar w:top="850" w:right="1134" w:bottom="850" w:left="1701" w:header="720" w:footer="720" w:gutter="0"/>
          <w:pgNumType w:start="1"/>
          <w:cols w:space="720"/>
        </w:sectPr>
      </w:pPr>
    </w:p>
    <w:p w14:paraId="7A023A65" w14:textId="77777777" w:rsidR="003E5BD5" w:rsidRDefault="003E5B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2C94" w14:textId="4ED5C253" w:rsidR="003E5BD5" w:rsidRDefault="00D529CF" w:rsidP="004F30A1">
      <w:pPr>
        <w:pStyle w:val="Heading1"/>
        <w:rPr>
          <w:rFonts w:ascii="Times New Roman" w:eastAsia="Times New Roman" w:hAnsi="Times New Roman" w:cs="Times New Roman"/>
          <w:color w:val="5B9BD5"/>
          <w:sz w:val="30"/>
          <w:szCs w:val="30"/>
        </w:rPr>
      </w:pPr>
      <w:bookmarkStart w:id="2" w:name="_heading=h.1fob9te" w:colFirst="0" w:colLast="0"/>
      <w:bookmarkStart w:id="3" w:name="_Toc71751186"/>
      <w:bookmarkEnd w:id="2"/>
      <w:r>
        <w:rPr>
          <w:rFonts w:ascii="Times New Roman" w:eastAsia="Times New Roman" w:hAnsi="Times New Roman" w:cs="Times New Roman"/>
          <w:color w:val="5B9BD5"/>
          <w:sz w:val="30"/>
          <w:szCs w:val="30"/>
        </w:rPr>
        <w:t>PHẦN MỞ ĐẦU</w:t>
      </w:r>
      <w:bookmarkEnd w:id="3"/>
    </w:p>
    <w:p w14:paraId="56C5F538" w14:textId="77777777" w:rsidR="003E5BD5" w:rsidRPr="00D44176" w:rsidRDefault="00D529CF" w:rsidP="00D44176">
      <w:pPr>
        <w:pStyle w:val="Heading2"/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heading=h.3znysh7" w:colFirst="0" w:colLast="0"/>
      <w:bookmarkStart w:id="5" w:name="_Toc71751187"/>
      <w:bookmarkEnd w:id="4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5"/>
    </w:p>
    <w:p w14:paraId="035D3BD1" w14:textId="77777777" w:rsidR="003E5BD5" w:rsidRDefault="00D529CF" w:rsidP="004F30A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2et92p0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CC6591" w14:textId="77777777" w:rsidR="003E5BD5" w:rsidRDefault="00D529CF" w:rsidP="004F30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2019),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tai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(TNLĐ)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66,7%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E613EB1" w14:textId="77777777" w:rsidR="003E5BD5" w:rsidRDefault="00D529CF" w:rsidP="004F30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2018),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TNLĐ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55%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24%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ddiejn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10%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10%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AF1664" w14:textId="77777777" w:rsidR="003E5BD5" w:rsidRDefault="00D529CF" w:rsidP="004F30A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TNLĐ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54,1%,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24,6%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21,3%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FAF18B" w14:textId="77777777" w:rsidR="003E5BD5" w:rsidRDefault="00D529CF" w:rsidP="004F30A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TNLĐ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1114AD" w14:textId="77777777" w:rsidR="003E5BD5" w:rsidRDefault="003E5BD5" w:rsidP="004F30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52E6A5" w14:textId="77777777" w:rsidR="003E5BD5" w:rsidRDefault="003E5BD5" w:rsidP="004F30A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tyjcwt" w:colFirst="0" w:colLast="0"/>
      <w:bookmarkEnd w:id="7"/>
    </w:p>
    <w:p w14:paraId="456731D1" w14:textId="77777777" w:rsidR="003E5BD5" w:rsidRDefault="00D529CF" w:rsidP="00D44176">
      <w:pPr>
        <w:pStyle w:val="Heading2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8" w:name="_heading=h.7p2et67az5j8" w:colFirst="0" w:colLast="0"/>
      <w:bookmarkStart w:id="9" w:name="_Toc71751188"/>
      <w:bookmarkEnd w:id="8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.</w:t>
      </w:r>
      <w:bookmarkEnd w:id="9"/>
    </w:p>
    <w:p w14:paraId="22EEEBA8" w14:textId="4357E3F9" w:rsidR="003E5BD5" w:rsidRPr="00D44176" w:rsidRDefault="00D529CF" w:rsidP="00C370BD">
      <w:pPr>
        <w:pStyle w:val="Heading3"/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heading=h.3dy6vkm" w:colFirst="0" w:colLast="0"/>
      <w:bookmarkStart w:id="11" w:name="_Toc71751189"/>
      <w:bookmarkEnd w:id="10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2.1. M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ục</w:t>
      </w:r>
      <w:proofErr w:type="spellEnd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bookmarkEnd w:id="11"/>
      <w:proofErr w:type="spellEnd"/>
    </w:p>
    <w:p w14:paraId="42D33F82" w14:textId="77777777" w:rsidR="003E5BD5" w:rsidRDefault="00D529CF" w:rsidP="004F30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3D382FE6" w14:textId="732DB500" w:rsidR="003E5BD5" w:rsidRPr="00D44176" w:rsidRDefault="00D529CF" w:rsidP="00023E96">
      <w:pPr>
        <w:pStyle w:val="Heading3"/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heading=h.1t3h5sf" w:colFirst="0" w:colLast="0"/>
      <w:bookmarkStart w:id="13" w:name="_Toc71751190"/>
      <w:bookmarkEnd w:id="12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2.2. 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bookmarkEnd w:id="13"/>
      <w:proofErr w:type="spellEnd"/>
    </w:p>
    <w:p w14:paraId="2F9263F2" w14:textId="77777777" w:rsidR="003E5BD5" w:rsidRDefault="00D529CF" w:rsidP="004F30A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TP. HCM.</w:t>
      </w:r>
    </w:p>
    <w:p w14:paraId="1E110924" w14:textId="77777777" w:rsidR="003E5BD5" w:rsidRDefault="00D529CF" w:rsidP="004F30A1">
      <w:pPr>
        <w:numPr>
          <w:ilvl w:val="0"/>
          <w:numId w:val="2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0E9875D5" w14:textId="77777777" w:rsidR="003E5BD5" w:rsidRDefault="00D529CF" w:rsidP="004F30A1">
      <w:pPr>
        <w:numPr>
          <w:ilvl w:val="0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09ED385C" w14:textId="0456E5A6" w:rsidR="003E5BD5" w:rsidRPr="00D44176" w:rsidRDefault="00D529CF" w:rsidP="00D44176">
      <w:pPr>
        <w:pStyle w:val="Heading2"/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heading=h.4d34og8" w:colFirst="0" w:colLast="0"/>
      <w:bookmarkStart w:id="15" w:name="_Toc71751191"/>
      <w:bookmarkEnd w:id="14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hỏi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15"/>
    </w:p>
    <w:p w14:paraId="6C97DBF0" w14:textId="77777777" w:rsidR="003E5BD5" w:rsidRDefault="00D529CF">
      <w:pPr>
        <w:spacing w:before="60" w:after="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DD8113" w14:textId="77777777" w:rsidR="003E5BD5" w:rsidRDefault="00D529CF">
      <w:pPr>
        <w:spacing w:before="60"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TP.HCM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04AD6530" w14:textId="77777777" w:rsidR="003E5BD5" w:rsidRDefault="00D529C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HCM?</w:t>
      </w:r>
    </w:p>
    <w:p w14:paraId="0B0F8728" w14:textId="77777777" w:rsidR="003E5BD5" w:rsidRDefault="00D529CF">
      <w:pPr>
        <w:spacing w:after="6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DC0BD28" w14:textId="3BCDE703" w:rsidR="003E5BD5" w:rsidRPr="00D44176" w:rsidRDefault="00D529CF" w:rsidP="00D44176">
      <w:pPr>
        <w:pStyle w:val="Heading2"/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heading=h.2s8eyo1" w:colFirst="0" w:colLast="0"/>
      <w:bookmarkStart w:id="17" w:name="_Toc71751192"/>
      <w:bookmarkEnd w:id="16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nghiên</w:t>
      </w:r>
      <w:proofErr w:type="spellEnd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D44176">
        <w:rPr>
          <w:rFonts w:ascii="Times New Roman" w:eastAsia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17"/>
    </w:p>
    <w:p w14:paraId="16258725" w14:textId="79F1CA3E" w:rsidR="003E5BD5" w:rsidRDefault="00D529CF" w:rsidP="00D4417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18" w:name="_heading=h.17dp8vu" w:colFirst="0" w:colLast="0"/>
      <w:bookmarkEnd w:id="18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 </w:t>
      </w:r>
      <w:r w:rsidR="00EE7EF1">
        <w:rPr>
          <w:rFonts w:ascii="Times New Roman" w:eastAsia="Times New Roman" w:hAnsi="Times New Roman" w:cs="Times New Roman" w:hint="default"/>
          <w:color w:val="5B9BD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bookmarkStart w:id="19" w:name="_Toc71751193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4.1.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cứu</w:t>
      </w:r>
      <w:bookmarkEnd w:id="19"/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</w:p>
    <w:p w14:paraId="38BE413A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B9BD5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75D91D0B" w14:textId="5D30F034" w:rsidR="003E5BD5" w:rsidRDefault="00D529CF" w:rsidP="00D44176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3rdcrjn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bookmarkStart w:id="21" w:name="_Toc71751194"/>
      <w:r w:rsidR="00EE7EF1">
        <w:rPr>
          <w:rFonts w:ascii="Times New Roman" w:eastAsia="Times New Roman" w:hAnsi="Times New Roman" w:cs="Times New Roman" w:hint="default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4.2.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cứu</w:t>
      </w:r>
      <w:bookmarkEnd w:id="21"/>
      <w:proofErr w:type="spellEnd"/>
    </w:p>
    <w:p w14:paraId="253C1A12" w14:textId="77777777" w:rsidR="003E5BD5" w:rsidRDefault="00D529CF">
      <w:pPr>
        <w:numPr>
          <w:ilvl w:val="0"/>
          <w:numId w:val="3"/>
        </w:numPr>
        <w:spacing w:before="60"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0DC0EDBF" w14:textId="77777777" w:rsidR="003E5BD5" w:rsidRDefault="00D529C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3D6D7D9F" w14:textId="77777777" w:rsidR="003E5BD5" w:rsidRDefault="00D529C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HCM.</w:t>
      </w:r>
    </w:p>
    <w:p w14:paraId="2C79104F" w14:textId="77777777" w:rsidR="003E5BD5" w:rsidRDefault="003E5BD5">
      <w:pPr>
        <w:spacing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36E7B" w14:textId="1A52FFF4" w:rsidR="003E5BD5" w:rsidRPr="00D44176" w:rsidRDefault="00D529CF" w:rsidP="00D44176">
      <w:pPr>
        <w:pStyle w:val="Heading2"/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heading=h.26in1rg" w:colFirst="0" w:colLast="0"/>
      <w:bookmarkStart w:id="23" w:name="_Toc71751195"/>
      <w:bookmarkEnd w:id="22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Ý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khoa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tiễn</w:t>
      </w:r>
      <w:proofErr w:type="spellEnd"/>
      <w:r w:rsidRPr="00D44176">
        <w:rPr>
          <w:rFonts w:ascii="Times New Roman" w:eastAsia="Times New Roman" w:hAnsi="Times New Roman" w:cs="Times New Roman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23"/>
    </w:p>
    <w:p w14:paraId="56623EF9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eading=h.lnxbz9" w:colFirst="0" w:colLast="0"/>
      <w:bookmarkEnd w:id="24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          </w:t>
      </w:r>
      <w:bookmarkStart w:id="25" w:name="_Toc71751196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5.1. Ý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25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16AB94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C10D6F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TP. HCM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2D056F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hình,mức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ĐHCN.</w:t>
      </w:r>
    </w:p>
    <w:p w14:paraId="7936504F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26" w:name="_heading=h.35nkun2" w:colFirst="0" w:colLast="0"/>
      <w:bookmarkStart w:id="27" w:name="_Toc71751197"/>
      <w:bookmarkEnd w:id="26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5.2. Ý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tiễn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27"/>
    </w:p>
    <w:p w14:paraId="33B3D080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ĐHCN. </w:t>
      </w:r>
    </w:p>
    <w:p w14:paraId="14528443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A8B5F0" w14:textId="77777777" w:rsidR="003E5BD5" w:rsidRDefault="003E5B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8897C" w14:textId="77777777" w:rsidR="003E5BD5" w:rsidRDefault="003E5B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F36F5" w14:textId="77777777" w:rsidR="003E5BD5" w:rsidRDefault="003E5B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eading=h.1ksv4uv" w:colFirst="0" w:colLast="0"/>
      <w:bookmarkEnd w:id="28"/>
    </w:p>
    <w:p w14:paraId="610C37D5" w14:textId="77777777" w:rsidR="003E5BD5" w:rsidRDefault="003E5B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heading=h.rr825rdhqsi2" w:colFirst="0" w:colLast="0"/>
      <w:bookmarkEnd w:id="29"/>
    </w:p>
    <w:p w14:paraId="2CC6D6B3" w14:textId="77777777" w:rsidR="003E5BD5" w:rsidRDefault="003E5B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heading=h.p2p7kavee1ua" w:colFirst="0" w:colLast="0"/>
      <w:bookmarkEnd w:id="30"/>
    </w:p>
    <w:p w14:paraId="63274F37" w14:textId="39B03055" w:rsidR="003E5BD5" w:rsidRDefault="00D529CF" w:rsidP="004F30A1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31" w:name="_heading=h.we9cbg5238h0" w:colFirst="0" w:colLast="0"/>
      <w:bookmarkStart w:id="32" w:name="_Toc71751198"/>
      <w:bookmarkEnd w:id="31"/>
      <w:r>
        <w:rPr>
          <w:rFonts w:ascii="Times New Roman" w:eastAsia="Times New Roman" w:hAnsi="Times New Roman" w:cs="Times New Roman"/>
          <w:color w:val="000000"/>
        </w:rPr>
        <w:t>TỔNG QUAN TÀI LIỆU</w:t>
      </w:r>
      <w:bookmarkEnd w:id="32"/>
    </w:p>
    <w:p w14:paraId="7616E80A" w14:textId="4C83F07A" w:rsidR="003E5BD5" w:rsidRDefault="00D44176" w:rsidP="00D44176">
      <w:pPr>
        <w:pStyle w:val="Heading2"/>
        <w:rPr>
          <w:rFonts w:ascii="Times New Roman" w:eastAsia="Times New Roman" w:hAnsi="Times New Roman" w:cs="Times New Roman"/>
        </w:rPr>
      </w:pPr>
      <w:bookmarkStart w:id="33" w:name="_heading=h.44sinio" w:colFirst="0" w:colLast="0"/>
      <w:bookmarkStart w:id="34" w:name="_Toc71751199"/>
      <w:bookmarkEnd w:id="33"/>
      <w:r>
        <w:rPr>
          <w:rFonts w:ascii="Times New Roman" w:eastAsia="Times New Roman" w:hAnsi="Times New Roman" w:cs="Times New Roman"/>
        </w:rPr>
        <w:t>1.</w:t>
      </w:r>
      <w:r w:rsidR="00D529CF">
        <w:rPr>
          <w:rFonts w:ascii="Times New Roman" w:eastAsia="Times New Roman" w:hAnsi="Times New Roman" w:cs="Times New Roman"/>
        </w:rPr>
        <w:t xml:space="preserve">Các </w:t>
      </w:r>
      <w:proofErr w:type="spellStart"/>
      <w:r w:rsidR="00D529CF">
        <w:rPr>
          <w:rFonts w:ascii="Times New Roman" w:eastAsia="Times New Roman" w:hAnsi="Times New Roman" w:cs="Times New Roman"/>
        </w:rPr>
        <w:t>khái</w:t>
      </w:r>
      <w:proofErr w:type="spellEnd"/>
      <w:r w:rsidR="00D529C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529CF">
        <w:rPr>
          <w:rFonts w:ascii="Times New Roman" w:eastAsia="Times New Roman" w:hAnsi="Times New Roman" w:cs="Times New Roman"/>
        </w:rPr>
        <w:t>niệm</w:t>
      </w:r>
      <w:proofErr w:type="spellEnd"/>
      <w:r w:rsidR="00D529CF">
        <w:rPr>
          <w:rFonts w:ascii="Times New Roman" w:eastAsia="Times New Roman" w:hAnsi="Times New Roman" w:cs="Times New Roman"/>
        </w:rPr>
        <w:t>.</w:t>
      </w:r>
      <w:bookmarkEnd w:id="34"/>
    </w:p>
    <w:p w14:paraId="67D0B986" w14:textId="77777777" w:rsidR="003E5BD5" w:rsidRDefault="003E5BD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D6A271D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bookmarkStart w:id="35" w:name="_Toc71751200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1.1An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35"/>
    </w:p>
    <w:p w14:paraId="7C6B70C7" w14:textId="321309D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ab/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3 (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Thông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tư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04/2017/TT-BXD)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nêu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rõ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: “</w:t>
      </w:r>
      <w:proofErr w:type="gram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An</w:t>
      </w:r>
      <w:proofErr w:type="gram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giải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phòng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yếu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tố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nguy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hiểm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yếu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tố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hại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nhằm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đảm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suy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giảm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sức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khỏe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tật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tử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vong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đối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ngăn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ngừa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cố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gây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mất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.” </w:t>
      </w:r>
    </w:p>
    <w:p w14:paraId="1F6D5333" w14:textId="77777777" w:rsidR="00EE7EF1" w:rsidRDefault="00EE7EF1">
      <w:pPr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</w:pPr>
    </w:p>
    <w:p w14:paraId="34C794E4" w14:textId="523D2E15" w:rsidR="00EE7EF1" w:rsidRPr="00EE7EF1" w:rsidRDefault="00EE7E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E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2.Cơ </w:t>
      </w:r>
      <w:proofErr w:type="spellStart"/>
      <w:r w:rsidRPr="00EE7E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EE7E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7E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EE7E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7E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luân</w:t>
      </w:r>
      <w:proofErr w:type="spellEnd"/>
    </w:p>
    <w:p w14:paraId="40D27C0D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     </w:t>
      </w:r>
      <w:bookmarkStart w:id="36" w:name="_Toc71751201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2.1.Ý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nghĩa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tầm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trọng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hộ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36"/>
    </w:p>
    <w:p w14:paraId="65EDDF01" w14:textId="77777777" w:rsidR="003E5BD5" w:rsidRDefault="00D529CF">
      <w:pPr>
        <w:numPr>
          <w:ilvl w:val="0"/>
          <w:numId w:val="4"/>
        </w:numPr>
        <w:spacing w:after="0" w:line="240" w:lineRule="auto"/>
        <w:rPr>
          <w:color w:val="050505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:</w:t>
      </w:r>
    </w:p>
    <w:p w14:paraId="719112DC" w14:textId="77777777" w:rsidR="003E5BD5" w:rsidRDefault="00D529CF">
      <w:pPr>
        <w:ind w:firstLine="720"/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ngăn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ngừa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ốm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sút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khỏe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658D7888" w14:textId="77777777" w:rsidR="003E5BD5" w:rsidRDefault="00D529CF">
      <w:pPr>
        <w:numPr>
          <w:ilvl w:val="0"/>
          <w:numId w:val="4"/>
        </w:numPr>
        <w:spacing w:after="0" w:line="240" w:lineRule="auto"/>
        <w:rPr>
          <w:color w:val="05050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:</w:t>
      </w:r>
    </w:p>
    <w:p w14:paraId="7F55E7EC" w14:textId="77777777" w:rsidR="003E5BD5" w:rsidRDefault="00D529CF">
      <w:pPr>
        <w:ind w:firstLine="720"/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cải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nhiên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nghiêm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bồi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DAF45DE" w14:textId="77777777" w:rsidR="003E5BD5" w:rsidRDefault="00D529CF">
      <w:pPr>
        <w:numPr>
          <w:ilvl w:val="0"/>
          <w:numId w:val="4"/>
        </w:numPr>
        <w:spacing w:after="0" w:line="240" w:lineRule="auto"/>
        <w:rPr>
          <w:color w:val="05050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:</w:t>
      </w:r>
    </w:p>
    <w:p w14:paraId="6818164F" w14:textId="77777777" w:rsidR="003E5BD5" w:rsidRDefault="00D529CF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nghề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yếu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môi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khỏe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F1CCB88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bookmarkStart w:id="37" w:name="_Toc71751202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luật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liên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hộ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lao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BHLĐ)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lệnh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BHLĐ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37"/>
    </w:p>
    <w:p w14:paraId="0EB923C2" w14:textId="77777777" w:rsidR="003E5BD5" w:rsidRDefault="00D529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F9D8CFC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A3692A4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195/CP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AA4510D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23/CP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CC657C2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 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38/CP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02186DE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+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46/CP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13FC0E0" w14:textId="77777777" w:rsidR="003E5BD5" w:rsidRDefault="00D529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(THEO BẢO HỘ THIÊN BẰNG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FEED )</w:t>
      </w:r>
      <w:proofErr w:type="gramEnd"/>
    </w:p>
    <w:p w14:paraId="45D71D21" w14:textId="77777777" w:rsidR="003E5BD5" w:rsidRDefault="00D529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BHLĐ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88546F7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00529D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6E258F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3A38E3C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4943883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548D394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5E9B460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B99806" w14:textId="77777777" w:rsidR="003E5BD5" w:rsidRDefault="00D529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THEO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BẢO HỘ LAO ĐỘNG CỦA HỘI ĐỒNG NHÀ NƯỚC SỐ 61-LCT/NN8)</w:t>
      </w:r>
    </w:p>
    <w:p w14:paraId="3809ED28" w14:textId="77777777" w:rsidR="003E5BD5" w:rsidRDefault="003E5BD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BDC3D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38" w:name="_Toc71751203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BHLĐ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38"/>
    </w:p>
    <w:p w14:paraId="609CFFA7" w14:textId="77777777" w:rsidR="003E5BD5" w:rsidRDefault="00D529C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lao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2088E4D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D47D147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</w:p>
    <w:p w14:paraId="67345833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 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289157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06/CP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</w:p>
    <w:p w14:paraId="555C9743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BHLĐ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BHLĐ.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CỘNG HOÀ XÃ HỘI CHỦ NGHĨA VIỆT NAM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23CB51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...". </w:t>
      </w:r>
    </w:p>
    <w:p w14:paraId="643BC46E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29, 39, 61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CỘNG HOÀ XÃ HỘI CHỦ NGHĨA VIỆT NAM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EBA047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70A858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F72F08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</w:p>
    <w:p w14:paraId="5AD4116F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ADACC3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XII: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</w:p>
    <w:p w14:paraId="65C97BB8" w14:textId="77777777" w:rsidR="003E5BD5" w:rsidRDefault="00D52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       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XV: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9C3B99" w14:textId="77777777" w:rsidR="003E5BD5" w:rsidRDefault="00D529CF" w:rsidP="00D44176">
      <w:pPr>
        <w:pStyle w:val="Heading2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39" w:name="_Toc71751204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3. MỘT SỐ SỰ CỐ, NGUYÊN NHÂN VÀ BIỆN PHÁP KHẮC PHỤC</w:t>
      </w:r>
      <w:bookmarkEnd w:id="39"/>
    </w:p>
    <w:p w14:paraId="6DA76327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0" w:name="_Toc71751205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quận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Vấp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40"/>
    </w:p>
    <w:p w14:paraId="4993B1B3" w14:textId="77777777" w:rsidR="003E5BD5" w:rsidRDefault="00D529CF">
      <w:pPr>
        <w:spacing w:after="0" w:line="240" w:lineRule="auto"/>
        <w:ind w:firstLine="131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-   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15/5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chủ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đang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3 (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4)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Phan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Vấp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TP HCM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ngờ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chạm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vong.Nạn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Bùi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(48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tuổi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ngụ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10,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Vấp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TP HCM)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chủ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Tính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(18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tuổi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).</w:t>
      </w:r>
    </w:p>
    <w:p w14:paraId="4214F479" w14:textId="77777777" w:rsidR="003E5BD5" w:rsidRDefault="00D529CF">
      <w:pPr>
        <w:spacing w:after="0" w:line="240" w:lineRule="auto"/>
        <w:ind w:firstLine="130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 (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VnExpress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)</w:t>
      </w:r>
    </w:p>
    <w:tbl>
      <w:tblPr>
        <w:tblStyle w:val="Style38"/>
        <w:tblW w:w="506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064"/>
      </w:tblGrid>
      <w:tr w:rsidR="003E5BD5" w14:paraId="7399DA0C" w14:textId="77777777">
        <w:trPr>
          <w:jc w:val="center"/>
        </w:trPr>
        <w:tc>
          <w:tcPr>
            <w:tcW w:w="5064" w:type="dxa"/>
            <w:shd w:val="clear" w:color="auto" w:fill="F6F7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94A2" w14:textId="77777777" w:rsidR="003E5BD5" w:rsidRDefault="00D52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8"/>
                <w:szCs w:val="28"/>
              </w:rPr>
              <w:lastRenderedPageBreak/>
              <w:drawing>
                <wp:inline distT="0" distB="0" distL="114300" distR="114300" wp14:anchorId="5222610E" wp14:editId="0BF229C9">
                  <wp:extent cx="3206750" cy="4017010"/>
                  <wp:effectExtent l="0" t="0" r="0" b="0"/>
                  <wp:docPr id="14" name="image1.jp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g" descr="IMG_256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401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BD5" w14:paraId="21800C60" w14:textId="77777777">
        <w:trPr>
          <w:jc w:val="center"/>
        </w:trPr>
        <w:tc>
          <w:tcPr>
            <w:tcW w:w="5064" w:type="dxa"/>
            <w:shd w:val="clear" w:color="auto" w:fill="F6F7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FE56" w14:textId="77777777" w:rsidR="003E5BD5" w:rsidRDefault="00D52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: 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Nhơn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.</w:t>
            </w:r>
          </w:p>
        </w:tc>
      </w:tr>
    </w:tbl>
    <w:p w14:paraId="48677E57" w14:textId="77777777" w:rsidR="003E5BD5" w:rsidRDefault="00D529CF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52" w:after="252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giờ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trưa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7/10,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đang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bắc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 </w:t>
      </w:r>
      <w:proofErr w:type="spellStart"/>
      <w:r>
        <w:fldChar w:fldCharType="begin"/>
      </w:r>
      <w:r>
        <w:instrText xml:space="preserve"> HYPERLINK "https://vtv.vn/the-gioi/trung-quoc-nha-phao-bat-ngo-lat-13-tre-bi-thuong-2014100717471528.htm"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 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hẻm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205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Phạm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Chiêu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14,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Vấp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, TP.HCM.</w:t>
      </w:r>
    </w:p>
    <w:p w14:paraId="4566A3AD" w14:textId="77777777" w:rsidR="003E5BD5" w:rsidRDefault="00D529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52" w:after="252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bắc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ngờ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anh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(33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tuổi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quê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Hóa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cao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bị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nặng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cùng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nhanh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chóng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đưa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bệnh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cứu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nhưng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nặng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anh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</w:p>
    <w:p w14:paraId="0DA1F60C" w14:textId="77777777" w:rsidR="003E5BD5" w:rsidRDefault="00D529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52" w:after="252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Theo VOV</w:t>
      </w:r>
    </w:p>
    <w:p w14:paraId="1968E7CE" w14:textId="77777777" w:rsidR="003E5BD5" w:rsidRDefault="00D529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52" w:after="25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6439B35F" wp14:editId="14A33BED">
            <wp:extent cx="4416425" cy="2678430"/>
            <wp:effectExtent l="0" t="0" r="0" b="0"/>
            <wp:docPr id="15" name="image3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B36" w14:textId="77777777" w:rsidR="003E5BD5" w:rsidRDefault="00D529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="252" w:after="252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Căn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động</w:t>
      </w:r>
      <w:proofErr w:type="spellEnd"/>
    </w:p>
    <w:p w14:paraId="3030BB5B" w14:textId="77777777" w:rsidR="003E5BD5" w:rsidRDefault="00D52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sập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giàn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16h30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27/7/2016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ốc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DreamHome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Luxury,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quận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Vấp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tin ban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Phạm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Hữu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Giang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(SN 1998,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quê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Đắc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Lắc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). </w:t>
      </w:r>
    </w:p>
    <w:p w14:paraId="58906BBF" w14:textId="77777777" w:rsidR="003E5BD5" w:rsidRDefault="00D529C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Sinh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Sỹ</w:t>
      </w:r>
      <w:proofErr w:type="spellEnd"/>
    </w:p>
    <w:bookmarkEnd w:id="0"/>
    <w:p w14:paraId="3782687C" w14:textId="77777777" w:rsidR="003E5BD5" w:rsidRDefault="00D52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553EA29A" wp14:editId="5EF0CDED">
            <wp:extent cx="3817620" cy="2404110"/>
            <wp:effectExtent l="0" t="0" r="0" b="0"/>
            <wp:docPr id="12" name="image2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g" descr="IMG_256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677" cy="24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3EAE" w14:textId="77777777" w:rsidR="003E5BD5" w:rsidRDefault="00D52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vụ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xảy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DreamHome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Luxury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27/7</w:t>
      </w:r>
    </w:p>
    <w:p w14:paraId="154466B1" w14:textId="77777777" w:rsidR="003E5BD5" w:rsidRDefault="00D529CF" w:rsidP="00D4417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1" w:name="_Toc71751206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41"/>
    </w:p>
    <w:p w14:paraId="7C2440BB" w14:textId="77777777" w:rsidR="003E5BD5" w:rsidRDefault="00D529CF">
      <w:pPr>
        <w:spacing w:after="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cứ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muốn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xảy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nhiên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chắn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hẳn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khỏi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cẩn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rủi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hậu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luôn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rập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quanh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họ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mỗi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gặp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:</w:t>
      </w:r>
    </w:p>
    <w:p w14:paraId="15D43B20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  <w:highlight w:val="white"/>
        </w:rPr>
      </w:pPr>
      <w:bookmarkStart w:id="42" w:name="_Toc71751207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3.2.1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Lỏng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lẻo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khâu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42"/>
    </w:p>
    <w:p w14:paraId="09ECF167" w14:textId="77777777" w:rsidR="003E5BD5" w:rsidRDefault="00D529CF">
      <w:pPr>
        <w:spacing w:after="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đăng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chữa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đúng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hỏng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61F5A76D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3" w:name="_Toc71751208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3.2.2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Bỏ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tắc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vận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loại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43"/>
    </w:p>
    <w:p w14:paraId="2824E47B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hỏng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nhưng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cố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còi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nâng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hỏng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soát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chịu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đứt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2A5DFB08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4" w:name="_Toc71751209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3.2.3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cẩn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trọng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44"/>
    </w:p>
    <w:p w14:paraId="72742C28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chủ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đang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hoạt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lún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nghiêng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đổ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quanh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 </w:t>
      </w:r>
    </w:p>
    <w:p w14:paraId="6DCEFAF5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Cẩu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nâng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chịu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áp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387E6FBB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chắn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vùng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cắt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kẹp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cuộn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kéo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theo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giữa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xích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răng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curoa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mảnh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vụn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bắn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mẫu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mảnh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mài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đĩa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cưa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…</w:t>
      </w:r>
    </w:p>
    <w:p w14:paraId="659133F8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5" w:name="_Toc71751210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3.2.4 Tai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45"/>
    </w:p>
    <w:p w14:paraId="0E83A589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hở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đè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đứt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 </w:t>
      </w:r>
    </w:p>
    <w:p w14:paraId="6B723695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dòng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rỉ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ngang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cao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chập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17A4ECB7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  <w:highlight w:val="white"/>
        </w:rPr>
      </w:pPr>
      <w:bookmarkStart w:id="46" w:name="_Toc71751211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3.2.5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kiện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môi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đảm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  <w:bookmarkEnd w:id="46"/>
    </w:p>
    <w:p w14:paraId="2D19E240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gian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tối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mờ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cản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trở</w:t>
      </w:r>
      <w:proofErr w:type="spellEnd"/>
    </w:p>
    <w:p w14:paraId="55098CD0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hầm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oxy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thấp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họ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ngạt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thở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6A6BE00D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xấu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đủ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chọi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lốc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mưa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sập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đổ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đè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...</w:t>
      </w:r>
    </w:p>
    <w:p w14:paraId="477F406B" w14:textId="77777777" w:rsidR="003E5BD5" w:rsidRDefault="00D529CF">
      <w:pPr>
        <w:spacing w:after="0" w:line="240" w:lineRule="auto"/>
        <w:ind w:firstLine="13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*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còn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hậu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nặng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Nhìn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chung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này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phát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 </w:t>
      </w:r>
    </w:p>
    <w:p w14:paraId="77D71FB6" w14:textId="77777777" w:rsidR="003E5BD5" w:rsidRDefault="003E5BD5">
      <w:pPr>
        <w:spacing w:after="0" w:line="240" w:lineRule="auto"/>
        <w:ind w:firstLine="130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</w:p>
    <w:p w14:paraId="12E876F7" w14:textId="77777777" w:rsidR="003E5BD5" w:rsidRDefault="00D529CF" w:rsidP="00023E96">
      <w:pPr>
        <w:pStyle w:val="Heading3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7" w:name="_Toc71751212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47"/>
    </w:p>
    <w:p w14:paraId="7B28A04B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bookmarkStart w:id="48" w:name="_Toc71751213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3.3.1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tốt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:</w:t>
      </w:r>
      <w:bookmarkEnd w:id="48"/>
    </w:p>
    <w:p w14:paraId="609A50C9" w14:textId="77777777" w:rsidR="003E5BD5" w:rsidRDefault="00D529CF">
      <w:pPr>
        <w:spacing w:after="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tốt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phòng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xuyên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kịp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chữa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hỏng</w:t>
      </w:r>
      <w:proofErr w:type="spellEnd"/>
    </w:p>
    <w:p w14:paraId="1B1A0C75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đầy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đủ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đảm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lớn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cảnh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cảnh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giúp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đồ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</w:p>
    <w:p w14:paraId="515CAB63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3.3.2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Tuân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tắc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vận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</w:p>
    <w:p w14:paraId="6B27C85C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khởi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cố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ngờ</w:t>
      </w:r>
      <w:proofErr w:type="spellEnd"/>
    </w:p>
    <w:p w14:paraId="703E51A1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đầy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đủ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đồ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</w:p>
    <w:p w14:paraId="21CE7005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Tổ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huấn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</w:p>
    <w:p w14:paraId="07AC4444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3.3.3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khiển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hoạt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vùng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</w:p>
    <w:p w14:paraId="76C38D03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Luôn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giữ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ổn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thăng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phòng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tốt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tắc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:</w:t>
      </w:r>
    </w:p>
    <w:p w14:paraId="4705A1A7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cẩu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trục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nâng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ngã</w:t>
      </w:r>
      <w:proofErr w:type="spellEnd"/>
    </w:p>
    <w:p w14:paraId="3E175D5C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dốc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lớn</w:t>
      </w:r>
      <w:proofErr w:type="spellEnd"/>
    </w:p>
    <w:p w14:paraId="21655629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Khi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cẩu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phanh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tắt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)</w:t>
      </w:r>
    </w:p>
    <w:p w14:paraId="47A71E2A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nâng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cẩu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ròng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rọc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lớn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Tùy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khả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chịu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)</w:t>
      </w:r>
    </w:p>
    <w:p w14:paraId="713CFEBB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3.3.4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Lắp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vật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che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chắn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</w:p>
    <w:p w14:paraId="4C054518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phòng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thấy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tòa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cao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giảm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trúng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phía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0138789F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rào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tôn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thép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ngăn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giữa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</w:p>
    <w:p w14:paraId="6E782980" w14:textId="77777777" w:rsidR="003E5BD5" w:rsidRDefault="00D529CF" w:rsidP="00023E96">
      <w:pPr>
        <w:pStyle w:val="Heading4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3.3.5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Cảnh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giác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phòng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ngừa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:</w:t>
      </w:r>
    </w:p>
    <w:p w14:paraId="12DD071E" w14:textId="77777777" w:rsidR="003E5BD5" w:rsidRDefault="00D529CF">
      <w:pPr>
        <w:shd w:val="clear" w:color="auto" w:fill="FFFFFF"/>
        <w:spacing w:after="120" w:line="240" w:lineRule="auto"/>
        <w:ind w:firstLine="130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cao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đảm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vực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sinh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pháp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phòng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tránh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nạn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xuyên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4466D367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 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thủng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hở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thay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ngay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37C8F787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tắc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dao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khô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thoáng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mát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vừa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tầm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tay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33CCB91B" w14:textId="77777777" w:rsidR="003E5BD5" w:rsidRDefault="00D529C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hỏng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nên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cắt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rồi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hành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chữa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Vì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nơi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rất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sắt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thép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4FE60A16" w14:textId="77777777" w:rsidR="003E5BD5" w:rsidRDefault="003E5BD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471DE08F" w14:textId="49A77A0D" w:rsidR="003E5BD5" w:rsidRDefault="00D529CF" w:rsidP="004F30A1">
      <w:pPr>
        <w:pStyle w:val="Heading1"/>
        <w:rPr>
          <w:rFonts w:ascii="Times New Roman" w:eastAsia="Times New Roman" w:hAnsi="Times New Roman" w:cs="Times New Roman"/>
          <w:b w:val="0"/>
          <w:color w:val="000000"/>
        </w:rPr>
      </w:pPr>
      <w:bookmarkStart w:id="49" w:name="_heading=h.2jxsxqh" w:colFirst="0" w:colLast="0"/>
      <w:bookmarkStart w:id="50" w:name="_Toc71751214"/>
      <w:bookmarkEnd w:id="49"/>
      <w:r>
        <w:rPr>
          <w:rFonts w:ascii="Times New Roman" w:eastAsia="Times New Roman" w:hAnsi="Times New Roman" w:cs="Times New Roman"/>
          <w:color w:val="000000"/>
        </w:rPr>
        <w:t>NỘI DUNG – PHƯƠNG PHÁP</w:t>
      </w:r>
      <w:bookmarkEnd w:id="50"/>
    </w:p>
    <w:p w14:paraId="603C9D5F" w14:textId="39110533" w:rsidR="003E5BD5" w:rsidRDefault="00023E96" w:rsidP="00023E96">
      <w:pPr>
        <w:pStyle w:val="Heading2"/>
        <w:rPr>
          <w:rFonts w:ascii="Times New Roman" w:eastAsia="Times New Roman" w:hAnsi="Times New Roman" w:cs="Times New Roman"/>
        </w:rPr>
      </w:pPr>
      <w:bookmarkStart w:id="51" w:name="_heading=h.z337ya" w:colFirst="0" w:colLast="0"/>
      <w:bookmarkStart w:id="52" w:name="_Toc71751215"/>
      <w:bookmarkEnd w:id="51"/>
      <w:r>
        <w:rPr>
          <w:rFonts w:ascii="Times New Roman" w:eastAsia="Times New Roman" w:hAnsi="Times New Roman" w:cs="Times New Roman"/>
        </w:rPr>
        <w:t>1.</w:t>
      </w:r>
      <w:r w:rsidR="00D529CF">
        <w:rPr>
          <w:rFonts w:ascii="Times New Roman" w:eastAsia="Times New Roman" w:hAnsi="Times New Roman" w:cs="Times New Roman"/>
        </w:rPr>
        <w:t xml:space="preserve">Thiết </w:t>
      </w:r>
      <w:proofErr w:type="spellStart"/>
      <w:r w:rsidR="00D529CF">
        <w:rPr>
          <w:rFonts w:ascii="Times New Roman" w:eastAsia="Times New Roman" w:hAnsi="Times New Roman" w:cs="Times New Roman"/>
        </w:rPr>
        <w:t>kế</w:t>
      </w:r>
      <w:proofErr w:type="spellEnd"/>
      <w:r w:rsidR="00D529C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529CF">
        <w:rPr>
          <w:rFonts w:ascii="Times New Roman" w:eastAsia="Times New Roman" w:hAnsi="Times New Roman" w:cs="Times New Roman"/>
        </w:rPr>
        <w:t>nghiên</w:t>
      </w:r>
      <w:proofErr w:type="spellEnd"/>
      <w:r w:rsidR="00D529C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529CF">
        <w:rPr>
          <w:rFonts w:ascii="Times New Roman" w:eastAsia="Times New Roman" w:hAnsi="Times New Roman" w:cs="Times New Roman"/>
        </w:rPr>
        <w:t>cứu</w:t>
      </w:r>
      <w:bookmarkEnd w:id="52"/>
      <w:proofErr w:type="spellEnd"/>
    </w:p>
    <w:p w14:paraId="106E3409" w14:textId="77777777" w:rsidR="003E5BD5" w:rsidRDefault="00D5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CEEDAC" w14:textId="77777777" w:rsidR="003E5BD5" w:rsidRDefault="00D529C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80C65D" w14:textId="77777777" w:rsidR="003E5BD5" w:rsidRDefault="00D529C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</w:p>
    <w:p w14:paraId="4E46A065" w14:textId="14AAEDB4" w:rsidR="003E5BD5" w:rsidRDefault="00D529CF" w:rsidP="00023E96">
      <w:pPr>
        <w:pStyle w:val="Heading2"/>
        <w:rPr>
          <w:rFonts w:ascii="Times New Roman" w:eastAsia="Times New Roman" w:hAnsi="Times New Roman" w:cs="Times New Roman"/>
        </w:rPr>
      </w:pPr>
      <w:bookmarkStart w:id="53" w:name="_heading=h.3j2qqm3" w:colFirst="0" w:colLast="0"/>
      <w:bookmarkEnd w:id="53"/>
      <w:r>
        <w:rPr>
          <w:rFonts w:ascii="Times New Roman" w:eastAsia="Times New Roman" w:hAnsi="Times New Roman" w:cs="Times New Roman"/>
        </w:rPr>
        <w:t xml:space="preserve"> </w:t>
      </w:r>
      <w:bookmarkStart w:id="54" w:name="_Toc71751216"/>
      <w:r w:rsidR="00023E96"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 xml:space="preserve">Chọn </w:t>
      </w:r>
      <w:proofErr w:type="spellStart"/>
      <w:r>
        <w:rPr>
          <w:rFonts w:ascii="Times New Roman" w:eastAsia="Times New Roman" w:hAnsi="Times New Roman" w:cs="Times New Roman"/>
        </w:rPr>
        <w:t>mẫu</w:t>
      </w:r>
      <w:bookmarkEnd w:id="54"/>
      <w:proofErr w:type="spellEnd"/>
    </w:p>
    <w:p w14:paraId="06842EE4" w14:textId="77777777" w:rsidR="003E5BD5" w:rsidRDefault="00D5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079F65" w14:textId="77777777" w:rsidR="003E5BD5" w:rsidRDefault="00D529CF">
      <w:pPr>
        <w:spacing w:after="0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Slovin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7AB2DD" w14:textId="77777777" w:rsidR="003E5BD5" w:rsidRDefault="00D529CF">
      <w:pPr>
        <w:spacing w:after="0"/>
        <w:ind w:left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= N / (1 +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N x e²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2CCBEF" w14:textId="77777777" w:rsidR="003E5BD5" w:rsidRDefault="00D529CF">
      <w:pPr>
        <w:spacing w:after="0"/>
        <w:ind w:left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= 150,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0.95</w:t>
      </w:r>
    </w:p>
    <w:p w14:paraId="06986F36" w14:textId="77777777" w:rsidR="003E5BD5" w:rsidRDefault="00D529CF">
      <w:pPr>
        <w:spacing w:after="0"/>
        <w:ind w:left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150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 +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sz w:val="28"/>
          <w:szCs w:val="28"/>
        </w:rPr>
        <w:t>150 x 0,05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sz w:val="28"/>
          <w:szCs w:val="28"/>
        </w:rPr>
        <w:t>) = 109.9 = 110</w:t>
      </w:r>
    </w:p>
    <w:p w14:paraId="20EF26DD" w14:textId="77777777" w:rsidR="003E5BD5" w:rsidRDefault="00D529CF">
      <w:pPr>
        <w:spacing w:after="0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B2A143" w14:textId="77777777" w:rsidR="003E5BD5" w:rsidRDefault="003E5B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E14AEE" w14:textId="1E297AD6" w:rsidR="003E5BD5" w:rsidRDefault="00D529CF" w:rsidP="00023E96">
      <w:pPr>
        <w:pStyle w:val="Heading2"/>
        <w:rPr>
          <w:rFonts w:ascii="Times New Roman" w:eastAsia="Times New Roman" w:hAnsi="Times New Roman" w:cs="Times New Roman"/>
        </w:rPr>
      </w:pPr>
      <w:bookmarkStart w:id="55" w:name="_heading=h.1y810tw" w:colFirst="0" w:colLast="0"/>
      <w:bookmarkEnd w:id="55"/>
      <w:r>
        <w:rPr>
          <w:rFonts w:ascii="Times New Roman" w:eastAsia="Times New Roman" w:hAnsi="Times New Roman" w:cs="Times New Roman"/>
        </w:rPr>
        <w:t xml:space="preserve"> </w:t>
      </w:r>
      <w:bookmarkStart w:id="56" w:name="_Toc71751217"/>
      <w:r w:rsidR="00023E96"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 xml:space="preserve">Phương </w:t>
      </w:r>
      <w:proofErr w:type="spellStart"/>
      <w:r>
        <w:rPr>
          <w:rFonts w:ascii="Times New Roman" w:eastAsia="Times New Roman" w:hAnsi="Times New Roman" w:cs="Times New Roman"/>
        </w:rPr>
        <w:t>pháp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nghiên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cứu</w:t>
      </w:r>
      <w:bookmarkEnd w:id="56"/>
      <w:proofErr w:type="spellEnd"/>
    </w:p>
    <w:p w14:paraId="3A0439CB" w14:textId="77777777" w:rsidR="003E5BD5" w:rsidRDefault="00D529CF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29F677" w14:textId="77777777" w:rsidR="003E5BD5" w:rsidRDefault="00D529CF">
      <w:pP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110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10548" w14:textId="77777777" w:rsidR="003E5BD5" w:rsidRDefault="00D529CF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944AAA" w14:textId="77777777" w:rsidR="003E5BD5" w:rsidRDefault="00D529CF">
      <w:pP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011562" w14:textId="77777777" w:rsidR="003E5BD5" w:rsidRDefault="00D529CF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tai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9DF7DD" w14:textId="77777777" w:rsidR="003E5BD5" w:rsidRDefault="00D529CF">
      <w:pP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3ABA04" w14:textId="77777777" w:rsidR="003E5BD5" w:rsidRDefault="00D529CF">
      <w:pP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FF1866" w14:textId="77777777" w:rsidR="003E5BD5" w:rsidRDefault="00D529CF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móc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57DEF0" w14:textId="77777777" w:rsidR="003E5BD5" w:rsidRDefault="00D529CF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108DE2" w14:textId="77777777" w:rsidR="003E5BD5" w:rsidRDefault="00D529CF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1FD1C6" w14:textId="77777777" w:rsidR="003E5BD5" w:rsidRDefault="00D529CF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F5506" w14:textId="77777777" w:rsidR="003E5BD5" w:rsidRDefault="00D529CF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B2D9494" w14:textId="77777777" w:rsidR="003E5BD5" w:rsidRDefault="003E5B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9E3F5" w14:textId="77777777" w:rsidR="003E5BD5" w:rsidRDefault="003E5BD5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9B00F2" w14:textId="12073B16" w:rsidR="003E5BD5" w:rsidRDefault="00D529CF" w:rsidP="004F30A1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57" w:name="_heading=h.3whwml4" w:colFirst="0" w:colLast="0"/>
      <w:bookmarkStart w:id="58" w:name="_Toc71751218"/>
      <w:bookmarkEnd w:id="57"/>
      <w:r>
        <w:rPr>
          <w:rFonts w:ascii="Times New Roman" w:eastAsia="Times New Roman" w:hAnsi="Times New Roman" w:cs="Times New Roman"/>
          <w:color w:val="000000"/>
        </w:rPr>
        <w:lastRenderedPageBreak/>
        <w:t>CẤU TRÚC DỰ KIẾN CỦA LUẬN VĂN</w:t>
      </w:r>
      <w:bookmarkEnd w:id="58"/>
    </w:p>
    <w:p w14:paraId="3380470A" w14:textId="77777777" w:rsidR="003E5BD5" w:rsidRDefault="00D529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321FAD" w14:textId="77777777" w:rsidR="003E5BD5" w:rsidRDefault="00D529C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F60FE8" w14:textId="77777777" w:rsidR="003E5BD5" w:rsidRDefault="00D529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.</w:t>
      </w:r>
    </w:p>
    <w:p w14:paraId="76CD0BDF" w14:textId="77777777" w:rsidR="003E5BD5" w:rsidRDefault="00D529C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D6CFD" w14:textId="77777777" w:rsidR="003E5BD5" w:rsidRDefault="00D529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cứu,thiết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5AECDE" w14:textId="77777777" w:rsidR="003E5BD5" w:rsidRDefault="00D529C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</w:p>
    <w:p w14:paraId="073DDB04" w14:textId="77777777" w:rsidR="003E5BD5" w:rsidRDefault="00D529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07DE2D" w14:textId="77777777" w:rsidR="003E5BD5" w:rsidRDefault="003E5B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34741" w14:textId="77777777" w:rsidR="003E5BD5" w:rsidRDefault="003E5BD5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15976" w14:textId="1AD8D1AC" w:rsidR="003E5BD5" w:rsidRDefault="00D529CF" w:rsidP="004F30A1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59" w:name="_heading=h.qsh70q" w:colFirst="0" w:colLast="0"/>
      <w:bookmarkStart w:id="60" w:name="_Toc71751219"/>
      <w:bookmarkEnd w:id="59"/>
      <w:r>
        <w:rPr>
          <w:rFonts w:ascii="Times New Roman" w:eastAsia="Times New Roman" w:hAnsi="Times New Roman" w:cs="Times New Roman"/>
          <w:color w:val="000000"/>
        </w:rPr>
        <w:t>DANH MỤC TÀI LIỆU THAM KHẢO</w:t>
      </w:r>
      <w:bookmarkEnd w:id="60"/>
    </w:p>
    <w:p w14:paraId="6141DD54" w14:textId="6AF5EDB6" w:rsidR="003E5BD5" w:rsidRDefault="00D529CF" w:rsidP="00023E96">
      <w:pPr>
        <w:pStyle w:val="Heading2"/>
        <w:rPr>
          <w:rFonts w:ascii="Times New Roman" w:eastAsia="Times New Roman" w:hAnsi="Times New Roman" w:cs="Times New Roman"/>
        </w:rPr>
      </w:pPr>
      <w:bookmarkStart w:id="61" w:name="_heading=h.3as4poj" w:colFirst="0" w:colLast="0"/>
      <w:bookmarkStart w:id="62" w:name="_Toc71751220"/>
      <w:bookmarkEnd w:id="61"/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Việt</w:t>
      </w:r>
      <w:bookmarkEnd w:id="62"/>
      <w:proofErr w:type="spellEnd"/>
    </w:p>
    <w:p w14:paraId="36D4DB13" w14:textId="77777777" w:rsidR="003E5BD5" w:rsidRDefault="003E5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E52F89" w14:textId="77777777" w:rsidR="003E5BD5" w:rsidRDefault="00D529C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Ngọc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(1944),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vững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595D671F" w14:textId="77777777" w:rsidR="003E5BD5" w:rsidRDefault="00D529C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Đức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Hòa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trinh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toan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lao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2002), </w:t>
      </w:r>
      <w:hyperlink r:id="rId18">
        <w:r>
          <w:rPr>
            <w:rFonts w:ascii="Times New Roman" w:eastAsia="Times New Roman" w:hAnsi="Times New Roman" w:cs="Times New Roman"/>
            <w:color w:val="056AD0"/>
            <w:sz w:val="28"/>
            <w:szCs w:val="28"/>
            <w:u w:val="single"/>
          </w:rPr>
          <w:t>https://tailieu.vn/doc/giao-trinh-an-toan-lao-dong-luu-duc-hoa-899037.html</w:t>
        </w:r>
      </w:hyperlink>
    </w:p>
    <w:p w14:paraId="6F49ED9F" w14:textId="77777777" w:rsidR="003E5BD5" w:rsidRDefault="00D529C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Bá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(1999),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NXB Khoa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Hà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022DD30B" w14:textId="77777777" w:rsidR="003E5BD5" w:rsidRDefault="003E5BD5">
      <w:pPr>
        <w:spacing w:after="0" w:line="24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</w:p>
    <w:p w14:paraId="3305FE3A" w14:textId="0899FC98" w:rsidR="003E5BD5" w:rsidRDefault="00D529CF" w:rsidP="00023E96">
      <w:pPr>
        <w:pStyle w:val="Heading2"/>
        <w:rPr>
          <w:rFonts w:ascii="Times New Roman" w:eastAsia="Times New Roman" w:hAnsi="Times New Roman" w:cs="Times New Roman"/>
        </w:rPr>
      </w:pPr>
      <w:bookmarkStart w:id="63" w:name="_heading=h.1pxezwc" w:colFirst="0" w:colLast="0"/>
      <w:bookmarkStart w:id="64" w:name="_Toc71751221"/>
      <w:bookmarkEnd w:id="63"/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tiếng</w:t>
      </w:r>
      <w:proofErr w:type="spellEnd"/>
      <w:r>
        <w:rPr>
          <w:rFonts w:ascii="Times New Roman" w:eastAsia="Times New Roman" w:hAnsi="Times New Roman" w:cs="Times New Roman"/>
        </w:rPr>
        <w:t xml:space="preserve"> Anh</w:t>
      </w:r>
      <w:bookmarkEnd w:id="64"/>
    </w:p>
    <w:p w14:paraId="07F6B784" w14:textId="77777777" w:rsidR="003E5BD5" w:rsidRDefault="00D529CF">
      <w:pPr>
        <w:numPr>
          <w:ilvl w:val="0"/>
          <w:numId w:val="12"/>
        </w:numPr>
        <w:spacing w:before="28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Guowen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Song (2016). Thermal Protective Clothing for firefighters,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iowa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state </w:t>
      </w:r>
    </w:p>
    <w:p w14:paraId="1EEAEF2A" w14:textId="77777777" w:rsidR="003E5BD5" w:rsidRDefault="00D529C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Occupational safety and health in construction: a review of applications and trends </w:t>
      </w:r>
      <w:hyperlink r:id="rId1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https://sci-hub.se/10.2486/indhealth.2016-0108</w:t>
        </w:r>
      </w:hyperlink>
    </w:p>
    <w:p w14:paraId="35E5D82E" w14:textId="77777777" w:rsidR="003E5BD5" w:rsidRDefault="00D529C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CPWR (2018). The Construction Chart Book—The US construction industry and its workers. Silver Spring, MD, The Center for Construction Research Training-CPWR.</w:t>
      </w:r>
    </w:p>
    <w:p w14:paraId="4DA31FD9" w14:textId="77777777" w:rsidR="003E5BD5" w:rsidRDefault="00D529CF" w:rsidP="00023E96">
      <w:pPr>
        <w:pStyle w:val="Heading1"/>
        <w:rPr>
          <w:rFonts w:ascii="Times New Roman" w:eastAsia="Times New Roman" w:hAnsi="Times New Roman" w:cs="Times New Roman"/>
          <w:color w:val="5B9BD5"/>
          <w:sz w:val="38"/>
          <w:szCs w:val="38"/>
        </w:rPr>
      </w:pPr>
      <w:bookmarkStart w:id="65" w:name="_Toc71751222"/>
      <w:r>
        <w:rPr>
          <w:rFonts w:ascii="Times New Roman" w:eastAsia="Times New Roman" w:hAnsi="Times New Roman" w:cs="Times New Roman"/>
          <w:color w:val="5B9BD5"/>
          <w:sz w:val="38"/>
          <w:szCs w:val="38"/>
        </w:rPr>
        <w:t>PHIẾU KHẢO SÁT</w:t>
      </w:r>
      <w:bookmarkEnd w:id="65"/>
    </w:p>
    <w:p w14:paraId="06099816" w14:textId="77777777" w:rsidR="003E5BD5" w:rsidRDefault="00D529C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NGHIÊN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CỨU  TÌNH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TRẠNG AN TOÀN LAO ĐỘNG CỦA CÁC CÔNG TY, CÔNG TRÌNH TẠI KHU VỰC GÒ VẤP,TP. HCM.</w:t>
      </w:r>
    </w:p>
    <w:p w14:paraId="391C25B6" w14:textId="77777777" w:rsidR="003E5BD5" w:rsidRDefault="00D529C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THỰC HIỆN KHẢO SÁT</w:t>
      </w:r>
    </w:p>
    <w:p w14:paraId="07DF86EB" w14:textId="77777777" w:rsidR="003E5BD5" w:rsidRDefault="00D529CF" w:rsidP="00023E96">
      <w:pPr>
        <w:pStyle w:val="Heading2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1.Đối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sát</w:t>
      </w:r>
      <w:proofErr w:type="spellEnd"/>
    </w:p>
    <w:p w14:paraId="2547AA02" w14:textId="77777777" w:rsidR="003E5BD5" w:rsidRDefault="00D529C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Vấp</w:t>
      </w:r>
      <w:proofErr w:type="spellEnd"/>
    </w:p>
    <w:p w14:paraId="4951D0E3" w14:textId="77777777" w:rsidR="003E5BD5" w:rsidRDefault="00D529C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Vấp</w:t>
      </w:r>
      <w:proofErr w:type="spellEnd"/>
    </w:p>
    <w:p w14:paraId="62C77D36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B7E46" w14:textId="77777777" w:rsidR="003E5BD5" w:rsidRDefault="00D529CF" w:rsidP="00023E96">
      <w:pPr>
        <w:pStyle w:val="Heading2"/>
        <w:rPr>
          <w:rFonts w:ascii="Times New Roman" w:eastAsia="Times New Roman" w:hAnsi="Times New Roman" w:cs="Times New Roman"/>
          <w:b w:val="0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2.Câu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sát</w:t>
      </w:r>
      <w:proofErr w:type="spellEnd"/>
    </w:p>
    <w:p w14:paraId="2BC80E5C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Anh/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thấy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tình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nơi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như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thế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nào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?</w:t>
      </w:r>
      <w:proofErr w:type="gramEnd"/>
    </w:p>
    <w:p w14:paraId="34DBAB7A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6A4E28CE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Anh/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yên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hay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?</w:t>
      </w:r>
      <w:proofErr w:type="gramEnd"/>
    </w:p>
    <w:p w14:paraId="53805D99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7E938C99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tập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huấn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nơi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?</w:t>
      </w:r>
      <w:proofErr w:type="gramEnd"/>
    </w:p>
    <w:p w14:paraId="7D85B780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huấn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không</w:t>
      </w:r>
      <w:proofErr w:type="spellEnd"/>
    </w:p>
    <w:p w14:paraId="0DDD9553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08B65351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Anh/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nghĩ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sao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năng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lực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cán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?</w:t>
      </w:r>
    </w:p>
    <w:p w14:paraId="55A70CD0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4A35EDC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6. Theo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chủ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thầu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đảm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mọi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quyền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lợi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A7AC27E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nội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quy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đáp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ứng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chưa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?</w:t>
      </w:r>
      <w:proofErr w:type="gramEnd"/>
    </w:p>
    <w:p w14:paraId="22840177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3D38F3B8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8.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hay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?</w:t>
      </w:r>
      <w:proofErr w:type="gramEnd"/>
    </w:p>
    <w:p w14:paraId="4CEAAA3E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6191E28A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thạo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?</w:t>
      </w:r>
      <w:proofErr w:type="gramEnd"/>
    </w:p>
    <w:p w14:paraId="34ACB60E" w14:textId="77777777" w:rsidR="003E5BD5" w:rsidRDefault="003E5BD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60D0FC78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hỗ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trợ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bảo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hiểm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sách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xảy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cố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hay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?</w:t>
      </w:r>
      <w:proofErr w:type="gramEnd"/>
    </w:p>
    <w:p w14:paraId="4C726913" w14:textId="77777777" w:rsidR="003E5BD5" w:rsidRDefault="00D529CF" w:rsidP="00023E96">
      <w:pPr>
        <w:pStyle w:val="Heading2"/>
        <w:rPr>
          <w:rFonts w:ascii="Times New Roman" w:eastAsia="Times New Roman" w:hAnsi="Times New Roman" w:cs="Times New Roman"/>
          <w:b w:val="0"/>
          <w:color w:val="5B9BD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3.Biểu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mẫu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khảo</w:t>
      </w:r>
      <w:proofErr w:type="spellEnd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8"/>
          <w:szCs w:val="28"/>
          <w:highlight w:val="white"/>
        </w:rPr>
        <w:t>sát</w:t>
      </w:r>
      <w:proofErr w:type="spellEnd"/>
    </w:p>
    <w:p w14:paraId="5C35E3CE" w14:textId="77777777" w:rsidR="003E5BD5" w:rsidRDefault="00D529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</w:t>
      </w:r>
      <w:hyperlink r:id="rId2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highlight w:val="white"/>
            <w:u w:val="single"/>
          </w:rPr>
          <w:t>ttps://docs.google.com/forms/d/e/1FAIpQLSd0sTz0leTLVAkkOhJEKOiKp8gr0</w:t>
        </w:r>
      </w:hyperlink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TmvFWSWM-GTcfyxT1TvKA/viewform?usp=sf_lin</w:t>
      </w:r>
    </w:p>
    <w:p w14:paraId="1A7130E0" w14:textId="77777777" w:rsidR="003E5BD5" w:rsidRDefault="00D529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...........................................................................................………………………</w:t>
      </w:r>
    </w:p>
    <w:sectPr w:rsidR="003E5BD5" w:rsidSect="004F30A1">
      <w:footerReference w:type="default" r:id="rId21"/>
      <w:pgSz w:w="11909" w:h="16833"/>
      <w:pgMar w:top="850" w:right="1134" w:bottom="85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9A5DC" w14:textId="77777777" w:rsidR="007B6CA7" w:rsidRDefault="007B6CA7">
      <w:pPr>
        <w:spacing w:line="240" w:lineRule="auto"/>
      </w:pPr>
      <w:r>
        <w:separator/>
      </w:r>
    </w:p>
  </w:endnote>
  <w:endnote w:type="continuationSeparator" w:id="0">
    <w:p w14:paraId="700D8BCF" w14:textId="77777777" w:rsidR="007B6CA7" w:rsidRDefault="007B6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Print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7891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71C48" w14:textId="2DD65636" w:rsidR="004F30A1" w:rsidRDefault="004F30A1" w:rsidP="00301B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0A49A7" w14:textId="77777777" w:rsidR="004F30A1" w:rsidRDefault="004F30A1" w:rsidP="004F30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0944A" w14:textId="77777777" w:rsidR="003E5BD5" w:rsidRDefault="00D529CF">
    <w:pP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9B7BE3" wp14:editId="0EECA044">
              <wp:simplePos x="0" y="0"/>
              <wp:positionH relativeFrom="column">
                <wp:posOffset>3924300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1" name="Rectangle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70BC59" w14:textId="77777777" w:rsidR="003E5BD5" w:rsidRDefault="00D529CF">
                          <w:pPr>
                            <w:spacing w:line="258" w:lineRule="auto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* MERGEFORMAT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9B7BE3" id="Rectangles 11" o:spid="_x0000_s1026" style="position:absolute;margin-left:309pt;margin-top:0;width:144.75pt;height:14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" filled="f" stroked="f">
              <v:textbox inset="0,0,0,0">
                <w:txbxContent>
                  <w:p w14:paraId="6670BC59" w14:textId="77777777" w:rsidR="003E5BD5" w:rsidRDefault="00D529CF">
                    <w:pPr>
                      <w:spacing w:line="258" w:lineRule="auto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>* MERGEFORMAT 1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F304" w14:textId="77777777" w:rsidR="003E5BD5" w:rsidRDefault="00D529CF">
    <w:pP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CCFA4A" wp14:editId="20AABB75">
              <wp:simplePos x="0" y="0"/>
              <wp:positionH relativeFrom="column">
                <wp:posOffset>3924300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8B80A" w14:textId="77777777" w:rsidR="003E5BD5" w:rsidRDefault="00D529CF">
                          <w:pPr>
                            <w:spacing w:line="258" w:lineRule="auto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* MERGEFORMAT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CCFA4A" id="Rectangles 1" o:spid="_x0000_s1027" style="position:absolute;margin-left:309pt;margin-top:0;width:144.75pt;height:14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" filled="f" stroked="f">
              <v:textbox inset="0,0,0,0">
                <w:txbxContent>
                  <w:p w14:paraId="4698B80A" w14:textId="77777777" w:rsidR="003E5BD5" w:rsidRDefault="00D529CF">
                    <w:pPr>
                      <w:spacing w:line="258" w:lineRule="auto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>* MERGEFORMAT 1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10588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22BA21" w14:textId="42C5DE92" w:rsidR="004F30A1" w:rsidRDefault="004F30A1" w:rsidP="00301B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58410477" w14:textId="77777777" w:rsidR="003E5BD5" w:rsidRDefault="00D529CF" w:rsidP="004F30A1">
    <w:pPr>
      <w:tabs>
        <w:tab w:val="center" w:pos="4153"/>
        <w:tab w:val="right" w:pos="8306"/>
      </w:tabs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6316C" wp14:editId="2A02E5B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87C6E6" w14:textId="77777777" w:rsidR="003E5BD5" w:rsidRDefault="00D529C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631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" filled="f" fillcolor="white [3201]" stroked="f" strokeweight=".5pt">
              <v:textbox style="mso-fit-shape-to-text:t" inset="0,0,0,0">
                <w:txbxContent>
                  <w:p w14:paraId="0887C6E6" w14:textId="77777777" w:rsidR="003E5BD5" w:rsidRDefault="00D529C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342D8B" wp14:editId="08C41BF2">
              <wp:simplePos x="0" y="0"/>
              <wp:positionH relativeFrom="column">
                <wp:posOffset>3924300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1F330" w14:textId="77777777" w:rsidR="003E5BD5" w:rsidRDefault="00D529CF">
                          <w:pPr>
                            <w:spacing w:line="258" w:lineRule="auto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* MERGEFORMAT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42D8B" id="Rectangles 2" o:spid="_x0000_s1029" style="position:absolute;margin-left:309pt;margin-top:0;width:144.75pt;height:14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" filled="f" stroked="f">
              <v:textbox inset="0,0,0,0">
                <w:txbxContent>
                  <w:p w14:paraId="2321F330" w14:textId="77777777" w:rsidR="003E5BD5" w:rsidRDefault="00D529CF">
                    <w:pPr>
                      <w:spacing w:line="258" w:lineRule="auto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</w:rPr>
                      <w:t>* MERGEFORMAT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CE4C4" w14:textId="77777777" w:rsidR="007B6CA7" w:rsidRDefault="007B6CA7">
      <w:pPr>
        <w:spacing w:after="0" w:line="240" w:lineRule="auto"/>
      </w:pPr>
      <w:r>
        <w:separator/>
      </w:r>
    </w:p>
  </w:footnote>
  <w:footnote w:type="continuationSeparator" w:id="0">
    <w:p w14:paraId="79A26F0B" w14:textId="77777777" w:rsidR="007B6CA7" w:rsidRDefault="007B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1111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pStyle w:val="a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9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640" w:hanging="1080"/>
      </w:pPr>
    </w:lvl>
    <w:lvl w:ilvl="5">
      <w:start w:val="1"/>
      <w:numFmt w:val="decimal"/>
      <w:lvlText w:val="%1.%2.%3.%4.%5.%6"/>
      <w:lvlJc w:val="left"/>
      <w:pPr>
        <w:ind w:left="294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00" w:hanging="1440"/>
      </w:pPr>
    </w:lvl>
    <w:lvl w:ilvl="8">
      <w:start w:val="1"/>
      <w:numFmt w:val="decimal"/>
      <w:lvlText w:val="%1.%2.%3.%4.%5.%6.%7.%8.%9"/>
      <w:lvlJc w:val="left"/>
      <w:pPr>
        <w:ind w:left="4200" w:hanging="1440"/>
      </w:p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241D34"/>
    <w:multiLevelType w:val="multilevel"/>
    <w:tmpl w:val="5A241D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183CF9"/>
    <w:multiLevelType w:val="multilevel"/>
    <w:tmpl w:val="72183CF9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BD5"/>
    <w:rsid w:val="00023E96"/>
    <w:rsid w:val="003E5BD5"/>
    <w:rsid w:val="004C4A7A"/>
    <w:rsid w:val="004F30A1"/>
    <w:rsid w:val="00625B5A"/>
    <w:rsid w:val="007B6CA7"/>
    <w:rsid w:val="00BC2369"/>
    <w:rsid w:val="00C370BD"/>
    <w:rsid w:val="00D44176"/>
    <w:rsid w:val="00D529CF"/>
    <w:rsid w:val="00E25F30"/>
    <w:rsid w:val="00EE7EF1"/>
    <w:rsid w:val="00EF42F8"/>
    <w:rsid w:val="298A0276"/>
    <w:rsid w:val="382A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81B41EF"/>
  <w15:docId w15:val="{32961571-3713-BA44-BFFA-873D607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440"/>
    </w:pPr>
    <w:rPr>
      <w:sz w:val="20"/>
      <w:szCs w:val="20"/>
    </w:rPr>
  </w:style>
  <w:style w:type="paragraph" w:customStyle="1" w:styleId="a1">
    <w:name w:val="a1"/>
    <w:basedOn w:val="ListParagraph"/>
    <w:link w:val="a1Char"/>
    <w:qFormat/>
    <w:pPr>
      <w:numPr>
        <w:numId w:val="1"/>
      </w:numPr>
      <w:tabs>
        <w:tab w:val="left" w:pos="567"/>
        <w:tab w:val="left" w:pos="1260"/>
        <w:tab w:val="left" w:pos="1440"/>
      </w:tabs>
      <w:spacing w:line="360" w:lineRule="auto"/>
      <w:ind w:left="1080"/>
      <w:jc w:val="center"/>
    </w:pPr>
    <w:rPr>
      <w:rFonts w:ascii="Times New Roman" w:hAnsi="Times New Roman" w:cs="Times New Roman"/>
      <w:b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1Char">
    <w:name w:val="a1 Char"/>
    <w:basedOn w:val="DefaultParagraphFont"/>
    <w:link w:val="a1"/>
    <w:qFormat/>
    <w:rPr>
      <w:rFonts w:ascii="Times New Roman" w:hAnsi="Times New Roman" w:cs="Times New Roman"/>
      <w:b/>
      <w:sz w:val="28"/>
      <w:szCs w:val="2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LiBang1">
    <w:name w:val="Lưới Bảng1"/>
    <w:basedOn w:val="TableNormal1"/>
    <w:uiPriority w:val="59"/>
    <w:qFormat/>
    <w:rPr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pPr>
      <w:spacing w:after="160" w:line="259" w:lineRule="auto"/>
    </w:pPr>
    <w:rPr>
      <w:sz w:val="22"/>
      <w:szCs w:val="22"/>
      <w:lang w:val="en-US"/>
    </w:rPr>
  </w:style>
  <w:style w:type="paragraph" w:customStyle="1" w:styleId="WPSOffice2">
    <w:name w:val="WPSOffice手动目录 2"/>
    <w:qFormat/>
    <w:pPr>
      <w:spacing w:after="160" w:line="259" w:lineRule="auto"/>
      <w:ind w:leftChars="200" w:left="200"/>
    </w:pPr>
    <w:rPr>
      <w:sz w:val="22"/>
      <w:szCs w:val="22"/>
      <w:lang w:val="en-US"/>
    </w:rPr>
  </w:style>
  <w:style w:type="paragraph" w:customStyle="1" w:styleId="WPSOffice3">
    <w:name w:val="WPSOffice手动目录 3"/>
    <w:pPr>
      <w:spacing w:after="160" w:line="259" w:lineRule="auto"/>
      <w:ind w:leftChars="400" w:left="400"/>
    </w:pPr>
    <w:rPr>
      <w:sz w:val="22"/>
      <w:szCs w:val="22"/>
      <w:lang w:val="en-US"/>
    </w:rPr>
  </w:style>
  <w:style w:type="table" w:customStyle="1" w:styleId="TableGrid2">
    <w:name w:val="Table Grid2"/>
    <w:basedOn w:val="TableNormal1"/>
    <w:uiPriority w:val="39"/>
    <w:qFormat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8">
    <w:name w:val="_Style 38"/>
    <w:basedOn w:val="TableNormal1"/>
    <w:tblPr>
      <w:tblCellMar>
        <w:top w:w="45" w:type="dxa"/>
        <w:left w:w="45" w:type="dxa"/>
        <w:bottom w:w="45" w:type="dxa"/>
        <w:right w:w="45" w:type="dxa"/>
      </w:tblCellMar>
    </w:tblPr>
  </w:style>
  <w:style w:type="character" w:styleId="PageNumber">
    <w:name w:val="page number"/>
    <w:basedOn w:val="DefaultParagraphFont"/>
    <w:rsid w:val="004F30A1"/>
  </w:style>
  <w:style w:type="paragraph" w:styleId="TOCHeading">
    <w:name w:val="TOC Heading"/>
    <w:basedOn w:val="Heading1"/>
    <w:next w:val="Normal"/>
    <w:uiPriority w:val="39"/>
    <w:unhideWhenUsed/>
    <w:qFormat/>
    <w:rsid w:val="00EF42F8"/>
    <w:pPr>
      <w:spacing w:line="276" w:lineRule="auto"/>
      <w:outlineLvl w:val="9"/>
    </w:pPr>
  </w:style>
  <w:style w:type="paragraph" w:styleId="TOC4">
    <w:name w:val="toc 4"/>
    <w:basedOn w:val="Normal"/>
    <w:next w:val="Normal"/>
    <w:autoRedefine/>
    <w:rsid w:val="00EF42F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EF42F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EF42F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EF42F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EF42F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EF42F8"/>
    <w:pPr>
      <w:spacing w:after="0"/>
      <w:ind w:left="1760"/>
    </w:pPr>
    <w:rPr>
      <w:sz w:val="20"/>
      <w:szCs w:val="20"/>
    </w:rPr>
  </w:style>
  <w:style w:type="character" w:styleId="FollowedHyperlink">
    <w:name w:val="FollowedHyperlink"/>
    <w:basedOn w:val="DefaultParagraphFont"/>
    <w:rsid w:val="00023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yperlink" Target="https://tailieu.vn/doc/giao-trinh-an-toan-lao-dong-luu-duc-hoa-899037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sci-hub.se/10.2486/indhealth.2016-010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kUpDOINaX7kLLXhwF9HQf9nzqA==">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D2E917-A5F3-5841-A683-4FD3BC13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4454</Words>
  <Characters>25389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Nguyễn Văn Lộc</cp:lastModifiedBy>
  <cp:revision>7</cp:revision>
  <dcterms:created xsi:type="dcterms:W3CDTF">2021-05-12T14:52:00Z</dcterms:created>
  <dcterms:modified xsi:type="dcterms:W3CDTF">2021-05-12T15:50:00Z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