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880" w:before="2880" w:line="480" w:lineRule="auto"/>
        <w:jc w:val="center"/>
        <w:rPr/>
      </w:pPr>
      <w:r w:rsidDel="00000000" w:rsidR="00000000" w:rsidRPr="00000000">
        <w:rPr>
          <w:rtl w:val="0"/>
        </w:rPr>
        <w:t xml:space="preserve">TÉRMINOS DE REFERENCIA</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2880" w:line="480" w:lineRule="auto"/>
        <w:rPr/>
      </w:pPr>
      <w:r w:rsidDel="00000000" w:rsidR="00000000" w:rsidRPr="00000000">
        <w:rPr>
          <w:rtl w:val="0"/>
        </w:rPr>
        <w:t xml:space="preserve">SISTEMA DE INFORMACIÓN CONJUNTO RESIDENCIAL CASA BLANCA</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2160" w:line="480" w:lineRule="auto"/>
        <w:rPr/>
      </w:pPr>
      <w:r w:rsidDel="00000000" w:rsidR="00000000" w:rsidRPr="00000000">
        <w:rPr>
          <w:rtl w:val="0"/>
        </w:rPr>
        <w:t xml:space="preserve">(SICRCB)</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480" w:lineRule="auto"/>
        <w:jc w:val="center"/>
        <w:rPr/>
      </w:pPr>
      <w:r w:rsidDel="00000000" w:rsidR="00000000" w:rsidRPr="00000000">
        <w:rPr>
          <w:rtl w:val="0"/>
        </w:rPr>
        <w:t xml:space="preserve">Edixon Camilo Huerfano Acosta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480" w:lineRule="auto"/>
        <w:jc w:val="center"/>
        <w:rPr/>
      </w:pPr>
      <w:r w:rsidDel="00000000" w:rsidR="00000000" w:rsidRPr="00000000">
        <w:rPr>
          <w:rtl w:val="0"/>
        </w:rPr>
        <w:t xml:space="preserve">Julian David Reyes Restrepo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480" w:lineRule="auto"/>
        <w:jc w:val="center"/>
        <w:rPr/>
      </w:pPr>
      <w:r w:rsidDel="00000000" w:rsidR="00000000" w:rsidRPr="00000000">
        <w:rPr>
          <w:rtl w:val="0"/>
        </w:rPr>
        <w:t xml:space="preserve">Juan Pablo Sanchez Romero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440" w:line="480" w:lineRule="auto"/>
        <w:jc w:val="center"/>
        <w:rPr/>
      </w:pPr>
      <w:r w:rsidDel="00000000" w:rsidR="00000000" w:rsidRPr="00000000">
        <w:rPr>
          <w:rtl w:val="0"/>
        </w:rPr>
        <w:t xml:space="preserve">Nicolas Steven Tocora Lozano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480" w:lineRule="auto"/>
        <w:jc w:val="center"/>
        <w:rPr/>
      </w:pPr>
      <w:r w:rsidDel="00000000" w:rsidR="00000000" w:rsidRPr="00000000">
        <w:rPr>
          <w:rtl w:val="0"/>
        </w:rPr>
        <w:t xml:space="preserve">Instructor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440" w:line="480" w:lineRule="auto"/>
        <w:jc w:val="center"/>
        <w:rPr/>
      </w:pPr>
      <w:r w:rsidDel="00000000" w:rsidR="00000000" w:rsidRPr="00000000">
        <w:rPr>
          <w:rtl w:val="0"/>
        </w:rPr>
        <w:t xml:space="preserve">Javier Yara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480" w:lineRule="auto"/>
        <w:jc w:val="center"/>
        <w:rPr/>
      </w:pPr>
      <w:r w:rsidDel="00000000" w:rsidR="00000000" w:rsidRPr="00000000">
        <w:rPr>
          <w:rtl w:val="0"/>
        </w:rPr>
        <w:t xml:space="preserve">Servicio Nacional de Aprendizaje (SENA)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480" w:lineRule="auto"/>
        <w:jc w:val="center"/>
        <w:rPr/>
      </w:pPr>
      <w:r w:rsidDel="00000000" w:rsidR="00000000" w:rsidRPr="00000000">
        <w:rPr>
          <w:rtl w:val="0"/>
        </w:rPr>
        <w:t xml:space="preserve">Centro de Electrónica, Electricidad y Telecomunicaciones (CEET)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480" w:lineRule="auto"/>
        <w:jc w:val="center"/>
        <w:rPr/>
      </w:pPr>
      <w:r w:rsidDel="00000000" w:rsidR="00000000" w:rsidRPr="00000000">
        <w:rPr>
          <w:rtl w:val="0"/>
        </w:rPr>
        <w:t xml:space="preserve">2025</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480" w:lineRule="auto"/>
        <w:rPr/>
      </w:pPr>
      <w:r w:rsidDel="00000000" w:rsidR="00000000" w:rsidRPr="00000000">
        <w:rPr>
          <w:rtl w:val="0"/>
        </w:rPr>
        <w:t xml:space="preserve">1. Información General del Proyecto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480" w:lineRule="auto"/>
        <w:rPr/>
      </w:pPr>
      <w:r w:rsidDel="00000000" w:rsidR="00000000" w:rsidRPr="00000000">
        <w:rPr>
          <w:b w:val="1"/>
          <w:bCs w:val="1"/>
          <w:rtl w:val="0"/>
        </w:rPr>
        <w:t xml:space="preserve">Nombre del Proyecto:</w:t>
      </w:r>
      <w:r w:rsidDel="00000000" w:rsidR="00000000" w:rsidRPr="00000000">
        <w:rPr>
          <w:rtl w:val="0"/>
        </w:rPr>
        <w:t xml:space="preserve"> Sistema de Información Conjunto Residencial Casa Blanca (SICRCB)</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480" w:lineRule="auto"/>
        <w:rPr/>
      </w:pPr>
      <w:r w:rsidDel="00000000" w:rsidR="00000000" w:rsidRPr="00000000">
        <w:rPr>
          <w:b w:val="1"/>
          <w:bCs w:val="1"/>
          <w:rtl w:val="0"/>
        </w:rPr>
        <w:t xml:space="preserve">Entidad Ejecutora:</w:t>
      </w:r>
      <w:r w:rsidDel="00000000" w:rsidR="00000000" w:rsidRPr="00000000">
        <w:rPr>
          <w:rtl w:val="0"/>
        </w:rPr>
        <w:t xml:space="preserve"> Servicio Nacional de Aprendizaje (SENA) - Centro de Electrónica, Electricidad y Telecomunicaciones (CEET)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480" w:lineRule="auto"/>
        <w:rPr/>
      </w:pPr>
      <w:r w:rsidDel="00000000" w:rsidR="00000000" w:rsidRPr="00000000">
        <w:rPr>
          <w:b w:val="1"/>
          <w:bCs w:val="1"/>
          <w:rtl w:val="0"/>
        </w:rPr>
        <w:t xml:space="preserve">Año:</w:t>
      </w:r>
      <w:r w:rsidDel="00000000" w:rsidR="00000000" w:rsidRPr="00000000">
        <w:rPr>
          <w:rtl w:val="0"/>
        </w:rPr>
        <w:t xml:space="preserve"> 2025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480" w:lineRule="auto"/>
        <w:rPr>
          <w:b w:val="1"/>
          <w:bCs w:val="1"/>
        </w:rPr>
      </w:pPr>
      <w:r w:rsidDel="00000000" w:rsidR="00000000" w:rsidRPr="00000000">
        <w:rPr>
          <w:b w:val="1"/>
          <w:bCs w:val="1"/>
          <w:rtl w:val="0"/>
        </w:rPr>
        <w:t xml:space="preserve">Equipo del Proyecto:</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line="480" w:lineRule="auto"/>
        <w:ind w:left="1320" w:hanging="360"/>
        <w:rPr>
          <w:sz w:val="24"/>
          <w:szCs w:val="24"/>
        </w:rPr>
      </w:pPr>
      <w:r w:rsidDel="00000000" w:rsidR="00000000" w:rsidRPr="00000000">
        <w:rPr>
          <w:rtl w:val="0"/>
        </w:rPr>
        <w:t xml:space="preserve">Edixon Camilo Huerfano Acosta</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Julian David Reyes Restrepo</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Juan Pablo Sanchez Romero</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120" w:before="0" w:beforeAutospacing="0" w:line="480" w:lineRule="auto"/>
        <w:ind w:left="1320" w:hanging="360"/>
        <w:rPr>
          <w:sz w:val="24"/>
          <w:szCs w:val="24"/>
        </w:rPr>
      </w:pPr>
      <w:r w:rsidDel="00000000" w:rsidR="00000000" w:rsidRPr="00000000">
        <w:rPr>
          <w:rtl w:val="0"/>
        </w:rPr>
        <w:t xml:space="preserve">Nicolas Steven Tocora Lozano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480" w:line="480" w:lineRule="auto"/>
        <w:rPr/>
      </w:pPr>
      <w:r w:rsidDel="00000000" w:rsidR="00000000" w:rsidRPr="00000000">
        <w:rPr>
          <w:b w:val="1"/>
          <w:bCs w:val="1"/>
          <w:rtl w:val="0"/>
        </w:rPr>
        <w:t xml:space="preserve">Instructor:</w:t>
      </w:r>
      <w:r w:rsidDel="00000000" w:rsidR="00000000" w:rsidRPr="00000000">
        <w:rPr>
          <w:rtl w:val="0"/>
        </w:rPr>
        <w:t xml:space="preserve"> Javier Yara</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480" w:lineRule="auto"/>
        <w:rPr/>
      </w:pPr>
      <w:r w:rsidDel="00000000" w:rsidR="00000000" w:rsidRPr="00000000">
        <w:rPr>
          <w:rtl w:val="0"/>
        </w:rPr>
        <w:t xml:space="preserve">2. Antecedentes y Justificación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t xml:space="preserve">El Conjunto Residencial Casa Blanca requiere un sistema de información integral que permita optimizar la gestión administrativa y mejorar la comunicación entre la administración y los residentes. Actualmente, la ausencia de una herramienta tecnológica centralizada genera dificultades en el control de actividades administrativas tales como la gestión de multas, reserva de espacios comunes, comunicación de noticias institucionales y procesamiento de quejas o sugerencias de la comunidad.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480" w:line="480" w:lineRule="auto"/>
        <w:ind w:firstLine="720"/>
        <w:rPr/>
      </w:pPr>
      <w:r w:rsidDel="00000000" w:rsidR="00000000" w:rsidRPr="00000000">
        <w:rPr>
          <w:rtl w:val="0"/>
        </w:rPr>
        <w:t xml:space="preserve">El desarrollo del SICRCB surge como una solución tecnológica efectiva para digitalizar estos procesos operativos, garantizando transparencia en la gestión, eficiencia en los procedimientos administrativos y facilidad de acceso a la información para todos los actores involucrados en la comunidad residencial.</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480" w:lineRule="auto"/>
        <w:rPr/>
      </w:pPr>
      <w:r w:rsidDel="00000000" w:rsidR="00000000" w:rsidRPr="00000000">
        <w:rPr>
          <w:rtl w:val="0"/>
        </w:rPr>
        <w:t xml:space="preserve">3. Objeto del Contrato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480" w:line="480" w:lineRule="auto"/>
        <w:ind w:firstLine="720"/>
        <w:rPr/>
      </w:pPr>
      <w:r w:rsidDel="00000000" w:rsidR="00000000" w:rsidRPr="00000000">
        <w:rPr>
          <w:rtl w:val="0"/>
        </w:rPr>
        <w:t xml:space="preserve">Desarrollar e implementar un Sistema de Información basado en tecnología web para la gestión administrativa integral del Conjunto Residencial Casa Blanca, que integre módulos funcionales para la administración de usuarios, gestión de alquileres de espacios comunes, control de multas, publicación de noticias institucionales y procesamiento de quejas y sugerencias, garantizando una comunicación bidireccional eficiente y un control adecuado de las actividades internas de la comunidad.</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480" w:lineRule="auto"/>
        <w:rPr/>
      </w:pPr>
      <w:r w:rsidDel="00000000" w:rsidR="00000000" w:rsidRPr="00000000">
        <w:rPr>
          <w:rtl w:val="0"/>
        </w:rPr>
        <w:t xml:space="preserve">4. Objetivos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480" w:lineRule="auto"/>
        <w:rPr/>
      </w:pPr>
      <w:r w:rsidDel="00000000" w:rsidR="00000000" w:rsidRPr="00000000">
        <w:rPr>
          <w:rtl w:val="0"/>
        </w:rPr>
        <w:t xml:space="preserve">4.1. Objetivo General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480" w:lineRule="auto"/>
        <w:ind w:firstLine="720"/>
        <w:rPr/>
      </w:pPr>
      <w:r w:rsidDel="00000000" w:rsidR="00000000" w:rsidRPr="00000000">
        <w:rPr>
          <w:rtl w:val="0"/>
        </w:rPr>
        <w:t xml:space="preserve">Implementar un sistema de información integral que facilite los procesos administrativos y la interacción efectiva entre residentes y administración del Conjunto Residencial Casa Blanca mediante una plataforma tecnológica segura, eficiente y de fácil uso.</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480" w:lineRule="auto"/>
        <w:rPr/>
      </w:pPr>
      <w:r w:rsidDel="00000000" w:rsidR="00000000" w:rsidRPr="00000000">
        <w:rPr>
          <w:rtl w:val="0"/>
        </w:rPr>
        <w:t xml:space="preserve">4.2. Objetivos Específicos</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line="480" w:lineRule="auto"/>
        <w:ind w:left="1320" w:hanging="360"/>
        <w:rPr>
          <w:sz w:val="24"/>
          <w:szCs w:val="24"/>
        </w:rPr>
      </w:pPr>
      <w:r w:rsidDel="00000000" w:rsidR="00000000" w:rsidRPr="00000000">
        <w:rPr>
          <w:rtl w:val="0"/>
        </w:rPr>
        <w:t xml:space="preserve">Desarrollar una plataforma web intuitiva con sistema de control de acceso diferenciado por roles (Administrador y Residente).</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Implementar módulos funcionales integrados para la gestión de usuarios, multas, alquileres de espacios comunes, noticias institucionales y quejas o sugerencias.</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Garantizar la seguridad, integridad y confidencialidad de la información mediante sistemas de autenticación robustos y validación de datos.</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Optimizar los procesos administrativos mediante la implementación de operaciones CRUD (Crear, Leer, Actualizar, Eliminar) eficientes.</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120" w:before="0" w:beforeAutospacing="0" w:line="480" w:lineRule="auto"/>
        <w:ind w:left="1320" w:hanging="360"/>
        <w:rPr>
          <w:sz w:val="24"/>
          <w:szCs w:val="24"/>
        </w:rPr>
      </w:pPr>
      <w:r w:rsidDel="00000000" w:rsidR="00000000" w:rsidRPr="00000000">
        <w:rPr>
          <w:rtl w:val="0"/>
        </w:rPr>
        <w:t xml:space="preserve">Facilitar la comunicación bidireccional entre administración y residentes a través de sistemas de notificaciones y publicaciones en tiempo real.</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5. Alcance del Proyecto</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480" w:lineRule="auto"/>
        <w:rPr/>
      </w:pPr>
      <w:r w:rsidDel="00000000" w:rsidR="00000000" w:rsidRPr="00000000">
        <w:rPr>
          <w:rtl w:val="0"/>
        </w:rPr>
        <w:t xml:space="preserve">5.1. Funcionalidades del Sistema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480" w:lineRule="auto"/>
        <w:ind w:firstLine="720"/>
        <w:rPr>
          <w:b w:val="1"/>
          <w:bCs w:val="1"/>
        </w:rPr>
      </w:pPr>
      <w:r w:rsidDel="00000000" w:rsidR="00000000" w:rsidRPr="00000000">
        <w:rPr>
          <w:b w:val="1"/>
          <w:bCs w:val="1"/>
          <w:rtl w:val="0"/>
        </w:rPr>
        <w:t xml:space="preserve">Para el Administrador:</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0" w:afterAutospacing="0" w:line="480" w:lineRule="auto"/>
        <w:ind w:left="1320" w:hanging="360"/>
        <w:rPr>
          <w:sz w:val="24"/>
          <w:szCs w:val="24"/>
        </w:rPr>
      </w:pPr>
      <w:r w:rsidDel="00000000" w:rsidR="00000000" w:rsidRPr="00000000">
        <w:rPr>
          <w:b w:val="1"/>
          <w:bCs w:val="1"/>
          <w:rtl w:val="0"/>
        </w:rPr>
        <w:t xml:space="preserve">Gestión de Usuarios:</w:t>
      </w:r>
      <w:r w:rsidDel="00000000" w:rsidR="00000000" w:rsidRPr="00000000">
        <w:rPr>
          <w:rtl w:val="0"/>
        </w:rPr>
        <w:t xml:space="preserve"> Registrar nuevos usuarios, editar información existente, consultar perfiles de residentes y eliminar usuarios cuando sea necesario.</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b w:val="1"/>
          <w:bCs w:val="1"/>
          <w:rtl w:val="0"/>
        </w:rPr>
        <w:t xml:space="preserve">Gestión de Multas:</w:t>
      </w:r>
      <w:r w:rsidDel="00000000" w:rsidR="00000000" w:rsidRPr="00000000">
        <w:rPr>
          <w:rtl w:val="0"/>
        </w:rPr>
        <w:t xml:space="preserve"> Agregar nuevas multas al sistema, editar multas existentes, eliminar registros y consultar el historial completo de sanciones.</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b w:val="1"/>
          <w:bCs w:val="1"/>
          <w:rtl w:val="0"/>
        </w:rPr>
        <w:t xml:space="preserve">Gestión de Noticias:</w:t>
      </w:r>
      <w:r w:rsidDel="00000000" w:rsidR="00000000" w:rsidRPr="00000000">
        <w:rPr>
          <w:rtl w:val="0"/>
        </w:rPr>
        <w:t xml:space="preserve"> Crear, editar, publicar y eliminar noticias institucionales, así como generar notificaciones automáticas dirigidas a los residentes.</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b w:val="1"/>
          <w:bCs w:val="1"/>
          <w:rtl w:val="0"/>
        </w:rPr>
        <w:t xml:space="preserve">Gestión de Alquileres:</w:t>
      </w:r>
      <w:r w:rsidDel="00000000" w:rsidR="00000000" w:rsidRPr="00000000">
        <w:rPr>
          <w:rtl w:val="0"/>
        </w:rPr>
        <w:t xml:space="preserve"> Administrar el sistema de reservas del salón comunal, incluyendo aprobación, modificación y cancelación de solicitudes.</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b w:val="1"/>
          <w:bCs w:val="1"/>
          <w:rtl w:val="0"/>
        </w:rPr>
        <w:t xml:space="preserve">Gestión de Quejas y Sugerencias:</w:t>
      </w:r>
      <w:r w:rsidDel="00000000" w:rsidR="00000000" w:rsidRPr="00000000">
        <w:rPr>
          <w:rtl w:val="0"/>
        </w:rPr>
        <w:t xml:space="preserve"> Visualizar, procesar y generar reportes estadísticos sobre las solicitudes recibidas de los residentes.</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spacing w:after="120" w:before="0" w:beforeAutospacing="0" w:line="480" w:lineRule="auto"/>
        <w:ind w:left="1320" w:hanging="360"/>
        <w:rPr>
          <w:sz w:val="24"/>
          <w:szCs w:val="24"/>
        </w:rPr>
      </w:pPr>
      <w:r w:rsidDel="00000000" w:rsidR="00000000" w:rsidRPr="00000000">
        <w:rPr>
          <w:b w:val="1"/>
          <w:bCs w:val="1"/>
          <w:rtl w:val="0"/>
        </w:rPr>
        <w:t xml:space="preserve">Control Total:</w:t>
      </w:r>
      <w:r w:rsidDel="00000000" w:rsidR="00000000" w:rsidRPr="00000000">
        <w:rPr>
          <w:rtl w:val="0"/>
        </w:rPr>
        <w:t xml:space="preserve"> Acceso completo a todos los módulos del sistema con privilegios administrativos.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480" w:lineRule="auto"/>
        <w:ind w:firstLine="720"/>
        <w:rPr>
          <w:b w:val="1"/>
          <w:bCs w:val="1"/>
        </w:rPr>
      </w:pPr>
      <w:r w:rsidDel="00000000" w:rsidR="00000000" w:rsidRPr="00000000">
        <w:rPr>
          <w:b w:val="1"/>
          <w:bCs w:val="1"/>
          <w:rtl w:val="0"/>
        </w:rPr>
        <w:t xml:space="preserve">Para el Residente:</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0" w:afterAutospacing="0" w:line="480" w:lineRule="auto"/>
        <w:ind w:left="1320" w:hanging="360"/>
        <w:rPr>
          <w:sz w:val="24"/>
          <w:szCs w:val="24"/>
        </w:rPr>
      </w:pPr>
      <w:r w:rsidDel="00000000" w:rsidR="00000000" w:rsidRPr="00000000">
        <w:rPr>
          <w:b w:val="1"/>
          <w:bCs w:val="1"/>
          <w:rtl w:val="0"/>
        </w:rPr>
        <w:t xml:space="preserve">Gestión de Perfil Personal:</w:t>
      </w:r>
      <w:r w:rsidDel="00000000" w:rsidR="00000000" w:rsidRPr="00000000">
        <w:rPr>
          <w:rtl w:val="0"/>
        </w:rPr>
        <w:t xml:space="preserve"> Visualizar y actualizar información personal, incluyendo datos de contacto y preferencias de notificación.</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b w:val="1"/>
          <w:bCs w:val="1"/>
          <w:rtl w:val="0"/>
        </w:rPr>
        <w:t xml:space="preserve">Solicitudes de Alquiler:</w:t>
      </w:r>
      <w:r w:rsidDel="00000000" w:rsidR="00000000" w:rsidRPr="00000000">
        <w:rPr>
          <w:rtl w:val="0"/>
        </w:rPr>
        <w:t xml:space="preserve"> Registrar solicitudes para el uso del salón comunal y consultar el estado de las reservas realizadas.</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b w:val="1"/>
          <w:bCs w:val="1"/>
          <w:rtl w:val="0"/>
        </w:rPr>
        <w:t xml:space="preserve">Quejas y Sugerencias:</w:t>
      </w:r>
      <w:r w:rsidDel="00000000" w:rsidR="00000000" w:rsidRPr="00000000">
        <w:rPr>
          <w:rtl w:val="0"/>
        </w:rPr>
        <w:t xml:space="preserve"> Crear, editar, consultar y eliminar quejas o sugerencias dirigidas a la administración.</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b w:val="1"/>
          <w:bCs w:val="1"/>
          <w:rtl w:val="0"/>
        </w:rPr>
        <w:t xml:space="preserve">Consulta de Información:</w:t>
      </w:r>
      <w:r w:rsidDel="00000000" w:rsidR="00000000" w:rsidRPr="00000000">
        <w:rPr>
          <w:rtl w:val="0"/>
        </w:rPr>
        <w:t xml:space="preserve"> Acceder a información sobre multas asignadas, noticias publicadas y notificaciones del conjunto residencial.</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after="120" w:before="0" w:beforeAutospacing="0" w:line="480" w:lineRule="auto"/>
        <w:ind w:left="1320" w:hanging="360"/>
        <w:rPr>
          <w:sz w:val="24"/>
          <w:szCs w:val="24"/>
        </w:rPr>
      </w:pPr>
      <w:r w:rsidDel="00000000" w:rsidR="00000000" w:rsidRPr="00000000">
        <w:rPr>
          <w:b w:val="1"/>
          <w:bCs w:val="1"/>
          <w:rtl w:val="0"/>
        </w:rPr>
        <w:t xml:space="preserve">Autenticación Segura:</w:t>
      </w:r>
      <w:r w:rsidDel="00000000" w:rsidR="00000000" w:rsidRPr="00000000">
        <w:rPr>
          <w:rtl w:val="0"/>
        </w:rPr>
        <w:t xml:space="preserve"> Iniciar y cerrar sesión de forma segura mediante credenciales personales.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5.2. Características Técnicas del Software</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spacing w:after="0" w:afterAutospacing="0" w:line="480" w:lineRule="auto"/>
        <w:ind w:left="1320" w:hanging="360"/>
        <w:rPr>
          <w:sz w:val="24"/>
          <w:szCs w:val="24"/>
        </w:rPr>
      </w:pPr>
      <w:r w:rsidDel="00000000" w:rsidR="00000000" w:rsidRPr="00000000">
        <w:rPr>
          <w:b w:val="1"/>
          <w:bCs w:val="1"/>
          <w:rtl w:val="0"/>
        </w:rPr>
        <w:t xml:space="preserve">Usabilidad:</w:t>
      </w:r>
      <w:r w:rsidDel="00000000" w:rsidR="00000000" w:rsidRPr="00000000">
        <w:rPr>
          <w:rtl w:val="0"/>
        </w:rPr>
        <w:t xml:space="preserve"> Interfaz gráfica intuitiva y organizada que no requiere capacitación técnica avanzada para su operación.</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b w:val="1"/>
          <w:bCs w:val="1"/>
          <w:rtl w:val="0"/>
        </w:rPr>
        <w:t xml:space="preserve">Fiabilidad:</w:t>
      </w:r>
      <w:r w:rsidDel="00000000" w:rsidR="00000000" w:rsidRPr="00000000">
        <w:rPr>
          <w:rtl w:val="0"/>
        </w:rPr>
        <w:t xml:space="preserve"> Sistema robusto con control de acceso por roles, validación exhaustiva de datos e integridad garantizada en todas las operaciones.</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b w:val="1"/>
          <w:bCs w:val="1"/>
          <w:rtl w:val="0"/>
        </w:rPr>
        <w:t xml:space="preserve">Eficiencia:</w:t>
      </w:r>
      <w:r w:rsidDel="00000000" w:rsidR="00000000" w:rsidRPr="00000000">
        <w:rPr>
          <w:rtl w:val="0"/>
        </w:rPr>
        <w:t xml:space="preserve"> Procesos optimizados con tiempos de respuesta reducidos para consultas y operaciones CRUD.</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b w:val="1"/>
          <w:bCs w:val="1"/>
          <w:rtl w:val="0"/>
        </w:rPr>
        <w:t xml:space="preserve">Mantenibilidad:</w:t>
      </w:r>
      <w:r w:rsidDel="00000000" w:rsidR="00000000" w:rsidRPr="00000000">
        <w:rPr>
          <w:rtl w:val="0"/>
        </w:rPr>
        <w:t xml:space="preserve"> Arquitectura modular que facilita actualizaciones, correcciones y ampliaciones sin afectar el funcionamiento general.</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spacing w:after="120" w:before="0" w:beforeAutospacing="0" w:line="480" w:lineRule="auto"/>
        <w:ind w:left="1320" w:hanging="360"/>
        <w:rPr>
          <w:sz w:val="24"/>
          <w:szCs w:val="24"/>
        </w:rPr>
      </w:pPr>
      <w:r w:rsidDel="00000000" w:rsidR="00000000" w:rsidRPr="00000000">
        <w:rPr>
          <w:b w:val="1"/>
          <w:bCs w:val="1"/>
          <w:rtl w:val="0"/>
        </w:rPr>
        <w:t xml:space="preserve">Portabilidad:</w:t>
      </w:r>
      <w:r w:rsidDel="00000000" w:rsidR="00000000" w:rsidRPr="00000000">
        <w:rPr>
          <w:rtl w:val="0"/>
        </w:rPr>
        <w:t xml:space="preserve"> Compatibilidad con múltiples servicios de hosting, navegadores web modernos y diferentes configuraciones de infraestructura.</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6. Especificaciones Técnicas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480" w:lineRule="auto"/>
        <w:rPr/>
      </w:pPr>
      <w:r w:rsidDel="00000000" w:rsidR="00000000" w:rsidRPr="00000000">
        <w:rPr>
          <w:rtl w:val="0"/>
        </w:rPr>
        <w:t xml:space="preserve">6.1. Infraestructura de Hardware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480" w:lineRule="auto"/>
        <w:ind w:firstLine="720"/>
        <w:rPr>
          <w:b w:val="1"/>
          <w:bCs w:val="1"/>
        </w:rPr>
      </w:pPr>
      <w:r w:rsidDel="00000000" w:rsidR="00000000" w:rsidRPr="00000000">
        <w:rPr>
          <w:b w:val="1"/>
          <w:bCs w:val="1"/>
          <w:rtl w:val="0"/>
        </w:rPr>
        <w:t xml:space="preserve">Opción 1 - Configuración Estándar con Hosting Externo:</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Componente</w:t>
            </w:r>
          </w:p>
        </w:tc>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Especificaciones</w:t>
            </w:r>
          </w:p>
        </w:tc>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Cantidad</w:t>
            </w:r>
          </w:p>
        </w:tc>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Valor Unitario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Computador de Escritorio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Janus 22" Intel Core i5, 512GB SSD, 16GB RAM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$2,016,999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Computador Gamer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Ryzen 5 8500G, 16GB RAM, Radeon, 512GB SSD, LED 22"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$1,865,939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Servicio de Hosting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Hosting Single (10GB SSD, SSL, copias semanales)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$310,000</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480" w:lineRule="auto"/>
        <w:ind w:firstLine="720"/>
        <w:rPr>
          <w:b w:val="1"/>
          <w:bCs w:val="1"/>
        </w:rPr>
      </w:pPr>
      <w:r w:rsidDel="00000000" w:rsidR="00000000" w:rsidRPr="00000000">
        <w:rPr>
          <w:b w:val="1"/>
          <w:bCs w:val="1"/>
          <w:rtl w:val="0"/>
        </w:rPr>
        <w:t xml:space="preserve">Opción 2 - Configuración con Servidor Local:</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Componente</w:t>
            </w:r>
          </w:p>
        </w:tc>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Especificaciones</w:t>
            </w:r>
          </w:p>
        </w:tc>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Cantidad</w:t>
            </w:r>
          </w:p>
        </w:tc>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Valor Unitario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Computador de Escritorio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Janus 22" Intel Core i5, 512GB SSD, 16GB RAM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$2,016,999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Computador Gamer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Ryzen 5 8500G, 16GB RAM, Radeon, 512GB SSD, LED 22"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$1,865,939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Servidor Local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HPE ProLiant ML30 Gen11 (Intel Xeon E, hasta 128GB DDR5, 80TB storage)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$7,842,100</w:t>
            </w:r>
          </w:p>
        </w:tc>
      </w:tr>
    </w:tbl>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240" w:line="480" w:lineRule="auto"/>
        <w:rPr/>
      </w:pPr>
      <w:r w:rsidDel="00000000" w:rsidR="00000000" w:rsidRPr="00000000">
        <w:rPr>
          <w:rtl w:val="0"/>
        </w:rPr>
        <w:t xml:space="preserve">6.2. Software y Licencias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Software</w:t>
            </w:r>
          </w:p>
        </w:tc>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Descripción</w:t>
            </w:r>
          </w:p>
        </w:tc>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Valor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Windows 11 Pro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Sistema operativo profesional (licencia permanente)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$39,900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Visual Studio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Entorno de desarrollo integrado (IDE)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$130,139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Microsoft Office 365</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Suite de productividad (licencia anual)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$42,276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McAfee Total Protection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Seguridad endpoint y antivirus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$69,970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Dominio Web</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Registro de dominio personalizado (anual)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$56,500</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480" w:before="240" w:line="480" w:lineRule="auto"/>
        <w:rPr/>
      </w:pPr>
      <w:r w:rsidDel="00000000" w:rsidR="00000000" w:rsidRPr="00000000">
        <w:rPr>
          <w:i w:val="1"/>
          <w:iCs w:val="1"/>
          <w:rtl w:val="0"/>
        </w:rPr>
        <w:t xml:space="preserve">Nota:</w:t>
      </w:r>
      <w:r w:rsidDel="00000000" w:rsidR="00000000" w:rsidRPr="00000000">
        <w:rPr>
          <w:rtl w:val="0"/>
        </w:rPr>
        <w:t xml:space="preserve"> Se contempla como alternativa el uso de Rocky Linux (sistema operativo de código abierto, sin costo) en lugar de Windows Server.</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before="0" w:line="480" w:lineRule="auto"/>
        <w:rPr/>
      </w:pPr>
      <w:r w:rsidDel="00000000" w:rsidR="00000000" w:rsidRPr="00000000">
        <w:rPr>
          <w:rtl w:val="0"/>
        </w:rPr>
        <w:t xml:space="preserve">7. Recursos Humanos</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240" w:before="0" w:line="480" w:lineRule="auto"/>
        <w:rPr/>
      </w:pPr>
      <w:r w:rsidDel="00000000" w:rsidR="00000000" w:rsidRPr="00000000">
        <w:rPr>
          <w:rtl w:val="0"/>
        </w:rPr>
        <w:t xml:space="preserve">7.1. Equipo de Desarrollo</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Perfil Profesional</w:t>
            </w:r>
          </w:p>
        </w:tc>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Salario Mensual</w:t>
            </w:r>
          </w:p>
        </w:tc>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Salario Diario</w:t>
            </w:r>
          </w:p>
        </w:tc>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Cantidad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Programador Front-End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$1,623,500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$47,450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Programador Back-End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$1,623,500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$47,450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Técnico de Soporte TI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$1,623,500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$47,450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Diseñador UX/UI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$1,623,500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$47,450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480" w:lineRule="auto"/>
              <w:jc w:val="left"/>
              <w:rPr>
                <w:b w:val="1"/>
                <w:bCs w:val="1"/>
              </w:rPr>
            </w:pPr>
            <w:r w:rsidDel="00000000" w:rsidR="00000000" w:rsidRPr="00000000">
              <w:rPr>
                <w:b w:val="1"/>
                <w:bCs w:val="1"/>
                <w:rtl w:val="0"/>
              </w:rPr>
              <w:t xml:space="preserve">Total Mensual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480" w:lineRule="auto"/>
              <w:jc w:val="left"/>
              <w:rPr>
                <w:b w:val="1"/>
                <w:bCs w:val="1"/>
              </w:rPr>
            </w:pPr>
            <w:r w:rsidDel="00000000" w:rsidR="00000000" w:rsidRPr="00000000">
              <w:rPr>
                <w:b w:val="1"/>
                <w:bCs w:val="1"/>
                <w:rtl w:val="0"/>
              </w:rPr>
              <w:t xml:space="preserve">$6,494,000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480" w:lineRule="auto"/>
              <w:jc w:val="left"/>
              <w:rPr>
                <w:b w:val="1"/>
                <w:bCs w:val="1"/>
              </w:rPr>
            </w:pPr>
            <w:r w:rsidDel="00000000" w:rsidR="00000000" w:rsidRPr="00000000">
              <w:rPr>
                <w:b w:val="1"/>
                <w:bCs w:val="1"/>
                <w:rtl w:val="0"/>
              </w:rPr>
              <w:t xml:space="preserve">$189,800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480" w:lineRule="auto"/>
              <w:jc w:val="left"/>
              <w:rPr>
                <w:b w:val="1"/>
                <w:bCs w:val="1"/>
              </w:rPr>
            </w:pPr>
            <w:r w:rsidDel="00000000" w:rsidR="00000000" w:rsidRPr="00000000">
              <w:rPr>
                <w:b w:val="1"/>
                <w:bCs w:val="1"/>
                <w:rtl w:val="0"/>
              </w:rPr>
              <w:t xml:space="preserve">4</w:t>
            </w:r>
          </w:p>
        </w:tc>
      </w:tr>
    </w:tbl>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240" w:line="480" w:lineRule="auto"/>
        <w:rPr/>
      </w:pPr>
      <w:r w:rsidDel="00000000" w:rsidR="00000000" w:rsidRPr="00000000">
        <w:rPr>
          <w:rtl w:val="0"/>
        </w:rPr>
        <w:t xml:space="preserve">7.2. Cronograma de Actividades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Actividad</w:t>
            </w:r>
          </w:p>
        </w:tc>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Duración (días)</w:t>
            </w:r>
          </w:p>
        </w:tc>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Costo Estimado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Investigación preliminar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60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$1,623,500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Diseño y mockups (UX/UI)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$1,623,500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Desarrollo Backend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182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$1,623,500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Implementación Base de Datos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$1,623,500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Seguridad y Autenticación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$1,623,500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480" w:lineRule="auto"/>
              <w:jc w:val="left"/>
              <w:rPr>
                <w:b w:val="1"/>
                <w:bCs w:val="1"/>
              </w:rPr>
            </w:pPr>
            <w:r w:rsidDel="00000000" w:rsidR="00000000" w:rsidRPr="00000000">
              <w:rPr>
                <w:b w:val="1"/>
                <w:bCs w:val="1"/>
                <w:rtl w:val="0"/>
              </w:rPr>
              <w:t xml:space="preserve">Total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480" w:lineRule="auto"/>
              <w:jc w:val="left"/>
              <w:rPr>
                <w:b w:val="1"/>
                <w:bCs w:val="1"/>
              </w:rPr>
            </w:pPr>
            <w:r w:rsidDel="00000000" w:rsidR="00000000" w:rsidRPr="00000000">
              <w:rPr>
                <w:b w:val="1"/>
                <w:bCs w:val="1"/>
                <w:rtl w:val="0"/>
              </w:rPr>
              <w:t xml:space="preserve">258 días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480" w:lineRule="auto"/>
              <w:jc w:val="left"/>
              <w:rPr>
                <w:b w:val="1"/>
                <w:bCs w:val="1"/>
              </w:rPr>
            </w:pPr>
            <w:r w:rsidDel="00000000" w:rsidR="00000000" w:rsidRPr="00000000">
              <w:rPr>
                <w:b w:val="1"/>
                <w:bCs w:val="1"/>
                <w:rtl w:val="0"/>
              </w:rPr>
              <w:t xml:space="preserve">$8,117,500</w:t>
            </w:r>
          </w:p>
        </w:tc>
      </w:tr>
    </w:tbl>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480" w:before="240" w:line="480" w:lineRule="auto"/>
        <w:rPr/>
      </w:pPr>
      <w:r w:rsidDel="00000000" w:rsidR="00000000" w:rsidRPr="00000000">
        <w:rPr>
          <w:i w:val="1"/>
          <w:iCs w:val="1"/>
          <w:rtl w:val="0"/>
        </w:rPr>
        <w:t xml:space="preserve">Nota:</w:t>
      </w:r>
      <w:r w:rsidDel="00000000" w:rsidR="00000000" w:rsidRPr="00000000">
        <w:rPr>
          <w:rtl w:val="0"/>
        </w:rPr>
        <w:t xml:space="preserve"> La duración total estimada del proyecto es de aproximadamente 258 días laborales, equivalente a 10-11 meses calendario.</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before="0" w:line="480" w:lineRule="auto"/>
        <w:rPr/>
      </w:pPr>
      <w:r w:rsidDel="00000000" w:rsidR="00000000" w:rsidRPr="00000000">
        <w:rPr>
          <w:rtl w:val="0"/>
        </w:rPr>
        <w:t xml:space="preserve">8. Presupuesto del Proyecto</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240" w:before="0" w:line="480" w:lineRule="auto"/>
        <w:rPr/>
      </w:pPr>
      <w:r w:rsidDel="00000000" w:rsidR="00000000" w:rsidRPr="00000000">
        <w:rPr>
          <w:rtl w:val="0"/>
        </w:rPr>
        <w:t xml:space="preserve">8.1. Presupuesto Opción Estándar (Con Hosting Externo)</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Categoría</w:t>
            </w:r>
          </w:p>
        </w:tc>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Descripción</w:t>
            </w:r>
          </w:p>
        </w:tc>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Valor (COP)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Hardware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Equipos de cómputo (2 unidades)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$3,882,938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Software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Licencias y herramientas de desarrollo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$282,285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Servicios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Hosting y dominio web</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$366,500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Recursos Humanos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4 personas - costos mensuales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$6,494,000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Costos de Desarrollo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Desarrollo completo del software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$8,117,500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Soporte y Mantenimiento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Servicio mensual (primer mes)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$1,623,500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Costos Administrativos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Documentación y trámites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$806,500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480" w:lineRule="auto"/>
              <w:jc w:val="left"/>
              <w:rPr>
                <w:b w:val="1"/>
                <w:bCs w:val="1"/>
              </w:rPr>
            </w:pPr>
            <w:r w:rsidDel="00000000" w:rsidR="00000000" w:rsidRPr="00000000">
              <w:rPr>
                <w:b w:val="1"/>
                <w:bCs w:val="1"/>
                <w:rtl w:val="0"/>
              </w:rPr>
              <w:t xml:space="preserve">TOTAL OPCIÓN 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480" w:lineRule="auto"/>
              <w:jc w:val="left"/>
              <w:rPr>
                <w:b w:val="1"/>
                <w:bCs w:val="1"/>
              </w:rPr>
            </w:pPr>
            <w:r w:rsidDel="00000000" w:rsidR="00000000" w:rsidRPr="00000000">
              <w:rPr>
                <w:b w:val="1"/>
                <w:bCs w:val="1"/>
                <w:rtl w:val="0"/>
              </w:rPr>
              <w:t xml:space="preserve">Presupuesto con Hosting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480" w:lineRule="auto"/>
              <w:jc w:val="left"/>
              <w:rPr>
                <w:b w:val="1"/>
                <w:bCs w:val="1"/>
              </w:rPr>
            </w:pPr>
            <w:r w:rsidDel="00000000" w:rsidR="00000000" w:rsidRPr="00000000">
              <w:rPr>
                <w:b w:val="1"/>
                <w:bCs w:val="1"/>
                <w:rtl w:val="0"/>
              </w:rPr>
              <w:t xml:space="preserve">$21,573,223</w:t>
            </w:r>
          </w:p>
        </w:tc>
      </w:tr>
    </w:tbl>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240" w:line="480" w:lineRule="auto"/>
        <w:rPr/>
      </w:pPr>
      <w:r w:rsidDel="00000000" w:rsidR="00000000" w:rsidRPr="00000000">
        <w:rPr>
          <w:rtl w:val="0"/>
        </w:rPr>
        <w:t xml:space="preserve">8.2. Presupuesto Opción con Servidor Local</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Categoría</w:t>
            </w:r>
          </w:p>
        </w:tc>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Descripción</w:t>
            </w:r>
          </w:p>
        </w:tc>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Valor (COP)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Hardware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Equipos de cómputo + Servidor local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$11,725,038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Software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Licencias y herramientas de desarrollo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$282,285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Servicios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Dominio web (sin hosting)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$56,500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Recursos Humanos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4 personas - costos mensuales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$6,494,000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Costos de Desarrollo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Desarrollo completo del software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$8,117,500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Soporte y Mantenimiento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Servicio mensual (primer mes)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$1,623,500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Costos Administrativos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Documentación y trámites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$806,500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480" w:lineRule="auto"/>
              <w:jc w:val="left"/>
              <w:rPr>
                <w:b w:val="1"/>
                <w:bCs w:val="1"/>
              </w:rPr>
            </w:pPr>
            <w:r w:rsidDel="00000000" w:rsidR="00000000" w:rsidRPr="00000000">
              <w:rPr>
                <w:b w:val="1"/>
                <w:bCs w:val="1"/>
                <w:rtl w:val="0"/>
              </w:rPr>
              <w:t xml:space="preserve">TOTAL OPCIÓN 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480" w:lineRule="auto"/>
              <w:jc w:val="left"/>
              <w:rPr>
                <w:b w:val="1"/>
                <w:bCs w:val="1"/>
              </w:rPr>
            </w:pPr>
            <w:r w:rsidDel="00000000" w:rsidR="00000000" w:rsidRPr="00000000">
              <w:rPr>
                <w:b w:val="1"/>
                <w:bCs w:val="1"/>
                <w:rtl w:val="0"/>
              </w:rPr>
              <w:t xml:space="preserve">Presupuesto con Servidor Local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480" w:lineRule="auto"/>
              <w:jc w:val="left"/>
              <w:rPr>
                <w:b w:val="1"/>
                <w:bCs w:val="1"/>
              </w:rPr>
            </w:pPr>
            <w:r w:rsidDel="00000000" w:rsidR="00000000" w:rsidRPr="00000000">
              <w:rPr>
                <w:b w:val="1"/>
                <w:bCs w:val="1"/>
                <w:rtl w:val="0"/>
              </w:rPr>
              <w:t xml:space="preserve">$29,105,323</w:t>
            </w:r>
          </w:p>
        </w:tc>
      </w:tr>
    </w:tbl>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240" w:line="480" w:lineRule="auto"/>
        <w:rPr/>
      </w:pPr>
      <w:r w:rsidDel="00000000" w:rsidR="00000000" w:rsidRPr="00000000">
        <w:rPr>
          <w:rtl w:val="0"/>
        </w:rPr>
        <w:t xml:space="preserve">8.3. Análisis Comparativo de Opciones</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Concepto</w:t>
            </w:r>
          </w:p>
        </w:tc>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Valor (COP)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Total Opción 1 (Con Hosting)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$21,573,223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 Eliminación Hosting Single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-$310,000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 Agregado Servidor Local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+$7,842,100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480" w:lineRule="auto"/>
              <w:jc w:val="left"/>
              <w:rPr>
                <w:b w:val="1"/>
                <w:bCs w:val="1"/>
              </w:rPr>
            </w:pPr>
            <w:r w:rsidDel="00000000" w:rsidR="00000000" w:rsidRPr="00000000">
              <w:rPr>
                <w:b w:val="1"/>
                <w:bCs w:val="1"/>
                <w:rtl w:val="0"/>
              </w:rPr>
              <w:t xml:space="preserve">Total Opción 2 (Con Servidor Local)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480" w:lineRule="auto"/>
              <w:jc w:val="left"/>
              <w:rPr>
                <w:b w:val="1"/>
                <w:bCs w:val="1"/>
              </w:rPr>
            </w:pPr>
            <w:r w:rsidDel="00000000" w:rsidR="00000000" w:rsidRPr="00000000">
              <w:rPr>
                <w:b w:val="1"/>
                <w:bCs w:val="1"/>
                <w:rtl w:val="0"/>
              </w:rPr>
              <w:t xml:space="preserve">$29,105,323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480" w:lineRule="auto"/>
              <w:jc w:val="left"/>
              <w:rPr>
                <w:b w:val="1"/>
                <w:bCs w:val="1"/>
              </w:rPr>
            </w:pPr>
            <w:r w:rsidDel="00000000" w:rsidR="00000000" w:rsidRPr="00000000">
              <w:rPr>
                <w:b w:val="1"/>
                <w:bCs w:val="1"/>
                <w:rtl w:val="0"/>
              </w:rPr>
              <w:t xml:space="preserve">Diferencia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480" w:lineRule="auto"/>
              <w:jc w:val="left"/>
              <w:rPr>
                <w:b w:val="1"/>
                <w:bCs w:val="1"/>
              </w:rPr>
            </w:pPr>
            <w:r w:rsidDel="00000000" w:rsidR="00000000" w:rsidRPr="00000000">
              <w:rPr>
                <w:b w:val="1"/>
                <w:bCs w:val="1"/>
                <w:rtl w:val="0"/>
              </w:rPr>
              <w:t xml:space="preserve">$7,532,100</w:t>
            </w:r>
          </w:p>
        </w:tc>
      </w:tr>
    </w:tbl>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240" w:line="480" w:lineRule="auto"/>
        <w:rPr/>
      </w:pPr>
      <w:r w:rsidDel="00000000" w:rsidR="00000000" w:rsidRPr="00000000">
        <w:rPr>
          <w:rtl w:val="0"/>
        </w:rPr>
        <w:t xml:space="preserve">8.4. Costos Recurrentes de Mantenimiento</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Concepto</w:t>
            </w:r>
          </w:p>
        </w:tc>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Costo Mensual</w:t>
            </w:r>
          </w:p>
        </w:tc>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Costo Semestral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Soporte técnico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$541,167</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$3,247,002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Actualizaciones de software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$541,167</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$3,247,002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Monitoreo del sistema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$541,166</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$3,246,996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480" w:lineRule="auto"/>
              <w:jc w:val="left"/>
              <w:rPr>
                <w:b w:val="1"/>
                <w:bCs w:val="1"/>
              </w:rPr>
            </w:pPr>
            <w:r w:rsidDel="00000000" w:rsidR="00000000" w:rsidRPr="00000000">
              <w:rPr>
                <w:b w:val="1"/>
                <w:bCs w:val="1"/>
                <w:rtl w:val="0"/>
              </w:rPr>
              <w:t xml:space="preserve">Total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480" w:lineRule="auto"/>
              <w:jc w:val="left"/>
              <w:rPr>
                <w:b w:val="1"/>
                <w:bCs w:val="1"/>
              </w:rPr>
            </w:pPr>
            <w:r w:rsidDel="00000000" w:rsidR="00000000" w:rsidRPr="00000000">
              <w:rPr>
                <w:b w:val="1"/>
                <w:bCs w:val="1"/>
                <w:rtl w:val="0"/>
              </w:rPr>
              <w:t xml:space="preserve">$1,623,500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480" w:lineRule="auto"/>
              <w:jc w:val="left"/>
              <w:rPr>
                <w:b w:val="1"/>
                <w:bCs w:val="1"/>
              </w:rPr>
            </w:pPr>
            <w:r w:rsidDel="00000000" w:rsidR="00000000" w:rsidRPr="00000000">
              <w:rPr>
                <w:b w:val="1"/>
                <w:bCs w:val="1"/>
                <w:rtl w:val="0"/>
              </w:rPr>
              <w:t xml:space="preserve">$9,741,000</w:t>
            </w:r>
          </w:p>
        </w:tc>
      </w:tr>
    </w:tbl>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9. Entregables del Proyecto</w:t>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before="0" w:line="480" w:lineRule="auto"/>
        <w:rPr/>
      </w:pPr>
      <w:r w:rsidDel="00000000" w:rsidR="00000000" w:rsidRPr="00000000">
        <w:rPr>
          <w:rtl w:val="0"/>
        </w:rPr>
        <w:t xml:space="preserve">9.1. Productos de Software</w:t>
      </w:r>
    </w:p>
    <w:p w:rsidR="00000000" w:rsidDel="00000000" w:rsidP="00000000" w:rsidRDefault="00000000" w:rsidRPr="00000000" w14:paraId="000000FB">
      <w:pPr>
        <w:numPr>
          <w:ilvl w:val="0"/>
          <w:numId w:val="10"/>
        </w:numPr>
        <w:pBdr>
          <w:top w:space="0" w:sz="0" w:val="nil"/>
          <w:left w:space="0" w:sz="0" w:val="nil"/>
          <w:bottom w:space="0" w:sz="0" w:val="nil"/>
          <w:right w:space="0" w:sz="0" w:val="nil"/>
          <w:between w:space="0" w:sz="0" w:val="nil"/>
        </w:pBdr>
        <w:shd w:fill="auto" w:val="clear"/>
        <w:spacing w:after="0" w:afterAutospacing="0" w:line="480" w:lineRule="auto"/>
        <w:ind w:left="1320" w:hanging="360"/>
        <w:rPr>
          <w:sz w:val="24"/>
          <w:szCs w:val="24"/>
        </w:rPr>
      </w:pPr>
      <w:r w:rsidDel="00000000" w:rsidR="00000000" w:rsidRPr="00000000">
        <w:rPr>
          <w:rtl w:val="0"/>
        </w:rPr>
        <w:t xml:space="preserve">Sistema web SICRCB completamente funcional y operativo.</w:t>
      </w:r>
    </w:p>
    <w:p w:rsidR="00000000" w:rsidDel="00000000" w:rsidP="00000000" w:rsidRDefault="00000000" w:rsidRPr="00000000" w14:paraId="000000F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Base de datos implementada, normalizada y poblada con datos de prueba.</w:t>
      </w:r>
    </w:p>
    <w:p w:rsidR="00000000" w:rsidDel="00000000" w:rsidP="00000000" w:rsidRDefault="00000000" w:rsidRPr="00000000" w14:paraId="000000F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Todos los módulos integrados y operativos (usuarios, multas, alquileres, noticias, quejas).</w:t>
      </w:r>
    </w:p>
    <w:p w:rsidR="00000000" w:rsidDel="00000000" w:rsidP="00000000" w:rsidRDefault="00000000" w:rsidRPr="00000000" w14:paraId="000000F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Sistema de autenticación y control de acceso por roles implementado.</w:t>
      </w:r>
    </w:p>
    <w:p w:rsidR="00000000" w:rsidDel="00000000" w:rsidP="00000000" w:rsidRDefault="00000000" w:rsidRPr="00000000" w14:paraId="000000F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Panel de administración completo con todas las funcionalidades especificadas.</w:t>
      </w:r>
    </w:p>
    <w:p w:rsidR="00000000" w:rsidDel="00000000" w:rsidP="00000000" w:rsidRDefault="00000000" w:rsidRPr="00000000" w14:paraId="00000100">
      <w:pPr>
        <w:numPr>
          <w:ilvl w:val="0"/>
          <w:numId w:val="10"/>
        </w:numPr>
        <w:pBdr>
          <w:top w:space="0" w:sz="0" w:val="nil"/>
          <w:left w:space="0" w:sz="0" w:val="nil"/>
          <w:bottom w:space="0" w:sz="0" w:val="nil"/>
          <w:right w:space="0" w:sz="0" w:val="nil"/>
          <w:between w:space="0" w:sz="0" w:val="nil"/>
        </w:pBdr>
        <w:shd w:fill="auto" w:val="clear"/>
        <w:spacing w:after="120" w:before="0" w:beforeAutospacing="0" w:line="480" w:lineRule="auto"/>
        <w:ind w:left="1320" w:hanging="360"/>
        <w:rPr>
          <w:sz w:val="24"/>
          <w:szCs w:val="24"/>
        </w:rPr>
      </w:pPr>
      <w:r w:rsidDel="00000000" w:rsidR="00000000" w:rsidRPr="00000000">
        <w:rPr>
          <w:rtl w:val="0"/>
        </w:rPr>
        <w:t xml:space="preserve">Interfaz de usuario para residentes con acceso a servicios personalizados.</w:t>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9.2. Documentación Técnica y de Usuario</w:t>
      </w:r>
    </w:p>
    <w:p w:rsidR="00000000" w:rsidDel="00000000" w:rsidP="00000000" w:rsidRDefault="00000000" w:rsidRPr="00000000" w14:paraId="00000102">
      <w:pPr>
        <w:numPr>
          <w:ilvl w:val="0"/>
          <w:numId w:val="11"/>
        </w:numPr>
        <w:pBdr>
          <w:top w:space="0" w:sz="0" w:val="nil"/>
          <w:left w:space="0" w:sz="0" w:val="nil"/>
          <w:bottom w:space="0" w:sz="0" w:val="nil"/>
          <w:right w:space="0" w:sz="0" w:val="nil"/>
          <w:between w:space="0" w:sz="0" w:val="nil"/>
        </w:pBdr>
        <w:shd w:fill="auto" w:val="clear"/>
        <w:spacing w:after="0" w:afterAutospacing="0" w:line="480" w:lineRule="auto"/>
        <w:ind w:left="1320" w:hanging="360"/>
        <w:rPr>
          <w:sz w:val="24"/>
          <w:szCs w:val="24"/>
        </w:rPr>
      </w:pPr>
      <w:r w:rsidDel="00000000" w:rsidR="00000000" w:rsidRPr="00000000">
        <w:rPr>
          <w:rtl w:val="0"/>
        </w:rPr>
        <w:t xml:space="preserve">Documento de especificaciones técnicas del sistema.</w:t>
      </w:r>
    </w:p>
    <w:p w:rsidR="00000000" w:rsidDel="00000000" w:rsidP="00000000" w:rsidRDefault="00000000" w:rsidRPr="00000000" w14:paraId="0000010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Manual de usuario para Administradores (con capturas de pantalla y procedimientos).</w:t>
      </w:r>
    </w:p>
    <w:p w:rsidR="00000000" w:rsidDel="00000000" w:rsidP="00000000" w:rsidRDefault="00000000" w:rsidRPr="00000000" w14:paraId="0000010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Manual de usuario para Residentes (guía de uso simplificada).</w:t>
      </w:r>
    </w:p>
    <w:p w:rsidR="00000000" w:rsidDel="00000000" w:rsidP="00000000" w:rsidRDefault="00000000" w:rsidRPr="00000000" w14:paraId="0000010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Manual técnico del sistema (arquitectura, base de datos, configuración).</w:t>
      </w:r>
    </w:p>
    <w:p w:rsidR="00000000" w:rsidDel="00000000" w:rsidP="00000000" w:rsidRDefault="00000000" w:rsidRPr="00000000" w14:paraId="0000010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Documentación completa del código fuente (comentarios y diagramas).</w:t>
      </w:r>
    </w:p>
    <w:p w:rsidR="00000000" w:rsidDel="00000000" w:rsidP="00000000" w:rsidRDefault="00000000" w:rsidRPr="00000000" w14:paraId="0000010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Ficha técnica del proyecto con especificaciones resumidas.</w:t>
      </w:r>
    </w:p>
    <w:p w:rsidR="00000000" w:rsidDel="00000000" w:rsidP="00000000" w:rsidRDefault="00000000" w:rsidRPr="00000000" w14:paraId="00000108">
      <w:pPr>
        <w:numPr>
          <w:ilvl w:val="0"/>
          <w:numId w:val="11"/>
        </w:numPr>
        <w:pBdr>
          <w:top w:space="0" w:sz="0" w:val="nil"/>
          <w:left w:space="0" w:sz="0" w:val="nil"/>
          <w:bottom w:space="0" w:sz="0" w:val="nil"/>
          <w:right w:space="0" w:sz="0" w:val="nil"/>
          <w:between w:space="0" w:sz="0" w:val="nil"/>
        </w:pBdr>
        <w:shd w:fill="auto" w:val="clear"/>
        <w:spacing w:after="120" w:before="0" w:beforeAutospacing="0" w:line="480" w:lineRule="auto"/>
        <w:ind w:left="1320" w:hanging="360"/>
        <w:rPr>
          <w:sz w:val="24"/>
          <w:szCs w:val="24"/>
        </w:rPr>
      </w:pPr>
      <w:r w:rsidDel="00000000" w:rsidR="00000000" w:rsidRPr="00000000">
        <w:rPr>
          <w:rtl w:val="0"/>
        </w:rPr>
        <w:t xml:space="preserve">Diagramas de casos de uso, base de datos y arquitectura del sistema.</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9.3. Capacitación y Transferencia de Conocimiento</w:t>
      </w:r>
    </w:p>
    <w:p w:rsidR="00000000" w:rsidDel="00000000" w:rsidP="00000000" w:rsidRDefault="00000000" w:rsidRPr="00000000" w14:paraId="0000010A">
      <w:pPr>
        <w:numPr>
          <w:ilvl w:val="0"/>
          <w:numId w:val="12"/>
        </w:numPr>
        <w:pBdr>
          <w:top w:space="0" w:sz="0" w:val="nil"/>
          <w:left w:space="0" w:sz="0" w:val="nil"/>
          <w:bottom w:space="0" w:sz="0" w:val="nil"/>
          <w:right w:space="0" w:sz="0" w:val="nil"/>
          <w:between w:space="0" w:sz="0" w:val="nil"/>
        </w:pBdr>
        <w:shd w:fill="auto" w:val="clear"/>
        <w:spacing w:after="0" w:afterAutospacing="0" w:line="480" w:lineRule="auto"/>
        <w:ind w:left="1320" w:hanging="360"/>
        <w:rPr>
          <w:sz w:val="24"/>
          <w:szCs w:val="24"/>
        </w:rPr>
      </w:pPr>
      <w:r w:rsidDel="00000000" w:rsidR="00000000" w:rsidRPr="00000000">
        <w:rPr>
          <w:rtl w:val="0"/>
        </w:rPr>
        <w:t xml:space="preserve">Plan de capacitación estructurado para usuarios finales.</w:t>
      </w:r>
    </w:p>
    <w:p w:rsidR="00000000" w:rsidDel="00000000" w:rsidP="00000000" w:rsidRDefault="00000000" w:rsidRPr="00000000" w14:paraId="0000010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Material didáctico (presentaciones, guías rápidas).</w:t>
      </w:r>
    </w:p>
    <w:p w:rsidR="00000000" w:rsidDel="00000000" w:rsidP="00000000" w:rsidRDefault="00000000" w:rsidRPr="00000000" w14:paraId="0000010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Sesiones de formación presenciales para administradores (mínimo 8 horas).</w:t>
      </w:r>
    </w:p>
    <w:p w:rsidR="00000000" w:rsidDel="00000000" w:rsidP="00000000" w:rsidRDefault="00000000" w:rsidRPr="00000000" w14:paraId="0000010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Sesiones de formación para residentes (mínimo 4 horas).</w:t>
      </w:r>
    </w:p>
    <w:p w:rsidR="00000000" w:rsidDel="00000000" w:rsidP="00000000" w:rsidRDefault="00000000" w:rsidRPr="00000000" w14:paraId="0000010E">
      <w:pPr>
        <w:numPr>
          <w:ilvl w:val="0"/>
          <w:numId w:val="12"/>
        </w:numPr>
        <w:pBdr>
          <w:top w:space="0" w:sz="0" w:val="nil"/>
          <w:left w:space="0" w:sz="0" w:val="nil"/>
          <w:bottom w:space="0" w:sz="0" w:val="nil"/>
          <w:right w:space="0" w:sz="0" w:val="nil"/>
          <w:between w:space="0" w:sz="0" w:val="nil"/>
        </w:pBdr>
        <w:shd w:fill="auto" w:val="clear"/>
        <w:spacing w:after="120" w:before="0" w:beforeAutospacing="0" w:line="480" w:lineRule="auto"/>
        <w:ind w:left="1320" w:hanging="360"/>
        <w:rPr>
          <w:sz w:val="24"/>
          <w:szCs w:val="24"/>
        </w:rPr>
      </w:pPr>
      <w:r w:rsidDel="00000000" w:rsidR="00000000" w:rsidRPr="00000000">
        <w:rPr>
          <w:rtl w:val="0"/>
        </w:rPr>
        <w:t xml:space="preserve">Soporte post-capacitación durante el periodo de garantía.</w:t>
      </w:r>
    </w:p>
    <w:p w:rsidR="00000000" w:rsidDel="00000000" w:rsidP="00000000" w:rsidRDefault="00000000" w:rsidRPr="00000000" w14:paraId="0000010F">
      <w:pPr>
        <w:pStyle w:val="Heading2"/>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10. Criterios de Selección de Proveedores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t xml:space="preserve">La selección de proveedores para la adquisición de bienes y servicios requeridos en el proyecto se realizará bajo el criterio de </w:t>
      </w:r>
      <w:r w:rsidDel="00000000" w:rsidR="00000000" w:rsidRPr="00000000">
        <w:rPr>
          <w:rtl w:val="0"/>
        </w:rPr>
        <w:t xml:space="preserve">menor precio,</w:t>
      </w:r>
      <w:r w:rsidDel="00000000" w:rsidR="00000000" w:rsidRPr="00000000">
        <w:rPr>
          <w:rtl w:val="0"/>
        </w:rPr>
        <w:t xml:space="preserve"> considerando los siguientes aspectos complementarios:</w:t>
      </w:r>
    </w:p>
    <w:p w:rsidR="00000000" w:rsidDel="00000000" w:rsidP="00000000" w:rsidRDefault="00000000" w:rsidRPr="00000000" w14:paraId="00000111">
      <w:pPr>
        <w:numPr>
          <w:ilvl w:val="0"/>
          <w:numId w:val="13"/>
        </w:numPr>
        <w:pBdr>
          <w:top w:space="0" w:sz="0" w:val="nil"/>
          <w:left w:space="0" w:sz="0" w:val="nil"/>
          <w:bottom w:space="0" w:sz="0" w:val="nil"/>
          <w:right w:space="0" w:sz="0" w:val="nil"/>
          <w:between w:space="0" w:sz="0" w:val="nil"/>
        </w:pBdr>
        <w:shd w:fill="auto" w:val="clear"/>
        <w:spacing w:after="0" w:afterAutospacing="0" w:line="480" w:lineRule="auto"/>
        <w:ind w:left="1320" w:hanging="360"/>
        <w:rPr>
          <w:sz w:val="24"/>
          <w:szCs w:val="24"/>
        </w:rPr>
      </w:pPr>
      <w:r w:rsidDel="00000000" w:rsidR="00000000" w:rsidRPr="00000000">
        <w:rPr>
          <w:rtl w:val="0"/>
        </w:rPr>
        <w:t xml:space="preserve">Cumplimiento de las especificaciones técnicas establecidas en estos términos de referencia.</w:t>
      </w:r>
    </w:p>
    <w:p w:rsidR="00000000" w:rsidDel="00000000" w:rsidP="00000000" w:rsidRDefault="00000000" w:rsidRPr="00000000" w14:paraId="0000011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Ofrecimiento de garantías de fabricante y soporte técnico adecuado.</w:t>
      </w:r>
    </w:p>
    <w:p w:rsidR="00000000" w:rsidDel="00000000" w:rsidP="00000000" w:rsidRDefault="00000000" w:rsidRPr="00000000" w14:paraId="0000011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Productos y servicios originales, certificados y legalmente licenciados.</w:t>
      </w:r>
    </w:p>
    <w:p w:rsidR="00000000" w:rsidDel="00000000" w:rsidP="00000000" w:rsidRDefault="00000000" w:rsidRPr="00000000" w14:paraId="0000011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Experiencia verificable del proveedor en proyectos similares.</w:t>
      </w:r>
    </w:p>
    <w:p w:rsidR="00000000" w:rsidDel="00000000" w:rsidP="00000000" w:rsidRDefault="00000000" w:rsidRPr="00000000" w14:paraId="00000115">
      <w:pPr>
        <w:numPr>
          <w:ilvl w:val="0"/>
          <w:numId w:val="13"/>
        </w:numPr>
        <w:pBdr>
          <w:top w:space="0" w:sz="0" w:val="nil"/>
          <w:left w:space="0" w:sz="0" w:val="nil"/>
          <w:bottom w:space="0" w:sz="0" w:val="nil"/>
          <w:right w:space="0" w:sz="0" w:val="nil"/>
          <w:between w:space="0" w:sz="0" w:val="nil"/>
        </w:pBdr>
        <w:shd w:fill="auto" w:val="clear"/>
        <w:spacing w:after="120" w:before="0" w:beforeAutospacing="0" w:line="480" w:lineRule="auto"/>
        <w:ind w:left="1320" w:hanging="360"/>
        <w:rPr>
          <w:sz w:val="24"/>
          <w:szCs w:val="24"/>
        </w:rPr>
      </w:pPr>
      <w:r w:rsidDel="00000000" w:rsidR="00000000" w:rsidRPr="00000000">
        <w:rPr>
          <w:rtl w:val="0"/>
        </w:rPr>
        <w:t xml:space="preserve">Tiempos de entrega acordes al cronograma del proyecto.</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480" w:line="480" w:lineRule="auto"/>
        <w:ind w:firstLine="720"/>
        <w:rPr/>
      </w:pPr>
      <w:r w:rsidDel="00000000" w:rsidR="00000000" w:rsidRPr="00000000">
        <w:rPr>
          <w:rtl w:val="0"/>
        </w:rPr>
        <w:t xml:space="preserve">En casos excepcionales donde no sea posible obtener tres cotizaciones o seleccionar la de menor precio, se deberá presentar una nota de justificación detallada que explique las razones técnicas o administrativas que fundamentan la decisión.</w:t>
      </w:r>
    </w:p>
    <w:p w:rsidR="00000000" w:rsidDel="00000000" w:rsidP="00000000" w:rsidRDefault="00000000" w:rsidRPr="00000000" w14:paraId="00000117">
      <w:pPr>
        <w:pStyle w:val="Heading2"/>
        <w:pBdr>
          <w:top w:space="0" w:sz="0" w:val="nil"/>
          <w:left w:space="0" w:sz="0" w:val="nil"/>
          <w:bottom w:space="0" w:sz="0" w:val="nil"/>
          <w:right w:space="0" w:sz="0" w:val="nil"/>
          <w:between w:space="0" w:sz="0" w:val="nil"/>
        </w:pBdr>
        <w:shd w:fill="auto" w:val="clear"/>
        <w:spacing w:before="0" w:line="480" w:lineRule="auto"/>
        <w:rPr/>
      </w:pPr>
      <w:r w:rsidDel="00000000" w:rsidR="00000000" w:rsidRPr="00000000">
        <w:rPr>
          <w:rtl w:val="0"/>
        </w:rPr>
        <w:t xml:space="preserve">11. Forma de Pago</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480" w:lineRule="auto"/>
        <w:rPr/>
      </w:pPr>
      <w:r w:rsidDel="00000000" w:rsidR="00000000" w:rsidRPr="00000000">
        <w:rPr>
          <w:b w:val="1"/>
          <w:bCs w:val="1"/>
          <w:rtl w:val="0"/>
        </w:rPr>
        <w:t xml:space="preserve">Modalidad de Pago:</w:t>
      </w:r>
      <w:r w:rsidDel="00000000" w:rsidR="00000000" w:rsidRPr="00000000">
        <w:rPr>
          <w:rtl w:val="0"/>
        </w:rPr>
        <w:t xml:space="preserve"> Contado</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480" w:lineRule="auto"/>
        <w:rPr>
          <w:b w:val="1"/>
          <w:bCs w:val="1"/>
        </w:rPr>
      </w:pPr>
      <w:r w:rsidDel="00000000" w:rsidR="00000000" w:rsidRPr="00000000">
        <w:rPr>
          <w:b w:val="1"/>
          <w:bCs w:val="1"/>
          <w:rtl w:val="0"/>
        </w:rPr>
        <w:t xml:space="preserve">Distribución de Pagos Sugerida:</w:t>
      </w:r>
    </w:p>
    <w:p w:rsidR="00000000" w:rsidDel="00000000" w:rsidP="00000000" w:rsidRDefault="00000000" w:rsidRPr="00000000" w14:paraId="0000011A">
      <w:pPr>
        <w:numPr>
          <w:ilvl w:val="0"/>
          <w:numId w:val="14"/>
        </w:numPr>
        <w:pBdr>
          <w:top w:space="0" w:sz="0" w:val="nil"/>
          <w:left w:space="0" w:sz="0" w:val="nil"/>
          <w:bottom w:space="0" w:sz="0" w:val="nil"/>
          <w:right w:space="0" w:sz="0" w:val="nil"/>
          <w:between w:space="0" w:sz="0" w:val="nil"/>
        </w:pBdr>
        <w:shd w:fill="auto" w:val="clear"/>
        <w:spacing w:after="0" w:afterAutospacing="0" w:line="480" w:lineRule="auto"/>
        <w:ind w:left="1320" w:hanging="360"/>
        <w:rPr>
          <w:sz w:val="24"/>
          <w:szCs w:val="24"/>
        </w:rPr>
      </w:pPr>
      <w:r w:rsidDel="00000000" w:rsidR="00000000" w:rsidRPr="00000000">
        <w:rPr>
          <w:b w:val="1"/>
          <w:bCs w:val="1"/>
          <w:rtl w:val="0"/>
        </w:rPr>
        <w:t xml:space="preserve">Primer pago (30%):</w:t>
      </w:r>
      <w:r w:rsidDel="00000000" w:rsidR="00000000" w:rsidRPr="00000000">
        <w:rPr>
          <w:rtl w:val="0"/>
        </w:rPr>
        <w:t xml:space="preserve"> Al momento de la firma del contrato e inicio formal del proyecto. Este pago cubre costos iniciales de planificación, adquisición de licencias y equipamiento básico.</w:t>
      </w:r>
    </w:p>
    <w:p w:rsidR="00000000" w:rsidDel="00000000" w:rsidP="00000000" w:rsidRDefault="00000000" w:rsidRPr="00000000" w14:paraId="0000011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b w:val="1"/>
          <w:bCs w:val="1"/>
          <w:rtl w:val="0"/>
        </w:rPr>
        <w:t xml:space="preserve">Segundo pago (40%):</w:t>
      </w:r>
      <w:r w:rsidDel="00000000" w:rsidR="00000000" w:rsidRPr="00000000">
        <w:rPr>
          <w:rtl w:val="0"/>
        </w:rPr>
        <w:t xml:space="preserve"> Al completarse el desarrollo del sistema y presentación de avances significativos, incluyendo módulos funcionales operativos y documentación técnica preliminar.</w:t>
      </w:r>
    </w:p>
    <w:p w:rsidR="00000000" w:rsidDel="00000000" w:rsidP="00000000" w:rsidRDefault="00000000" w:rsidRPr="00000000" w14:paraId="0000011C">
      <w:pPr>
        <w:numPr>
          <w:ilvl w:val="0"/>
          <w:numId w:val="14"/>
        </w:numPr>
        <w:pBdr>
          <w:top w:space="0" w:sz="0" w:val="nil"/>
          <w:left w:space="0" w:sz="0" w:val="nil"/>
          <w:bottom w:space="0" w:sz="0" w:val="nil"/>
          <w:right w:space="0" w:sz="0" w:val="nil"/>
          <w:between w:space="0" w:sz="0" w:val="nil"/>
        </w:pBdr>
        <w:shd w:fill="auto" w:val="clear"/>
        <w:spacing w:after="120" w:before="0" w:beforeAutospacing="0" w:line="480" w:lineRule="auto"/>
        <w:ind w:left="1320" w:hanging="360"/>
        <w:rPr>
          <w:sz w:val="24"/>
          <w:szCs w:val="24"/>
        </w:rPr>
      </w:pPr>
      <w:r w:rsidDel="00000000" w:rsidR="00000000" w:rsidRPr="00000000">
        <w:rPr>
          <w:b w:val="1"/>
          <w:bCs w:val="1"/>
          <w:rtl w:val="0"/>
        </w:rPr>
        <w:t xml:space="preserve">Pago final (30%):</w:t>
      </w:r>
      <w:r w:rsidDel="00000000" w:rsidR="00000000" w:rsidRPr="00000000">
        <w:rPr>
          <w:rtl w:val="0"/>
        </w:rPr>
        <w:t xml:space="preserve"> Una vez finalizada la implementación completa, realizada la capacitación a usuarios, entregada toda la documentación y cumplidos satisfactoriamente todos los criterios de aceptación establecidos.</w:t>
      </w:r>
    </w:p>
    <w:p w:rsidR="00000000" w:rsidDel="00000000" w:rsidP="00000000" w:rsidRDefault="00000000" w:rsidRPr="00000000" w14:paraId="0000011D">
      <w:pPr>
        <w:pStyle w:val="Heading2"/>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12. Obligaciones del Contratista</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t xml:space="preserve">El contratista seleccionado para el desarrollo del sistema SICRCB tendrá las siguientes obligaciones:</w:t>
      </w:r>
    </w:p>
    <w:p w:rsidR="00000000" w:rsidDel="00000000" w:rsidP="00000000" w:rsidRDefault="00000000" w:rsidRPr="00000000" w14:paraId="0000011F">
      <w:pPr>
        <w:numPr>
          <w:ilvl w:val="0"/>
          <w:numId w:val="15"/>
        </w:numPr>
        <w:pBdr>
          <w:top w:space="0" w:sz="0" w:val="nil"/>
          <w:left w:space="0" w:sz="0" w:val="nil"/>
          <w:bottom w:space="0" w:sz="0" w:val="nil"/>
          <w:right w:space="0" w:sz="0" w:val="nil"/>
          <w:between w:space="0" w:sz="0" w:val="nil"/>
        </w:pBdr>
        <w:shd w:fill="auto" w:val="clear"/>
        <w:spacing w:after="0" w:afterAutospacing="0" w:line="480" w:lineRule="auto"/>
        <w:ind w:left="1320" w:hanging="360"/>
        <w:rPr>
          <w:sz w:val="24"/>
          <w:szCs w:val="24"/>
        </w:rPr>
      </w:pPr>
      <w:r w:rsidDel="00000000" w:rsidR="00000000" w:rsidRPr="00000000">
        <w:rPr>
          <w:rtl w:val="0"/>
        </w:rPr>
        <w:t xml:space="preserve">Desarrollar el sistema de información conforme a las especificaciones técnicas y funcionales establecidas en estos términos de referencia.</w:t>
      </w:r>
    </w:p>
    <w:p w:rsidR="00000000" w:rsidDel="00000000" w:rsidP="00000000" w:rsidRDefault="00000000" w:rsidRPr="00000000" w14:paraId="0000012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Garantizar la calidad del código fuente mediante buenas prácticas de programación, comentarios adecuados y estándares de desarrollo.</w:t>
      </w:r>
    </w:p>
    <w:p w:rsidR="00000000" w:rsidDel="00000000" w:rsidP="00000000" w:rsidRDefault="00000000" w:rsidRPr="00000000" w14:paraId="0000012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Asegurar la funcionalidad completa de todos los módulos del sistema antes de la entrega final.</w:t>
      </w:r>
    </w:p>
    <w:p w:rsidR="00000000" w:rsidDel="00000000" w:rsidP="00000000" w:rsidRDefault="00000000" w:rsidRPr="00000000" w14:paraId="00000122">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Proporcionar documentación técnica completa, actualizada y comprensible para usuarios técnicos y finales.</w:t>
      </w:r>
    </w:p>
    <w:p w:rsidR="00000000" w:rsidDel="00000000" w:rsidP="00000000" w:rsidRDefault="00000000" w:rsidRPr="00000000" w14:paraId="0000012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Realizar sesiones de capacitación efectivas a los usuarios finales, tanto administradores como residentes.</w:t>
      </w:r>
    </w:p>
    <w:p w:rsidR="00000000" w:rsidDel="00000000" w:rsidP="00000000" w:rsidRDefault="00000000" w:rsidRPr="00000000" w14:paraId="0000012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Brindar soporte técnico durante el periodo de garantía establecido (6 meses).</w:t>
      </w:r>
    </w:p>
    <w:p w:rsidR="00000000" w:rsidDel="00000000" w:rsidP="00000000" w:rsidRDefault="00000000" w:rsidRPr="00000000" w14:paraId="0000012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Cumplir estrictamente con los plazos de entrega acordados en el cronograma del proyecto.</w:t>
      </w:r>
    </w:p>
    <w:p w:rsidR="00000000" w:rsidDel="00000000" w:rsidP="00000000" w:rsidRDefault="00000000" w:rsidRPr="00000000" w14:paraId="00000126">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Mantener absoluta confidencialidad sobre toda la información del proyecto y de la comunidad residencial.</w:t>
      </w:r>
    </w:p>
    <w:p w:rsidR="00000000" w:rsidDel="00000000" w:rsidP="00000000" w:rsidRDefault="00000000" w:rsidRPr="00000000" w14:paraId="0000012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Realizar pruebas exhaustivas de funcionalidad, seguridad y rendimiento antes de cada entrega.</w:t>
      </w:r>
    </w:p>
    <w:p w:rsidR="00000000" w:rsidDel="00000000" w:rsidP="00000000" w:rsidRDefault="00000000" w:rsidRPr="00000000" w14:paraId="0000012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Corregir errores o defectos encontrados durante el periodo de garantía sin costo adicional.</w:t>
      </w:r>
    </w:p>
    <w:p w:rsidR="00000000" w:rsidDel="00000000" w:rsidP="00000000" w:rsidRDefault="00000000" w:rsidRPr="00000000" w14:paraId="00000129">
      <w:pPr>
        <w:numPr>
          <w:ilvl w:val="0"/>
          <w:numId w:val="15"/>
        </w:numPr>
        <w:pBdr>
          <w:top w:space="0" w:sz="0" w:val="nil"/>
          <w:left w:space="0" w:sz="0" w:val="nil"/>
          <w:bottom w:space="0" w:sz="0" w:val="nil"/>
          <w:right w:space="0" w:sz="0" w:val="nil"/>
          <w:between w:space="0" w:sz="0" w:val="nil"/>
        </w:pBdr>
        <w:shd w:fill="auto" w:val="clear"/>
        <w:spacing w:after="120" w:before="0" w:beforeAutospacing="0" w:line="480" w:lineRule="auto"/>
        <w:ind w:left="1320" w:hanging="360"/>
        <w:rPr>
          <w:sz w:val="24"/>
          <w:szCs w:val="24"/>
        </w:rPr>
      </w:pPr>
      <w:r w:rsidDel="00000000" w:rsidR="00000000" w:rsidRPr="00000000">
        <w:rPr>
          <w:rtl w:val="0"/>
        </w:rPr>
        <w:t xml:space="preserve">Facilitar la transferencia completa del conocimiento y los activos del proyecto al finalizar.</w:t>
      </w:r>
    </w:p>
    <w:p w:rsidR="00000000" w:rsidDel="00000000" w:rsidP="00000000" w:rsidRDefault="00000000" w:rsidRPr="00000000" w14:paraId="0000012A">
      <w:pPr>
        <w:pStyle w:val="Heading2"/>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13. Obligaciones del Contratante</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t xml:space="preserve">El Conjunto Residencial Casa Blanca, como entidad contratante, asume las siguientes obligaciones:</w:t>
      </w:r>
    </w:p>
    <w:p w:rsidR="00000000" w:rsidDel="00000000" w:rsidP="00000000" w:rsidRDefault="00000000" w:rsidRPr="00000000" w14:paraId="0000012C">
      <w:pPr>
        <w:numPr>
          <w:ilvl w:val="0"/>
          <w:numId w:val="16"/>
        </w:numPr>
        <w:pBdr>
          <w:top w:space="0" w:sz="0" w:val="nil"/>
          <w:left w:space="0" w:sz="0" w:val="nil"/>
          <w:bottom w:space="0" w:sz="0" w:val="nil"/>
          <w:right w:space="0" w:sz="0" w:val="nil"/>
          <w:between w:space="0" w:sz="0" w:val="nil"/>
        </w:pBdr>
        <w:shd w:fill="auto" w:val="clear"/>
        <w:spacing w:after="0" w:afterAutospacing="0" w:line="480" w:lineRule="auto"/>
        <w:ind w:left="1320" w:hanging="360"/>
        <w:rPr>
          <w:sz w:val="24"/>
          <w:szCs w:val="24"/>
        </w:rPr>
      </w:pPr>
      <w:r w:rsidDel="00000000" w:rsidR="00000000" w:rsidRPr="00000000">
        <w:rPr>
          <w:rtl w:val="0"/>
        </w:rPr>
        <w:t xml:space="preserve">Proporcionar toda la información necesaria para el correcto desarrollo del sistema, incluyendo procesos actuales, formatos y requerimientos específicos.</w:t>
      </w:r>
    </w:p>
    <w:p w:rsidR="00000000" w:rsidDel="00000000" w:rsidP="00000000" w:rsidRDefault="00000000" w:rsidRPr="00000000" w14:paraId="0000012D">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Facilitar el acceso a recursos, instalaciones y personal necesario para el levantamiento de información y pruebas del sistema.</w:t>
      </w:r>
    </w:p>
    <w:p w:rsidR="00000000" w:rsidDel="00000000" w:rsidP="00000000" w:rsidRDefault="00000000" w:rsidRPr="00000000" w14:paraId="0000012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Realizar los pagos puntualmente en los tiempos y montos establecidos en el contrato.</w:t>
      </w:r>
    </w:p>
    <w:p w:rsidR="00000000" w:rsidDel="00000000" w:rsidP="00000000" w:rsidRDefault="00000000" w:rsidRPr="00000000" w14:paraId="0000012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Designar un supervisor o coordinador del proyecto que actúe como punto de contacto con el contratista.</w:t>
      </w:r>
    </w:p>
    <w:p w:rsidR="00000000" w:rsidDel="00000000" w:rsidP="00000000" w:rsidRDefault="00000000" w:rsidRPr="00000000" w14:paraId="00000130">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Participar activamente en las reuniones de seguimiento programadas.</w:t>
      </w:r>
    </w:p>
    <w:p w:rsidR="00000000" w:rsidDel="00000000" w:rsidP="00000000" w:rsidRDefault="00000000" w:rsidRPr="00000000" w14:paraId="0000013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Validar y aprobar los entregables dentro de los plazos establecidos (máximo 5 días hábiles por entregable).</w:t>
      </w:r>
    </w:p>
    <w:p w:rsidR="00000000" w:rsidDel="00000000" w:rsidP="00000000" w:rsidRDefault="00000000" w:rsidRPr="00000000" w14:paraId="0000013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Proporcionar retroalimentación oportuna y constructiva sobre los avances del proyecto.</w:t>
      </w:r>
    </w:p>
    <w:p w:rsidR="00000000" w:rsidDel="00000000" w:rsidP="00000000" w:rsidRDefault="00000000" w:rsidRPr="00000000" w14:paraId="0000013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Garantizar la disponibilidad de usuarios finales para las sesiones de capacitación.</w:t>
      </w:r>
    </w:p>
    <w:p w:rsidR="00000000" w:rsidDel="00000000" w:rsidP="00000000" w:rsidRDefault="00000000" w:rsidRPr="00000000" w14:paraId="00000134">
      <w:pPr>
        <w:numPr>
          <w:ilvl w:val="0"/>
          <w:numId w:val="16"/>
        </w:numPr>
        <w:pBdr>
          <w:top w:space="0" w:sz="0" w:val="nil"/>
          <w:left w:space="0" w:sz="0" w:val="nil"/>
          <w:bottom w:space="0" w:sz="0" w:val="nil"/>
          <w:right w:space="0" w:sz="0" w:val="nil"/>
          <w:between w:space="0" w:sz="0" w:val="nil"/>
        </w:pBdr>
        <w:shd w:fill="auto" w:val="clear"/>
        <w:spacing w:after="120" w:before="0" w:beforeAutospacing="0" w:line="480" w:lineRule="auto"/>
        <w:ind w:left="1320" w:hanging="360"/>
        <w:rPr>
          <w:sz w:val="24"/>
          <w:szCs w:val="24"/>
        </w:rPr>
      </w:pPr>
      <w:r w:rsidDel="00000000" w:rsidR="00000000" w:rsidRPr="00000000">
        <w:rPr>
          <w:rtl w:val="0"/>
        </w:rPr>
        <w:t xml:space="preserve">Proveer la infraestructura básica necesaria (conexión a internet, espacios de trabajo) cuando sea requerido.</w:t>
      </w:r>
    </w:p>
    <w:p w:rsidR="00000000" w:rsidDel="00000000" w:rsidP="00000000" w:rsidRDefault="00000000" w:rsidRPr="00000000" w14:paraId="00000135">
      <w:pPr>
        <w:pStyle w:val="Heading2"/>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14. Supervisión y Control del Proyecto</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t xml:space="preserve">El proyecto será supervisado por los instructores designado, quienes serán responsables de verificar los siguientes aspectos durante toda la ejecución:</w:t>
      </w:r>
    </w:p>
    <w:p w:rsidR="00000000" w:rsidDel="00000000" w:rsidP="00000000" w:rsidRDefault="00000000" w:rsidRPr="00000000" w14:paraId="00000137">
      <w:pPr>
        <w:numPr>
          <w:ilvl w:val="0"/>
          <w:numId w:val="17"/>
        </w:numPr>
        <w:pBdr>
          <w:top w:space="0" w:sz="0" w:val="nil"/>
          <w:left w:space="0" w:sz="0" w:val="nil"/>
          <w:bottom w:space="0" w:sz="0" w:val="nil"/>
          <w:right w:space="0" w:sz="0" w:val="nil"/>
          <w:between w:space="0" w:sz="0" w:val="nil"/>
        </w:pBdr>
        <w:shd w:fill="auto" w:val="clear"/>
        <w:spacing w:after="0" w:afterAutospacing="0" w:line="480" w:lineRule="auto"/>
        <w:ind w:left="1320" w:hanging="360"/>
        <w:rPr>
          <w:sz w:val="24"/>
          <w:szCs w:val="24"/>
        </w:rPr>
      </w:pPr>
      <w:r w:rsidDel="00000000" w:rsidR="00000000" w:rsidRPr="00000000">
        <w:rPr>
          <w:b w:val="1"/>
          <w:bCs w:val="1"/>
          <w:rtl w:val="0"/>
        </w:rPr>
        <w:t xml:space="preserve">Cumplimiento del cronograma:</w:t>
      </w:r>
      <w:r w:rsidDel="00000000" w:rsidR="00000000" w:rsidRPr="00000000">
        <w:rPr>
          <w:rtl w:val="0"/>
        </w:rPr>
        <w:t xml:space="preserve"> Verificación del avance según los hitos establecidos y fechas comprometidas.</w:t>
      </w:r>
    </w:p>
    <w:p w:rsidR="00000000" w:rsidDel="00000000" w:rsidP="00000000" w:rsidRDefault="00000000" w:rsidRPr="00000000" w14:paraId="00000138">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b w:val="1"/>
          <w:bCs w:val="1"/>
          <w:rtl w:val="0"/>
        </w:rPr>
        <w:t xml:space="preserve">Calidad de entregables:</w:t>
      </w:r>
      <w:r w:rsidDel="00000000" w:rsidR="00000000" w:rsidRPr="00000000">
        <w:rPr>
          <w:rtl w:val="0"/>
        </w:rPr>
        <w:t xml:space="preserve"> Revisión de que cada producto cumpla con los estándares de calidad definidos.</w:t>
      </w:r>
    </w:p>
    <w:p w:rsidR="00000000" w:rsidDel="00000000" w:rsidP="00000000" w:rsidRDefault="00000000" w:rsidRPr="00000000" w14:paraId="0000013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b w:val="1"/>
          <w:bCs w:val="1"/>
          <w:rtl w:val="0"/>
        </w:rPr>
        <w:t xml:space="preserve">Adherencia a especificaciones técnicas:</w:t>
      </w:r>
      <w:r w:rsidDel="00000000" w:rsidR="00000000" w:rsidRPr="00000000">
        <w:rPr>
          <w:rtl w:val="0"/>
        </w:rPr>
        <w:t xml:space="preserve"> Comprobación de que el desarrollo se ajuste a las especificaciones establecidas.</w:t>
      </w:r>
    </w:p>
    <w:p w:rsidR="00000000" w:rsidDel="00000000" w:rsidP="00000000" w:rsidRDefault="00000000" w:rsidRPr="00000000" w14:paraId="0000013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b w:val="1"/>
          <w:bCs w:val="1"/>
          <w:rtl w:val="0"/>
        </w:rPr>
        <w:t xml:space="preserve">Uso adecuado de recursos:</w:t>
      </w:r>
      <w:r w:rsidDel="00000000" w:rsidR="00000000" w:rsidRPr="00000000">
        <w:rPr>
          <w:rtl w:val="0"/>
        </w:rPr>
        <w:t xml:space="preserve"> Control del uso eficiente de recursos humanos, tecnológicos y financieros.</w:t>
      </w:r>
    </w:p>
    <w:p w:rsidR="00000000" w:rsidDel="00000000" w:rsidP="00000000" w:rsidRDefault="00000000" w:rsidRPr="00000000" w14:paraId="0000013B">
      <w:pPr>
        <w:numPr>
          <w:ilvl w:val="0"/>
          <w:numId w:val="17"/>
        </w:numPr>
        <w:pBdr>
          <w:top w:space="0" w:sz="0" w:val="nil"/>
          <w:left w:space="0" w:sz="0" w:val="nil"/>
          <w:bottom w:space="0" w:sz="0" w:val="nil"/>
          <w:right w:space="0" w:sz="0" w:val="nil"/>
          <w:between w:space="0" w:sz="0" w:val="nil"/>
        </w:pBdr>
        <w:shd w:fill="auto" w:val="clear"/>
        <w:spacing w:after="120" w:before="0" w:beforeAutospacing="0" w:line="480" w:lineRule="auto"/>
        <w:ind w:left="1320" w:hanging="360"/>
        <w:rPr>
          <w:sz w:val="24"/>
          <w:szCs w:val="24"/>
        </w:rPr>
      </w:pPr>
      <w:r w:rsidDel="00000000" w:rsidR="00000000" w:rsidRPr="00000000">
        <w:rPr>
          <w:b w:val="1"/>
          <w:bCs w:val="1"/>
          <w:rtl w:val="0"/>
        </w:rPr>
        <w:t xml:space="preserve">Gestión de riesgos:</w:t>
      </w:r>
      <w:r w:rsidDel="00000000" w:rsidR="00000000" w:rsidRPr="00000000">
        <w:rPr>
          <w:rtl w:val="0"/>
        </w:rPr>
        <w:t xml:space="preserve"> Identificación y mitigación de riesgos que puedan afectar el éxito del proyecto.</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480" w:line="480" w:lineRule="auto"/>
        <w:ind w:firstLine="720"/>
        <w:rPr/>
      </w:pPr>
      <w:r w:rsidDel="00000000" w:rsidR="00000000" w:rsidRPr="00000000">
        <w:rPr>
          <w:rtl w:val="0"/>
        </w:rPr>
        <w:t xml:space="preserve">Se realizarán reuniones de seguimiento quincenales para evaluar avances, resolver inconvenientes y tomar decisiones sobre aspectos críticos del proyecto. Estas reuniones serán documentadas mediante actas que registren acuerdos, compromisos y acciones a seguir.</w:t>
      </w:r>
    </w:p>
    <w:p w:rsidR="00000000" w:rsidDel="00000000" w:rsidP="00000000" w:rsidRDefault="00000000" w:rsidRPr="00000000" w14:paraId="0000013D">
      <w:pPr>
        <w:pStyle w:val="Heading2"/>
        <w:pBdr>
          <w:top w:space="0" w:sz="0" w:val="nil"/>
          <w:left w:space="0" w:sz="0" w:val="nil"/>
          <w:bottom w:space="0" w:sz="0" w:val="nil"/>
          <w:right w:space="0" w:sz="0" w:val="nil"/>
          <w:between w:space="0" w:sz="0" w:val="nil"/>
        </w:pBdr>
        <w:shd w:fill="auto" w:val="clear"/>
        <w:spacing w:before="0" w:line="480" w:lineRule="auto"/>
        <w:rPr/>
      </w:pPr>
      <w:r w:rsidDel="00000000" w:rsidR="00000000" w:rsidRPr="00000000">
        <w:rPr>
          <w:rtl w:val="0"/>
        </w:rPr>
        <w:t xml:space="preserve">15. Criterios de Aceptación</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t xml:space="preserve">El sistema será considerado aceptado cuando cumpla con los siguientes criterios:</w:t>
      </w:r>
    </w:p>
    <w:p w:rsidR="00000000" w:rsidDel="00000000" w:rsidP="00000000" w:rsidRDefault="00000000" w:rsidRPr="00000000" w14:paraId="0000013F">
      <w:pPr>
        <w:numPr>
          <w:ilvl w:val="0"/>
          <w:numId w:val="18"/>
        </w:numPr>
        <w:pBdr>
          <w:top w:space="0" w:sz="0" w:val="nil"/>
          <w:left w:space="0" w:sz="0" w:val="nil"/>
          <w:bottom w:space="0" w:sz="0" w:val="nil"/>
          <w:right w:space="0" w:sz="0" w:val="nil"/>
          <w:between w:space="0" w:sz="0" w:val="nil"/>
        </w:pBdr>
        <w:shd w:fill="auto" w:val="clear"/>
        <w:spacing w:after="0" w:afterAutospacing="0" w:line="480" w:lineRule="auto"/>
        <w:ind w:left="1320" w:hanging="360"/>
        <w:rPr>
          <w:sz w:val="24"/>
          <w:szCs w:val="24"/>
        </w:rPr>
      </w:pPr>
      <w:r w:rsidDel="00000000" w:rsidR="00000000" w:rsidRPr="00000000">
        <w:rPr>
          <w:rtl w:val="0"/>
        </w:rPr>
        <w:t xml:space="preserve">Todos los módulos funcionales operan correctamente según las especificaciones definidas.</w:t>
      </w:r>
    </w:p>
    <w:p w:rsidR="00000000" w:rsidDel="00000000" w:rsidP="00000000" w:rsidRDefault="00000000" w:rsidRPr="00000000" w14:paraId="0000014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El sistema de autenticación y control de acceso funciona adecuadamente sin vulnerabilidades detectadas.</w:t>
      </w:r>
    </w:p>
    <w:p w:rsidR="00000000" w:rsidDel="00000000" w:rsidP="00000000" w:rsidRDefault="00000000" w:rsidRPr="00000000" w14:paraId="0000014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La interfaz de usuario es intuitiva y cumple con los estándares de usabilidad establecidos.</w:t>
      </w:r>
    </w:p>
    <w:p w:rsidR="00000000" w:rsidDel="00000000" w:rsidP="00000000" w:rsidRDefault="00000000" w:rsidRPr="00000000" w14:paraId="0000014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Los tiempos de respuesta del sistema son aceptables (máximo 3 segundos para operaciones estándar).</w:t>
      </w:r>
    </w:p>
    <w:p w:rsidR="00000000" w:rsidDel="00000000" w:rsidP="00000000" w:rsidRDefault="00000000" w:rsidRPr="00000000" w14:paraId="0000014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No existen errores críticos o de alto impacto en el funcionamiento del sistema.</w:t>
      </w:r>
    </w:p>
    <w:p w:rsidR="00000000" w:rsidDel="00000000" w:rsidP="00000000" w:rsidRDefault="00000000" w:rsidRPr="00000000" w14:paraId="0000014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La documentación técnica y de usuario está completa, clara y actualizada.</w:t>
      </w:r>
    </w:p>
    <w:p w:rsidR="00000000" w:rsidDel="00000000" w:rsidP="00000000" w:rsidRDefault="00000000" w:rsidRPr="00000000" w14:paraId="0000014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Las pruebas de seguridad no revelan vulnerabilidades críticas o de alto riesgo.</w:t>
      </w:r>
    </w:p>
    <w:p w:rsidR="00000000" w:rsidDel="00000000" w:rsidP="00000000" w:rsidRDefault="00000000" w:rsidRPr="00000000" w14:paraId="0000014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El sistema es compatible con los navegadores web especificados (Chrome, Firefox, Edge, Safari).</w:t>
      </w:r>
    </w:p>
    <w:p w:rsidR="00000000" w:rsidDel="00000000" w:rsidP="00000000" w:rsidRDefault="00000000" w:rsidRPr="00000000" w14:paraId="00000147">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La capacitación ha sido completada satisfactoriamente según lo planificado.</w:t>
      </w:r>
    </w:p>
    <w:p w:rsidR="00000000" w:rsidDel="00000000" w:rsidP="00000000" w:rsidRDefault="00000000" w:rsidRPr="00000000" w14:paraId="00000148">
      <w:pPr>
        <w:numPr>
          <w:ilvl w:val="0"/>
          <w:numId w:val="18"/>
        </w:numPr>
        <w:pBdr>
          <w:top w:space="0" w:sz="0" w:val="nil"/>
          <w:left w:space="0" w:sz="0" w:val="nil"/>
          <w:bottom w:space="0" w:sz="0" w:val="nil"/>
          <w:right w:space="0" w:sz="0" w:val="nil"/>
          <w:between w:space="0" w:sz="0" w:val="nil"/>
        </w:pBdr>
        <w:shd w:fill="auto" w:val="clear"/>
        <w:spacing w:after="120" w:before="0" w:beforeAutospacing="0" w:line="480" w:lineRule="auto"/>
        <w:ind w:left="1320" w:hanging="360"/>
        <w:rPr>
          <w:sz w:val="24"/>
          <w:szCs w:val="24"/>
        </w:rPr>
      </w:pPr>
      <w:r w:rsidDel="00000000" w:rsidR="00000000" w:rsidRPr="00000000">
        <w:rPr>
          <w:rtl w:val="0"/>
        </w:rPr>
        <w:t xml:space="preserve">Los usuarios finales pueden operar el sistema de manera autónoma.</w:t>
      </w:r>
    </w:p>
    <w:p w:rsidR="00000000" w:rsidDel="00000000" w:rsidP="00000000" w:rsidRDefault="00000000" w:rsidRPr="00000000" w14:paraId="00000149">
      <w:pPr>
        <w:pStyle w:val="Heading2"/>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16. Garantías y Soporte</w:t>
      </w:r>
    </w:p>
    <w:p w:rsidR="00000000" w:rsidDel="00000000" w:rsidP="00000000" w:rsidRDefault="00000000" w:rsidRPr="00000000" w14:paraId="0000014A">
      <w:pPr>
        <w:pStyle w:val="Heading3"/>
        <w:pBdr>
          <w:top w:space="0" w:sz="0" w:val="nil"/>
          <w:left w:space="0" w:sz="0" w:val="nil"/>
          <w:bottom w:space="0" w:sz="0" w:val="nil"/>
          <w:right w:space="0" w:sz="0" w:val="nil"/>
          <w:between w:space="0" w:sz="0" w:val="nil"/>
        </w:pBdr>
        <w:shd w:fill="auto" w:val="clear"/>
        <w:spacing w:before="0" w:line="480" w:lineRule="auto"/>
        <w:rPr/>
      </w:pPr>
      <w:r w:rsidDel="00000000" w:rsidR="00000000" w:rsidRPr="00000000">
        <w:rPr>
          <w:rtl w:val="0"/>
        </w:rPr>
        <w:t xml:space="preserve">16.1. Periodo de Garantía</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t xml:space="preserve">El contratista otorgará una garantía de funcionamiento del software por un periodo de </w:t>
      </w:r>
      <w:r w:rsidDel="00000000" w:rsidR="00000000" w:rsidRPr="00000000">
        <w:rPr>
          <w:b w:val="1"/>
          <w:bCs w:val="1"/>
          <w:rtl w:val="0"/>
        </w:rPr>
        <w:t xml:space="preserve">6 meses</w:t>
      </w:r>
      <w:r w:rsidDel="00000000" w:rsidR="00000000" w:rsidRPr="00000000">
        <w:rPr>
          <w:rtl w:val="0"/>
        </w:rPr>
        <w:t xml:space="preserve"> contados a partir de la fecha de aceptación final del sistema. Durante este periodo, el contratista se compromete a:</w:t>
      </w:r>
    </w:p>
    <w:p w:rsidR="00000000" w:rsidDel="00000000" w:rsidP="00000000" w:rsidRDefault="00000000" w:rsidRPr="00000000" w14:paraId="0000014C">
      <w:pPr>
        <w:numPr>
          <w:ilvl w:val="0"/>
          <w:numId w:val="19"/>
        </w:numPr>
        <w:pBdr>
          <w:top w:space="0" w:sz="0" w:val="nil"/>
          <w:left w:space="0" w:sz="0" w:val="nil"/>
          <w:bottom w:space="0" w:sz="0" w:val="nil"/>
          <w:right w:space="0" w:sz="0" w:val="nil"/>
          <w:between w:space="0" w:sz="0" w:val="nil"/>
        </w:pBdr>
        <w:shd w:fill="auto" w:val="clear"/>
        <w:spacing w:after="0" w:afterAutospacing="0" w:line="480" w:lineRule="auto"/>
        <w:ind w:left="1320" w:hanging="360"/>
        <w:rPr>
          <w:sz w:val="24"/>
          <w:szCs w:val="24"/>
        </w:rPr>
      </w:pPr>
      <w:r w:rsidDel="00000000" w:rsidR="00000000" w:rsidRPr="00000000">
        <w:rPr>
          <w:rtl w:val="0"/>
        </w:rPr>
        <w:t xml:space="preserve">Corregir cualquier error o defecto en el funcionamiento del sistema sin costo adicional.</w:t>
      </w:r>
    </w:p>
    <w:p w:rsidR="00000000" w:rsidDel="00000000" w:rsidP="00000000" w:rsidRDefault="00000000" w:rsidRPr="00000000" w14:paraId="0000014D">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Proporcionar actualizaciones de seguridad críticas que sean necesarias.</w:t>
      </w:r>
    </w:p>
    <w:p w:rsidR="00000000" w:rsidDel="00000000" w:rsidP="00000000" w:rsidRDefault="00000000" w:rsidRPr="00000000" w14:paraId="0000014E">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Ofrecer soporte técnico para resolver dudas o problemas operativos.</w:t>
      </w:r>
    </w:p>
    <w:p w:rsidR="00000000" w:rsidDel="00000000" w:rsidP="00000000" w:rsidRDefault="00000000" w:rsidRPr="00000000" w14:paraId="0000014F">
      <w:pPr>
        <w:numPr>
          <w:ilvl w:val="0"/>
          <w:numId w:val="19"/>
        </w:numPr>
        <w:pBdr>
          <w:top w:space="0" w:sz="0" w:val="nil"/>
          <w:left w:space="0" w:sz="0" w:val="nil"/>
          <w:bottom w:space="0" w:sz="0" w:val="nil"/>
          <w:right w:space="0" w:sz="0" w:val="nil"/>
          <w:between w:space="0" w:sz="0" w:val="nil"/>
        </w:pBdr>
        <w:shd w:fill="auto" w:val="clear"/>
        <w:spacing w:after="120" w:before="0" w:beforeAutospacing="0" w:line="480" w:lineRule="auto"/>
        <w:ind w:left="1320" w:hanging="360"/>
        <w:rPr>
          <w:sz w:val="24"/>
          <w:szCs w:val="24"/>
        </w:rPr>
      </w:pPr>
      <w:r w:rsidDel="00000000" w:rsidR="00000000" w:rsidRPr="00000000">
        <w:rPr>
          <w:rtl w:val="0"/>
        </w:rPr>
        <w:t xml:space="preserve">Realizar ajustes menores que no impliquen cambios en el alcance original del proyecto.</w:t>
      </w:r>
    </w:p>
    <w:p w:rsidR="00000000" w:rsidDel="00000000" w:rsidP="00000000" w:rsidRDefault="00000000" w:rsidRPr="00000000" w14:paraId="00000150">
      <w:pPr>
        <w:pStyle w:val="Heading3"/>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16.2. Soporte Técnico</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480" w:lineRule="auto"/>
        <w:rPr>
          <w:b w:val="1"/>
          <w:bCs w:val="1"/>
        </w:rPr>
      </w:pPr>
      <w:r w:rsidDel="00000000" w:rsidR="00000000" w:rsidRPr="00000000">
        <w:rPr>
          <w:b w:val="1"/>
          <w:bCs w:val="1"/>
          <w:rtl w:val="0"/>
        </w:rPr>
        <w:t xml:space="preserve">Canales de soporte:</w:t>
      </w:r>
    </w:p>
    <w:p w:rsidR="00000000" w:rsidDel="00000000" w:rsidP="00000000" w:rsidRDefault="00000000" w:rsidRPr="00000000" w14:paraId="00000152">
      <w:pPr>
        <w:numPr>
          <w:ilvl w:val="0"/>
          <w:numId w:val="2"/>
        </w:numPr>
        <w:pBdr>
          <w:top w:space="0" w:sz="0" w:val="nil"/>
          <w:left w:space="0" w:sz="0" w:val="nil"/>
          <w:bottom w:space="0" w:sz="0" w:val="nil"/>
          <w:right w:space="0" w:sz="0" w:val="nil"/>
          <w:between w:space="0" w:sz="0" w:val="nil"/>
        </w:pBdr>
        <w:shd w:fill="auto" w:val="clear"/>
        <w:spacing w:after="0" w:afterAutospacing="0" w:line="480" w:lineRule="auto"/>
        <w:ind w:left="1320" w:hanging="360"/>
        <w:rPr>
          <w:sz w:val="24"/>
          <w:szCs w:val="24"/>
        </w:rPr>
      </w:pPr>
      <w:r w:rsidDel="00000000" w:rsidR="00000000" w:rsidRPr="00000000">
        <w:rPr>
          <w:rtl w:val="0"/>
        </w:rPr>
        <w:t xml:space="preserve">Correo electrónico con tiempo de respuesta máximo de 24 horas hábiles.</w:t>
      </w:r>
    </w:p>
    <w:p w:rsidR="00000000" w:rsidDel="00000000" w:rsidP="00000000" w:rsidRDefault="00000000" w:rsidRPr="00000000" w14:paraId="0000015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Soporte telefónico en horario laboral (8:00 AM - 5:00 PM).</w:t>
      </w:r>
    </w:p>
    <w:p w:rsidR="00000000" w:rsidDel="00000000" w:rsidP="00000000" w:rsidRDefault="00000000" w:rsidRPr="00000000" w14:paraId="00000154">
      <w:pPr>
        <w:numPr>
          <w:ilvl w:val="0"/>
          <w:numId w:val="2"/>
        </w:numPr>
        <w:pBdr>
          <w:top w:space="0" w:sz="0" w:val="nil"/>
          <w:left w:space="0" w:sz="0" w:val="nil"/>
          <w:bottom w:space="0" w:sz="0" w:val="nil"/>
          <w:right w:space="0" w:sz="0" w:val="nil"/>
          <w:between w:space="0" w:sz="0" w:val="nil"/>
        </w:pBdr>
        <w:shd w:fill="auto" w:val="clear"/>
        <w:spacing w:after="120" w:before="0" w:beforeAutospacing="0" w:line="480" w:lineRule="auto"/>
        <w:ind w:left="1320" w:hanging="360"/>
        <w:rPr>
          <w:sz w:val="24"/>
          <w:szCs w:val="24"/>
        </w:rPr>
      </w:pPr>
      <w:r w:rsidDel="00000000" w:rsidR="00000000" w:rsidRPr="00000000">
        <w:rPr>
          <w:rtl w:val="0"/>
        </w:rPr>
        <w:t xml:space="preserve">Soporte remoto para resolución de problemas técnicos.</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480" w:lineRule="auto"/>
        <w:rPr>
          <w:b w:val="1"/>
          <w:bCs w:val="1"/>
        </w:rPr>
      </w:pPr>
      <w:r w:rsidDel="00000000" w:rsidR="00000000" w:rsidRPr="00000000">
        <w:rPr>
          <w:b w:val="1"/>
          <w:bCs w:val="1"/>
          <w:rtl w:val="0"/>
        </w:rPr>
        <w:t xml:space="preserve">Niveles de severidad:</w:t>
      </w:r>
    </w:p>
    <w:p w:rsidR="00000000" w:rsidDel="00000000" w:rsidP="00000000" w:rsidRDefault="00000000" w:rsidRPr="00000000" w14:paraId="00000156">
      <w:pPr>
        <w:numPr>
          <w:ilvl w:val="0"/>
          <w:numId w:val="3"/>
        </w:numPr>
        <w:pBdr>
          <w:top w:space="0" w:sz="0" w:val="nil"/>
          <w:left w:space="0" w:sz="0" w:val="nil"/>
          <w:bottom w:space="0" w:sz="0" w:val="nil"/>
          <w:right w:space="0" w:sz="0" w:val="nil"/>
          <w:between w:space="0" w:sz="0" w:val="nil"/>
        </w:pBdr>
        <w:shd w:fill="auto" w:val="clear"/>
        <w:spacing w:after="0" w:afterAutospacing="0" w:line="480" w:lineRule="auto"/>
        <w:ind w:left="1320" w:hanging="360"/>
        <w:rPr>
          <w:sz w:val="24"/>
          <w:szCs w:val="24"/>
        </w:rPr>
      </w:pPr>
      <w:r w:rsidDel="00000000" w:rsidR="00000000" w:rsidRPr="00000000">
        <w:rPr>
          <w:b w:val="1"/>
          <w:bCs w:val="1"/>
          <w:rtl w:val="0"/>
        </w:rPr>
        <w:t xml:space="preserve">Crítico:</w:t>
      </w:r>
      <w:r w:rsidDel="00000000" w:rsidR="00000000" w:rsidRPr="00000000">
        <w:rPr>
          <w:rtl w:val="0"/>
        </w:rPr>
        <w:t xml:space="preserve"> Sistema inoperativo - Resolución en máximo 24 horas.</w:t>
      </w:r>
    </w:p>
    <w:p w:rsidR="00000000" w:rsidDel="00000000" w:rsidP="00000000" w:rsidRDefault="00000000" w:rsidRPr="00000000" w14:paraId="0000015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b w:val="1"/>
          <w:bCs w:val="1"/>
          <w:rtl w:val="0"/>
        </w:rPr>
        <w:t xml:space="preserve">Alto:</w:t>
      </w:r>
      <w:r w:rsidDel="00000000" w:rsidR="00000000" w:rsidRPr="00000000">
        <w:rPr>
          <w:rtl w:val="0"/>
        </w:rPr>
        <w:t xml:space="preserve"> Funcionalidad importante afectada - Resolución en máximo 72 horas.</w:t>
      </w:r>
    </w:p>
    <w:p w:rsidR="00000000" w:rsidDel="00000000" w:rsidP="00000000" w:rsidRDefault="00000000" w:rsidRPr="00000000" w14:paraId="0000015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b w:val="1"/>
          <w:bCs w:val="1"/>
          <w:rtl w:val="0"/>
        </w:rPr>
        <w:t xml:space="preserve">Medio:</w:t>
      </w:r>
      <w:r w:rsidDel="00000000" w:rsidR="00000000" w:rsidRPr="00000000">
        <w:rPr>
          <w:rtl w:val="0"/>
        </w:rPr>
        <w:t xml:space="preserve"> Problema que no afecta operación crítica - Resolución en máximo 5 días hábiles.</w:t>
      </w:r>
    </w:p>
    <w:p w:rsidR="00000000" w:rsidDel="00000000" w:rsidP="00000000" w:rsidRDefault="00000000" w:rsidRPr="00000000" w14:paraId="00000159">
      <w:pPr>
        <w:numPr>
          <w:ilvl w:val="0"/>
          <w:numId w:val="3"/>
        </w:numPr>
        <w:pBdr>
          <w:top w:space="0" w:sz="0" w:val="nil"/>
          <w:left w:space="0" w:sz="0" w:val="nil"/>
          <w:bottom w:space="0" w:sz="0" w:val="nil"/>
          <w:right w:space="0" w:sz="0" w:val="nil"/>
          <w:between w:space="0" w:sz="0" w:val="nil"/>
        </w:pBdr>
        <w:shd w:fill="auto" w:val="clear"/>
        <w:spacing w:after="120" w:before="0" w:beforeAutospacing="0" w:line="480" w:lineRule="auto"/>
        <w:ind w:left="1320" w:hanging="360"/>
        <w:rPr>
          <w:sz w:val="24"/>
          <w:szCs w:val="24"/>
        </w:rPr>
      </w:pPr>
      <w:r w:rsidDel="00000000" w:rsidR="00000000" w:rsidRPr="00000000">
        <w:rPr>
          <w:b w:val="1"/>
          <w:bCs w:val="1"/>
          <w:rtl w:val="0"/>
        </w:rPr>
        <w:t xml:space="preserve">Bajo:</w:t>
      </w:r>
      <w:r w:rsidDel="00000000" w:rsidR="00000000" w:rsidRPr="00000000">
        <w:rPr>
          <w:rtl w:val="0"/>
        </w:rPr>
        <w:t xml:space="preserve"> Mejoras o ajustes menores - Resolución según disponibilidad.</w:t>
      </w:r>
    </w:p>
    <w:p w:rsidR="00000000" w:rsidDel="00000000" w:rsidP="00000000" w:rsidRDefault="00000000" w:rsidRPr="00000000" w14:paraId="0000015A">
      <w:pPr>
        <w:pStyle w:val="Heading2"/>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17. Propiedad Intelectual</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t xml:space="preserve">Los derechos de propiedad intelectual del Sistema de Información SICRCB, incluyendo pero no limitándose a código fuente, base de datos, documentación técnica, manuales de usuario, diseños de interfaz y cualquier otro elemento desarrollado en el marco de este proyecto, pertenecerán en su totalidad al </w:t>
      </w:r>
      <w:r w:rsidDel="00000000" w:rsidR="00000000" w:rsidRPr="00000000">
        <w:rPr>
          <w:b w:val="1"/>
          <w:bCs w:val="1"/>
          <w:rtl w:val="0"/>
        </w:rPr>
        <w:t xml:space="preserve">Conjunto Residencial Casa Blanca</w:t>
      </w:r>
      <w:r w:rsidDel="00000000" w:rsidR="00000000" w:rsidRPr="00000000">
        <w:rPr>
          <w:rtl w:val="0"/>
        </w:rPr>
        <w:t xml:space="preserve"> como entidad contratante.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480" w:line="480" w:lineRule="auto"/>
        <w:ind w:firstLine="720"/>
        <w:rPr/>
      </w:pPr>
      <w:r w:rsidDel="00000000" w:rsidR="00000000" w:rsidRPr="00000000">
        <w:rPr>
          <w:rtl w:val="0"/>
        </w:rPr>
        <w:t xml:space="preserve">El contratista se compromete a no utilizar, reproducir, distribuir o comercializar ningún componente del sistema sin autorización expresa y por escrito del contratante. Esta cesión de derechos será formalizada mediante documento legal al momento de la entrega final del proyecto.</w:t>
      </w:r>
    </w:p>
    <w:p w:rsidR="00000000" w:rsidDel="00000000" w:rsidP="00000000" w:rsidRDefault="00000000" w:rsidRPr="00000000" w14:paraId="0000015D">
      <w:pPr>
        <w:pStyle w:val="Heading2"/>
        <w:pBdr>
          <w:top w:space="0" w:sz="0" w:val="nil"/>
          <w:left w:space="0" w:sz="0" w:val="nil"/>
          <w:bottom w:space="0" w:sz="0" w:val="nil"/>
          <w:right w:space="0" w:sz="0" w:val="nil"/>
          <w:between w:space="0" w:sz="0" w:val="nil"/>
        </w:pBdr>
        <w:shd w:fill="auto" w:val="clear"/>
        <w:spacing w:before="0" w:line="480" w:lineRule="auto"/>
        <w:rPr/>
      </w:pPr>
      <w:r w:rsidDel="00000000" w:rsidR="00000000" w:rsidRPr="00000000">
        <w:rPr>
          <w:rtl w:val="0"/>
        </w:rPr>
        <w:t xml:space="preserve">18. Confidencialidad y Protección de Datos</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t xml:space="preserve">Toda la información intercambiada durante el desarrollo del proyecto, incluyendo datos personales de residentes, información financiera, procesos administrativos y cualquier otro dato sensible del Conjunto Residencial Casa Blanca, será tratada con carácter estrictamente confidencial.</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t xml:space="preserve">El contratista y su equipo de trabajo se comprometen a:</w:t>
      </w:r>
    </w:p>
    <w:p w:rsidR="00000000" w:rsidDel="00000000" w:rsidP="00000000" w:rsidRDefault="00000000" w:rsidRPr="00000000" w14:paraId="00000160">
      <w:pPr>
        <w:numPr>
          <w:ilvl w:val="0"/>
          <w:numId w:val="4"/>
        </w:numPr>
        <w:pBdr>
          <w:top w:space="0" w:sz="0" w:val="nil"/>
          <w:left w:space="0" w:sz="0" w:val="nil"/>
          <w:bottom w:space="0" w:sz="0" w:val="nil"/>
          <w:right w:space="0" w:sz="0" w:val="nil"/>
          <w:between w:space="0" w:sz="0" w:val="nil"/>
        </w:pBdr>
        <w:shd w:fill="auto" w:val="clear"/>
        <w:spacing w:after="0" w:afterAutospacing="0" w:line="480" w:lineRule="auto"/>
        <w:ind w:left="1320" w:hanging="360"/>
        <w:rPr>
          <w:sz w:val="24"/>
          <w:szCs w:val="24"/>
        </w:rPr>
      </w:pPr>
      <w:r w:rsidDel="00000000" w:rsidR="00000000" w:rsidRPr="00000000">
        <w:rPr>
          <w:rtl w:val="0"/>
        </w:rPr>
        <w:t xml:space="preserve">No divulgar información del proyecto a terceros sin autorización expresa del contratante.</w:t>
      </w:r>
    </w:p>
    <w:p w:rsidR="00000000" w:rsidDel="00000000" w:rsidP="00000000" w:rsidRDefault="00000000" w:rsidRPr="00000000" w14:paraId="0000016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Implementar medidas de seguridad adecuadas para proteger la información durante el desarrollo.</w:t>
      </w:r>
    </w:p>
    <w:p w:rsidR="00000000" w:rsidDel="00000000" w:rsidP="00000000" w:rsidRDefault="00000000" w:rsidRPr="00000000" w14:paraId="0000016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Cumplir con la legislación colombiana vigente en materia de protección de datos personales (Ley 1581 de 2012).</w:t>
      </w:r>
    </w:p>
    <w:p w:rsidR="00000000" w:rsidDel="00000000" w:rsidP="00000000" w:rsidRDefault="00000000" w:rsidRPr="00000000" w14:paraId="0000016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rtl w:val="0"/>
        </w:rPr>
        <w:t xml:space="preserve">Eliminar o devolver toda la información confidencial al finalizar el proyecto.</w:t>
      </w:r>
    </w:p>
    <w:p w:rsidR="00000000" w:rsidDel="00000000" w:rsidP="00000000" w:rsidRDefault="00000000" w:rsidRPr="00000000" w14:paraId="00000164">
      <w:pPr>
        <w:numPr>
          <w:ilvl w:val="0"/>
          <w:numId w:val="4"/>
        </w:numPr>
        <w:pBdr>
          <w:top w:space="0" w:sz="0" w:val="nil"/>
          <w:left w:space="0" w:sz="0" w:val="nil"/>
          <w:bottom w:space="0" w:sz="0" w:val="nil"/>
          <w:right w:space="0" w:sz="0" w:val="nil"/>
          <w:between w:space="0" w:sz="0" w:val="nil"/>
        </w:pBdr>
        <w:shd w:fill="auto" w:val="clear"/>
        <w:spacing w:after="120" w:before="0" w:beforeAutospacing="0" w:line="480" w:lineRule="auto"/>
        <w:ind w:left="1320" w:hanging="360"/>
        <w:rPr>
          <w:sz w:val="24"/>
          <w:szCs w:val="24"/>
        </w:rPr>
      </w:pPr>
      <w:r w:rsidDel="00000000" w:rsidR="00000000" w:rsidRPr="00000000">
        <w:rPr>
          <w:rtl w:val="0"/>
        </w:rPr>
        <w:t xml:space="preserve">Firmar acuerdos de confidencialidad individuales para cada miembro del equipo de desarrollo.</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480" w:line="480" w:lineRule="auto"/>
        <w:ind w:firstLine="720"/>
        <w:rPr/>
      </w:pPr>
      <w:r w:rsidDel="00000000" w:rsidR="00000000" w:rsidRPr="00000000">
        <w:rPr>
          <w:rtl w:val="0"/>
        </w:rPr>
        <w:t xml:space="preserve">El incumplimiento de estas obligaciones de confidencialidad será considerado una falta grave que puede derivar en acciones legales y reclamación de daños y perjuicios.</w:t>
      </w:r>
    </w:p>
    <w:p w:rsidR="00000000" w:rsidDel="00000000" w:rsidP="00000000" w:rsidRDefault="00000000" w:rsidRPr="00000000" w14:paraId="00000166">
      <w:pPr>
        <w:pStyle w:val="Heading2"/>
        <w:pBdr>
          <w:top w:space="0" w:sz="0" w:val="nil"/>
          <w:left w:space="0" w:sz="0" w:val="nil"/>
          <w:bottom w:space="0" w:sz="0" w:val="nil"/>
          <w:right w:space="0" w:sz="0" w:val="nil"/>
          <w:between w:space="0" w:sz="0" w:val="nil"/>
        </w:pBdr>
        <w:shd w:fill="auto" w:val="clear"/>
        <w:spacing w:before="0" w:line="480" w:lineRule="auto"/>
        <w:rPr/>
      </w:pPr>
      <w:r w:rsidDel="00000000" w:rsidR="00000000" w:rsidRPr="00000000">
        <w:rPr>
          <w:rtl w:val="0"/>
        </w:rPr>
        <w:t xml:space="preserve">19. Riesgos del Proyecto y Plan de Contingencia</w:t>
      </w:r>
    </w:p>
    <w:p w:rsidR="00000000" w:rsidDel="00000000" w:rsidP="00000000" w:rsidRDefault="00000000" w:rsidRPr="00000000" w14:paraId="00000167">
      <w:pPr>
        <w:pStyle w:val="Heading3"/>
        <w:pBdr>
          <w:top w:space="0" w:sz="0" w:val="nil"/>
          <w:left w:space="0" w:sz="0" w:val="nil"/>
          <w:bottom w:space="0" w:sz="0" w:val="nil"/>
          <w:right w:space="0" w:sz="0" w:val="nil"/>
          <w:between w:space="0" w:sz="0" w:val="nil"/>
        </w:pBdr>
        <w:shd w:fill="auto" w:val="clear"/>
        <w:spacing w:after="240" w:before="0" w:line="480" w:lineRule="auto"/>
        <w:rPr/>
      </w:pPr>
      <w:r w:rsidDel="00000000" w:rsidR="00000000" w:rsidRPr="00000000">
        <w:rPr>
          <w:rtl w:val="0"/>
        </w:rPr>
        <w:t xml:space="preserve">19.1. Riesgos Identificados</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Riesgo</w:t>
            </w:r>
          </w:p>
        </w:tc>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Probabilidad</w:t>
            </w:r>
          </w:p>
        </w:tc>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Impacto</w:t>
            </w:r>
          </w:p>
        </w:tc>
        <w:tc>
          <w:tcPr>
            <w:tcBorders>
              <w:top w:color="000000" w:space="0" w:sz="6" w:val="single"/>
              <w:left w:color="000000" w:space="0" w:sz="6" w:val="single"/>
              <w:bottom w:color="000000" w:space="0" w:sz="6" w:val="single"/>
              <w:right w:color="000000" w:space="0" w:sz="6" w:val="single"/>
            </w:tcBorders>
            <w:shd w:fill="f0f0f0" w:val="clear"/>
            <w:tcMar>
              <w:top w:w="120.0" w:type="dxa"/>
              <w:left w:w="120.0" w:type="dxa"/>
              <w:bottom w:w="120.0" w:type="dxa"/>
              <w:right w:w="12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480" w:lineRule="auto"/>
              <w:jc w:val="left"/>
              <w:rPr>
                <w:b w:val="1"/>
                <w:bCs w:val="1"/>
                <w:shd w:fill="auto" w:val="clear"/>
              </w:rPr>
            </w:pPr>
            <w:r w:rsidDel="00000000" w:rsidR="00000000" w:rsidRPr="00000000">
              <w:rPr>
                <w:b w:val="1"/>
                <w:bCs w:val="1"/>
                <w:shd w:fill="auto" w:val="clear"/>
                <w:rtl w:val="0"/>
              </w:rPr>
              <w:t xml:space="preserve">Estrategia de Mitigación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Retrasos en el cronograma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Media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Alto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Hitos de seguimiento quincenal y ajustes tempranos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Cambios en requerimientos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Media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Medio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Proceso de gestión de cambios formalizado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Problemas de integración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Baja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Alto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Pruebas continuas de integración durante desarrollo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Vulnerabilidades de seguridad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Media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Crítico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Auditorías de seguridad y pruebas de penetración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Indisponibilidad de recursos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Baja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Alto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480" w:lineRule="auto"/>
              <w:jc w:val="left"/>
              <w:rPr/>
            </w:pPr>
            <w:r w:rsidDel="00000000" w:rsidR="00000000" w:rsidRPr="00000000">
              <w:rPr>
                <w:rtl w:val="0"/>
              </w:rPr>
              <w:t xml:space="preserve">Plan de respaldo con recursos alternativos</w:t>
            </w:r>
          </w:p>
        </w:tc>
      </w:tr>
    </w:tbl>
    <w:p w:rsidR="00000000" w:rsidDel="00000000" w:rsidP="00000000" w:rsidRDefault="00000000" w:rsidRPr="00000000" w14:paraId="00000180">
      <w:pPr>
        <w:pStyle w:val="Heading2"/>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20. Condiciones Especiales</w:t>
      </w:r>
    </w:p>
    <w:p w:rsidR="00000000" w:rsidDel="00000000" w:rsidP="00000000" w:rsidRDefault="00000000" w:rsidRPr="00000000" w14:paraId="00000181">
      <w:pPr>
        <w:numPr>
          <w:ilvl w:val="0"/>
          <w:numId w:val="5"/>
        </w:numPr>
        <w:pBdr>
          <w:top w:space="0" w:sz="0" w:val="nil"/>
          <w:left w:space="0" w:sz="0" w:val="nil"/>
          <w:bottom w:space="0" w:sz="0" w:val="nil"/>
          <w:right w:space="0" w:sz="0" w:val="nil"/>
          <w:between w:space="0" w:sz="0" w:val="nil"/>
        </w:pBdr>
        <w:shd w:fill="auto" w:val="clear"/>
        <w:spacing w:after="0" w:afterAutospacing="0" w:line="480" w:lineRule="auto"/>
        <w:ind w:left="1320" w:hanging="360"/>
        <w:rPr>
          <w:sz w:val="24"/>
          <w:szCs w:val="24"/>
        </w:rPr>
      </w:pPr>
      <w:r w:rsidDel="00000000" w:rsidR="00000000" w:rsidRPr="00000000">
        <w:rPr>
          <w:b w:val="1"/>
          <w:bCs w:val="1"/>
          <w:rtl w:val="0"/>
        </w:rPr>
        <w:t xml:space="preserve">Modificaciones al alcance:</w:t>
      </w:r>
      <w:r w:rsidDel="00000000" w:rsidR="00000000" w:rsidRPr="00000000">
        <w:rPr>
          <w:rtl w:val="0"/>
        </w:rPr>
        <w:t xml:space="preserve"> Cualquier modificación al alcance original del proyecto deberá ser solicitada por escrito y evaluada en términos de impacto en tiempo, costo y recursos. Las modificaciones aprobadas generarán adendas al contrato original.</w:t>
      </w:r>
    </w:p>
    <w:p w:rsidR="00000000" w:rsidDel="00000000" w:rsidP="00000000" w:rsidRDefault="00000000" w:rsidRPr="00000000" w14:paraId="0000018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b w:val="1"/>
          <w:bCs w:val="1"/>
          <w:rtl w:val="0"/>
        </w:rPr>
        <w:t xml:space="preserve">Terminación anticipada:</w:t>
      </w:r>
      <w:r w:rsidDel="00000000" w:rsidR="00000000" w:rsidRPr="00000000">
        <w:rPr>
          <w:rtl w:val="0"/>
        </w:rPr>
        <w:t xml:space="preserve"> El contrato podrá ser terminado anticipadamente por mutuo acuerdo o por incumplimiento grave de alguna de las partes, previo proceso de notificación y plazo de subsanación de 15 días hábiles.</w:t>
      </w:r>
    </w:p>
    <w:p w:rsidR="00000000" w:rsidDel="00000000" w:rsidP="00000000" w:rsidRDefault="00000000" w:rsidRPr="00000000" w14:paraId="0000018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320" w:hanging="360"/>
        <w:rPr>
          <w:sz w:val="24"/>
          <w:szCs w:val="24"/>
        </w:rPr>
      </w:pPr>
      <w:r w:rsidDel="00000000" w:rsidR="00000000" w:rsidRPr="00000000">
        <w:rPr>
          <w:b w:val="1"/>
          <w:bCs w:val="1"/>
          <w:rtl w:val="0"/>
        </w:rPr>
        <w:t xml:space="preserve">Fuerza mayor:</w:t>
      </w:r>
      <w:r w:rsidDel="00000000" w:rsidR="00000000" w:rsidRPr="00000000">
        <w:rPr>
          <w:rtl w:val="0"/>
        </w:rPr>
        <w:t xml:space="preserve"> Las partes no serán responsables por incumplimientos causados por eventos de fuerza mayor o caso fortuito debidamente comprobados.</w:t>
      </w:r>
    </w:p>
    <w:p w:rsidR="00000000" w:rsidDel="00000000" w:rsidP="00000000" w:rsidRDefault="00000000" w:rsidRPr="00000000" w14:paraId="00000184">
      <w:pPr>
        <w:numPr>
          <w:ilvl w:val="0"/>
          <w:numId w:val="5"/>
        </w:numPr>
        <w:pBdr>
          <w:top w:space="0" w:sz="0" w:val="nil"/>
          <w:left w:space="0" w:sz="0" w:val="nil"/>
          <w:bottom w:space="0" w:sz="0" w:val="nil"/>
          <w:right w:space="0" w:sz="0" w:val="nil"/>
          <w:between w:space="0" w:sz="0" w:val="nil"/>
        </w:pBdr>
        <w:shd w:fill="auto" w:val="clear"/>
        <w:spacing w:after="120" w:before="0" w:beforeAutospacing="0" w:line="480" w:lineRule="auto"/>
        <w:ind w:left="1320" w:hanging="360"/>
        <w:rPr>
          <w:sz w:val="24"/>
          <w:szCs w:val="24"/>
        </w:rPr>
      </w:pPr>
      <w:r w:rsidDel="00000000" w:rsidR="00000000" w:rsidRPr="00000000">
        <w:rPr>
          <w:b w:val="1"/>
          <w:bCs w:val="1"/>
          <w:rtl w:val="0"/>
        </w:rPr>
        <w:t xml:space="preserve">Resolución de controversias:</w:t>
      </w:r>
      <w:r w:rsidDel="00000000" w:rsidR="00000000" w:rsidRPr="00000000">
        <w:rPr>
          <w:rtl w:val="0"/>
        </w:rPr>
        <w:t xml:space="preserve"> Cualquier controversia derivada de la ejecución del proyecto será resuelta mediante mecanismos de conciliación directa. En caso de no llegar a acuerdo, se someterá a la jurisdicción colombiana competente.</w:t>
      </w:r>
    </w:p>
    <w:p w:rsidR="00000000" w:rsidDel="00000000" w:rsidP="00000000" w:rsidRDefault="00000000" w:rsidRPr="00000000" w14:paraId="00000185">
      <w:pPr>
        <w:pStyle w:val="Heading2"/>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t xml:space="preserve">Referencias</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480" w:lineRule="auto"/>
        <w:ind w:left="720" w:firstLine="0"/>
        <w:rPr/>
      </w:pPr>
      <w:r w:rsidDel="00000000" w:rsidR="00000000" w:rsidRPr="00000000">
        <w:rPr>
          <w:rtl w:val="0"/>
        </w:rPr>
        <w:t xml:space="preserve">Huerfano Acosta, E. C., Reyes Restrepo, J. D., Sanchez Romero, J. P., &amp; Tocora Lozano, N. S. (2025). </w:t>
      </w:r>
      <w:r w:rsidDel="00000000" w:rsidR="00000000" w:rsidRPr="00000000">
        <w:rPr>
          <w:i w:val="1"/>
          <w:iCs w:val="1"/>
          <w:rtl w:val="0"/>
        </w:rPr>
        <w:t xml:space="preserve">Documento ficha técnica SICRCB</w:t>
      </w:r>
      <w:r w:rsidDel="00000000" w:rsidR="00000000" w:rsidRPr="00000000">
        <w:rPr>
          <w:rtl w:val="0"/>
        </w:rPr>
        <w:t xml:space="preserve">. Servicio Nacional de Aprendizaje (SENA), Centro de Electrónica, Electricidad y Telecomunicaciones.</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960" w:line="480" w:lineRule="auto"/>
        <w:ind w:left="720" w:firstLine="0"/>
        <w:rPr/>
      </w:pPr>
      <w:r w:rsidDel="00000000" w:rsidR="00000000" w:rsidRPr="00000000">
        <w:rPr>
          <w:rtl w:val="0"/>
        </w:rPr>
        <w:t xml:space="preserve">Servicio Nacional de Aprendizaje. (2025). </w:t>
      </w:r>
      <w:r w:rsidDel="00000000" w:rsidR="00000000" w:rsidRPr="00000000">
        <w:rPr>
          <w:i w:val="1"/>
          <w:iCs w:val="1"/>
          <w:rtl w:val="0"/>
        </w:rPr>
        <w:t xml:space="preserve">Cuadro de cotizaciones SICRCB</w:t>
      </w:r>
      <w:r w:rsidDel="00000000" w:rsidR="00000000" w:rsidRPr="00000000">
        <w:rPr>
          <w:rtl w:val="0"/>
        </w:rPr>
        <w:t xml:space="preserve"> [Documento de proyecto]. SENA-CEET.</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480" w:lineRule="auto"/>
        <w:ind w:firstLine="720"/>
        <w:jc w:val="center"/>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Este documento ha sido elaborado conforme a las normas de presentación de la American Psychological Association (APA), 7ª edición, adaptadas para documentos técnicos en español.</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480" w:lineRule="auto"/>
        <w:ind w:firstLine="720"/>
        <w:jc w:val="center"/>
        <w:rPr/>
      </w:pPr>
      <w:r w:rsidDel="00000000" w:rsidR="00000000" w:rsidRPr="00000000">
        <w:rPr>
          <w:b w:val="1"/>
          <w:bCs w:val="1"/>
          <w:rtl w:val="0"/>
        </w:rPr>
        <w:t xml:space="preserve">Fecha de elaboración:</w:t>
      </w:r>
      <w:r w:rsidDel="00000000" w:rsidR="00000000" w:rsidRPr="00000000">
        <w:rPr>
          <w:rtl w:val="0"/>
        </w:rPr>
        <w:t xml:space="preserve"> 2025</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480" w:lineRule="auto"/>
        <w:ind w:firstLine="720"/>
        <w:jc w:val="center"/>
        <w:rPr/>
      </w:pPr>
      <w:r w:rsidDel="00000000" w:rsidR="00000000" w:rsidRPr="00000000">
        <w:rPr>
          <w:b w:val="1"/>
          <w:bCs w:val="1"/>
          <w:rtl w:val="0"/>
        </w:rPr>
        <w:t xml:space="preserve">Vigencia:</w:t>
      </w:r>
      <w:r w:rsidDel="00000000" w:rsidR="00000000" w:rsidRPr="00000000">
        <w:rPr>
          <w:rtl w:val="0"/>
        </w:rPr>
        <w:t xml:space="preserve"> 12 meses desde la fecha de aprobación</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480" w:lineRule="auto"/>
        <w:ind w:firstLine="720"/>
        <w:jc w:val="center"/>
        <w:rPr/>
      </w:pPr>
      <w:r w:rsidDel="00000000" w:rsidR="00000000" w:rsidRPr="00000000">
        <w:rPr>
          <w:b w:val="1"/>
          <w:bCs w:val="1"/>
          <w:rtl w:val="0"/>
        </w:rPr>
        <w:t xml:space="preserve">Versión:</w:t>
      </w:r>
      <w:r w:rsidDel="00000000" w:rsidR="00000000" w:rsidRPr="00000000">
        <w:rPr>
          <w:rtl w:val="0"/>
        </w:rPr>
        <w:t xml:space="preserve"> 1.0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3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13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13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13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13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13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13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13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13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13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13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13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13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13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13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13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13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13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13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rPr>
    </w:rPrDefault>
    <w:pPrDefault>
      <w:pPr>
        <w:widowControl w:val="0"/>
        <w:spacing w:line="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lineRule="auto"/>
      <w:jc w:val="center"/>
    </w:pPr>
    <w:rPr>
      <w:b w:val="1"/>
      <w:bCs w:val="1"/>
      <w:i w:val="0"/>
      <w:iCs w:val="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40" w:before="480" w:lineRule="auto"/>
    </w:pPr>
    <w:rPr>
      <w:b w:val="1"/>
      <w:bCs w:val="1"/>
      <w:i w:val="0"/>
      <w:iCs w:val="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40" w:lineRule="auto"/>
    </w:pPr>
    <w:rPr>
      <w:b w:val="1"/>
      <w:bCs w:val="1"/>
      <w:i w:val="1"/>
      <w:iCs w:val="1"/>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49.23076923076923"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58.18181818181819"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