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Traefik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Url rewrite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"https://stackoverflow.com/questions/50504881/rewriting-paths-with-traefik"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https://stackoverflow.com/questions/50504881/rewriting-paths-with-traefik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</w:pPr>
      <w:r>
        <w:rPr>
          <w:rFonts w:hint="default"/>
        </w:rPr>
        <w:t>Traefik 2.0 实现灰度发布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"https://www.qikqiak.com/post/canary-with-traefik2/"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https://www.qikqiak.com/post/canary-with-traefik2/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待实验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 Issue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https://kubernetes.io/docs/tasks/debug-application-cluster/debug-service/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22222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hd w:val="clear" w:fill="FFFFFF"/>
        </w:rPr>
        <w:t>Edge case: A Pod fails to reach itself via the Service IP</w:t>
      </w:r>
      <w:r>
        <w:rPr>
          <w:rFonts w:hint="default" w:ascii="Segoe UI" w:hAnsi="Segoe UI" w:eastAsia="Segoe UI" w:cs="Segoe UI"/>
          <w:i w:val="0"/>
          <w:iCs w:val="0"/>
          <w:caps w:val="0"/>
          <w:color w:val="3371E3"/>
          <w:spacing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71E3"/>
          <w:spacing w:val="0"/>
          <w:u w:val="none"/>
          <w:shd w:val="clear" w:fill="FFFFFF"/>
        </w:rPr>
        <w:instrText xml:space="preserve"> HYPERLINK "https://kubernetes.io/docs/tasks/debug-application-cluster/debug-service/" \l "a-pod-fails-to-reach-itself-via-the-service-ip"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71E3"/>
          <w:spacing w:val="0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3371E3"/>
          <w:spacing w:val="0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This might sound unlikely, but it does happen and it is supposed to work.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This can happen when the network is not properly configured for "hairpin" traffic, usually when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kube-proxy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is running in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iptables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mode and Pods are connected with bridge network. The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Kubelet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exposes a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hairpin-mode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3371E3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71E3"/>
          <w:spacing w:val="0"/>
          <w:sz w:val="16"/>
          <w:szCs w:val="16"/>
          <w:u w:val="none"/>
          <w:shd w:val="clear" w:fill="FFFFFF"/>
        </w:rPr>
        <w:instrText xml:space="preserve"> HYPERLINK "https://kubernetes.io/docs/reference/command-line-tools-reference/kubelet/"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71E3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3371E3"/>
          <w:spacing w:val="0"/>
          <w:sz w:val="16"/>
          <w:szCs w:val="16"/>
          <w:u w:val="none"/>
          <w:shd w:val="clear" w:fill="FFFFFF"/>
        </w:rPr>
        <w:t>flag</w:t>
      </w:r>
      <w:r>
        <w:rPr>
          <w:rFonts w:hint="default" w:ascii="Segoe UI" w:hAnsi="Segoe UI" w:eastAsia="Segoe UI" w:cs="Segoe UI"/>
          <w:i w:val="0"/>
          <w:iCs w:val="0"/>
          <w:caps w:val="0"/>
          <w:color w:val="3371E3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that allows endpoints of a Service to loadbalance back to themselves if they try to access their own Service VIP. The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hairpin-mode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flag must either be set to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hairpin-veth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or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promiscuous-bridge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The common steps to trouble shoot this are as follows: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Confirm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hairpin-mode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is set to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hairpin-veth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or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promiscuous-bridge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. You should see something like the below.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hairpin-mode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is set to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promiscuous-bridge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in the following example.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222222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8F8F8"/>
        </w:rPr>
        <w:t>ps auxw | grep kubelet</w:t>
      </w:r>
    </w:p>
    <w:p>
      <w:pPr>
        <w:pStyle w:val="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8F9FA"/>
        </w:rPr>
        <w:t>root      3392  1.1  0.8 186804 65208 ?        Sl   00:51  11:11 /usr/local/bin/kubelet --enable-debugging-handlers=true --config=/etc/kubernetes/manifests --allow-privileged=True --v=4 --cluster-dns=10.0.0.10 --cluster-domain=cluster.local --configure-cbr0=true --cgroup-root=/ --system-cgroups=/system --hairpin-mode=promiscuous-bridge --runtime-cgroups=/docker-daemon --kubelet-cgroups=/kubelet --babysit-daemons=true --max-pods=110 --serialize-image-pulls=false --outofdisk-transition-frequency=0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Confirm the effective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hairpin-mode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. To do this, you'll have to look at kubelet log. Accessing the logs depends on your Node OS. On some OSes it is a file, such as /var/log/kubelet.log, while other OSes use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journalctl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to access logs. Please be noted that the effective hairpin mode may not match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--hairpin-mode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flag due to compatibility. Check if there is any log lines with key word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hairpin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in kubelet.log. There should be log lines indicating the effective hairpin mode, like something below.</w:t>
      </w:r>
    </w:p>
    <w:p>
      <w:pPr>
        <w:pStyle w:val="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8F9FA"/>
        </w:rPr>
        <w:t>I0629 00:51:43.648698    3252 kubelet.go:380] Hairpin mode set to "promiscuous-bridge"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If the effective hairpin mode is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hairpin-veth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, ensure the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Kubelet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has the permission to operate in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/sys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on node. If everything works properly, you should see something like: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222222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AA22FF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8F8F8"/>
        </w:rPr>
        <w:t xml:space="preserve"> intf in /sys/devices/virtual/net/cbr0/brif/*; 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AA22FF"/>
          <w:spacing w:val="0"/>
          <w:sz w:val="14"/>
          <w:szCs w:val="14"/>
          <w:bdr w:val="none" w:color="auto" w:sz="0" w:space="0"/>
          <w:shd w:val="clear" w:fill="F8F8F8"/>
        </w:rPr>
        <w:t>do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8F8F8"/>
        </w:rPr>
        <w:t xml:space="preserve"> cat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B8860B"/>
          <w:spacing w:val="0"/>
          <w:sz w:val="14"/>
          <w:szCs w:val="14"/>
          <w:bdr w:val="none" w:color="auto" w:sz="0" w:space="0"/>
          <w:shd w:val="clear" w:fill="F8F8F8"/>
        </w:rPr>
        <w:t>$intf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8F8F8"/>
        </w:rPr>
        <w:t xml:space="preserve">/hairpin_mode; 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AA22FF"/>
          <w:spacing w:val="0"/>
          <w:sz w:val="14"/>
          <w:szCs w:val="14"/>
          <w:bdr w:val="none" w:color="auto" w:sz="0" w:space="0"/>
          <w:shd w:val="clear" w:fill="F8F8F8"/>
        </w:rPr>
        <w:t>done</w:t>
      </w:r>
    </w:p>
    <w:p>
      <w:pPr>
        <w:pStyle w:val="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8F9FA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8F9FA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8F9FA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8F9FA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8F9FA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8F9FA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8F9FA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If the effective hairpin mode is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promiscuous-bridge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, ensure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Kubelet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has the permission to manipulate linux bridge on node. If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cbr0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 bridge is used and configured properly, you should see: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222222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8F8F8"/>
        </w:rPr>
        <w:t>ifconfig cbr0 |grep PROMISC</w:t>
      </w:r>
    </w:p>
    <w:p>
      <w:pPr>
        <w:pStyle w:val="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8F9FA"/>
        </w:rPr>
        <w:t>UP BROADCAST RUNNING PROMISC MULTICAST  MTU:1460  Metric:1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Seek help if none of above works out.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hd w:val="clear" w:fill="FFFFFF"/>
        </w:rPr>
        <w:t>Seek help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http头部是可以加自定义字段的，像X-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"https://blog.csdn.net/ckwang6/article/details/88710049"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https://blog.csdn.net/ckwang6/article/details/88710049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F04FB"/>
    <w:multiLevelType w:val="multilevel"/>
    <w:tmpl w:val="14AF04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04C6C8B"/>
    <w:multiLevelType w:val="multilevel"/>
    <w:tmpl w:val="204C6C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342F177"/>
    <w:multiLevelType w:val="multilevel"/>
    <w:tmpl w:val="2342F1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F441457"/>
    <w:multiLevelType w:val="multilevel"/>
    <w:tmpl w:val="3F4414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D5E9EA"/>
    <w:multiLevelType w:val="multilevel"/>
    <w:tmpl w:val="59D5E9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92A63"/>
    <w:rsid w:val="27AB7753"/>
    <w:rsid w:val="45873AA9"/>
    <w:rsid w:val="64337695"/>
    <w:rsid w:val="7FF6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2021-04-14T07:59:00Z</dcterms:created>
  <dc:creator>HuJun</dc:creator>
  <cp:lastModifiedBy>Margin Hu</cp:lastModifiedBy>
  <dcterms:modified xsi:type="dcterms:W3CDTF">2021-04-19T13:00:04Z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1EC18E25F46E4C599574D7BD5F13E8C5</vt:lpwstr>
  </property>
</Properties>
</file>