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ascii="Arial" w:hAnsi="Arial" w:eastAsia="Arial" w:cs="Arial"/>
          <w:b/>
          <w:bCs/>
          <w:i w:val="0"/>
          <w:iCs w:val="0"/>
          <w:caps w:val="0"/>
          <w:color w:val="000000"/>
          <w:spacing w:val="0"/>
          <w:sz w:val="45"/>
          <w:szCs w:val="45"/>
        </w:rPr>
      </w:pPr>
      <w:r>
        <w:rPr>
          <w:rFonts w:hint="default" w:ascii="Arial" w:hAnsi="Arial" w:eastAsia="Arial" w:cs="Arial"/>
          <w:b/>
          <w:bCs/>
          <w:i w:val="0"/>
          <w:iCs w:val="0"/>
          <w:caps w:val="0"/>
          <w:color w:val="000000"/>
          <w:spacing w:val="0"/>
          <w:sz w:val="45"/>
          <w:szCs w:val="45"/>
          <w:bdr w:val="none" w:color="auto" w:sz="0" w:space="0"/>
        </w:rPr>
        <w:t>Kubernetes应用跨可用区实战</w:t>
      </w:r>
    </w:p>
    <w:p/>
    <w:p>
      <w:pPr>
        <w:rPr>
          <w:rFonts w:hint="eastAsia"/>
        </w:rPr>
      </w:pPr>
      <w:r>
        <w:rPr>
          <w:rFonts w:hint="eastAsia"/>
        </w:rPr>
        <w:fldChar w:fldCharType="begin"/>
      </w:r>
      <w:r>
        <w:rPr>
          <w:rFonts w:hint="eastAsia"/>
        </w:rPr>
        <w:instrText xml:space="preserve"> HYPERLINK "https://developer.aliyun.com/article/620279" </w:instrText>
      </w:r>
      <w:r>
        <w:rPr>
          <w:rFonts w:hint="eastAsia"/>
        </w:rPr>
        <w:fldChar w:fldCharType="separate"/>
      </w:r>
      <w:r>
        <w:rPr>
          <w:rStyle w:val="7"/>
          <w:rFonts w:hint="eastAsia"/>
        </w:rPr>
        <w:t>https://developer.aliyun.com/article/620279</w:t>
      </w:r>
      <w:r>
        <w:rPr>
          <w:rFonts w:hint="eastAsia"/>
        </w:rPr>
        <w:fldChar w:fldCharType="end"/>
      </w:r>
    </w:p>
    <w:p>
      <w:pPr>
        <w:rPr>
          <w:rFonts w:hint="eastAsia"/>
        </w:rPr>
      </w:pPr>
    </w:p>
    <w:p>
      <w:pPr>
        <w:rPr>
          <w:rFonts w:hint="eastAsia"/>
        </w:rPr>
      </w:pPr>
    </w:p>
    <w:p/>
    <w:p>
      <w:pPr>
        <w:pStyle w:val="2"/>
        <w:bidi w:val="0"/>
        <w:rPr>
          <w:rFonts w:hint="eastAsia"/>
          <w:lang w:val="en-US" w:eastAsia="zh-CN"/>
        </w:rPr>
      </w:pPr>
      <w:r>
        <w:rPr>
          <w:rFonts w:hint="eastAsia"/>
          <w:lang w:val="en-US" w:eastAsia="zh-CN"/>
        </w:rPr>
        <w:t>管理多个k8s 集群</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"https://github.com/kubernetes-sigs/kubefed" </w:instrText>
      </w:r>
      <w:r>
        <w:rPr>
          <w:rFonts w:hint="default"/>
          <w:lang w:val="en-US" w:eastAsia="zh-CN"/>
        </w:rPr>
        <w:fldChar w:fldCharType="separate"/>
      </w:r>
      <w:r>
        <w:rPr>
          <w:rStyle w:val="7"/>
          <w:rFonts w:hint="default"/>
          <w:lang w:val="en-US" w:eastAsia="zh-CN"/>
        </w:rPr>
        <w:t>https://github.com/kubernetes-sigs/kubefed</w:t>
      </w:r>
      <w:r>
        <w:rPr>
          <w:rFonts w:hint="default"/>
          <w:lang w:val="en-US" w:eastAsia="zh-CN"/>
        </w:rPr>
        <w:fldChar w:fldCharType="end"/>
      </w:r>
    </w:p>
    <w:p>
      <w:pPr>
        <w:rPr>
          <w:rFonts w:hint="default"/>
          <w:lang w:val="en-US" w:eastAsia="zh-CN"/>
        </w:rPr>
      </w:pPr>
    </w:p>
    <w:p>
      <w:pPr>
        <w:rPr>
          <w:rFonts w:hint="default"/>
          <w:lang w:val="en-US" w:eastAsia="zh-CN"/>
        </w:rPr>
      </w:pPr>
    </w:p>
    <w:p/>
    <w:p/>
    <w:p/>
    <w:p>
      <w:pPr>
        <w:pStyle w:val="2"/>
        <w:bidi w:val="0"/>
        <w:rPr>
          <w:rFonts w:hint="default"/>
          <w:lang w:val="en-US" w:eastAsia="zh-CN"/>
        </w:rPr>
      </w:pPr>
      <w:r>
        <w:rPr>
          <w:rFonts w:hint="eastAsia"/>
          <w:lang w:val="en-US" w:eastAsia="zh-CN"/>
        </w:rPr>
        <w:t>阿里万级规模k8s集群</w:t>
      </w:r>
    </w:p>
    <w:p>
      <w:pPr>
        <w:bidi w:val="0"/>
      </w:pPr>
      <w:r>
        <w:rPr>
          <w:rFonts w:hint="eastAsia"/>
        </w:rPr>
        <w:fldChar w:fldCharType="begin"/>
      </w:r>
      <w:r>
        <w:rPr>
          <w:rFonts w:hint="eastAsia"/>
        </w:rPr>
        <w:instrText xml:space="preserve"> HYPERLINK "https://www.cnblogs.com/alisystemsoftware/p/11570806.html" </w:instrText>
      </w:r>
      <w:r>
        <w:rPr>
          <w:rFonts w:hint="eastAsia"/>
        </w:rPr>
        <w:fldChar w:fldCharType="separate"/>
      </w:r>
      <w:r>
        <w:rPr>
          <w:rStyle w:val="7"/>
          <w:rFonts w:hint="eastAsia" w:ascii="微软雅黑" w:hAnsi="微软雅黑" w:eastAsia="微软雅黑" w:cs="微软雅黑"/>
          <w:b/>
          <w:bCs/>
          <w:i w:val="0"/>
          <w:iCs w:val="0"/>
          <w:caps w:val="0"/>
          <w:color w:val="000000"/>
          <w:spacing w:val="0"/>
          <w:szCs w:val="21"/>
          <w:u w:val="none"/>
          <w:bdr w:val="none" w:color="auto" w:sz="0" w:space="0"/>
          <w:shd w:val="clear" w:fill="FFFFFF"/>
        </w:rPr>
        <w:t>当 K8s 集群达到万级规模，阿里巴巴如何解决系统各组件性能问题？</w:t>
      </w:r>
      <w:r>
        <w:rPr>
          <w:rFonts w:hint="eastAsia"/>
        </w:rPr>
        <w:fldChar w:fldCharType="end"/>
      </w:r>
    </w:p>
    <w:p>
      <w:pPr>
        <w:bidi w:val="0"/>
      </w:pPr>
    </w:p>
    <w:p>
      <w:pPr>
        <w:bidi w:val="0"/>
        <w:rPr>
          <w:rFonts w:hint="eastAsia"/>
        </w:rPr>
      </w:pPr>
      <w:r>
        <w:rPr>
          <w:rFonts w:hint="eastAsia"/>
        </w:rPr>
        <w:fldChar w:fldCharType="begin"/>
      </w:r>
      <w:r>
        <w:rPr>
          <w:rFonts w:hint="eastAsia"/>
        </w:rPr>
        <w:instrText xml:space="preserve"> HYPERLINK "https://www.cnblogs.com/alisystemsoftware/p/11570806.html" </w:instrText>
      </w:r>
      <w:r>
        <w:rPr>
          <w:rFonts w:hint="eastAsia"/>
        </w:rPr>
        <w:fldChar w:fldCharType="separate"/>
      </w:r>
      <w:r>
        <w:rPr>
          <w:rStyle w:val="7"/>
          <w:rFonts w:hint="eastAsia"/>
        </w:rPr>
        <w:t>https://www.cnblogs.com/alisystemsoftware/p/11570806.html</w:t>
      </w:r>
      <w:r>
        <w:rPr>
          <w:rFonts w:hint="eastAsia"/>
        </w:rPr>
        <w:fldChar w:fldCharType="end"/>
      </w:r>
    </w:p>
    <w:p>
      <w:pPr>
        <w:rPr>
          <w:rFonts w:hint="eastAsia"/>
        </w:rPr>
      </w:pPr>
    </w:p>
    <w:p>
      <w:pPr>
        <w:rPr>
          <w:rFonts w:hint="eastAsia"/>
        </w:rPr>
      </w:pPr>
    </w:p>
    <w:p>
      <w:pPr>
        <w:rPr>
          <w:rFonts w:hint="eastAsia"/>
        </w:rPr>
      </w:pPr>
    </w:p>
    <w:p>
      <w:pPr>
        <w:pStyle w:val="2"/>
        <w:bidi w:val="0"/>
        <w:rPr>
          <w:rFonts w:hint="eastAsia"/>
        </w:rPr>
      </w:pPr>
      <w:r>
        <w:rPr>
          <w:rFonts w:hint="eastAsia"/>
        </w:rPr>
        <w:t>大规模的k8s集群如何构建？</w:t>
      </w:r>
    </w:p>
    <w:p>
      <w:pPr>
        <w:rPr>
          <w:rFonts w:hint="eastAsia"/>
        </w:rPr>
      </w:pPr>
    </w:p>
    <w:p>
      <w:pPr>
        <w:rPr>
          <w:rFonts w:hint="eastAsia"/>
        </w:rPr>
      </w:pPr>
    </w:p>
    <w:p>
      <w:pPr>
        <w:rPr>
          <w:rFonts w:hint="eastAsia"/>
        </w:rPr>
      </w:pPr>
      <w:r>
        <w:rPr>
          <w:rFonts w:hint="eastAsia"/>
        </w:rPr>
        <w:t>https://openai.com/blog/scaling-kubernetes-to-2500-nodes/</w:t>
      </w:r>
    </w:p>
    <w:p>
      <w:pPr>
        <w:rPr>
          <w:rFonts w:hint="eastAsia"/>
        </w:rPr>
      </w:pPr>
    </w:p>
    <w:p>
      <w:pPr>
        <w:rPr>
          <w:rFonts w:hint="eastAsia"/>
        </w:rPr>
      </w:pPr>
      <w:r>
        <w:rPr>
          <w:rFonts w:hint="eastAsia"/>
        </w:rPr>
        <w:t>[Kubernetes扩容到7,500节点的历程](https://mp.weixin.qq.com/s/l7bVpCt64QJSxlh4r1Hqyw)</w:t>
      </w:r>
    </w:p>
    <w:p/>
    <w:p/>
    <w:p>
      <w:pPr>
        <w:rPr>
          <w:rFonts w:hint="eastAsia"/>
        </w:rPr>
      </w:pPr>
      <w:r>
        <w:rPr>
          <w:rFonts w:hint="eastAsia"/>
        </w:rPr>
        <w:fldChar w:fldCharType="begin"/>
      </w:r>
      <w:r>
        <w:rPr>
          <w:rFonts w:hint="eastAsia"/>
        </w:rPr>
        <w:instrText xml:space="preserve"> HYPERLINK "https://www.cnblogs.com/davygeek/p/6761090.html" </w:instrText>
      </w:r>
      <w:r>
        <w:rPr>
          <w:rFonts w:hint="eastAsia"/>
        </w:rPr>
        <w:fldChar w:fldCharType="separate"/>
      </w:r>
      <w:r>
        <w:rPr>
          <w:rStyle w:val="7"/>
          <w:rFonts w:hint="eastAsia"/>
        </w:rPr>
        <w:t>https://www.cnblogs.com/davygeek/p/6761090.html</w:t>
      </w:r>
      <w:r>
        <w:rPr>
          <w:rFonts w:hint="eastAsia"/>
        </w:rPr>
        <w:fldChar w:fldCharType="end"/>
      </w:r>
    </w:p>
    <w:p>
      <w:pPr>
        <w:rPr>
          <w:rFonts w:hint="eastAsia"/>
        </w:rPr>
      </w:pPr>
    </w:p>
    <w:p>
      <w:r>
        <w:rPr>
          <w:sz w:val="21"/>
        </w:rPr>
        <mc:AlternateContent>
          <mc:Choice Requires="wps">
            <w:drawing>
              <wp:anchor distT="0" distB="0" distL="114300" distR="114300" simplePos="0" relativeHeight="251660288" behindDoc="0" locked="0" layoutInCell="1" allowOverlap="1">
                <wp:simplePos x="0" y="0"/>
                <wp:positionH relativeFrom="column">
                  <wp:posOffset>1769110</wp:posOffset>
                </wp:positionH>
                <wp:positionV relativeFrom="paragraph">
                  <wp:posOffset>42545</wp:posOffset>
                </wp:positionV>
                <wp:extent cx="823595" cy="969645"/>
                <wp:effectExtent l="6350" t="6350" r="8255" b="14605"/>
                <wp:wrapNone/>
                <wp:docPr id="2" name="矩形 2"/>
                <wp:cNvGraphicFramePr/>
                <a:graphic xmlns:a="http://schemas.openxmlformats.org/drawingml/2006/main">
                  <a:graphicData uri="http://schemas.microsoft.com/office/word/2010/wordprocessingShape">
                    <wps:wsp>
                      <wps:cNvSpPr/>
                      <wps:spPr>
                        <a:xfrm>
                          <a:off x="0" y="0"/>
                          <a:ext cx="823595" cy="969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val="en-US" w:eastAsia="zh-CN"/>
                              </w:rPr>
                              <w:t>etcd集群2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3pt;margin-top:3.35pt;height:76.35pt;width:64.85pt;z-index:251660288;v-text-anchor:middle;mso-width-relative:page;mso-height-relative:page;" fillcolor="#5B9BD5 [3204]" filled="t" stroked="t" coordsize="21600,21600" o:gfxdata="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SyiedwAAAAJ&#10;AQAADwAAAAAAAAABACAAAAAiAAAAZHJzL2Rvd25yZXYueG1sUEsBAhQAFAAAAAgAh07iQP/EO5SK&#10;AgAAHwUAAA4AAAAAAAAAAQAgAAAAKwEAAGRycy9lMm9Eb2MueG1sUEsFBgAAAAAGAAYAWQEAACcG&#10;AAAAAA==&#10;">
                <v:fill on="t" focussize="0,0"/>
                <v:stroke weight="1pt" color="#41719C [3204]" miterlimit="8" joinstyle="miter"/>
                <v:imagedata o:title=""/>
                <o:lock v:ext="edit" aspectratio="f"/>
                <v:textbox>
                  <w:txbxContent>
                    <w:p>
                      <w:pPr>
                        <w:jc w:val="center"/>
                      </w:pPr>
                      <w:r>
                        <w:rPr>
                          <w:rFonts w:hint="eastAsia"/>
                          <w:lang w:val="en-US" w:eastAsia="zh-CN"/>
                        </w:rPr>
                        <w:t>etcd集群2</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37465</wp:posOffset>
                </wp:positionV>
                <wp:extent cx="823595" cy="969645"/>
                <wp:effectExtent l="6350" t="6350" r="8255" b="14605"/>
                <wp:wrapNone/>
                <wp:docPr id="1" name="矩形 1"/>
                <wp:cNvGraphicFramePr/>
                <a:graphic xmlns:a="http://schemas.openxmlformats.org/drawingml/2006/main">
                  <a:graphicData uri="http://schemas.microsoft.com/office/word/2010/wordprocessingShape">
                    <wps:wsp>
                      <wps:cNvSpPr/>
                      <wps:spPr>
                        <a:xfrm>
                          <a:off x="1196975" y="5859145"/>
                          <a:ext cx="823595" cy="969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etcd集群1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pt;margin-top:2.95pt;height:76.35pt;width:64.85pt;z-index:251659264;v-text-anchor:middle;mso-width-relative:page;mso-height-relative:page;" fillcolor="#5B9BD5 [3204]" filled="t" stroked="t" coordsize="21600,21600" o:gfxdata="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T&#10;Dv4d2gAAAAkBAAAPAAAAAAAAAAEAIAAAACIAAABkcnMvZG93bnJldi54bWxQSwECFAAUAAAACACH&#10;TuJAK6d9WpQCAAArBQAADgAAAAAAAAABACAAAAApAQAAZHJzL2Uyb0RvYy54bWxQSwUGAAAAAAYA&#10;BgBZAQAAL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etcd集群1</w:t>
                      </w:r>
                    </w:p>
                  </w:txbxContent>
                </v:textbox>
              </v:rect>
            </w:pict>
          </mc:Fallback>
        </mc:AlternateContent>
      </w:r>
    </w:p>
    <w:p>
      <w:r>
        <w:rPr>
          <w:sz w:val="21"/>
        </w:rPr>
        <mc:AlternateContent>
          <mc:Choice Requires="wps">
            <w:drawing>
              <wp:anchor distT="0" distB="0" distL="114300" distR="114300" simplePos="0" relativeHeight="251661312" behindDoc="0" locked="0" layoutInCell="1" allowOverlap="1">
                <wp:simplePos x="0" y="0"/>
                <wp:positionH relativeFrom="column">
                  <wp:posOffset>765810</wp:posOffset>
                </wp:positionH>
                <wp:positionV relativeFrom="paragraph">
                  <wp:posOffset>374650</wp:posOffset>
                </wp:positionV>
                <wp:extent cx="1020445" cy="5080"/>
                <wp:effectExtent l="0" t="48895" r="8255" b="60325"/>
                <wp:wrapNone/>
                <wp:docPr id="3" name="直接箭头连接符 3"/>
                <wp:cNvGraphicFramePr/>
                <a:graphic xmlns:a="http://schemas.openxmlformats.org/drawingml/2006/main">
                  <a:graphicData uri="http://schemas.microsoft.com/office/word/2010/wordprocessingShape">
                    <wps:wsp>
                      <wps:cNvCnPr/>
                      <wps:spPr>
                        <a:xfrm>
                          <a:off x="1885950" y="5918200"/>
                          <a:ext cx="1020445" cy="50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3pt;margin-top:29.5pt;height:0.4pt;width:80.35pt;z-index:251661312;mso-width-relative:page;mso-height-relative:page;" filled="f" stroked="t" coordsize="21600,21600" o:gfxdata="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zDLw71wAAAAkBAAAPAAAAAAAAAAEAIAAAACIAAABkcnMvZG93bnJl&#10;di54bWxQSwECFAAUAAAACACHTuJAXoSkCjcCAABGBAAADgAAAAAAAAABACAAAAAmAQAAZHJzL2Uy&#10;b0RvYy54bWxQSwUGAAAAAAYABgBZAQAAzwU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828040</wp:posOffset>
                </wp:positionH>
                <wp:positionV relativeFrom="paragraph">
                  <wp:posOffset>7620</wp:posOffset>
                </wp:positionV>
                <wp:extent cx="902970" cy="237490"/>
                <wp:effectExtent l="4445" t="4445" r="6985" b="5715"/>
                <wp:wrapNone/>
                <wp:docPr id="4" name="文本框 4"/>
                <wp:cNvGraphicFramePr/>
                <a:graphic xmlns:a="http://schemas.openxmlformats.org/drawingml/2006/main">
                  <a:graphicData uri="http://schemas.microsoft.com/office/word/2010/wordprocessingShape">
                    <wps:wsp>
                      <wps:cNvSpPr txBox="1"/>
                      <wps:spPr>
                        <a:xfrm>
                          <a:off x="2156460" y="5607050"/>
                          <a:ext cx="902970" cy="237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Make mirror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2pt;margin-top:0.6pt;height:18.7pt;width:71.1pt;z-index:251662336;mso-width-relative:page;mso-height-relative:page;" fillcolor="#FFFFFF [3201]" filled="t" stroked="t" coordsize="21600,21600" o:gfxdata="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cvp0/UAAAACAEAAA8AAAAAAAAAAQAgAAAAIgAAAGRycy9kb3ducmV2LnhtbFBLAQIUABQAAAAI&#10;AIdO4kD0t/rWYwIAAMIEAAAOAAAAAAAAAAEAIAAAACMBAABkcnMvZTJvRG9jLnhtbFBLBQYAAAAA&#10;BgAGAFkBAAD4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Make mirror</w:t>
                      </w:r>
                    </w:p>
                  </w:txbxContent>
                </v:textbox>
              </v:shape>
            </w:pict>
          </mc:Fallback>
        </mc:AlternateContent>
      </w:r>
    </w:p>
    <w:p/>
    <w:p/>
    <w:p>
      <w:pPr>
        <w:pStyle w:val="2"/>
        <w:bidi w:val="0"/>
        <w:rPr>
          <w:rFonts w:hint="eastAsia"/>
          <w:lang w:val="en-US" w:eastAsia="zh-CN"/>
        </w:rPr>
      </w:pPr>
      <w:r>
        <w:rPr>
          <w:rFonts w:hint="eastAsia"/>
          <w:lang w:val="en-US" w:eastAsia="zh-CN"/>
        </w:rPr>
        <w:t>Etcd 调优</w:t>
      </w:r>
    </w:p>
    <w:p>
      <w:pPr>
        <w:rPr>
          <w:rFonts w:hint="eastAsia"/>
          <w:lang w:val="en-US" w:eastAsia="zh-CN"/>
        </w:rPr>
      </w:pPr>
      <w:r>
        <w:rPr>
          <w:rFonts w:hint="eastAsia"/>
          <w:lang w:val="en-US" w:eastAsia="zh-CN"/>
        </w:rPr>
        <w:t>参见：</w:t>
      </w:r>
      <w:r>
        <w:rPr>
          <w:rFonts w:hint="eastAsia"/>
          <w:lang w:val="en-US" w:eastAsia="zh-CN"/>
        </w:rPr>
        <w:fldChar w:fldCharType="begin"/>
      </w:r>
      <w:r>
        <w:rPr>
          <w:rFonts w:hint="eastAsia"/>
          <w:lang w:val="en-US" w:eastAsia="zh-CN"/>
        </w:rPr>
        <w:instrText xml:space="preserve"> HYPERLINK "https://zhuanlan.zhihu.com/p/29806621" </w:instrText>
      </w:r>
      <w:r>
        <w:rPr>
          <w:rFonts w:hint="eastAsia"/>
          <w:lang w:val="en-US" w:eastAsia="zh-CN"/>
        </w:rPr>
        <w:fldChar w:fldCharType="separate"/>
      </w:r>
      <w:r>
        <w:rPr>
          <w:rStyle w:val="7"/>
          <w:rFonts w:hint="eastAsia"/>
          <w:lang w:val="en-US" w:eastAsia="zh-CN"/>
        </w:rPr>
        <w:t>https://zhuanlan.zhihu.com/p/29806621</w:t>
      </w:r>
      <w:r>
        <w:rPr>
          <w:rFonts w:hint="eastAsia"/>
          <w:lang w:val="en-US" w:eastAsia="zh-CN"/>
        </w:rPr>
        <w:fldChar w:fldCharType="end"/>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eastAsia" w:eastAsia="宋体"/>
          <w:lang w:val="en-US" w:eastAsia="zh-CN"/>
        </w:rPr>
        <w:t xml:space="preserve"> </w:t>
      </w:r>
      <w:r>
        <w:rPr>
          <w:rFonts w:hint="default" w:ascii="Helvetica" w:hAnsi="Helvetica" w:eastAsia="Helvetica" w:cs="Helvetica"/>
          <w:i w:val="0"/>
          <w:iCs w:val="0"/>
          <w:caps w:val="0"/>
          <w:color w:val="1A1A1A"/>
          <w:spacing w:val="0"/>
          <w:sz w:val="24"/>
          <w:szCs w:val="24"/>
          <w:bdr w:val="none" w:color="auto" w:sz="0" w:space="0"/>
        </w:rPr>
        <w:t>    etcd默认设置适用于网络低延迟。但网络延迟高，如网络跨域数据中心，那么心跳间隔和选举超时的设置就需要优化(tuning).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网络慢不仅仅由于延迟，还可能被Leader和follower的低速磁盘IO影响。每一次超时设置应该包含一个请求发出到响应成功的时间。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b/>
          <w:bCs/>
          <w:i w:val="0"/>
          <w:iCs w:val="0"/>
          <w:caps w:val="0"/>
          <w:color w:val="1A1A1A"/>
          <w:spacing w:val="0"/>
          <w:sz w:val="42"/>
          <w:szCs w:val="42"/>
          <w:bdr w:val="none" w:color="auto" w:sz="0" w:space="0"/>
        </w:rPr>
        <w:t>时间参数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当一个节点挂掉(stalls)变慢或者下线，分布式一致性协议(distributed consensus protocol)依赖两个时间参数保证领导力切换。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第一个参数叫</w:t>
      </w:r>
      <w:r>
        <w:rPr>
          <w:rFonts w:hint="default" w:ascii="Helvetica" w:hAnsi="Helvetica" w:eastAsia="Helvetica" w:cs="Helvetica"/>
          <w:b/>
          <w:bCs/>
          <w:i w:val="0"/>
          <w:iCs w:val="0"/>
          <w:caps w:val="0"/>
          <w:color w:val="1A1A1A"/>
          <w:spacing w:val="0"/>
          <w:sz w:val="24"/>
          <w:szCs w:val="24"/>
          <w:bdr w:val="none" w:color="auto" w:sz="0" w:space="0"/>
        </w:rPr>
        <w:t>心跳间隔</w:t>
      </w:r>
      <w:r>
        <w:rPr>
          <w:rFonts w:hint="default" w:ascii="Helvetica" w:hAnsi="Helvetica" w:eastAsia="Helvetica" w:cs="Helvetica"/>
          <w:i w:val="0"/>
          <w:iCs w:val="0"/>
          <w:caps w:val="0"/>
          <w:color w:val="1A1A1A"/>
          <w:spacing w:val="0"/>
          <w:sz w:val="24"/>
          <w:szCs w:val="24"/>
          <w:bdr w:val="none" w:color="auto" w:sz="0" w:space="0"/>
        </w:rPr>
        <w:t>(</w:t>
      </w:r>
      <w:r>
        <w:rPr>
          <w:rFonts w:hint="default" w:ascii="Helvetica" w:hAnsi="Helvetica" w:eastAsia="Helvetica" w:cs="Helvetica"/>
          <w:i/>
          <w:iCs/>
          <w:caps w:val="0"/>
          <w:color w:val="1A1A1A"/>
          <w:spacing w:val="0"/>
          <w:sz w:val="24"/>
          <w:szCs w:val="24"/>
          <w:bdr w:val="none" w:color="auto" w:sz="0" w:space="0"/>
        </w:rPr>
        <w:t>Heartbeat Interval</w:t>
      </w:r>
      <w:r>
        <w:rPr>
          <w:rFonts w:hint="default" w:ascii="Helvetica" w:hAnsi="Helvetica" w:eastAsia="Helvetica" w:cs="Helvetica"/>
          <w:i w:val="0"/>
          <w:iCs w:val="0"/>
          <w:caps w:val="0"/>
          <w:color w:val="1A1A1A"/>
          <w:spacing w:val="0"/>
          <w:sz w:val="24"/>
          <w:szCs w:val="24"/>
          <w:bdr w:val="none" w:color="auto" w:sz="0" w:space="0"/>
        </w:rPr>
        <w:t>)。它代表leader通知所有的followers，他还是Leader的频率。最佳实践，它应该被设置为节点之间网络往返时间(round-trip time)。etcd默认心跳间隔是100ms。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第二个参数是</w:t>
      </w:r>
      <w:r>
        <w:rPr>
          <w:rFonts w:hint="default" w:ascii="Helvetica" w:hAnsi="Helvetica" w:eastAsia="Helvetica" w:cs="Helvetica"/>
          <w:b/>
          <w:bCs/>
          <w:i w:val="0"/>
          <w:iCs w:val="0"/>
          <w:caps w:val="0"/>
          <w:color w:val="1A1A1A"/>
          <w:spacing w:val="0"/>
          <w:sz w:val="24"/>
          <w:szCs w:val="24"/>
          <w:bdr w:val="none" w:color="auto" w:sz="0" w:space="0"/>
        </w:rPr>
        <w:t>选举超时</w:t>
      </w:r>
      <w:r>
        <w:rPr>
          <w:rFonts w:hint="default" w:ascii="Helvetica" w:hAnsi="Helvetica" w:eastAsia="Helvetica" w:cs="Helvetica"/>
          <w:i w:val="0"/>
          <w:iCs w:val="0"/>
          <w:caps w:val="0"/>
          <w:color w:val="1A1A1A"/>
          <w:spacing w:val="0"/>
          <w:sz w:val="24"/>
          <w:szCs w:val="24"/>
          <w:bdr w:val="none" w:color="auto" w:sz="0" w:space="0"/>
        </w:rPr>
        <w:t>(</w:t>
      </w:r>
      <w:r>
        <w:rPr>
          <w:rFonts w:hint="default" w:ascii="Helvetica" w:hAnsi="Helvetica" w:eastAsia="Helvetica" w:cs="Helvetica"/>
          <w:i/>
          <w:iCs/>
          <w:caps w:val="0"/>
          <w:color w:val="1A1A1A"/>
          <w:spacing w:val="0"/>
          <w:sz w:val="24"/>
          <w:szCs w:val="24"/>
          <w:bdr w:val="none" w:color="auto" w:sz="0" w:space="0"/>
        </w:rPr>
        <w:t>Election Timeout</w:t>
      </w:r>
      <w:r>
        <w:rPr>
          <w:rFonts w:hint="default" w:ascii="Helvetica" w:hAnsi="Helvetica" w:eastAsia="Helvetica" w:cs="Helvetica"/>
          <w:i w:val="0"/>
          <w:iCs w:val="0"/>
          <w:caps w:val="0"/>
          <w:color w:val="1A1A1A"/>
          <w:spacing w:val="0"/>
          <w:sz w:val="24"/>
          <w:szCs w:val="24"/>
          <w:bdr w:val="none" w:color="auto" w:sz="0" w:space="0"/>
        </w:rPr>
        <w:t>RTT)。它表示follower在多久后还没有收到leader的心跳，它自己就变成Leader。etcd的默认选举超时是1000ms。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调整参数需要做一些权衡。心跳间隔推荐设置为节点之前的最大RTT，一般可设置为RTT的0.5-1.5倍。如果心跳间隔太短，etcd会发送没必要心跳增加CPU和网络的使用率。另外，过长的心跳间隔会增长选举超时时间。过长的选举超时导致要更长的时间才能发现Leader故障。测量RTT最简单方法就是用PING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选举超时应该基于心跳间隔和节点的平均RTT去设置。选举超时应该至少是RTT的10倍，这样才能视为网络延迟出现方差(variance)。例如，节点间的RTT是10ms，那么超时时间至少应该是100ms。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选举超时时间最大限制是50000ms(50s), 只有etcd被部署在全球范围内时，才应该使用这个值。美国大陆的RTT是130ms，美国和日本的RTT是350-400ms。如果不均匀的网络性能或者常规的网络延迟和丢失，会引起多次网络重试，所以5s是一个安全的RTT最高值。5s是心跳间隔的最高值，所以超时时间最高值应该是50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一个集群中的所有节点应该设置一样的心跳间隔和选举超时。如果设置不一样可能使集群不稳定。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默认值可以被命令行参数或环境参数覆盖，单位是ms。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ascii="Courier New" w:hAnsi="Courier New" w:eastAsia="Helvetica" w:cs="Courier New"/>
          <w:i w:val="0"/>
          <w:iCs w:val="0"/>
          <w:caps w:val="0"/>
          <w:color w:val="1A1A1A"/>
          <w:spacing w:val="0"/>
          <w:sz w:val="24"/>
          <w:szCs w:val="24"/>
          <w:bdr w:val="none" w:color="auto" w:sz="0" w:space="0"/>
        </w:rPr>
        <w:t># 令行参数: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etcd --heartbeat-interval=100 --election-timeout=500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环境参数: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ETCD_HEARTBEAT_INTERVAL=100 ETCD_ELECTION_TIMEOUT=500 etcd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b/>
          <w:bCs/>
          <w:i w:val="0"/>
          <w:iCs w:val="0"/>
          <w:caps w:val="0"/>
          <w:color w:val="1A1A1A"/>
          <w:spacing w:val="0"/>
          <w:sz w:val="42"/>
          <w:szCs w:val="42"/>
          <w:bdr w:val="none" w:color="auto" w:sz="0" w:space="0"/>
        </w:rPr>
        <w:t>快照(Snapshots)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etcd追加key的变更到日志中。这些日志用一行记录一个key的变更，日志就不断的增长。当简单使用etcd时这些日志增长不会有问题，但大集群的时候日志就会越来越多。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为了避免大量日志，etcd会定期制作快照。这些快照通过保存日志里的修改到当前状态和移除老的日志去压缩日志。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b/>
          <w:bCs/>
          <w:i w:val="0"/>
          <w:iCs w:val="0"/>
          <w:caps w:val="0"/>
          <w:color w:val="1A1A1A"/>
          <w:spacing w:val="0"/>
          <w:sz w:val="30"/>
          <w:szCs w:val="30"/>
          <w:bdr w:val="none" w:color="auto" w:sz="0" w:space="0"/>
        </w:rPr>
        <w:t>快照优化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创建快照对于v2版是昂贵的，所有只有当更改记录操作一定数量后，才会制作快照。默认，是每10000次更改才会制作快照。如果etcd的内存和磁盘使用率过高，可以降低这个阀值(threshold)。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Command line arguments: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etcd --snapshot-count=5000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Environment variables: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ETCD_SNAPSHOT_COUNT=5000 etcd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b/>
          <w:bCs/>
          <w:i w:val="0"/>
          <w:iCs w:val="0"/>
          <w:caps w:val="0"/>
          <w:color w:val="1A1A1A"/>
          <w:spacing w:val="0"/>
          <w:sz w:val="42"/>
          <w:szCs w:val="42"/>
          <w:bdr w:val="none" w:color="auto" w:sz="0" w:space="0"/>
        </w:rPr>
        <w:t>磁盘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etcd集群对磁盘的延迟非常敏感。因为etcd需要存储变更日志，多个进程操作磁盘可能引起更高的fsync延迟。这些可能引起etcd丢失心跳，请求超时或者Leader临时丢失。可以通过提高etcd进程的磁盘优先级。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在Linux, etcd的磁盘优先级可以通过ionic</w:t>
      </w:r>
      <w:r>
        <w:rPr>
          <w:rFonts w:hint="eastAsia" w:ascii="Helvetica" w:hAnsi="Helvetica" w:eastAsia="宋体" w:cs="Helvetica"/>
          <w:i w:val="0"/>
          <w:iCs w:val="0"/>
          <w:caps w:val="0"/>
          <w:color w:val="1A1A1A"/>
          <w:spacing w:val="0"/>
          <w:sz w:val="24"/>
          <w:szCs w:val="24"/>
          <w:bdr w:val="none" w:color="auto" w:sz="0" w:space="0"/>
          <w:lang w:val="en-US" w:eastAsia="zh-CN"/>
        </w:rPr>
        <w:t>e</w:t>
      </w:r>
      <w:r>
        <w:rPr>
          <w:rFonts w:hint="default" w:ascii="Helvetica" w:hAnsi="Helvetica" w:eastAsia="Helvetica" w:cs="Helvetica"/>
          <w:i w:val="0"/>
          <w:iCs w:val="0"/>
          <w:caps w:val="0"/>
          <w:color w:val="1A1A1A"/>
          <w:spacing w:val="0"/>
          <w:sz w:val="24"/>
          <w:szCs w:val="24"/>
          <w:bdr w:val="none" w:color="auto" w:sz="0" w:space="0"/>
        </w:rPr>
        <w:t>去配置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best effort, highest priority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 sudo ionice -c2 -n0 -p `pgrep etcd`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b/>
          <w:bCs/>
          <w:i w:val="0"/>
          <w:iCs w:val="0"/>
          <w:caps w:val="0"/>
          <w:color w:val="1A1A1A"/>
          <w:spacing w:val="0"/>
          <w:sz w:val="42"/>
          <w:szCs w:val="42"/>
          <w:bdr w:val="none" w:color="auto" w:sz="0" w:space="0"/>
        </w:rPr>
        <w:t>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如果etcd的Leader服务大量并发客户端，这就会导致follower的请求的处理被延迟因为网络延迟。follower的send buffer中能看到错误的列表。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dropped </w:t>
      </w:r>
      <w:r>
        <w:rPr>
          <w:rFonts w:hint="default" w:ascii="Courier New" w:hAnsi="Courier New" w:eastAsia="Helvetica" w:cs="Courier New"/>
          <w:i w:val="0"/>
          <w:iCs w:val="0"/>
          <w:caps w:val="0"/>
          <w:color w:val="F1403C"/>
          <w:spacing w:val="0"/>
          <w:sz w:val="24"/>
          <w:szCs w:val="24"/>
          <w:bdr w:val="none" w:color="auto" w:sz="0" w:space="0"/>
        </w:rPr>
        <w:t>MsgProp</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to</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247ae21ff9436b2d</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since</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streamMsg's</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sending</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buffer</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is</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full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F1403C"/>
          <w:spacing w:val="0"/>
          <w:sz w:val="24"/>
          <w:szCs w:val="24"/>
          <w:bdr w:val="none" w:color="auto" w:sz="0" w:space="0"/>
        </w:rPr>
        <w:t>dropped</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MsgAppResp</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to</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247ae21ff9436b2d</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since</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streamMsg's</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sending</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buffer</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is</w:t>
      </w:r>
      <w:r>
        <w:rPr>
          <w:rFonts w:hint="default" w:ascii="Courier New" w:hAnsi="Courier New" w:eastAsia="Helvetica" w:cs="Courier New"/>
          <w:i w:val="0"/>
          <w:iCs w:val="0"/>
          <w:caps w:val="0"/>
          <w:color w:val="1A1A1A"/>
          <w:spacing w:val="0"/>
          <w:sz w:val="24"/>
          <w:szCs w:val="24"/>
          <w:bdr w:val="none" w:color="auto" w:sz="0" w:space="0"/>
        </w:rPr>
        <w:t> </w:t>
      </w:r>
      <w:r>
        <w:rPr>
          <w:rFonts w:hint="default" w:ascii="Courier New" w:hAnsi="Courier New" w:eastAsia="Helvetica" w:cs="Courier New"/>
          <w:i w:val="0"/>
          <w:iCs w:val="0"/>
          <w:caps w:val="0"/>
          <w:color w:val="F1403C"/>
          <w:spacing w:val="0"/>
          <w:sz w:val="24"/>
          <w:szCs w:val="24"/>
          <w:bdr w:val="none" w:color="auto" w:sz="0" w:space="0"/>
        </w:rPr>
        <w:t>full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Helvetica" w:hAnsi="Helvetica" w:eastAsia="Helvetica" w:cs="Helvetica"/>
          <w:i w:val="0"/>
          <w:iCs w:val="0"/>
          <w:caps w:val="0"/>
          <w:color w:val="1A1A1A"/>
          <w:spacing w:val="0"/>
          <w:sz w:val="24"/>
          <w:szCs w:val="24"/>
          <w:bdr w:val="none" w:color="auto" w:sz="0" w:space="0"/>
        </w:rPr>
        <w:t>    这些错误可以通过提高Leader的网络优先级来提高follower的请求的响应。可以通过流量控制机制来提高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tc qdisc add dev eth0 root handle 1: prio bands 3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tc filter add dev eth0 parent 1: protocol ip prio 1 u32 match ip sport 2380 0xffff flowid 1:1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tc filter add dev eth0 parent 1: protocol ip prio 1 u32 match ip dport 2380 0xffff flowid 1:1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tc filter add dev eth0 parent 1: protocol ip prio 2 u32 match ip sport 2739 0xffff flowid 1:1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iCs w:val="0"/>
          <w:caps w:val="0"/>
          <w:color w:val="3D464D"/>
          <w:spacing w:val="0"/>
          <w:sz w:val="24"/>
          <w:szCs w:val="24"/>
        </w:rPr>
      </w:pPr>
      <w:r>
        <w:rPr>
          <w:rFonts w:hint="default" w:ascii="Courier New" w:hAnsi="Courier New" w:eastAsia="Helvetica" w:cs="Courier New"/>
          <w:i w:val="0"/>
          <w:iCs w:val="0"/>
          <w:caps w:val="0"/>
          <w:color w:val="1A1A1A"/>
          <w:spacing w:val="0"/>
          <w:sz w:val="24"/>
          <w:szCs w:val="24"/>
          <w:bdr w:val="none" w:color="auto" w:sz="0" w:space="0"/>
        </w:rPr>
        <w:t>tc filter add dev eth0 parent 1: protocol ip prio 2 u32 match ip dport 2739 0xffff flowid 1:1</w:t>
      </w:r>
    </w:p>
    <w:p>
      <w:pPr>
        <w:rPr>
          <w:rFonts w:hint="default"/>
          <w:lang w:val="en-US" w:eastAsia="zh-CN"/>
        </w:rPr>
      </w:pPr>
    </w:p>
    <w:p>
      <w:pPr>
        <w:rPr>
          <w:rFonts w:hint="default"/>
          <w:lang w:val="en-US" w:eastAsia="zh-CN"/>
        </w:rPr>
      </w:pPr>
    </w:p>
    <w:p>
      <w:pPr>
        <w:rPr>
          <w:rFonts w:hint="default"/>
          <w:lang w:val="en-US" w:eastAsia="zh-CN"/>
        </w:rPr>
      </w:pPr>
    </w:p>
    <w:p>
      <w:pPr>
        <w:pStyle w:val="2"/>
        <w:bidi w:val="0"/>
      </w:pPr>
      <w:r>
        <w:rPr>
          <w:rFonts w:hint="default"/>
        </w:rPr>
        <w:t>腾讯云国内各机房延迟值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bdr w:val="none" w:color="auto" w:sz="0" w:space="0"/>
          <w:shd w:val="clear" w:fill="FFFFFF"/>
        </w:rPr>
        <w:t>北京到上海：38ms</w:t>
      </w:r>
      <w:r>
        <w:rPr>
          <w:rFonts w:hint="default" w:ascii="Verdana" w:hAnsi="Verdana" w:cs="Verdana"/>
          <w:i w:val="0"/>
          <w:iCs w:val="0"/>
          <w:caps w:val="0"/>
          <w:color w:val="333333"/>
          <w:spacing w:val="0"/>
          <w:sz w:val="21"/>
          <w:szCs w:val="21"/>
          <w:bdr w:val="none" w:color="auto" w:sz="0" w:space="0"/>
          <w:shd w:val="clear" w:fill="FFFFFF"/>
        </w:rPr>
        <w:br w:type="textWrapping"/>
      </w:r>
      <w:r>
        <w:rPr>
          <w:rFonts w:hint="default" w:ascii="Verdana" w:hAnsi="Verdana" w:cs="Verdana"/>
          <w:i w:val="0"/>
          <w:iCs w:val="0"/>
          <w:caps w:val="0"/>
          <w:color w:val="333333"/>
          <w:spacing w:val="0"/>
          <w:sz w:val="21"/>
          <w:szCs w:val="21"/>
          <w:bdr w:val="none" w:color="auto" w:sz="0" w:space="0"/>
          <w:shd w:val="clear" w:fill="FFFFFF"/>
        </w:rPr>
        <w:t>上海到广州：40ms</w:t>
      </w:r>
      <w:r>
        <w:rPr>
          <w:rFonts w:hint="default" w:ascii="Verdana" w:hAnsi="Verdana" w:cs="Verdana"/>
          <w:i w:val="0"/>
          <w:iCs w:val="0"/>
          <w:caps w:val="0"/>
          <w:color w:val="333333"/>
          <w:spacing w:val="0"/>
          <w:sz w:val="21"/>
          <w:szCs w:val="21"/>
          <w:bdr w:val="none" w:color="auto" w:sz="0" w:space="0"/>
          <w:shd w:val="clear" w:fill="FFFFFF"/>
        </w:rPr>
        <w:br w:type="textWrapping"/>
      </w:r>
      <w:r>
        <w:rPr>
          <w:rFonts w:hint="default" w:ascii="Verdana" w:hAnsi="Verdana" w:cs="Verdana"/>
          <w:i w:val="0"/>
          <w:iCs w:val="0"/>
          <w:caps w:val="0"/>
          <w:color w:val="333333"/>
          <w:spacing w:val="0"/>
          <w:sz w:val="21"/>
          <w:szCs w:val="21"/>
          <w:bdr w:val="none" w:color="auto" w:sz="0" w:space="0"/>
          <w:shd w:val="clear" w:fill="FFFFFF"/>
        </w:rPr>
        <w:t>北京到广州：53ms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bdr w:val="none" w:color="auto" w:sz="0" w:space="0"/>
          <w:shd w:val="clear" w:fill="FFFFFF"/>
        </w:rPr>
        <w:t> </w:t>
      </w:r>
      <w:bookmarkStart w:id="0" w:name="_GoBack"/>
      <w:r>
        <w:rPr>
          <w:rFonts w:hint="default" w:ascii="Verdana" w:hAnsi="Verdana" w:cs="Verdana"/>
          <w:i w:val="0"/>
          <w:iCs w:val="0"/>
          <w:caps w:val="0"/>
          <w:color w:val="333333"/>
          <w:spacing w:val="0"/>
          <w:sz w:val="21"/>
          <w:szCs w:val="21"/>
          <w:shd w:val="clear" w:fill="FFFFFF"/>
        </w:rPr>
        <w:drawing>
          <wp:inline distT="0" distB="0" distL="114300" distR="114300">
            <wp:extent cx="4700905" cy="2625725"/>
            <wp:effectExtent l="0" t="0" r="4445" b="317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700905" cy="2625725"/>
                    </a:xfrm>
                    <a:prstGeom prst="rect">
                      <a:avLst/>
                    </a:prstGeom>
                    <a:noFill/>
                    <a:ln w="9525">
                      <a:noFill/>
                    </a:ln>
                  </pic:spPr>
                </pic:pic>
              </a:graphicData>
            </a:graphic>
          </wp:inline>
        </w:drawing>
      </w:r>
      <w:bookmarkEnd w:id="0"/>
    </w:p>
    <w:p>
      <w:pPr>
        <w:pStyle w:val="2"/>
        <w:bidi w:val="0"/>
        <w:rPr>
          <w:rFonts w:hint="eastAsia"/>
          <w:lang w:val="en-US" w:eastAsia="zh-CN"/>
        </w:rPr>
      </w:pPr>
      <w:r>
        <w:rPr>
          <w:rFonts w:hint="eastAsia"/>
          <w:lang w:val="en-US" w:eastAsia="zh-CN"/>
        </w:rPr>
        <w:t>磁盘IO延迟</w:t>
      </w:r>
    </w:p>
    <w:p>
      <w:pPr>
        <w:rPr>
          <w:rFonts w:hint="default"/>
          <w:lang w:val="en-US" w:eastAsia="zh-CN"/>
        </w:rPr>
      </w:pPr>
    </w:p>
    <w:p>
      <w:pPr>
        <w:rPr>
          <w:rFonts w:hint="eastAsia" w:ascii="Arial" w:hAnsi="Arial" w:eastAsia="宋体" w:cs="Arial"/>
          <w:i w:val="0"/>
          <w:iCs w:val="0"/>
          <w:caps w:val="0"/>
          <w:color w:val="202124"/>
          <w:spacing w:val="0"/>
          <w:sz w:val="24"/>
          <w:szCs w:val="24"/>
          <w:shd w:val="clear" w:fill="FFFFFF"/>
          <w:lang w:eastAsia="zh-CN"/>
        </w:rPr>
      </w:pPr>
      <w:r>
        <w:rPr>
          <w:rFonts w:ascii="Arial" w:hAnsi="Arial" w:eastAsia="宋体" w:cs="Arial"/>
          <w:i w:val="0"/>
          <w:iCs w:val="0"/>
          <w:caps w:val="0"/>
          <w:color w:val="202124"/>
          <w:spacing w:val="0"/>
          <w:sz w:val="24"/>
          <w:szCs w:val="24"/>
          <w:shd w:val="clear" w:fill="FFFFFF"/>
        </w:rPr>
        <w:t>Even a cheap consumer</w:t>
      </w:r>
      <w:r>
        <w:rPr>
          <w:rFonts w:hint="default" w:ascii="Arial" w:hAnsi="Arial" w:eastAsia="宋体" w:cs="Arial"/>
          <w:i w:val="0"/>
          <w:iCs w:val="0"/>
          <w:caps w:val="0"/>
          <w:color w:val="202124"/>
          <w:spacing w:val="0"/>
          <w:sz w:val="24"/>
          <w:szCs w:val="24"/>
          <w:shd w:val="clear" w:fill="FFFFFF"/>
        </w:rPr>
        <w:t> </w:t>
      </w:r>
      <w:r>
        <w:rPr>
          <w:rFonts w:hint="default" w:ascii="Arial" w:hAnsi="Arial" w:eastAsia="宋体" w:cs="Arial"/>
          <w:b/>
          <w:bCs/>
          <w:i w:val="0"/>
          <w:iCs w:val="0"/>
          <w:caps w:val="0"/>
          <w:color w:val="202124"/>
          <w:spacing w:val="0"/>
          <w:sz w:val="24"/>
          <w:szCs w:val="24"/>
          <w:shd w:val="clear" w:fill="FFFFFF"/>
        </w:rPr>
        <w:t>SSD</w:t>
      </w:r>
      <w:r>
        <w:rPr>
          <w:rFonts w:hint="default" w:ascii="Arial" w:hAnsi="Arial" w:eastAsia="宋体" w:cs="Arial"/>
          <w:i w:val="0"/>
          <w:iCs w:val="0"/>
          <w:caps w:val="0"/>
          <w:color w:val="202124"/>
          <w:spacing w:val="0"/>
          <w:sz w:val="24"/>
          <w:szCs w:val="24"/>
          <w:shd w:val="clear" w:fill="FFFFFF"/>
        </w:rPr>
        <w:t> can at least sustain about 5000+ </w:t>
      </w:r>
      <w:r>
        <w:rPr>
          <w:rFonts w:hint="default" w:ascii="Arial" w:hAnsi="Arial" w:eastAsia="宋体" w:cs="Arial"/>
          <w:b/>
          <w:bCs/>
          <w:i w:val="0"/>
          <w:iCs w:val="0"/>
          <w:caps w:val="0"/>
          <w:color w:val="202124"/>
          <w:spacing w:val="0"/>
          <w:sz w:val="24"/>
          <w:szCs w:val="24"/>
          <w:shd w:val="clear" w:fill="FFFFFF"/>
        </w:rPr>
        <w:t>IOPS</w:t>
      </w:r>
      <w:r>
        <w:rPr>
          <w:rFonts w:hint="default" w:ascii="Arial" w:hAnsi="Arial" w:eastAsia="宋体" w:cs="Arial"/>
          <w:i w:val="0"/>
          <w:iCs w:val="0"/>
          <w:caps w:val="0"/>
          <w:color w:val="202124"/>
          <w:spacing w:val="0"/>
          <w:sz w:val="24"/>
          <w:szCs w:val="24"/>
          <w:shd w:val="clear" w:fill="FFFFFF"/>
        </w:rPr>
        <w:t> with only a 0.15 millisecond (150 microseconds) </w:t>
      </w:r>
      <w:r>
        <w:rPr>
          <w:rFonts w:hint="default" w:ascii="Arial" w:hAnsi="Arial" w:eastAsia="宋体" w:cs="Arial"/>
          <w:b/>
          <w:bCs/>
          <w:i w:val="0"/>
          <w:iCs w:val="0"/>
          <w:caps w:val="0"/>
          <w:color w:val="202124"/>
          <w:spacing w:val="0"/>
          <w:sz w:val="24"/>
          <w:szCs w:val="24"/>
          <w:shd w:val="clear" w:fill="FFFFFF"/>
        </w:rPr>
        <w:t>latency</w:t>
      </w:r>
      <w:r>
        <w:rPr>
          <w:rFonts w:hint="default" w:ascii="Arial" w:hAnsi="Arial" w:eastAsia="宋体" w:cs="Arial"/>
          <w:i w:val="0"/>
          <w:iCs w:val="0"/>
          <w:caps w:val="0"/>
          <w:color w:val="202124"/>
          <w:spacing w:val="0"/>
          <w:sz w:val="24"/>
          <w:szCs w:val="24"/>
          <w:shd w:val="clear" w:fill="FFFFFF"/>
        </w:rPr>
        <w:t>. That </w:t>
      </w:r>
      <w:r>
        <w:rPr>
          <w:rFonts w:hint="default" w:ascii="Arial" w:hAnsi="Arial" w:eastAsia="宋体" w:cs="Arial"/>
          <w:b/>
          <w:bCs/>
          <w:i w:val="0"/>
          <w:iCs w:val="0"/>
          <w:caps w:val="0"/>
          <w:color w:val="202124"/>
          <w:spacing w:val="0"/>
          <w:sz w:val="24"/>
          <w:szCs w:val="24"/>
          <w:shd w:val="clear" w:fill="FFFFFF"/>
        </w:rPr>
        <w:t>latency</w:t>
      </w:r>
      <w:r>
        <w:rPr>
          <w:rFonts w:hint="default" w:ascii="Arial" w:hAnsi="Arial" w:eastAsia="宋体" w:cs="Arial"/>
          <w:i w:val="0"/>
          <w:iCs w:val="0"/>
          <w:caps w:val="0"/>
          <w:color w:val="202124"/>
          <w:spacing w:val="0"/>
          <w:sz w:val="24"/>
          <w:szCs w:val="24"/>
          <w:shd w:val="clear" w:fill="FFFFFF"/>
        </w:rPr>
        <w:t> is about 40x better than the best </w:t>
      </w:r>
      <w:r>
        <w:rPr>
          <w:rFonts w:hint="default" w:ascii="Arial" w:hAnsi="Arial" w:eastAsia="宋体" w:cs="Arial"/>
          <w:b/>
          <w:bCs/>
          <w:i w:val="0"/>
          <w:iCs w:val="0"/>
          <w:caps w:val="0"/>
          <w:color w:val="202124"/>
          <w:spacing w:val="0"/>
          <w:sz w:val="24"/>
          <w:szCs w:val="24"/>
          <w:shd w:val="clear" w:fill="FFFFFF"/>
        </w:rPr>
        <w:t>latency</w:t>
      </w:r>
      <w:r>
        <w:rPr>
          <w:rFonts w:hint="default" w:ascii="Arial" w:hAnsi="Arial" w:eastAsia="宋体" w:cs="Arial"/>
          <w:i w:val="0"/>
          <w:iCs w:val="0"/>
          <w:caps w:val="0"/>
          <w:color w:val="202124"/>
          <w:spacing w:val="0"/>
          <w:sz w:val="24"/>
          <w:szCs w:val="24"/>
          <w:shd w:val="clear" w:fill="FFFFFF"/>
        </w:rPr>
        <w:t> of an enterprise 15K RPM hard drive. </w:t>
      </w:r>
      <w:r>
        <w:rPr>
          <w:rFonts w:hint="default" w:ascii="Arial" w:hAnsi="Arial" w:eastAsia="宋体" w:cs="Arial"/>
          <w:b/>
          <w:bCs/>
          <w:i w:val="0"/>
          <w:iCs w:val="0"/>
          <w:caps w:val="0"/>
          <w:color w:val="202124"/>
          <w:spacing w:val="0"/>
          <w:sz w:val="24"/>
          <w:szCs w:val="24"/>
          <w:shd w:val="clear" w:fill="FFFFFF"/>
        </w:rPr>
        <w:t>Solid state drives</w:t>
      </w:r>
      <w:r>
        <w:rPr>
          <w:rFonts w:hint="default" w:ascii="Arial" w:hAnsi="Arial" w:eastAsia="宋体" w:cs="Arial"/>
          <w:i w:val="0"/>
          <w:iCs w:val="0"/>
          <w:caps w:val="0"/>
          <w:color w:val="202124"/>
          <w:spacing w:val="0"/>
          <w:sz w:val="24"/>
          <w:szCs w:val="24"/>
          <w:shd w:val="clear" w:fill="FFFFFF"/>
        </w:rPr>
        <w:t> can often handle </w:t>
      </w:r>
      <w:r>
        <w:rPr>
          <w:rFonts w:hint="default" w:ascii="Arial" w:hAnsi="Arial" w:eastAsia="宋体" w:cs="Arial"/>
          <w:b/>
          <w:bCs/>
          <w:i w:val="0"/>
          <w:iCs w:val="0"/>
          <w:caps w:val="0"/>
          <w:color w:val="202124"/>
          <w:spacing w:val="0"/>
          <w:sz w:val="24"/>
          <w:szCs w:val="24"/>
          <w:shd w:val="clear" w:fill="FFFFFF"/>
        </w:rPr>
        <w:t>I/O</w:t>
      </w:r>
      <w:r>
        <w:rPr>
          <w:rFonts w:hint="default" w:ascii="Arial" w:hAnsi="Arial" w:eastAsia="宋体" w:cs="Arial"/>
          <w:i w:val="0"/>
          <w:iCs w:val="0"/>
          <w:caps w:val="0"/>
          <w:color w:val="202124"/>
          <w:spacing w:val="0"/>
          <w:sz w:val="24"/>
          <w:szCs w:val="24"/>
          <w:shd w:val="clear" w:fill="FFFFFF"/>
        </w:rPr>
        <w:t> requests in parallel</w:t>
      </w:r>
      <w:r>
        <w:rPr>
          <w:rFonts w:hint="eastAsia" w:ascii="Arial" w:hAnsi="Arial" w:eastAsia="宋体" w:cs="Arial"/>
          <w:i w:val="0"/>
          <w:iCs w:val="0"/>
          <w:caps w:val="0"/>
          <w:color w:val="202124"/>
          <w:spacing w:val="0"/>
          <w:sz w:val="24"/>
          <w:szCs w:val="24"/>
          <w:shd w:val="clear" w:fill="FFFFFF"/>
          <w:lang w:eastAsia="zh-CN"/>
        </w:rPr>
        <w:t>。</w:t>
      </w:r>
    </w:p>
    <w:p>
      <w:pPr>
        <w:rPr>
          <w:rFonts w:hint="default" w:ascii="Arial" w:hAnsi="Arial" w:eastAsia="宋体" w:cs="Arial"/>
          <w:i w:val="0"/>
          <w:iCs w:val="0"/>
          <w:caps w:val="0"/>
          <w:color w:val="202124"/>
          <w:spacing w:val="0"/>
          <w:sz w:val="24"/>
          <w:szCs w:val="24"/>
          <w:shd w:val="clear" w:fill="FFFFFF"/>
        </w:rPr>
      </w:pPr>
    </w:p>
    <w:p>
      <w:pPr>
        <w:rPr>
          <w:rFonts w:hint="default" w:ascii="Arial" w:hAnsi="Arial" w:eastAsia="宋体" w:cs="Arial"/>
          <w:i w:val="0"/>
          <w:iCs w:val="0"/>
          <w:caps w:val="0"/>
          <w:color w:val="202124"/>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C5903"/>
    <w:rsid w:val="07732084"/>
    <w:rsid w:val="0D916C52"/>
    <w:rsid w:val="17EA493E"/>
    <w:rsid w:val="25B5042F"/>
    <w:rsid w:val="2E926F98"/>
    <w:rsid w:val="3E526A0A"/>
    <w:rsid w:val="45AC54EA"/>
    <w:rsid w:val="4C7C54F8"/>
    <w:rsid w:val="4E3B4698"/>
    <w:rsid w:val="513C5903"/>
    <w:rsid w:val="59A6045A"/>
    <w:rsid w:val="68C14289"/>
    <w:rsid w:val="7310616C"/>
    <w:rsid w:val="761B2E4D"/>
    <w:rsid w:val="7E8A1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2021-04-15T08:16:00Z</dcterms:created>
  <dc:creator>Margin Hu</dc:creator>
  <cp:lastModifiedBy>Margin Hu</cp:lastModifiedBy>
  <dcterms:modified xsi:type="dcterms:W3CDTF">2021-04-16T03:35:12Z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00FB2E647A5C49DC851BB623EE8D711C</vt:lpwstr>
  </property>
</Properties>
</file>