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spacing w:before="240" w:after="120"/>
        <w:jc w:val="center"/>
      </w:pPr>
      <w:r>
        <w:t>股市交易系统</w:t>
      </w:r>
    </w:p>
    <w:p>
      <w:pPr>
        <w:pStyle w:val="4"/>
      </w:pPr>
    </w:p>
    <w:p>
      <w:pPr>
        <w:pStyle w:val="4"/>
      </w:pPr>
      <w:r>
        <w:t>总账户3万</w:t>
      </w:r>
    </w:p>
    <w:p>
      <w:pPr>
        <w:pStyle w:val="4"/>
      </w:pPr>
    </w:p>
    <w:p>
      <w:pPr>
        <w:pStyle w:val="2"/>
      </w:pPr>
      <w:r>
        <w:t>仓位管理</w:t>
      </w:r>
    </w:p>
    <w:p>
      <w:pPr>
        <w:pStyle w:val="4"/>
      </w:pPr>
      <w:r>
        <w:t>任何时候不要满仓，最高持仓80% ，剩下1万作为后备子弹库</w:t>
      </w:r>
    </w:p>
    <w:p>
      <w:pPr>
        <w:pStyle w:val="4"/>
      </w:pPr>
    </w:p>
    <w:p>
      <w:pPr>
        <w:pStyle w:val="2"/>
        <w:bidi w:val="0"/>
      </w:pPr>
      <w:r>
        <w:rPr>
          <w:rFonts w:hint="eastAsia"/>
        </w:rPr>
        <w:t>a股其实有五维空间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5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5"/>
          <w:sz w:val="24"/>
          <w:szCs w:val="24"/>
          <w:shd w:val="clear" w:fill="FFFFFF"/>
        </w:rPr>
        <w:t>去年满世界都在说，优质公司，优质赛道，持股不动。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5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5"/>
          <w:sz w:val="24"/>
          <w:szCs w:val="24"/>
          <w:shd w:val="clear" w:fill="FFFFFF"/>
        </w:rPr>
        <w:t>只要一聊市场风格，什么择时，就显得特别low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5"/>
          <w:sz w:val="24"/>
          <w:szCs w:val="24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5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5"/>
          <w:sz w:val="24"/>
          <w:szCs w:val="24"/>
          <w:shd w:val="clear" w:fill="FFFFFF"/>
        </w:rPr>
        <w:t>但从a股几十年的经验来看，市场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0052FF"/>
          <w:spacing w:val="5"/>
          <w:sz w:val="24"/>
          <w:szCs w:val="24"/>
          <w:shd w:val="clear" w:fill="FFFFFF"/>
        </w:rPr>
        <w:t>贝塔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5"/>
          <w:sz w:val="24"/>
          <w:szCs w:val="24"/>
          <w:shd w:val="clear" w:fill="FFFFFF"/>
        </w:rPr>
        <w:t>的力量，还是那么强大。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5"/>
          <w:sz w:val="24"/>
          <w:szCs w:val="24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5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5"/>
          <w:sz w:val="24"/>
          <w:szCs w:val="24"/>
          <w:shd w:val="clear" w:fill="FFFFFF"/>
        </w:rPr>
        <w:t>强大到很多逻辑在三五个月前看似无懈可击的公司，一下子就跌了30-40%，一旦高位被套，等于要涨50%以上，甚至涨70%才能解套。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5"/>
          <w:sz w:val="24"/>
          <w:szCs w:val="24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5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5"/>
          <w:sz w:val="24"/>
          <w:szCs w:val="24"/>
          <w:shd w:val="clear" w:fill="FFFFFF"/>
        </w:rPr>
        <w:t>而春节后，只要选择对了风格，比如疫情受损和顺周期，很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0052FF"/>
          <w:spacing w:val="5"/>
          <w:sz w:val="24"/>
          <w:szCs w:val="24"/>
          <w:shd w:val="clear" w:fill="FFFFFF"/>
        </w:rPr>
        <w:t>大概率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5"/>
          <w:sz w:val="24"/>
          <w:szCs w:val="24"/>
          <w:shd w:val="clear" w:fill="FFFFFF"/>
        </w:rPr>
        <w:t>还能赚钱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5"/>
          <w:sz w:val="24"/>
          <w:szCs w:val="24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5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5"/>
          <w:sz w:val="24"/>
          <w:szCs w:val="24"/>
          <w:shd w:val="clear" w:fill="FFFFFF"/>
        </w:rPr>
        <w:t>这也并不是选择了什么好赛道，只是选择了风格，选择了时机。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5"/>
          <w:sz w:val="24"/>
          <w:szCs w:val="24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5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5"/>
          <w:sz w:val="24"/>
          <w:szCs w:val="24"/>
          <w:shd w:val="clear" w:fill="FFFFFF"/>
        </w:rPr>
        <w:t>前几天看国内一名知名券商经济学家的视频，他说a股其实有五维空间。基本面，货币面技术面，情绪面，外部性，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5"/>
          <w:sz w:val="24"/>
          <w:szCs w:val="24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5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5"/>
          <w:sz w:val="24"/>
          <w:szCs w:val="24"/>
          <w:shd w:val="clear" w:fill="FFFFFF"/>
        </w:rPr>
        <w:t>然后他说了一句非常重要的观点：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0052FF"/>
          <w:spacing w:val="5"/>
          <w:sz w:val="24"/>
          <w:szCs w:val="24"/>
          <w:shd w:val="clear" w:fill="FFFFFF"/>
        </w:rPr>
        <w:t>任何一只股票，都不能用任何一个层面的理论来解读他的价值。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5"/>
          <w:sz w:val="24"/>
          <w:szCs w:val="24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5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5"/>
          <w:sz w:val="24"/>
          <w:szCs w:val="24"/>
          <w:shd w:val="clear" w:fill="FFFFFF"/>
        </w:rPr>
        <w:t>这句话如果多想几遍，你就会发现，市场上经常流行的一些观点都是非常错误的。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5"/>
          <w:sz w:val="24"/>
          <w:szCs w:val="24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5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5"/>
          <w:sz w:val="24"/>
          <w:szCs w:val="24"/>
          <w:shd w:val="clear" w:fill="FFFFFF"/>
        </w:rPr>
        <w:t>你可能会说，炒股要懂这么多东西，也太费劲了。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5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5"/>
          <w:sz w:val="24"/>
          <w:szCs w:val="24"/>
          <w:shd w:val="clear" w:fill="FFFFFF"/>
        </w:rPr>
        <w:t>但可能真要做好一件事情，就是需要有一定程度上的细致和专注。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5"/>
          <w:sz w:val="24"/>
          <w:szCs w:val="24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5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5"/>
          <w:sz w:val="24"/>
          <w:szCs w:val="24"/>
          <w:shd w:val="clear" w:fill="FFFFFF"/>
        </w:rPr>
        <w:t>细致和专注，其实和前几年流行的很多观点也是相悖的。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5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5"/>
          <w:sz w:val="24"/>
          <w:szCs w:val="24"/>
          <w:shd w:val="clear" w:fill="FFFFFF"/>
        </w:rPr>
        <w:t>比如，我买家好公司，长期拿着，不用管太多变化。这是流行的观点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5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5"/>
          <w:sz w:val="24"/>
          <w:szCs w:val="24"/>
          <w:shd w:val="clear" w:fill="FFFFFF"/>
        </w:rPr>
        <w:t>但是，很多几年前看起来好的公司，现在已经没人提了，大家都只是反复说茅台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5"/>
          <w:sz w:val="24"/>
          <w:szCs w:val="24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5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5"/>
          <w:sz w:val="24"/>
          <w:szCs w:val="24"/>
          <w:shd w:val="clear" w:fill="FFFFFF"/>
        </w:rPr>
        <w:t>除非资金体量过于巨大，只能做配置的考虑。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5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5"/>
          <w:sz w:val="24"/>
          <w:szCs w:val="24"/>
          <w:shd w:val="clear" w:fill="FFFFFF"/>
        </w:rPr>
        <w:t>否则，对于大部分人而言，尽量追求多维度的研究上的共振，还是不会错的。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5"/>
          <w:sz w:val="24"/>
          <w:szCs w:val="24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5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5"/>
          <w:sz w:val="24"/>
          <w:szCs w:val="24"/>
          <w:shd w:val="clear" w:fill="FFFFFF"/>
        </w:rPr>
        <w:t>比如，你既要考虑市场偏好，又要研究这个行业景气度如何。同时，你还要有一定选择买卖点的能力。。。。。。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5"/>
          <w:sz w:val="24"/>
          <w:szCs w:val="24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5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5"/>
          <w:sz w:val="24"/>
          <w:szCs w:val="24"/>
          <w:shd w:val="clear" w:fill="FFFFFF"/>
        </w:rPr>
        <w:t>这种看起来繁杂的东西，不就像开车一样吗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5"/>
          <w:sz w:val="24"/>
          <w:szCs w:val="24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5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0052FF"/>
          <w:spacing w:val="5"/>
          <w:sz w:val="24"/>
          <w:szCs w:val="24"/>
          <w:shd w:val="clear" w:fill="FFFFFF"/>
        </w:rPr>
        <w:t>老司机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5"/>
          <w:sz w:val="24"/>
          <w:szCs w:val="24"/>
          <w:shd w:val="clear" w:fill="FFFFFF"/>
        </w:rPr>
        <w:t>你要开好车，就是需要很丰富的驾驶的基础经验，同时又要不断应对复杂路况的能力。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5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5"/>
          <w:sz w:val="24"/>
          <w:szCs w:val="24"/>
          <w:shd w:val="clear" w:fill="FFFFFF"/>
        </w:rPr>
        <w:t>——————————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5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5"/>
          <w:sz w:val="24"/>
          <w:szCs w:val="24"/>
          <w:shd w:val="clear" w:fill="FFFFFF"/>
        </w:rPr>
        <w:t>这次市场跟以往泡沫破灭后，最大的不同，就是结构分化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5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5"/>
          <w:sz w:val="24"/>
          <w:szCs w:val="24"/>
          <w:shd w:val="clear" w:fill="FFFFFF"/>
        </w:rPr>
        <w:t>即便是最近这种暴跌市，你看钢铁，铝，航空，旅游，这些都在走上升趋势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5"/>
          <w:sz w:val="24"/>
          <w:szCs w:val="24"/>
          <w:shd w:val="clear" w:fill="FFFFFF"/>
        </w:rPr>
        <w:t>这也算今年值得庆幸的一点</w:t>
      </w:r>
    </w:p>
    <w:p>
      <w:pPr>
        <w:pStyle w:val="4"/>
      </w:pPr>
    </w:p>
    <w:p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</w:p>
    <w:p>
      <w:pPr>
        <w:pStyle w:val="4"/>
        <w:rPr>
          <w:rFonts w:hint="eastAsia"/>
        </w:rPr>
      </w:pPr>
      <w:r>
        <w:rPr>
          <w:rFonts w:hint="eastAsia"/>
        </w:rPr>
        <w:t>在买入股票后，就要设定止损，止盈位。 固守在自己的能力圈内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 买入时机和止损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若跌破5日线买入， 则跌破20日止损；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若跌破10日线买入，则跌破30日线止损；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时间和空间要兼顾</w:t>
      </w:r>
      <w:r>
        <w:rPr>
          <w:rFonts w:hint="eastAsia"/>
          <w:lang w:eastAsia="zh-CN"/>
        </w:rPr>
        <w:t>；</w:t>
      </w:r>
      <w:r>
        <w:rPr>
          <w:rFonts w:hint="eastAsia"/>
        </w:rPr>
        <w:t>不要买入事先没有研究的股票。</w:t>
      </w:r>
    </w:p>
    <w:p>
      <w:pPr>
        <w:pStyle w:val="4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 买入时机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 调整低吸的策略，依旧维持不变，老樊不喜欢在新高的时候，让大家上车，因为这个时候性价比很低，还要承受高波动，</w:t>
      </w:r>
    </w:p>
    <w:p>
      <w:pPr>
        <w:pStyle w:val="4"/>
        <w:rPr>
          <w:rFonts w:hint="eastAsia"/>
        </w:rPr>
      </w:pPr>
      <w:r>
        <w:rPr>
          <w:rFonts w:hint="eastAsia"/>
        </w:rPr>
        <w:t> 但持续的调整，反而会带来很好的介入时机，机会都是跌出来的，而不是涨出来的。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但调整的时候如何有胆量介入呢？则来自于提前去研究，研究完之后再把控机会。 </w:t>
      </w:r>
    </w:p>
    <w:p>
      <w:pPr>
        <w:pStyle w:val="4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 建仓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不要买事前没有研究的股票。建仓要有计划的分批，不要一下子看好就买满了。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持有同一行业的股票不超过两只。</w:t>
      </w:r>
    </w:p>
    <w:p>
      <w:pPr>
        <w:pStyle w:val="4"/>
        <w:rPr>
          <w:rFonts w:hint="eastAsia"/>
        </w:rPr>
      </w:pPr>
      <w:r>
        <w:rPr>
          <w:rFonts w:hint="eastAsia"/>
        </w:rPr>
        <w:t>单只股票仓位不超过两层</w:t>
      </w:r>
    </w:p>
    <w:p>
      <w:pPr>
        <w:pStyle w:val="4"/>
        <w:rPr>
          <w:rFonts w:hint="eastAsia"/>
        </w:rPr>
      </w:pPr>
      <w:r>
        <w:rPr>
          <w:rFonts w:hint="eastAsia"/>
        </w:rPr>
        <w:t>保持配置的平衡 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可以保持重仓，但是要择机适当调整持仓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 加仓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总体原则是：盈利之后才加仓</w:t>
      </w:r>
    </w:p>
    <w:p>
      <w:pPr>
        <w:pStyle w:val="4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 减仓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市场情绪低落时</w:t>
      </w:r>
    </w:p>
    <w:p>
      <w:pPr>
        <w:pStyle w:val="4"/>
        <w:rPr>
          <w:rFonts w:hint="eastAsia"/>
        </w:rPr>
      </w:pPr>
      <w:r>
        <w:rPr>
          <w:rFonts w:hint="eastAsia"/>
        </w:rPr>
        <w:t>内心不安时；</w:t>
      </w:r>
    </w:p>
    <w:p>
      <w:pPr>
        <w:pStyle w:val="4"/>
        <w:rPr>
          <w:rFonts w:hint="eastAsia"/>
        </w:rPr>
      </w:pPr>
      <w:r>
        <w:rPr>
          <w:rFonts w:hint="eastAsia"/>
        </w:rPr>
        <w:t>外出旅游时；</w:t>
      </w:r>
    </w:p>
    <w:p>
      <w:pPr>
        <w:pStyle w:val="4"/>
        <w:rPr>
          <w:rFonts w:hint="eastAsia"/>
        </w:rPr>
      </w:pPr>
      <w:r>
        <w:rPr>
          <w:rFonts w:hint="eastAsia"/>
        </w:rPr>
        <w:t>无法看盘而且个股或者市场处于关键位置时；</w:t>
      </w:r>
    </w:p>
    <w:p>
      <w:pPr>
        <w:pStyle w:val="4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 止盈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如果股票的波动导致心不安， 就止盈。 </w:t>
      </w:r>
    </w:p>
    <w:p>
      <w:pPr>
        <w:pStyle w:val="4"/>
        <w:rPr>
          <w:rFonts w:hint="eastAsia"/>
        </w:rPr>
      </w:pPr>
      <w:r>
        <w:rPr>
          <w:rFonts w:hint="eastAsia"/>
        </w:rPr>
        <w:t>如果盈利20-30%之后内心很怕失去利润时，果断止盈。</w:t>
      </w:r>
    </w:p>
    <w:p>
      <w:pPr>
        <w:pStyle w:val="4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 调仓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当发现没有遵守纪律时，</w:t>
      </w:r>
    </w:p>
    <w:p>
      <w:pPr>
        <w:pStyle w:val="4"/>
        <w:rPr>
          <w:rFonts w:hint="eastAsia"/>
        </w:rPr>
      </w:pPr>
      <w:r>
        <w:rPr>
          <w:rFonts w:hint="eastAsia"/>
        </w:rPr>
        <w:t>当股票走弱时，</w:t>
      </w:r>
    </w:p>
    <w:p>
      <w:pPr>
        <w:pStyle w:val="4"/>
        <w:rPr>
          <w:rFonts w:hint="eastAsia"/>
        </w:rPr>
      </w:pPr>
      <w:r>
        <w:rPr>
          <w:rFonts w:hint="eastAsia"/>
        </w:rPr>
        <w:t>当有更好的选择时；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 长期持股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长期持股；不是听到某个什么消息，就清仓，貌似很机灵，跌的时候清仓涨的时候建仓满仓，这怎么可能？</w:t>
      </w:r>
    </w:p>
    <w:p>
      <w:pPr>
        <w:pStyle w:val="4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 择时 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记清交易时间，特别是节假日，择时，就要低频交易，多研究，少操作，等待自己研究的品种大跌，再扣动扳机。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每天开盘默念：“不要交易，等大跌再买”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 理性看待春节效应。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@福利先生：</w:t>
      </w:r>
    </w:p>
    <w:p>
      <w:pPr>
        <w:pStyle w:val="4"/>
        <w:rPr>
          <w:rFonts w:hint="eastAsia"/>
        </w:rPr>
      </w:pPr>
      <w:r>
        <w:rPr>
          <w:rFonts w:hint="eastAsia"/>
        </w:rPr>
        <w:t>每年到春节、国庆长假时，就有各类媒体与机构，统计历年来节后的涨跌幅，希望能总结出规律，来指导投资决策。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我个人认为，这种统计结果，基本没有参考价值。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原因在于，样本数实在太少了，A股到现在只有30年的历史，每年春节面临的市场环境，也各不相同。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对我自己来说，这类数据，看看就好了，但远远没有到，可以作为投资决策依据的程度。</w:t>
      </w:r>
    </w:p>
    <w:p>
      <w:pPr>
        <w:pStyle w:val="4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 春节前倒数第二天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2021-02-09</w:t>
      </w:r>
    </w:p>
    <w:p>
      <w:pPr>
        <w:pStyle w:val="4"/>
        <w:rPr>
          <w:rFonts w:hint="eastAsia"/>
        </w:rPr>
      </w:pPr>
      <w:r>
        <w:rPr>
          <w:rFonts w:hint="eastAsia"/>
        </w:rPr>
        <w:t>一般节前会砸盘，因为如果不想持股过节，这些人会提前卖出股票，换成现金，T+1取出，因此，今天理论上是风险最大的一天，到了明天，也就是春节前最后一天，留在场内的资金都是打算持股过节了，因为即使你卖出来，钱也取不出来了，卖出没意义，所以，节前最后一天一般情况下是上涨的。因此，今天只要能稳住，大概率会实现两连阳。放轻松，格局就完事了。from子煊，祝好！</w:t>
      </w:r>
    </w:p>
    <w:p>
      <w:pPr>
        <w:pStyle w:val="4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逃顶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技术指标来看顶部在？ 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箱体这个指标，告诉你抄底； 箱体帮你逃顶。 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行情在狂热中结束，某个技术指标达到之后，空仓休息，或者小赌怡情。 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养家双轨的月线，</w:t>
      </w:r>
    </w:p>
    <w:p>
      <w:pPr>
        <w:pStyle w:val="4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纪律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1. 一天不要多次交易；一次交易的金额控制在1万-2万之间；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2. 不要天天盯着盘面看，容易失去格局；但要了解市场走向。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3. 布局每一个标的之前，做好充分的预案，买对了怎么办，如何止盈，什么情况下可以了结卖出，买错了怎么办？如何止损？可不可以死扛？要不要补仓？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对我们来讲，止盈和止损都是基本功，从来不存在舍不得卖或舍不得割的问题，出现典型的卖出信号，就要坚决卖出，无论盈亏。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突发事件发生，且没有止跌迹象，坚决止损，不存在死扛的可能，防止小亏变中亏，中亏变大亏，大亏变巨亏。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在期市中要做好止损，一定要善于做到两个忘记：第一是忘记买入价。不管是在什么价位买进的，买进后都要立即忘掉自己的买入价，只根据市场本身来决定什么时候应该按计划止损，不要使自己的主观感受与情绪影响对交易计划的执行。第二是忘记止损价，就是在作出止损之后立即忘记这次止损，不要一朝被蛇咬十年怕井绳。应该在市场再度出现交易信号时，毫不犹豫地再次行动。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最后想强调的是专业人士的一句话：“永远站在零点”。正如买入可能犯错一样，止损也会犯错，当发现自己止损错误时，要克服心理障碍，再次跑入前进队伍。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总之，要用理性和果断战胜贪婪和侥倖，方能长久地与市场同行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怎样才能减少止损的次数呢， 这就需要提高建仓的精确性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实际上，止损是一件保丹,可惜大都数人都不知如何运用。认赔是一种快乐的事,认输是一种艺术,不知你何时能体会?有朝一日,</w:t>
      </w:r>
    </w:p>
    <w:p>
      <w:pPr>
        <w:pStyle w:val="4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 基本面逻辑跟踪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每一次跟踪看好，都有清晰的基本面逻辑与数据可循 ； 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希望大家能够不拘泥于图形产生的困惑，而选择深研龙头公司具备的价值； 而非K线的奴隶！ </w:t>
      </w:r>
    </w:p>
    <w:p>
      <w:pPr>
        <w:pStyle w:val="4"/>
        <w:rPr>
          <w:rFonts w:hint="eastAsia"/>
        </w:rPr>
      </w:pPr>
    </w:p>
    <w:p>
      <w:pPr>
        <w:pStyle w:val="4"/>
      </w:pPr>
      <w:r>
        <w:rPr>
          <w:rFonts w:hint="eastAsia"/>
        </w:rPr>
        <w:t>追涨杀跌早晚会哭， 知道自己不是神仙，猜不准顶底就不要太贪；如逢调整逐步关注。</w:t>
      </w:r>
    </w:p>
    <w:p>
      <w:pPr>
        <w:pStyle w:val="4"/>
      </w:pPr>
      <w:r>
        <w:t xml:space="preserve"> </w:t>
      </w:r>
    </w:p>
    <w:p>
      <w:pPr>
        <w:pStyle w:val="4"/>
        <w:spacing w:before="0" w:after="140" w:line="288" w:lineRule="auto"/>
      </w:pPr>
    </w:p>
    <w:sectPr>
      <w:pgSz w:w="12240" w:h="15840"/>
      <w:pgMar w:top="1134" w:right="1134" w:bottom="1134" w:left="1134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WenQuanYi Zen Hei Sharp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enQuanYi Zen Hei Sharp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06874A3"/>
    <w:rsid w:val="0F2C2731"/>
    <w:rsid w:val="344B3725"/>
    <w:rsid w:val="608F1B73"/>
    <w:rsid w:val="6141021B"/>
    <w:rsid w:val="64EA0334"/>
    <w:rsid w:val="6AF74EA7"/>
    <w:rsid w:val="766D5F05"/>
    <w:rsid w:val="7BA437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uppressAutoHyphens/>
      <w:overflowPunct w:val="0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US" w:eastAsia="zh-CN" w:bidi="hi-IN"/>
    </w:rPr>
  </w:style>
  <w:style w:type="paragraph" w:styleId="2">
    <w:name w:val="heading 1"/>
    <w:basedOn w:val="3"/>
    <w:next w:val="1"/>
    <w:uiPriority w:val="0"/>
    <w:pPr>
      <w:spacing w:before="240" w:after="120"/>
      <w:outlineLvl w:val="0"/>
    </w:pPr>
    <w:rPr>
      <w:b/>
      <w:bCs/>
      <w:sz w:val="36"/>
      <w:szCs w:val="36"/>
    </w:rPr>
  </w:style>
  <w:style w:type="paragraph" w:styleId="5">
    <w:name w:val="heading 2"/>
    <w:basedOn w:val="3"/>
    <w:next w:val="1"/>
    <w:uiPriority w:val="0"/>
    <w:pPr>
      <w:spacing w:before="200" w:after="120"/>
      <w:outlineLvl w:val="1"/>
    </w:pPr>
    <w:rPr>
      <w:b/>
      <w:bCs/>
      <w:sz w:val="32"/>
      <w:szCs w:val="32"/>
    </w:rPr>
  </w:style>
  <w:style w:type="paragraph" w:styleId="6">
    <w:name w:val="heading 3"/>
    <w:basedOn w:val="3"/>
    <w:next w:val="1"/>
    <w:qFormat/>
    <w:uiPriority w:val="0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customStyle="1" w:styleId="4">
    <w:name w:val="Text Body"/>
    <w:basedOn w:val="1"/>
    <w:qFormat/>
    <w:uiPriority w:val="0"/>
    <w:pPr>
      <w:spacing w:before="0" w:after="140" w:line="288" w:lineRule="auto"/>
    </w:pPr>
  </w:style>
  <w:style w:type="paragraph" w:styleId="7">
    <w:name w:val="caption"/>
    <w:basedOn w:val="1"/>
    <w:next w:val="1"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8">
    <w:name w:val="Subtitle"/>
    <w:basedOn w:val="3"/>
    <w:uiPriority w:val="0"/>
    <w:pPr>
      <w:spacing w:before="60" w:after="120"/>
      <w:jc w:val="center"/>
    </w:pPr>
    <w:rPr>
      <w:sz w:val="36"/>
      <w:szCs w:val="36"/>
    </w:rPr>
  </w:style>
  <w:style w:type="paragraph" w:styleId="9">
    <w:name w:val="List"/>
    <w:basedOn w:val="4"/>
    <w:uiPriority w:val="0"/>
    <w:rPr>
      <w:rFonts w:cs="Lohit Devanagari"/>
    </w:rPr>
  </w:style>
  <w:style w:type="paragraph" w:styleId="1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1">
    <w:name w:val="Title"/>
    <w:basedOn w:val="3"/>
    <w:qFormat/>
    <w:uiPriority w:val="0"/>
    <w:pPr>
      <w:jc w:val="center"/>
    </w:pPr>
    <w:rPr>
      <w:b/>
      <w:bCs/>
      <w:sz w:val="56"/>
      <w:szCs w:val="56"/>
    </w:rPr>
  </w:style>
  <w:style w:type="paragraph" w:customStyle="1" w:styleId="14">
    <w:name w:val="Index"/>
    <w:basedOn w:val="1"/>
    <w:uiPriority w:val="0"/>
    <w:pPr>
      <w:suppressLineNumbers/>
    </w:pPr>
    <w:rPr>
      <w:rFonts w:cs="Lohit Devanagari"/>
    </w:rPr>
  </w:style>
  <w:style w:type="paragraph" w:customStyle="1" w:styleId="15">
    <w:name w:val="Quotations"/>
    <w:basedOn w:val="1"/>
    <w:qFormat/>
    <w:uiPriority w:val="0"/>
    <w:pPr>
      <w:spacing w:before="0" w:after="283"/>
      <w:ind w:left="567" w:right="567" w:firstLine="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ScaleCrop>false</ScaleCrop>
  <LinksUpToDate>false</LinksUpToDate>
  <Application>WPS Office_11.1.0.10356_F1E327BC-269C-435d-A152-05C5408002CA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2015-10-09T14:51:00Z</dcterms:created>
  <dc:creator>hujun </dc:creator>
  <cp:lastModifiedBy>Margin Hu</cp:lastModifiedBy>
  <dcterms:modified xsi:type="dcterms:W3CDTF">2021-03-15T15:21:06Z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BEEE7720283B480CA40769D573B33E86</vt:lpwstr>
  </property>
</Properties>
</file>