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B8093" w14:textId="695E3C23" w:rsidR="00D2633C" w:rsidRDefault="00D2633C"/>
    <w:p w14:paraId="2DC03835" w14:textId="6C8D7789" w:rsidR="00706E20" w:rsidRDefault="00514140" w:rsidP="00514140">
      <w:pPr>
        <w:pStyle w:val="1"/>
      </w:pPr>
      <w:r>
        <w:rPr>
          <w:rFonts w:hint="eastAsia"/>
        </w:rPr>
        <w:t>但</w:t>
      </w:r>
      <w:proofErr w:type="gramStart"/>
      <w:r w:rsidR="00706E20">
        <w:t>斌</w:t>
      </w:r>
      <w:proofErr w:type="gramEnd"/>
    </w:p>
    <w:p w14:paraId="42391887" w14:textId="77777777" w:rsidR="00706E20" w:rsidRDefault="00706E20" w:rsidP="00706E20"/>
    <w:p w14:paraId="236ED3A1" w14:textId="0C767DB1" w:rsidR="00706E20" w:rsidRDefault="00706E20" w:rsidP="00706E20">
      <w:r>
        <w:t>@但</w:t>
      </w:r>
      <w:proofErr w:type="gramStart"/>
      <w:r>
        <w:t>斌</w:t>
      </w:r>
      <w:proofErr w:type="gramEnd"/>
      <w:r>
        <w:t>：[但</w:t>
      </w:r>
      <w:proofErr w:type="gramStart"/>
      <w:r>
        <w:t>斌</w:t>
      </w:r>
      <w:proofErr w:type="gramEnd"/>
      <w:r>
        <w:t>：抱团是“英雄所见略同” 未来在这几个行业找“玫瑰”](</w:t>
      </w:r>
      <w:hyperlink r:id="rId6" w:history="1">
        <w:r w:rsidRPr="00304C7B">
          <w:rPr>
            <w:rStyle w:val="a7"/>
          </w:rPr>
          <w:t>http://finance.eastmoney.com/a/202102031801383127.html</w:t>
        </w:r>
      </w:hyperlink>
      <w:r>
        <w:t>)</w:t>
      </w:r>
    </w:p>
    <w:p w14:paraId="6DB98022" w14:textId="77777777" w:rsidR="00706E20" w:rsidRDefault="00706E20" w:rsidP="00706E20"/>
    <w:p w14:paraId="00757E7C" w14:textId="4DB403B7" w:rsidR="00706E20" w:rsidRDefault="00706E20" w:rsidP="00706E20">
      <w:r>
        <w:t>[但</w:t>
      </w:r>
      <w:proofErr w:type="gramStart"/>
      <w:r>
        <w:t>斌</w:t>
      </w:r>
      <w:proofErr w:type="gramEnd"/>
      <w:r>
        <w:t>谈新能源汽车龙头估值：2000万套万元无人驾驶应用](</w:t>
      </w:r>
      <w:hyperlink r:id="rId7" w:history="1">
        <w:r w:rsidRPr="00304C7B">
          <w:rPr>
            <w:rStyle w:val="a7"/>
          </w:rPr>
          <w:t>https://xueqiu.com/7451349454/171211240</w:t>
        </w:r>
      </w:hyperlink>
      <w:r>
        <w:t>)</w:t>
      </w:r>
    </w:p>
    <w:p w14:paraId="541CDC57" w14:textId="77777777" w:rsidR="00706E20" w:rsidRPr="00706E20" w:rsidRDefault="00706E20" w:rsidP="00706E20">
      <w:pPr>
        <w:rPr>
          <w:rFonts w:hint="eastAsia"/>
        </w:rPr>
      </w:pPr>
    </w:p>
    <w:p w14:paraId="3681FE57" w14:textId="77777777" w:rsidR="00706E20" w:rsidRDefault="00706E20" w:rsidP="00706E20"/>
    <w:p w14:paraId="3407184A" w14:textId="77777777" w:rsidR="00706E20" w:rsidRDefault="00706E20" w:rsidP="00706E20">
      <w:r>
        <w:rPr>
          <w:rFonts w:hint="eastAsia"/>
        </w:rPr>
        <w:t>互联网、消费、医药、教育、高端制造五大方向会有好未来，尤其是高端制造方向，很多行业的细分龙头是非常出色的。</w:t>
      </w:r>
    </w:p>
    <w:p w14:paraId="0F3B952B" w14:textId="77777777" w:rsidR="00706E20" w:rsidRDefault="00706E20" w:rsidP="00706E20"/>
    <w:p w14:paraId="7BD654A1" w14:textId="77777777" w:rsidR="00706E20" w:rsidRDefault="00706E20" w:rsidP="00706E20">
      <w:r>
        <w:rPr>
          <w:rFonts w:hint="eastAsia"/>
        </w:rPr>
        <w:t>投资一部分是艺术，一部分是科学。我觉得，艺术的部分就是天赋</w:t>
      </w:r>
    </w:p>
    <w:p w14:paraId="6879A5AA" w14:textId="77777777" w:rsidR="00706E20" w:rsidRDefault="00706E20" w:rsidP="00706E20"/>
    <w:p w14:paraId="1DD54A4B" w14:textId="77777777" w:rsidR="00706E20" w:rsidRDefault="00706E20" w:rsidP="00706E20">
      <w:r>
        <w:rPr>
          <w:rFonts w:hint="eastAsia"/>
        </w:rPr>
        <w:t>主持人：我们应该集中持股还是分散投资？</w:t>
      </w:r>
    </w:p>
    <w:p w14:paraId="1A8FE96D" w14:textId="77777777" w:rsidR="00706E20" w:rsidRDefault="00706E20" w:rsidP="00706E20"/>
    <w:p w14:paraId="1DFACDB2" w14:textId="77777777" w:rsidR="00706E20" w:rsidRDefault="00706E20" w:rsidP="00706E20">
      <w:r>
        <w:rPr>
          <w:rFonts w:hint="eastAsia"/>
        </w:rPr>
        <w:t xml:space="preserve">　　但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：有一个理论说，投资大概</w:t>
      </w:r>
      <w:r>
        <w:t>7个公司既可以分散风险，又可以做出业绩。但在我们的实践过程中，如果不适当的集中很难做出出色的业绩。彼得·林奇也曾说过，如果扣除他前三大重仓股的话，他的业绩也不会太好。而且像巴菲</w:t>
      </w:r>
      <w:proofErr w:type="gramStart"/>
      <w:r>
        <w:t>特或者</w:t>
      </w:r>
      <w:proofErr w:type="gramEnd"/>
      <w:r>
        <w:t>国内现在比较优秀的公</w:t>
      </w:r>
      <w:proofErr w:type="gramStart"/>
      <w:r>
        <w:t>募基金</w:t>
      </w:r>
      <w:proofErr w:type="gramEnd"/>
      <w:r>
        <w:t>的经理，他们都是重仓持有的。</w:t>
      </w:r>
    </w:p>
    <w:p w14:paraId="39B1EA00" w14:textId="77777777" w:rsidR="00706E20" w:rsidRDefault="00706E20" w:rsidP="00706E20"/>
    <w:p w14:paraId="796ACEA6" w14:textId="77777777" w:rsidR="00706E20" w:rsidRDefault="00706E20" w:rsidP="00706E20">
      <w:r>
        <w:rPr>
          <w:rFonts w:hint="eastAsia"/>
        </w:rPr>
        <w:t xml:space="preserve">　　当然，个人可以这样做，但机构是很难的，毕竟还有银行、券商等等方面的限制。而个人想超越机构也很简单，把所有的钱都买最好的两三个股票就可以了。</w:t>
      </w:r>
    </w:p>
    <w:p w14:paraId="1186AF8B" w14:textId="77777777" w:rsidR="00706E20" w:rsidRDefault="00706E20" w:rsidP="00706E20"/>
    <w:p w14:paraId="77091713" w14:textId="77777777" w:rsidR="00706E20" w:rsidRDefault="00706E20" w:rsidP="00706E20"/>
    <w:p w14:paraId="32C71ADB" w14:textId="77777777" w:rsidR="00706E20" w:rsidRDefault="00706E20" w:rsidP="00706E20">
      <w:r>
        <w:t xml:space="preserve">@郭子宣： 大盘怎么走不重要，做好策略即可。 </w:t>
      </w:r>
    </w:p>
    <w:p w14:paraId="1B5E0D37" w14:textId="77777777" w:rsidR="00706E20" w:rsidRDefault="00706E20" w:rsidP="00706E20">
      <w:r>
        <w:t>@韭菜少女：反复强调过股价上涨需要催化剂，而涨价是最大的催化剂。</w:t>
      </w:r>
    </w:p>
    <w:p w14:paraId="022DBFAA" w14:textId="77777777" w:rsidR="00706E20" w:rsidRDefault="00706E20" w:rsidP="00706E20"/>
    <w:p w14:paraId="301E9794" w14:textId="77777777" w:rsidR="00706E20" w:rsidRDefault="00706E20" w:rsidP="00706E20">
      <w:r>
        <w:rPr>
          <w:rFonts w:hint="eastAsia"/>
        </w:rPr>
        <w:t>还有一周就要春节了，很多投资者都开始赎回基金，收拢资金准备过年。而一些业绩差的，或者暂时还没轮到所在板块的主题基金，就遭遇了投资者的大量赎回。</w:t>
      </w:r>
    </w:p>
    <w:p w14:paraId="20A9D2CD" w14:textId="77777777" w:rsidR="00706E20" w:rsidRDefault="00706E20" w:rsidP="00706E20">
      <w:r>
        <w:t xml:space="preserve"> </w:t>
      </w:r>
    </w:p>
    <w:p w14:paraId="2E08B846" w14:textId="77777777" w:rsidR="00706E20" w:rsidRDefault="00706E20" w:rsidP="00706E20">
      <w:r>
        <w:rPr>
          <w:rFonts w:hint="eastAsia"/>
        </w:rPr>
        <w:t>赎回数量多了，就会被动卖出，哪怕基金经理很看好也不得不卖。这两天不少个股的突然闪崩，就和这种被动卖出有关。</w:t>
      </w:r>
    </w:p>
    <w:p w14:paraId="4C0557A2" w14:textId="77777777" w:rsidR="00706E20" w:rsidRDefault="00706E20" w:rsidP="00706E20"/>
    <w:p w14:paraId="03FFB387" w14:textId="77777777" w:rsidR="00706E20" w:rsidRDefault="00706E20" w:rsidP="00706E20">
      <w:r>
        <w:rPr>
          <w:rFonts w:hint="eastAsia"/>
        </w:rPr>
        <w:t>半导体公司今年是业绩释放大年，不少公司经历了一年多的调整，估值已经不算贵了。但科技股本身波动就大，只有买在底部，才可能在上涨过程中拿得住，承受住股价的大幅波动。</w:t>
      </w:r>
    </w:p>
    <w:p w14:paraId="0396F513" w14:textId="77777777" w:rsidR="00706E20" w:rsidRDefault="00706E20" w:rsidP="00706E20">
      <w:r>
        <w:t xml:space="preserve"> </w:t>
      </w:r>
    </w:p>
    <w:p w14:paraId="514481C3" w14:textId="77777777" w:rsidR="00706E20" w:rsidRDefault="00706E20" w:rsidP="00706E20"/>
    <w:p w14:paraId="4C3307F5" w14:textId="77777777" w:rsidR="00706E20" w:rsidRDefault="00706E20" w:rsidP="00706E20">
      <w:r>
        <w:t>Q:老师您好 认真地学习了您的课程 首先对您表示感谢有个问题想向您请教一下 在学习完课程后 除了不断优化体系 把握好心态 还有什么可以提高认知的方法嘛？ 望回复 谢谢</w:t>
      </w:r>
    </w:p>
    <w:p w14:paraId="5CC50DFB" w14:textId="77777777" w:rsidR="00706E20" w:rsidRDefault="00706E20" w:rsidP="00706E20"/>
    <w:p w14:paraId="0EB63712" w14:textId="77777777" w:rsidR="00706E20" w:rsidRDefault="00706E20" w:rsidP="00706E20">
      <w:r>
        <w:rPr>
          <w:rFonts w:hint="eastAsia"/>
        </w:rPr>
        <w:t>梅森投</w:t>
      </w:r>
      <w:proofErr w:type="gramStart"/>
      <w:r>
        <w:rPr>
          <w:rFonts w:hint="eastAsia"/>
        </w:rPr>
        <w:t>研</w:t>
      </w:r>
      <w:proofErr w:type="gramEnd"/>
    </w:p>
    <w:p w14:paraId="6CED7CA6" w14:textId="7F6B5BB1" w:rsidR="00706E20" w:rsidRDefault="00706E20" w:rsidP="00706E20">
      <w:pPr>
        <w:rPr>
          <w:rFonts w:hint="eastAsia"/>
        </w:rPr>
      </w:pPr>
      <w:r>
        <w:t>A: 通过系统性的行业梳理，选择1-2个你看好的行业深耕，包括多读行业</w:t>
      </w:r>
      <w:proofErr w:type="gramStart"/>
      <w:r>
        <w:t>研</w:t>
      </w:r>
      <w:proofErr w:type="gramEnd"/>
      <w:r>
        <w:t>报，建立行业的树状图谱，然后从课程中的教给你的思路，去用自己的眼光解读和跟踪一下这个行业，从大的地方往小的点去强化，这是最好的进步方式。</w:t>
      </w:r>
    </w:p>
    <w:sectPr w:rsidR="00706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8F9B0" w14:textId="77777777" w:rsidR="003069C9" w:rsidRDefault="003069C9" w:rsidP="00706E20">
      <w:r>
        <w:separator/>
      </w:r>
    </w:p>
  </w:endnote>
  <w:endnote w:type="continuationSeparator" w:id="0">
    <w:p w14:paraId="08E55ED0" w14:textId="77777777" w:rsidR="003069C9" w:rsidRDefault="003069C9" w:rsidP="0070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AF03C" w14:textId="77777777" w:rsidR="003069C9" w:rsidRDefault="003069C9" w:rsidP="00706E20">
      <w:r>
        <w:separator/>
      </w:r>
    </w:p>
  </w:footnote>
  <w:footnote w:type="continuationSeparator" w:id="0">
    <w:p w14:paraId="2D355CF9" w14:textId="77777777" w:rsidR="003069C9" w:rsidRDefault="003069C9" w:rsidP="00706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5F"/>
    <w:rsid w:val="0000055F"/>
    <w:rsid w:val="003069C9"/>
    <w:rsid w:val="00514140"/>
    <w:rsid w:val="00706E20"/>
    <w:rsid w:val="00D2633C"/>
    <w:rsid w:val="00F1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3A47"/>
  <w15:chartTrackingRefBased/>
  <w15:docId w15:val="{6DCBA513-79C9-4920-A2DF-A093EB05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E20"/>
    <w:rPr>
      <w:sz w:val="18"/>
      <w:szCs w:val="18"/>
    </w:rPr>
  </w:style>
  <w:style w:type="character" w:styleId="a7">
    <w:name w:val="Hyperlink"/>
    <w:basedOn w:val="a0"/>
    <w:uiPriority w:val="99"/>
    <w:unhideWhenUsed/>
    <w:rsid w:val="00706E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6E2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41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ueqiu.com/7451349454/1712112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ance.eastmoney.com/a/20210203180138312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4</cp:revision>
  <dcterms:created xsi:type="dcterms:W3CDTF">2021-03-04T00:16:00Z</dcterms:created>
  <dcterms:modified xsi:type="dcterms:W3CDTF">2021-03-04T00:18:00Z</dcterms:modified>
</cp:coreProperties>
</file>