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FC877" w14:textId="7B67426A" w:rsidR="007C0231" w:rsidRPr="007C0231" w:rsidRDefault="007C0231" w:rsidP="007C0231">
      <w:pPr>
        <w:pStyle w:val="1"/>
      </w:pPr>
      <w:r w:rsidRPr="007C0231">
        <w:rPr>
          <w:rFonts w:hint="eastAsia"/>
        </w:rPr>
        <w:t>纯粹</w:t>
      </w:r>
      <w:r w:rsidRPr="007C0231">
        <w:t>交易技巧</w:t>
      </w:r>
    </w:p>
    <w:p w14:paraId="747DAD59" w14:textId="2518F871" w:rsidR="00BD0ACA" w:rsidRDefault="007C0231" w:rsidP="007C0231">
      <w:pPr>
        <w:pStyle w:val="2"/>
      </w:pPr>
      <w:r>
        <w:rPr>
          <w:rFonts w:hint="eastAsia"/>
        </w:rPr>
        <w:t>下单时间是9:</w:t>
      </w:r>
      <w:r>
        <w:t>15</w:t>
      </w:r>
      <w:r>
        <w:rPr>
          <w:rFonts w:hint="eastAsia"/>
        </w:rPr>
        <w:t>分，不是9:</w:t>
      </w:r>
      <w:r>
        <w:t>30</w:t>
      </w:r>
    </w:p>
    <w:p w14:paraId="57EE4E6F" w14:textId="6C43E318" w:rsidR="007C0231" w:rsidRDefault="007C0231"/>
    <w:p w14:paraId="036C09B5" w14:textId="0078C017" w:rsidR="007C0231" w:rsidRDefault="007C0231">
      <w:r>
        <w:rPr>
          <w:noProof/>
        </w:rPr>
        <w:drawing>
          <wp:inline distT="0" distB="0" distL="0" distR="0" wp14:anchorId="498CFB33" wp14:editId="55C64621">
            <wp:extent cx="5274310" cy="69488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EF0C" w14:textId="739B77D9" w:rsidR="00695E68" w:rsidRDefault="00121B47">
      <w:r>
        <w:rPr>
          <w:rFonts w:hint="eastAsia"/>
        </w:rPr>
        <w:lastRenderedPageBreak/>
        <w:t xml:space="preserve">参见 </w:t>
      </w:r>
      <w:hyperlink r:id="rId7" w:history="1">
        <w:r w:rsidRPr="006F67D7">
          <w:rPr>
            <w:rStyle w:val="a7"/>
          </w:rPr>
          <w:t>https://xueqiu.com/1792018054/52246016</w:t>
        </w:r>
      </w:hyperlink>
    </w:p>
    <w:p w14:paraId="4A2667FB" w14:textId="70DFEB6D" w:rsidR="00121B47" w:rsidRDefault="00121B47"/>
    <w:p w14:paraId="5957A151" w14:textId="30606E59" w:rsidR="00121B47" w:rsidRDefault="005C69F4">
      <w:r>
        <w:rPr>
          <w:rFonts w:hint="eastAsia"/>
        </w:rPr>
        <w:t>2</w:t>
      </w:r>
      <w:r>
        <w:t>021</w:t>
      </w:r>
      <w:r>
        <w:rPr>
          <w:rFonts w:hint="eastAsia"/>
        </w:rPr>
        <w:t>年3月2日，盐津铺子，我在9:</w:t>
      </w:r>
      <w:r>
        <w:t>15</w:t>
      </w:r>
      <w:r>
        <w:rPr>
          <w:rFonts w:hint="eastAsia"/>
        </w:rPr>
        <w:t>之前就挂单1</w:t>
      </w:r>
      <w:r>
        <w:t>10</w:t>
      </w:r>
      <w:r>
        <w:rPr>
          <w:rFonts w:hint="eastAsia"/>
        </w:rPr>
        <w:t>元</w:t>
      </w:r>
      <w:r>
        <w:t xml:space="preserve"> </w:t>
      </w:r>
      <w:r>
        <w:rPr>
          <w:rFonts w:hint="eastAsia"/>
        </w:rPr>
        <w:t>， 结果在9:</w:t>
      </w:r>
      <w:r>
        <w:t>25</w:t>
      </w:r>
      <w:r>
        <w:rPr>
          <w:rFonts w:hint="eastAsia"/>
        </w:rPr>
        <w:t>分钟成交，成交价格是涨停价1</w:t>
      </w:r>
      <w:r>
        <w:t xml:space="preserve">13.2 </w:t>
      </w:r>
      <w:r>
        <w:rPr>
          <w:rFonts w:hint="eastAsia"/>
        </w:rPr>
        <w:t>元</w:t>
      </w:r>
    </w:p>
    <w:p w14:paraId="7E76202C" w14:textId="14BD4201" w:rsidR="005C69F4" w:rsidRDefault="005C69F4"/>
    <w:p w14:paraId="3B99EA51" w14:textId="77777777" w:rsidR="005C69F4" w:rsidRDefault="005C69F4"/>
    <w:p w14:paraId="49E59594" w14:textId="4E728FA0" w:rsidR="001668FC" w:rsidRDefault="001668FC" w:rsidP="001668FC">
      <w:pPr>
        <w:pStyle w:val="1"/>
      </w:pPr>
      <w:r>
        <w:rPr>
          <w:rFonts w:hint="eastAsia"/>
        </w:rPr>
        <w:t>集合竞价中的秘密</w:t>
      </w:r>
    </w:p>
    <w:p w14:paraId="07A8265C" w14:textId="77777777" w:rsidR="001668FC" w:rsidRDefault="001668FC" w:rsidP="001668FC"/>
    <w:p w14:paraId="58D457DC" w14:textId="77777777" w:rsidR="001668FC" w:rsidRDefault="001668FC" w:rsidP="001668FC">
      <w:r>
        <w:t>1. 9:15~9:20这五分钟开放式集合竞价可以委托买进和卖出的单子，你看到的匹配成交量可能是虚假的，在这期间挂单的一定要把撤单键放在手上。因为这5分钟是可以撤单，有些庄在9:15~9:20期间挂大单买入，引诱散户，在9:19:30左右撤单，这种股票很可能会跌，千万不要碰。</w:t>
      </w:r>
    </w:p>
    <w:p w14:paraId="653B74DA" w14:textId="77777777" w:rsidR="001668FC" w:rsidRDefault="001668FC" w:rsidP="001668FC"/>
    <w:p w14:paraId="34FEB88C" w14:textId="77777777" w:rsidR="001668FC" w:rsidRDefault="001668FC" w:rsidP="001668FC">
      <w:r>
        <w:t>2. 9:20~9:25这五分钟开放式集合竞价可以输委托买进和卖出的单子，但不能撤单，有的投资者认为他己撤单就完事了，事实上这五分钟撤单是无效的。这五分钟你看到的委托是真实的，因此要抢涨停板的，一定要看准这五分钟，但你不知道这五分钟哪些股票要涨停板，利用按61和63能看到。</w:t>
      </w:r>
    </w:p>
    <w:p w14:paraId="2AFA952C" w14:textId="77777777" w:rsidR="001668FC" w:rsidRDefault="001668FC" w:rsidP="001668FC"/>
    <w:p w14:paraId="6A39894E" w14:textId="77777777" w:rsidR="001668FC" w:rsidRDefault="001668FC" w:rsidP="001668FC">
      <w:r>
        <w:t>3. 9:25~9:30这五分钟不叫集合竞价时间，电脑这五分钟可接收买和卖委托，也可接收撤单，这五分钟电脑不处理，如果你进的委托价格估计能成交，那么你的撤单是排在后面来不及的，对于高手而言，这五分钟换股票一定要利用，比如你集合竞价卖出股票后，资金在9:25就可利用，你可在9:26买进另一只股票。</w:t>
      </w:r>
    </w:p>
    <w:p w14:paraId="3C556AC0" w14:textId="77777777" w:rsidR="001668FC" w:rsidRDefault="001668FC" w:rsidP="001668FC"/>
    <w:p w14:paraId="33ED136E" w14:textId="77777777" w:rsidR="001668FC" w:rsidRDefault="001668FC" w:rsidP="001668FC">
      <w:r>
        <w:t xml:space="preserve">4. </w:t>
      </w:r>
      <w:r w:rsidRPr="001668FC">
        <w:rPr>
          <w:color w:val="FF0000"/>
        </w:rPr>
        <w:t>9:25才是集合竞价期间唯一一次真正的成交，所以会显示成交笔数</w:t>
      </w:r>
      <w:r>
        <w:t>。当然这期间可以挂单，也可以撤单，但9点20到9点25是不能撤单的，集合竞价期间最好不要撤单，成功概率很小，虽然允许撤单，但还有许多其它原因导致撤单不那么容易成功</w:t>
      </w:r>
      <w:r w:rsidRPr="00CC3FE5">
        <w:rPr>
          <w:color w:val="FF0000"/>
        </w:rPr>
        <w:t>。所以如果你想买入一只股票，你直接挂涨停价买入即可，如果你想卖出一只股票，你直接挂跌停价即可，这样基本都可以买到或抛出，但它的实际成交价格不是你所挂的涨停价或跌停价，而是9点25分成交的那个价格，也就是开盘价</w:t>
      </w:r>
      <w:r>
        <w:t>。所有的人成交价格都是同一个价格，这个价格是根据最大成交量撮合出来的，当然</w:t>
      </w:r>
      <w:r>
        <w:rPr>
          <w:rFonts w:hint="eastAsia"/>
        </w:rPr>
        <w:t>如果是以涨停板和跌停板开盘的话，你就不一定可以买到，因为，集合竞价期间，价格第一优先，时间第二优先。</w:t>
      </w:r>
    </w:p>
    <w:p w14:paraId="290F27F9" w14:textId="77777777" w:rsidR="001668FC" w:rsidRDefault="001668FC" w:rsidP="001668FC"/>
    <w:p w14:paraId="457D3A19" w14:textId="3B0AEED3" w:rsidR="001668FC" w:rsidRDefault="001668FC" w:rsidP="001668FC">
      <w:r>
        <w:t>5. 如果在集合竞价卖出股票，必须判断集合竞价是否是最高点。比方说，昨天涨停，今天高开到六，七个点附近，那集合竞价肯定是最高点，即使不是最高点，该股在开盘后肯定回落，毕竟有获利盘涌出，所以你要在集合竞价卖掉股票，然后在低点买入，或者观看，这就要看个股了。</w:t>
      </w:r>
    </w:p>
    <w:p w14:paraId="702AA539" w14:textId="77777777" w:rsidR="001668FC" w:rsidRDefault="001668FC" w:rsidP="001668FC"/>
    <w:p w14:paraId="2F117B3D" w14:textId="77777777" w:rsidR="001668FC" w:rsidRDefault="001668FC" w:rsidP="001668FC">
      <w:r>
        <w:t xml:space="preserve">6. </w:t>
      </w:r>
      <w:r w:rsidRPr="001152BC">
        <w:rPr>
          <w:color w:val="7030A0"/>
        </w:rPr>
        <w:t>如何在集合竞价填单，这是个学问。比如你9:15填单，结果看到股价越来越低，等你犹豫的时候已经过了9:20，那撤单已经来不急了，所以</w:t>
      </w:r>
      <w:r w:rsidRPr="00921AB2">
        <w:rPr>
          <w:color w:val="FF0000"/>
        </w:rPr>
        <w:t>最好的填单时间就是9:25之前</w:t>
      </w:r>
      <w:r w:rsidRPr="001152BC">
        <w:rPr>
          <w:color w:val="7030A0"/>
        </w:rPr>
        <w:t>，时间越接近9:25越好。那价格如何填写呢，你们知道集合竞价先是价格优先，然后才是时间优先，所以你只要在9:25之前报比当时价低一毛钱肯定成交</w:t>
      </w:r>
      <w:r>
        <w:t>，有的人担心，是不是报的价低</w:t>
      </w:r>
      <w:r>
        <w:lastRenderedPageBreak/>
        <w:t>了，自己就亏了，放心好了，你毕竟是散户，你的影响很小，如果成交，肯定是开盘价，不用担心自己的价报的低，报低是为了肯定能成交</w:t>
      </w:r>
    </w:p>
    <w:p w14:paraId="4CB18CA1" w14:textId="77777777" w:rsidR="001668FC" w:rsidRDefault="001668FC" w:rsidP="001668FC"/>
    <w:p w14:paraId="526CE28A" w14:textId="77777777" w:rsidR="001668FC" w:rsidRDefault="001668FC" w:rsidP="001668FC">
      <w:r>
        <w:rPr>
          <w:rFonts w:hint="eastAsia"/>
        </w:rPr>
        <w:t>作者：</w:t>
      </w:r>
      <w:r>
        <w:t>TigerBrokers</w:t>
      </w:r>
    </w:p>
    <w:p w14:paraId="363BB11C" w14:textId="77777777" w:rsidR="001668FC" w:rsidRDefault="001668FC" w:rsidP="001668FC">
      <w:r>
        <w:rPr>
          <w:rFonts w:hint="eastAsia"/>
        </w:rPr>
        <w:t>链接：</w:t>
      </w:r>
      <w:r>
        <w:t>https://xueqiu.com/1792018054/52246016</w:t>
      </w:r>
    </w:p>
    <w:p w14:paraId="2B064502" w14:textId="77777777" w:rsidR="001668FC" w:rsidRDefault="001668FC" w:rsidP="001668FC">
      <w:r>
        <w:rPr>
          <w:rFonts w:hint="eastAsia"/>
        </w:rPr>
        <w:t>来源：雪球</w:t>
      </w:r>
    </w:p>
    <w:p w14:paraId="2A921C4B" w14:textId="77777777" w:rsidR="001668FC" w:rsidRDefault="001668FC" w:rsidP="001668FC">
      <w:r>
        <w:rPr>
          <w:rFonts w:hint="eastAsia"/>
        </w:rPr>
        <w:t>著作权归作者所有。商业转载请联系作者获得授权，非商业转载请注明出处。</w:t>
      </w:r>
    </w:p>
    <w:p w14:paraId="229F2F22" w14:textId="4254366C" w:rsidR="00121B47" w:rsidRPr="00121B47" w:rsidRDefault="001668FC" w:rsidP="001668FC">
      <w:r>
        <w:rPr>
          <w:rFonts w:hint="eastAsia"/>
        </w:rPr>
        <w:t>风险提示：本文所提到的观点仅代表个人的意见，所涉及标的不作推荐，据此买卖，风险自负。</w:t>
      </w:r>
    </w:p>
    <w:p w14:paraId="788C2E29" w14:textId="78E9A723" w:rsidR="00695E68" w:rsidRPr="00C811F5" w:rsidRDefault="00C811F5" w:rsidP="00C811F5">
      <w:pPr>
        <w:pStyle w:val="1"/>
      </w:pPr>
      <w:r>
        <w:rPr>
          <w:rFonts w:hint="eastAsia"/>
        </w:rPr>
        <w:t>识别股票</w:t>
      </w:r>
    </w:p>
    <w:p w14:paraId="40259D4F" w14:textId="7E10B39E" w:rsidR="00695E68" w:rsidRDefault="00695E68"/>
    <w:p w14:paraId="61C79F05" w14:textId="36BDE652" w:rsidR="00695E68" w:rsidRDefault="00C811F5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上海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股</w:t>
      </w: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是</w:t>
      </w: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6</w:t>
      </w: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开头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深圳</w:t>
      </w:r>
      <w:r>
        <w:rPr>
          <w:rStyle w:val="a9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主板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和中小板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股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开头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创业板股票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3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开头</w:t>
      </w:r>
    </w:p>
    <w:p w14:paraId="2E39B454" w14:textId="76C7BA80" w:rsidR="00C811F5" w:rsidRDefault="00C811F5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674AC559" w14:textId="19EA13D3" w:rsidR="00C811F5" w:rsidRDefault="00C811F5"/>
    <w:p w14:paraId="44074006" w14:textId="652FECC3" w:rsidR="0011423D" w:rsidRDefault="0011423D"/>
    <w:p w14:paraId="7A9AD2B9" w14:textId="2092F3E7" w:rsidR="0011423D" w:rsidRDefault="0011423D"/>
    <w:p w14:paraId="40A39F96" w14:textId="602E1FF2" w:rsidR="0011423D" w:rsidRDefault="0011423D"/>
    <w:p w14:paraId="648C7AAD" w14:textId="38B94D9A" w:rsidR="0011423D" w:rsidRDefault="0011423D" w:rsidP="0011423D">
      <w:pPr>
        <w:pStyle w:val="1"/>
      </w:pPr>
      <w:r>
        <w:rPr>
          <w:rFonts w:hint="eastAsia"/>
        </w:rPr>
        <w:t>财报日历</w:t>
      </w:r>
    </w:p>
    <w:p w14:paraId="37E2E8E2" w14:textId="170CFB13" w:rsidR="0011423D" w:rsidRDefault="0011423D"/>
    <w:p w14:paraId="6808BAA0" w14:textId="6EA9EAD3" w:rsidR="0011423D" w:rsidRDefault="0011423D">
      <w:r>
        <w:rPr>
          <w:noProof/>
        </w:rPr>
        <w:drawing>
          <wp:inline distT="0" distB="0" distL="0" distR="0" wp14:anchorId="62ABBE8F" wp14:editId="5FC23093">
            <wp:extent cx="5274310" cy="3263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A428" w14:textId="05803D9E" w:rsidR="00A11669" w:rsidRDefault="00A11669"/>
    <w:p w14:paraId="23C89AE3" w14:textId="61EAAAB0" w:rsidR="00A11669" w:rsidRDefault="00A11669"/>
    <w:p w14:paraId="02A312EF" w14:textId="0C318426" w:rsidR="00A11669" w:rsidRDefault="00A11669" w:rsidP="00A11669">
      <w:pPr>
        <w:pStyle w:val="1"/>
      </w:pPr>
      <w:r>
        <w:rPr>
          <w:rFonts w:hint="eastAsia"/>
        </w:rPr>
        <w:t xml:space="preserve">两会 </w:t>
      </w:r>
    </w:p>
    <w:p w14:paraId="62A75A7A" w14:textId="4946EEC2" w:rsidR="00A11669" w:rsidRDefault="00A11669"/>
    <w:p w14:paraId="76B2848D" w14:textId="77777777" w:rsidR="009F0E06" w:rsidRDefault="009F0E06">
      <w:pPr>
        <w:rPr>
          <w:noProof/>
        </w:rPr>
      </w:pPr>
    </w:p>
    <w:p w14:paraId="00FE28A9" w14:textId="77777777" w:rsidR="009F0E06" w:rsidRDefault="009F0E06">
      <w:pPr>
        <w:rPr>
          <w:noProof/>
        </w:rPr>
      </w:pPr>
    </w:p>
    <w:p w14:paraId="61C0DE1F" w14:textId="77777777" w:rsidR="009F0E06" w:rsidRDefault="009F0E06">
      <w:pPr>
        <w:rPr>
          <w:noProof/>
        </w:rPr>
      </w:pPr>
    </w:p>
    <w:p w14:paraId="50CC4A4E" w14:textId="77777777" w:rsidR="009F0E06" w:rsidRDefault="009F0E06">
      <w:pPr>
        <w:rPr>
          <w:noProof/>
        </w:rPr>
      </w:pPr>
    </w:p>
    <w:p w14:paraId="41426CA8" w14:textId="484B7DB5" w:rsidR="00A11669" w:rsidRDefault="00A11669">
      <w:r>
        <w:rPr>
          <w:noProof/>
        </w:rPr>
        <w:drawing>
          <wp:inline distT="0" distB="0" distL="0" distR="0" wp14:anchorId="066C4C6C" wp14:editId="6B1094F6">
            <wp:extent cx="5274310" cy="5398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6DC3" w14:textId="2AD97F9F" w:rsidR="009F0E06" w:rsidRDefault="009F0E06"/>
    <w:p w14:paraId="7501CFEC" w14:textId="619296C8" w:rsidR="009F0E06" w:rsidRDefault="009F0E06"/>
    <w:p w14:paraId="4FAF4ED9" w14:textId="27DBC195" w:rsidR="009F0E06" w:rsidRDefault="004E4211" w:rsidP="004E4211">
      <w:pPr>
        <w:pStyle w:val="1"/>
      </w:pPr>
      <w:r>
        <w:rPr>
          <w:rFonts w:hint="eastAsia"/>
        </w:rPr>
        <w:lastRenderedPageBreak/>
        <w:t>配股</w:t>
      </w:r>
    </w:p>
    <w:p w14:paraId="649C69FE" w14:textId="5F9B219E" w:rsidR="009F0E06" w:rsidRDefault="009F0E06"/>
    <w:p w14:paraId="5D659D43" w14:textId="004C0C3D" w:rsidR="009F0E06" w:rsidRDefault="004E4211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 xml:space="preserve">利空啊 </w:t>
      </w:r>
      <w:r>
        <w:t xml:space="preserve"> </w:t>
      </w:r>
    </w:p>
    <w:p w14:paraId="007E3118" w14:textId="042E0A4A" w:rsidR="004E4211" w:rsidRDefault="004E4211"/>
    <w:p w14:paraId="754D6CF1" w14:textId="36595795" w:rsidR="004E4211" w:rsidRDefault="004E4211"/>
    <w:p w14:paraId="6F072E5B" w14:textId="77777777" w:rsidR="000C287B" w:rsidRDefault="000C287B" w:rsidP="000C287B">
      <w:pPr>
        <w:pStyle w:val="1"/>
      </w:pPr>
      <w:r>
        <w:rPr>
          <w:rFonts w:hint="eastAsia"/>
        </w:rPr>
        <w:t>总股本和流通股本</w:t>
      </w:r>
    </w:p>
    <w:p w14:paraId="17494662" w14:textId="77777777" w:rsidR="000C287B" w:rsidRDefault="000C287B" w:rsidP="000C287B">
      <w:r>
        <w:rPr>
          <w:rFonts w:hint="eastAsia"/>
        </w:rPr>
        <w:t xml:space="preserve">　　总股本是股份公司发行的全部股票所占的股份总数，流通股本可能只是其中的一部分，对于全流通股份来说总股本</w:t>
      </w:r>
      <w:r>
        <w:t>=流通股本。</w:t>
      </w:r>
    </w:p>
    <w:p w14:paraId="711DDAD1" w14:textId="77777777" w:rsidR="000C287B" w:rsidRDefault="000C287B" w:rsidP="000C287B"/>
    <w:p w14:paraId="21606D21" w14:textId="77777777" w:rsidR="000C287B" w:rsidRDefault="000C287B" w:rsidP="000C287B">
      <w:r>
        <w:rPr>
          <w:rFonts w:hint="eastAsia"/>
        </w:rPr>
        <w:t xml:space="preserve">　　总股本的大小与股价的关系</w:t>
      </w:r>
    </w:p>
    <w:p w14:paraId="0B473F5E" w14:textId="77777777" w:rsidR="000C287B" w:rsidRDefault="000C287B" w:rsidP="000C287B"/>
    <w:p w14:paraId="1C81B6B0" w14:textId="4756AB5A" w:rsidR="004E4211" w:rsidRDefault="000C287B" w:rsidP="000C287B">
      <w:r>
        <w:rPr>
          <w:rFonts w:hint="eastAsia"/>
        </w:rPr>
        <w:t xml:space="preserve">　　总股本大的话，而且非流通股本小的话，庄家不易控盘，该股不易成为黑马。相反，总股本小，而且非流通股本相对来说占有较大的比例，那么庄家很容易吸筹建仓，能快速拉升股价，成为黑马的机率较大。如果没庄家的介入，股本大的价格波动相对股本小的价格波动要小一些。</w:t>
      </w:r>
    </w:p>
    <w:p w14:paraId="37058246" w14:textId="3F9F5D98" w:rsidR="004E4211" w:rsidRDefault="004E4211"/>
    <w:p w14:paraId="5FD653BA" w14:textId="036E7FE0" w:rsidR="001B68C5" w:rsidRDefault="001B68C5"/>
    <w:p w14:paraId="412C6FCB" w14:textId="36994E42" w:rsidR="001B68C5" w:rsidRDefault="001B68C5" w:rsidP="001B68C5">
      <w:pPr>
        <w:pStyle w:val="1"/>
      </w:pPr>
      <w:r>
        <w:t>逃顶</w:t>
      </w:r>
    </w:p>
    <w:p w14:paraId="325C189D" w14:textId="50442F60" w:rsidR="00E34E63" w:rsidRDefault="00E34E63" w:rsidP="00E34E63">
      <w:hyperlink r:id="rId10" w:history="1">
        <w:r w:rsidRPr="00C603AF">
          <w:rPr>
            <w:rStyle w:val="a7"/>
          </w:rPr>
          <w:t>https://xueqiu.com/1384039991/168178588</w:t>
        </w:r>
      </w:hyperlink>
    </w:p>
    <w:p w14:paraId="6C4F6AF1" w14:textId="7D25388F" w:rsidR="00E34E63" w:rsidRDefault="00E34E63" w:rsidP="00E34E63"/>
    <w:p w14:paraId="10DE3201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逃顶的一些心法。</w:t>
      </w:r>
    </w:p>
    <w:p w14:paraId="37311AC5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首先，在任何新高的附近猜测见顶，都是瞎猜。学过基本技术分析的人都知道，新高不猜顶。</w:t>
      </w:r>
    </w:p>
    <w:p w14:paraId="71DCB933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那些张口就来白酒见顶、新能源泡沫见顶的，并不了解市场。目前的市场距离疯狂还有十万八千里。</w:t>
      </w:r>
    </w:p>
    <w:p w14:paraId="3BB9DE3A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lastRenderedPageBreak/>
        <w:t>逃顶的第一法则，是用组合和选股抵抗风险。加大仓位的非相关性，加大组合中抗击打高分的股票。这样，在后来被确认为顶部引发的第一波打击中，损失较少，可以扛过观察期。</w:t>
      </w:r>
    </w:p>
    <w:p w14:paraId="648F24EB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逃顶的第二法则，是确定技术破位和基本面的共振。技术破位的确认，相对简单，可以用指标进行相互印证。如果进一步从基本面得出系统性因素的印证，就要做好撤退准备。</w:t>
      </w:r>
    </w:p>
    <w:p w14:paraId="62884102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第三法则，是退而不乱。和打仗一样，溃兵是的损失是最惨重的。有条不紊地撤退，还能抓几个机会打游击降低损失。并且通过游击战的情况进一步确认撤退的必要性。趋势的效果就是游击战负多胜少，但是因为仓位轻，却是战略上的小胜。</w:t>
      </w:r>
    </w:p>
    <w:p w14:paraId="2032CA50" w14:textId="77777777" w:rsidR="001B68C5" w:rsidRDefault="001B68C5" w:rsidP="001B68C5">
      <w:pPr>
        <w:pStyle w:val="aa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  <w:r>
        <w:rPr>
          <w:rFonts w:ascii="Helvetica" w:hAnsi="Helvetica" w:cs="Helvetica"/>
          <w:color w:val="33353C"/>
          <w:sz w:val="27"/>
          <w:szCs w:val="27"/>
        </w:rPr>
        <w:t>第四法则，正好前两天</w:t>
      </w:r>
      <w:hyperlink r:id="rId11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@</w:t>
        </w:r>
        <w:r>
          <w:rPr>
            <w:rStyle w:val="a7"/>
            <w:rFonts w:ascii="Helvetica" w:hAnsi="Helvetica" w:cs="Helvetica"/>
            <w:sz w:val="27"/>
            <w:szCs w:val="27"/>
          </w:rPr>
          <w:t>文宽自由之路</w:t>
        </w:r>
      </w:hyperlink>
      <w:r>
        <w:rPr>
          <w:rFonts w:ascii="Helvetica" w:hAnsi="Helvetica" w:cs="Helvetica"/>
          <w:color w:val="33353C"/>
          <w:sz w:val="27"/>
          <w:szCs w:val="27"/>
        </w:rPr>
        <w:t> </w:t>
      </w:r>
      <w:r>
        <w:rPr>
          <w:rFonts w:ascii="Helvetica" w:hAnsi="Helvetica" w:cs="Helvetica"/>
          <w:color w:val="33353C"/>
          <w:sz w:val="27"/>
          <w:szCs w:val="27"/>
        </w:rPr>
        <w:t>兄提到过，就是撤退结束后不要犹豫不决，要走的干净，不要被趋势下跌中的小反弹钓鱼</w:t>
      </w:r>
    </w:p>
    <w:p w14:paraId="1D323A23" w14:textId="1B0E86B7" w:rsidR="001B68C5" w:rsidRDefault="001B68C5" w:rsidP="001B68C5"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作者：神的左手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链接：</w:t>
      </w:r>
      <w:r>
        <w:rPr>
          <w:rFonts w:ascii="Helvetica" w:hAnsi="Helvetica" w:cs="Helvetica"/>
          <w:color w:val="33353C"/>
          <w:sz w:val="27"/>
          <w:szCs w:val="27"/>
        </w:rPr>
        <w:t>https://xueqiu.com/1384039991/168178588</w:t>
      </w:r>
      <w:r>
        <w:rPr>
          <w:rFonts w:ascii="Helvetica" w:hAnsi="Helvetica" w:cs="Helvetica"/>
          <w:color w:val="33353C"/>
          <w:sz w:val="27"/>
          <w:szCs w:val="27"/>
        </w:rPr>
        <w:br/>
      </w:r>
    </w:p>
    <w:p w14:paraId="1752D4A1" w14:textId="5FB3D62A" w:rsidR="00566345" w:rsidRDefault="00566345" w:rsidP="001B68C5"/>
    <w:p w14:paraId="2E1E1CC5" w14:textId="77777777" w:rsidR="00E86EE7" w:rsidRDefault="00566345" w:rsidP="001B68C5">
      <w:pPr>
        <w:rPr>
          <w:rStyle w:val="30"/>
        </w:rPr>
      </w:pPr>
      <w:r w:rsidRPr="00E86EE7">
        <w:rPr>
          <w:rStyle w:val="30"/>
        </w:rPr>
        <w:t>再议逃顶</w:t>
      </w:r>
    </w:p>
    <w:p w14:paraId="112BF382" w14:textId="2092CE99" w:rsidR="00566345" w:rsidRPr="001B68C5" w:rsidRDefault="00566345" w:rsidP="001B68C5">
      <w:pPr>
        <w:rPr>
          <w:rFonts w:hint="eastAsia"/>
        </w:rPr>
      </w:pP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连续</w:t>
      </w:r>
      <w:r>
        <w:rPr>
          <w:rFonts w:ascii="Helvetica" w:hAnsi="Helvetica" w:cs="Helvetica"/>
          <w:color w:val="33353C"/>
          <w:sz w:val="27"/>
          <w:szCs w:val="27"/>
        </w:rPr>
        <w:t>11</w:t>
      </w:r>
      <w:r>
        <w:rPr>
          <w:rFonts w:ascii="Helvetica" w:hAnsi="Helvetica" w:cs="Helvetica"/>
          <w:color w:val="33353C"/>
          <w:sz w:val="27"/>
          <w:szCs w:val="27"/>
        </w:rPr>
        <w:t>个交易日几乎没有喘息的下跌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都是公募的抢跑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最后演变成负反馈挤兑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和</w:t>
      </w:r>
      <w:r>
        <w:rPr>
          <w:rFonts w:ascii="Helvetica" w:hAnsi="Helvetica" w:cs="Helvetica"/>
          <w:color w:val="33353C"/>
          <w:sz w:val="27"/>
          <w:szCs w:val="27"/>
        </w:rPr>
        <w:t>2015</w:t>
      </w:r>
      <w:r>
        <w:rPr>
          <w:rFonts w:ascii="Helvetica" w:hAnsi="Helvetica" w:cs="Helvetica"/>
          <w:color w:val="33353C"/>
          <w:sz w:val="27"/>
          <w:szCs w:val="27"/>
        </w:rPr>
        <w:t>年相比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茅台</w:t>
      </w:r>
      <w:r>
        <w:rPr>
          <w:rFonts w:ascii="Helvetica" w:hAnsi="Helvetica" w:cs="Helvetica"/>
          <w:color w:val="33353C"/>
          <w:sz w:val="27"/>
          <w:szCs w:val="27"/>
        </w:rPr>
        <w:t>11</w:t>
      </w:r>
      <w:r>
        <w:rPr>
          <w:rFonts w:ascii="Helvetica" w:hAnsi="Helvetica" w:cs="Helvetica"/>
          <w:color w:val="33353C"/>
          <w:sz w:val="27"/>
          <w:szCs w:val="27"/>
        </w:rPr>
        <w:t>个交易日</w:t>
      </w:r>
      <w:r>
        <w:rPr>
          <w:rFonts w:ascii="Helvetica" w:hAnsi="Helvetica" w:cs="Helvetica"/>
          <w:color w:val="33353C"/>
          <w:sz w:val="27"/>
          <w:szCs w:val="27"/>
        </w:rPr>
        <w:t>5</w:t>
      </w:r>
      <w:r>
        <w:rPr>
          <w:rFonts w:ascii="Helvetica" w:hAnsi="Helvetica" w:cs="Helvetica"/>
          <w:color w:val="33353C"/>
          <w:sz w:val="27"/>
          <w:szCs w:val="27"/>
        </w:rPr>
        <w:t>次跌幅过</w:t>
      </w:r>
      <w:r>
        <w:rPr>
          <w:rFonts w:ascii="Helvetica" w:hAnsi="Helvetica" w:cs="Helvetica"/>
          <w:color w:val="33353C"/>
          <w:sz w:val="27"/>
          <w:szCs w:val="27"/>
        </w:rPr>
        <w:t>5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有过之而无不及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虽然沪深</w:t>
      </w:r>
      <w:r>
        <w:rPr>
          <w:rFonts w:ascii="Helvetica" w:hAnsi="Helvetica" w:cs="Helvetica"/>
          <w:color w:val="33353C"/>
          <w:sz w:val="27"/>
          <w:szCs w:val="27"/>
        </w:rPr>
        <w:t>300</w:t>
      </w:r>
      <w:r>
        <w:rPr>
          <w:rFonts w:ascii="Helvetica" w:hAnsi="Helvetica" w:cs="Helvetica"/>
          <w:color w:val="33353C"/>
          <w:sz w:val="27"/>
          <w:szCs w:val="27"/>
        </w:rPr>
        <w:t>指数刚刚击破</w:t>
      </w:r>
      <w:r>
        <w:rPr>
          <w:rFonts w:ascii="Helvetica" w:hAnsi="Helvetica" w:cs="Helvetica"/>
          <w:color w:val="33353C"/>
          <w:sz w:val="27"/>
          <w:szCs w:val="27"/>
        </w:rPr>
        <w:t>60</w:t>
      </w:r>
      <w:r>
        <w:rPr>
          <w:rFonts w:ascii="Helvetica" w:hAnsi="Helvetica" w:cs="Helvetica"/>
          <w:color w:val="33353C"/>
          <w:sz w:val="27"/>
          <w:szCs w:val="27"/>
        </w:rPr>
        <w:t>日线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现出历史新高假突破的险恶迹象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但是这种位置出现剧烈震荡实属正常心理反应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客观上将整个</w:t>
      </w:r>
      <w:r>
        <w:rPr>
          <w:rFonts w:ascii="Helvetica" w:hAnsi="Helvetica" w:cs="Helvetica"/>
          <w:color w:val="33353C"/>
          <w:sz w:val="27"/>
          <w:szCs w:val="27"/>
        </w:rPr>
        <w:t>A</w:t>
      </w:r>
      <w:r>
        <w:rPr>
          <w:rFonts w:ascii="Helvetica" w:hAnsi="Helvetica" w:cs="Helvetica"/>
          <w:color w:val="33353C"/>
          <w:sz w:val="27"/>
          <w:szCs w:val="27"/>
        </w:rPr>
        <w:t>股视为</w:t>
      </w:r>
      <w:r>
        <w:rPr>
          <w:rFonts w:ascii="Helvetica" w:hAnsi="Helvetica" w:cs="Helvetica"/>
          <w:color w:val="33353C"/>
          <w:sz w:val="27"/>
          <w:szCs w:val="27"/>
        </w:rPr>
        <w:lastRenderedPageBreak/>
        <w:t>一只股票的话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仍不能说市场整体已经崩溃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只是风险较大而已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然而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抱团股出现了一个跨年度的顶部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应该是可信度极高的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不排除其中某些股可能是历史大顶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这样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抱团股就需要考虑逃顶了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而且不算太晚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按照我原来的预计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持仓组合增加非相关性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又配置本来抗跌的茅台恒瑞腾讯这类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外加招行平安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则本轮下跌平均幅度不过高点回撤</w:t>
      </w:r>
      <w:r>
        <w:rPr>
          <w:rFonts w:ascii="Helvetica" w:hAnsi="Helvetica" w:cs="Helvetica"/>
          <w:color w:val="33353C"/>
          <w:sz w:val="27"/>
          <w:szCs w:val="27"/>
        </w:rPr>
        <w:t>20</w:t>
      </w:r>
      <w:r>
        <w:rPr>
          <w:rFonts w:ascii="Helvetica" w:hAnsi="Helvetica" w:cs="Helvetica"/>
          <w:color w:val="33353C"/>
          <w:sz w:val="27"/>
          <w:szCs w:val="27"/>
        </w:rPr>
        <w:t>以内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我自己则几乎没有配置金融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因此大幅回撤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但至昨日收盘也不会回吐今年盈利而已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其次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确认抱团股基本面和技术面出现了互相确认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基本面主要是利率将回升得到官方化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技术面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抱团股集体跌破重要通道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少数幅度达到</w:t>
      </w:r>
      <w:r>
        <w:rPr>
          <w:rFonts w:ascii="Helvetica" w:hAnsi="Helvetica" w:cs="Helvetica"/>
          <w:color w:val="33353C"/>
          <w:sz w:val="27"/>
          <w:szCs w:val="27"/>
        </w:rPr>
        <w:t>40%</w:t>
      </w:r>
      <w:r>
        <w:rPr>
          <w:rFonts w:ascii="Helvetica" w:hAnsi="Helvetica" w:cs="Helvetica"/>
          <w:color w:val="33353C"/>
          <w:sz w:val="27"/>
          <w:szCs w:val="27"/>
        </w:rPr>
        <w:t>以上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要修复这种幅度的跌幅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只能靠时间和企业的增长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而对很多人来说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账户是不能等的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因此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有序冷静地撤退是最好的计划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按照这种强度和时间的消耗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三日内抱团股应有反弹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今日开盘低开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对部分股来说已经是第三个可能衰竭的缺口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反弹开始后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按照步骤逐步减去杠杆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直到留出三分之一机动资金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以打游击和等待市场元气修复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至于我本人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并不会考虑减仓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未来仍以寻底用新的现金流加仓为主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但是会着重考虑企业本身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独立判断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我对自己的持仓回到新高或者创造一定利润有一定把握</w:t>
      </w:r>
      <w:r>
        <w:t>。</w:t>
      </w:r>
      <w:hyperlink r:id="rId12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$</w:t>
        </w:r>
        <w:r>
          <w:rPr>
            <w:rStyle w:val="a7"/>
            <w:rFonts w:ascii="Helvetica" w:hAnsi="Helvetica" w:cs="Helvetica"/>
            <w:sz w:val="27"/>
            <w:szCs w:val="27"/>
          </w:rPr>
          <w:t>贵州茅台</w:t>
        </w:r>
        <w:r>
          <w:rPr>
            <w:rStyle w:val="a7"/>
            <w:rFonts w:ascii="Helvetica" w:hAnsi="Helvetica" w:cs="Helvetica"/>
            <w:sz w:val="27"/>
            <w:szCs w:val="27"/>
          </w:rPr>
          <w:t>(SH600519)$</w:t>
        </w:r>
      </w:hyperlink>
      <w:r>
        <w:rPr>
          <w:rFonts w:ascii="Helvetica" w:hAnsi="Helvetica" w:cs="Helvetica"/>
          <w:color w:val="33353C"/>
          <w:sz w:val="27"/>
          <w:szCs w:val="27"/>
        </w:rPr>
        <w:t>//</w:t>
      </w:r>
      <w:hyperlink r:id="rId13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@</w:t>
        </w:r>
        <w:r>
          <w:rPr>
            <w:rStyle w:val="a7"/>
            <w:rFonts w:ascii="Helvetica" w:hAnsi="Helvetica" w:cs="Helvetica"/>
            <w:sz w:val="27"/>
            <w:szCs w:val="27"/>
          </w:rPr>
          <w:t>神的左手</w:t>
        </w:r>
      </w:hyperlink>
      <w:r>
        <w:rPr>
          <w:rFonts w:ascii="Helvetica" w:hAnsi="Helvetica" w:cs="Helvetica"/>
          <w:color w:val="33353C"/>
          <w:sz w:val="27"/>
          <w:szCs w:val="27"/>
        </w:rPr>
        <w:t>:</w:t>
      </w:r>
      <w:r>
        <w:rPr>
          <w:rFonts w:ascii="Helvetica" w:hAnsi="Helvetica" w:cs="Helvetica"/>
          <w:color w:val="33353C"/>
          <w:sz w:val="27"/>
          <w:szCs w:val="27"/>
        </w:rPr>
        <w:t>回复</w:t>
      </w:r>
      <w:hyperlink r:id="rId14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@</w:t>
        </w:r>
        <w:r>
          <w:rPr>
            <w:rStyle w:val="a7"/>
            <w:rFonts w:ascii="Helvetica" w:hAnsi="Helvetica" w:cs="Helvetica"/>
            <w:sz w:val="27"/>
            <w:szCs w:val="27"/>
          </w:rPr>
          <w:t>神的左手</w:t>
        </w:r>
      </w:hyperlink>
      <w:r>
        <w:rPr>
          <w:rFonts w:ascii="Helvetica" w:hAnsi="Helvetica" w:cs="Helvetica"/>
          <w:color w:val="33353C"/>
          <w:sz w:val="27"/>
          <w:szCs w:val="27"/>
        </w:rPr>
        <w:t>:</w:t>
      </w:r>
      <w:r>
        <w:rPr>
          <w:rFonts w:ascii="Helvetica" w:hAnsi="Helvetica" w:cs="Helvetica"/>
          <w:color w:val="33353C"/>
          <w:sz w:val="27"/>
          <w:szCs w:val="27"/>
        </w:rPr>
        <w:t>可以重温一下我的顶部观点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当然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这些话都不是对我自己说的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和七月一样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我将绝大部分股票清理干净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都换成了茅台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另外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还做好了预案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每跌一个阶段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收集一点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不用任何杠杆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这是我的底线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之后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慢慢等待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少花点时间在股票上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多花点时间看书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锻炼身体陪孩子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这样我比每天看盘的人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收益了更多</w:t>
      </w:r>
      <w:r>
        <w:rPr>
          <w:rFonts w:ascii="Helvetica" w:hAnsi="Helvetica" w:cs="Helvetica"/>
          <w:color w:val="33353C"/>
          <w:sz w:val="27"/>
          <w:szCs w:val="27"/>
        </w:rPr>
        <w:lastRenderedPageBreak/>
        <w:t>自由时间和滋润的人生经历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这部分是无价的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我认为茅台仍然是明牌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三年内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茅台极有可能回到</w:t>
      </w:r>
      <w:r>
        <w:rPr>
          <w:rFonts w:ascii="Helvetica" w:hAnsi="Helvetica" w:cs="Helvetica"/>
          <w:color w:val="33353C"/>
          <w:sz w:val="27"/>
          <w:szCs w:val="27"/>
        </w:rPr>
        <w:t>30</w:t>
      </w:r>
      <w:r>
        <w:rPr>
          <w:rFonts w:ascii="Helvetica" w:hAnsi="Helvetica" w:cs="Helvetica"/>
          <w:color w:val="33353C"/>
          <w:sz w:val="27"/>
          <w:szCs w:val="27"/>
        </w:rPr>
        <w:t>倍</w:t>
      </w:r>
      <w:r>
        <w:t>（</w:t>
      </w:r>
      <w:r>
        <w:rPr>
          <w:rFonts w:ascii="Helvetica" w:hAnsi="Helvetica" w:cs="Helvetica"/>
          <w:color w:val="33353C"/>
          <w:sz w:val="27"/>
          <w:szCs w:val="27"/>
        </w:rPr>
        <w:t>利润增长和提价叠加</w:t>
      </w:r>
      <w:r>
        <w:t>）。</w:t>
      </w:r>
      <w:r>
        <w:rPr>
          <w:rFonts w:ascii="Helvetica" w:hAnsi="Helvetica" w:cs="Helvetica"/>
          <w:color w:val="33353C"/>
          <w:sz w:val="27"/>
          <w:szCs w:val="27"/>
        </w:rPr>
        <w:t>作为仍然在增长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需求也无法被满足的全球第一消费品公司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和已经停滞增长十几年的可乐享受同等市盈率不过分吧</w:t>
      </w:r>
      <w:r>
        <w:t>？</w:t>
      </w:r>
      <w:r>
        <w:rPr>
          <w:rFonts w:ascii="Helvetica" w:hAnsi="Helvetica" w:cs="Helvetica"/>
          <w:color w:val="33353C"/>
          <w:sz w:val="27"/>
          <w:szCs w:val="27"/>
        </w:rPr>
        <w:t>离开的那些的茅台投资者唐朝必然还会回到茅台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世事混乱中认识到茅台之美的人更多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这是打持久战对统一战线前景的基本判断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我也看到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有一些见识不错的人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做出了类似的决定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这绝不是涨水了老鼠们都挤到最后一块高地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而是我们身在囚笼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却心怀光明</w:t>
      </w:r>
      <w:r>
        <w:t>。</w:t>
      </w:r>
      <w:hyperlink r:id="rId15" w:tgtFrame="_blank" w:history="1">
        <w:r>
          <w:rPr>
            <w:rStyle w:val="a7"/>
            <w:rFonts w:ascii="Helvetica" w:hAnsi="Helvetica" w:cs="Helvetica"/>
            <w:sz w:val="27"/>
            <w:szCs w:val="27"/>
          </w:rPr>
          <w:t>$</w:t>
        </w:r>
        <w:r>
          <w:rPr>
            <w:rStyle w:val="a7"/>
            <w:rFonts w:ascii="Helvetica" w:hAnsi="Helvetica" w:cs="Helvetica"/>
            <w:sz w:val="27"/>
            <w:szCs w:val="27"/>
          </w:rPr>
          <w:t>贵州茅台</w:t>
        </w:r>
        <w:r>
          <w:rPr>
            <w:rStyle w:val="a7"/>
            <w:rFonts w:ascii="Helvetica" w:hAnsi="Helvetica" w:cs="Helvetica"/>
            <w:sz w:val="27"/>
            <w:szCs w:val="27"/>
          </w:rPr>
          <w:t>(SH600519)$</w:t>
        </w:r>
      </w:hyperlink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然后是对于逃顶的一些建议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没有一杆子打到底的熊市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所以如果做好了逃跑的准备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那么一定不要满仓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留出一部分最少三分之一现金机动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专注于极端情况下的反弹机会</w:t>
      </w:r>
      <w:r>
        <w:t>。</w:t>
      </w:r>
      <w:r>
        <w:rPr>
          <w:rFonts w:ascii="Helvetica" w:hAnsi="Helvetica" w:cs="Helvetica"/>
          <w:color w:val="33353C"/>
          <w:sz w:val="27"/>
          <w:szCs w:val="27"/>
        </w:rPr>
        <w:t>这样几次下来</w:t>
      </w:r>
      <w:r>
        <w:t>，</w:t>
      </w:r>
      <w:r>
        <w:rPr>
          <w:rFonts w:ascii="Helvetica" w:hAnsi="Helvetica" w:cs="Helvetica"/>
          <w:color w:val="33353C"/>
          <w:sz w:val="27"/>
          <w:szCs w:val="27"/>
        </w:rPr>
        <w:t>心态和损失都会明显好于满仓进出可能造成的心态崩坏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作者：神的左手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链接：</w:t>
      </w:r>
      <w:r>
        <w:rPr>
          <w:rFonts w:ascii="Helvetica" w:hAnsi="Helvetica" w:cs="Helvetica"/>
          <w:color w:val="33353C"/>
          <w:sz w:val="27"/>
          <w:szCs w:val="27"/>
        </w:rPr>
        <w:t>https://xueqiu.com/1384039991/173530227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来源：雪球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著作权归作者所有。商业转载请联系作者获得授权，非商业转载请注明出处。</w:t>
      </w:r>
      <w:r>
        <w:rPr>
          <w:rFonts w:ascii="Helvetica" w:hAnsi="Helvetica" w:cs="Helvetica"/>
          <w:color w:val="33353C"/>
          <w:sz w:val="27"/>
          <w:szCs w:val="27"/>
        </w:rPr>
        <w:br/>
      </w:r>
      <w:r>
        <w:rPr>
          <w:rFonts w:ascii="Helvetica" w:hAnsi="Helvetica" w:cs="Helvetica"/>
          <w:color w:val="33353C"/>
          <w:sz w:val="27"/>
          <w:szCs w:val="27"/>
        </w:rPr>
        <w:t>风险提示：本文所提到的观点仅代表个人的意见，所涉及标的不作推荐，据此买卖，风险自负。</w:t>
      </w:r>
    </w:p>
    <w:sectPr w:rsidR="00566345" w:rsidRPr="001B68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94D02F" w14:textId="77777777" w:rsidR="00AB4805" w:rsidRDefault="00AB4805" w:rsidP="007C0231">
      <w:r>
        <w:separator/>
      </w:r>
    </w:p>
  </w:endnote>
  <w:endnote w:type="continuationSeparator" w:id="0">
    <w:p w14:paraId="2AE35DA5" w14:textId="77777777" w:rsidR="00AB4805" w:rsidRDefault="00AB4805" w:rsidP="007C0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4B76AD" w14:textId="77777777" w:rsidR="00AB4805" w:rsidRDefault="00AB4805" w:rsidP="007C0231">
      <w:r>
        <w:separator/>
      </w:r>
    </w:p>
  </w:footnote>
  <w:footnote w:type="continuationSeparator" w:id="0">
    <w:p w14:paraId="40F371A3" w14:textId="77777777" w:rsidR="00AB4805" w:rsidRDefault="00AB4805" w:rsidP="007C02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C5D"/>
    <w:rsid w:val="000C287B"/>
    <w:rsid w:val="0011423D"/>
    <w:rsid w:val="001152BC"/>
    <w:rsid w:val="00121B47"/>
    <w:rsid w:val="001668FC"/>
    <w:rsid w:val="001B68C5"/>
    <w:rsid w:val="00302420"/>
    <w:rsid w:val="004E18FB"/>
    <w:rsid w:val="004E4211"/>
    <w:rsid w:val="00566345"/>
    <w:rsid w:val="005C69F4"/>
    <w:rsid w:val="00695E68"/>
    <w:rsid w:val="006F2C5D"/>
    <w:rsid w:val="007C0231"/>
    <w:rsid w:val="00917BB5"/>
    <w:rsid w:val="00921AB2"/>
    <w:rsid w:val="0094575B"/>
    <w:rsid w:val="009F0E06"/>
    <w:rsid w:val="00A11669"/>
    <w:rsid w:val="00AB4805"/>
    <w:rsid w:val="00BD0ACA"/>
    <w:rsid w:val="00C41C98"/>
    <w:rsid w:val="00C811F5"/>
    <w:rsid w:val="00CC3FE5"/>
    <w:rsid w:val="00D123A2"/>
    <w:rsid w:val="00DF1FE1"/>
    <w:rsid w:val="00E34E63"/>
    <w:rsid w:val="00E86EE7"/>
    <w:rsid w:val="00EA3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E5FE4"/>
  <w15:chartTrackingRefBased/>
  <w15:docId w15:val="{636CE2F4-145D-4C47-A39F-79CD980BE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02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C02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86E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02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02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02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023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C023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C0231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121B47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21B47"/>
    <w:rPr>
      <w:color w:val="605E5C"/>
      <w:shd w:val="clear" w:color="auto" w:fill="E1DFDD"/>
    </w:rPr>
  </w:style>
  <w:style w:type="character" w:styleId="a9">
    <w:name w:val="Emphasis"/>
    <w:basedOn w:val="a0"/>
    <w:uiPriority w:val="20"/>
    <w:qFormat/>
    <w:rsid w:val="00C811F5"/>
    <w:rPr>
      <w:i/>
      <w:iCs/>
    </w:rPr>
  </w:style>
  <w:style w:type="paragraph" w:styleId="aa">
    <w:name w:val="Normal (Web)"/>
    <w:basedOn w:val="a"/>
    <w:uiPriority w:val="99"/>
    <w:semiHidden/>
    <w:unhideWhenUsed/>
    <w:rsid w:val="001B68C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86EE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401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xueqiu.com/n/%E7%A5%9E%E7%9A%84%E5%B7%A6%E6%89%8B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xueqiu.com/1792018054/52246016" TargetMode="External"/><Relationship Id="rId12" Type="http://schemas.openxmlformats.org/officeDocument/2006/relationships/hyperlink" Target="http://xueqiu.com/S/SH600519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xueqiu.com/n/%E6%96%87%E5%AE%BD%E8%87%AA%E7%94%B1%E4%B9%8B%E8%B7%AF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xueqiu.com/S/SH600519" TargetMode="External"/><Relationship Id="rId10" Type="http://schemas.openxmlformats.org/officeDocument/2006/relationships/hyperlink" Target="https://xueqiu.com/1384039991/168178588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://xueqiu.com/n/%E7%A5%9E%E7%9A%84%E5%B7%A6%E6%89%8B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596</Words>
  <Characters>3402</Characters>
  <Application>Microsoft Office Word</Application>
  <DocSecurity>0</DocSecurity>
  <Lines>28</Lines>
  <Paragraphs>7</Paragraphs>
  <ScaleCrop>false</ScaleCrop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Margin</dc:creator>
  <cp:keywords/>
  <dc:description/>
  <cp:lastModifiedBy>Hu Margin</cp:lastModifiedBy>
  <cp:revision>21</cp:revision>
  <dcterms:created xsi:type="dcterms:W3CDTF">2021-03-02T01:37:00Z</dcterms:created>
  <dcterms:modified xsi:type="dcterms:W3CDTF">2021-03-05T02:06:00Z</dcterms:modified>
</cp:coreProperties>
</file>