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AA84" w14:textId="509145C8" w:rsidR="00235E3B" w:rsidRPr="00235E3B" w:rsidRDefault="00235E3B" w:rsidP="00235E3B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235E3B">
        <w:rPr>
          <w:rFonts w:ascii="Arial" w:hAnsi="Arial" w:cs="Arial"/>
          <w:b/>
          <w:bCs/>
          <w:i/>
          <w:iCs/>
          <w:sz w:val="28"/>
          <w:szCs w:val="28"/>
        </w:rPr>
        <w:t>Quick Guide to Column Chromatography</w:t>
      </w:r>
    </w:p>
    <w:p w14:paraId="702ED9AD" w14:textId="6869E428" w:rsidR="00235E3B" w:rsidRDefault="00235E3B" w:rsidP="00235E3B">
      <w:pPr>
        <w:rPr>
          <w:rFonts w:ascii="Arial" w:hAnsi="Arial" w:cs="Arial"/>
          <w:b/>
          <w:bCs/>
        </w:rPr>
      </w:pPr>
      <w:r w:rsidRPr="00235E3B">
        <w:rPr>
          <w:rFonts w:ascii="Arial" w:hAnsi="Arial" w:cs="Arial"/>
          <w:b/>
          <w:bCs/>
        </w:rPr>
        <w:t>Interpreting TLC Plates</w:t>
      </w:r>
    </w:p>
    <w:p w14:paraId="42108E58" w14:textId="04F30F19" w:rsidR="00EC4FAD" w:rsidRPr="00CA1D34" w:rsidRDefault="00235E3B" w:rsidP="00EC4F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1D34">
        <w:rPr>
          <w:rFonts w:ascii="Arial" w:hAnsi="Arial" w:cs="Arial"/>
        </w:rPr>
        <w:t>Know how to calculate R</w:t>
      </w:r>
      <w:r w:rsidRPr="00CA1D34">
        <w:rPr>
          <w:rFonts w:ascii="Arial" w:hAnsi="Arial" w:cs="Arial"/>
          <w:vertAlign w:val="subscript"/>
        </w:rPr>
        <w:t>f</w:t>
      </w:r>
    </w:p>
    <w:p w14:paraId="655EBC30" w14:textId="268B8AF7" w:rsidR="00235E3B" w:rsidRDefault="00CA1D34" w:rsidP="00235E3B">
      <w:pPr>
        <w:pStyle w:val="ListParagraph"/>
      </w:pPr>
      <w:r>
        <w:object w:dxaOrig="7480" w:dyaOrig="1521" w14:anchorId="341D5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74.25pt;height:75.75pt" o:ole="">
            <v:imagedata r:id="rId5" o:title=""/>
          </v:shape>
          <o:OLEObject Type="Embed" ProgID="ChemDraw.Document.6.0" ShapeID="_x0000_i1049" DrawAspect="Content" ObjectID="_1637481326" r:id="rId6"/>
        </w:object>
      </w:r>
    </w:p>
    <w:p w14:paraId="1B115D76" w14:textId="7A9E87A7" w:rsidR="00235E3B" w:rsidRPr="00235E3B" w:rsidRDefault="00235E3B" w:rsidP="00235E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good gradient will start with a solvent system where the R</w:t>
      </w:r>
      <w:r w:rsidRPr="00235E3B"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of the top spot is ~0.3 and end with a solvent system where the R</w:t>
      </w:r>
      <w:r w:rsidRPr="00235E3B"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of the bottom spot is ~0.3.</w:t>
      </w:r>
    </w:p>
    <w:p w14:paraId="56DEA64C" w14:textId="2EC6FB78" w:rsidR="00235E3B" w:rsidRDefault="00235E3B" w:rsidP="00235E3B">
      <w:pPr>
        <w:rPr>
          <w:rFonts w:ascii="Arial" w:hAnsi="Arial" w:cs="Arial"/>
          <w:b/>
          <w:bCs/>
        </w:rPr>
      </w:pPr>
      <w:r w:rsidRPr="00235E3B">
        <w:rPr>
          <w:rFonts w:ascii="Arial" w:hAnsi="Arial" w:cs="Arial"/>
          <w:b/>
          <w:bCs/>
        </w:rPr>
        <w:t>Solid and Mobile Phases</w:t>
      </w:r>
    </w:p>
    <w:p w14:paraId="6123A2A5" w14:textId="42C58DFD" w:rsidR="00C26E81" w:rsidRPr="00C26E81" w:rsidRDefault="00235E3B" w:rsidP="00C26E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solid phase of any chromatography system is the column. The mobile phase is the solvent.</w:t>
      </w:r>
    </w:p>
    <w:p w14:paraId="5AD88291" w14:textId="02F837F0" w:rsidR="007A0AC6" w:rsidRDefault="00EC4FAD" w:rsidP="007A0A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A0AC6">
        <w:rPr>
          <w:rFonts w:ascii="Arial" w:hAnsi="Arial" w:cs="Arial"/>
        </w:rPr>
        <w:t>Make sure you select a solvent system that is appropriate for the column you are using.</w:t>
      </w:r>
    </w:p>
    <w:p w14:paraId="07869C60" w14:textId="2478B425" w:rsidR="00A450DE" w:rsidRPr="00A450DE" w:rsidRDefault="00A450DE" w:rsidP="00A450D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Start your gradient with a </w:t>
      </w:r>
      <w:r>
        <w:rPr>
          <w:rFonts w:ascii="Arial" w:hAnsi="Arial" w:cs="Arial"/>
          <w:b/>
          <w:bCs/>
        </w:rPr>
        <w:t xml:space="preserve">low % of solvent B </w:t>
      </w:r>
      <w:r>
        <w:rPr>
          <w:rFonts w:ascii="Arial" w:hAnsi="Arial" w:cs="Arial"/>
        </w:rPr>
        <w:t>and go up.</w:t>
      </w:r>
    </w:p>
    <w:tbl>
      <w:tblPr>
        <w:tblStyle w:val="TableGrid"/>
        <w:tblW w:w="8579" w:type="dxa"/>
        <w:jc w:val="center"/>
        <w:tblLook w:val="04A0" w:firstRow="1" w:lastRow="0" w:firstColumn="1" w:lastColumn="0" w:noHBand="0" w:noVBand="1"/>
      </w:tblPr>
      <w:tblGrid>
        <w:gridCol w:w="2405"/>
        <w:gridCol w:w="1353"/>
        <w:gridCol w:w="1353"/>
        <w:gridCol w:w="3468"/>
      </w:tblGrid>
      <w:tr w:rsidR="00C26E81" w14:paraId="6CE28FB7" w14:textId="77777777" w:rsidTr="00A450DE">
        <w:trPr>
          <w:jc w:val="center"/>
        </w:trPr>
        <w:tc>
          <w:tcPr>
            <w:tcW w:w="2405" w:type="dxa"/>
          </w:tcPr>
          <w:p w14:paraId="3959051B" w14:textId="3D8B37CE" w:rsidR="00C26E81" w:rsidRPr="00EC4FAD" w:rsidRDefault="00C26E81" w:rsidP="00EC4FAD">
            <w:pPr>
              <w:rPr>
                <w:rFonts w:ascii="Arial" w:hAnsi="Arial" w:cs="Arial"/>
                <w:b/>
                <w:bCs/>
              </w:rPr>
            </w:pPr>
            <w:r w:rsidRPr="00EC4FAD">
              <w:rPr>
                <w:rFonts w:ascii="Arial" w:hAnsi="Arial" w:cs="Arial"/>
                <w:b/>
                <w:bCs/>
              </w:rPr>
              <w:t>Solid phase</w:t>
            </w:r>
          </w:p>
        </w:tc>
        <w:tc>
          <w:tcPr>
            <w:tcW w:w="1353" w:type="dxa"/>
          </w:tcPr>
          <w:p w14:paraId="35630734" w14:textId="0FF0064D" w:rsidR="00C26E81" w:rsidRDefault="00C26E81" w:rsidP="00EC4F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Solvent A</w:t>
            </w:r>
          </w:p>
        </w:tc>
        <w:tc>
          <w:tcPr>
            <w:tcW w:w="1353" w:type="dxa"/>
          </w:tcPr>
          <w:p w14:paraId="20E3EFF9" w14:textId="415E5330" w:rsidR="00C26E81" w:rsidRDefault="00C26E81" w:rsidP="00EC4F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Solvent B</w:t>
            </w:r>
          </w:p>
        </w:tc>
        <w:tc>
          <w:tcPr>
            <w:tcW w:w="3468" w:type="dxa"/>
          </w:tcPr>
          <w:p w14:paraId="2725B6CD" w14:textId="101EA6F8" w:rsidR="00C26E81" w:rsidRPr="00EC4FAD" w:rsidRDefault="00C26E81" w:rsidP="00EC4F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Common m</w:t>
            </w:r>
            <w:r w:rsidRPr="00EC4FAD">
              <w:rPr>
                <w:rFonts w:ascii="Arial" w:hAnsi="Arial" w:cs="Arial"/>
                <w:b/>
                <w:bCs/>
              </w:rPr>
              <w:t>oblie phase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="00A450DE">
              <w:rPr>
                <w:rFonts w:ascii="Arial" w:hAnsi="Arial" w:cs="Arial"/>
                <w:b/>
                <w:bCs/>
              </w:rPr>
              <w:t xml:space="preserve"> (A/B)</w:t>
            </w:r>
          </w:p>
        </w:tc>
      </w:tr>
      <w:tr w:rsidR="00C26E81" w14:paraId="079FC4D5" w14:textId="77777777" w:rsidTr="00A450DE">
        <w:trPr>
          <w:jc w:val="center"/>
        </w:trPr>
        <w:tc>
          <w:tcPr>
            <w:tcW w:w="2405" w:type="dxa"/>
          </w:tcPr>
          <w:p w14:paraId="4AB056FE" w14:textId="5015311B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Silica (normal phase)</w:t>
            </w:r>
          </w:p>
        </w:tc>
        <w:tc>
          <w:tcPr>
            <w:tcW w:w="1353" w:type="dxa"/>
          </w:tcPr>
          <w:p w14:paraId="3DE3F909" w14:textId="3E6B6A2B" w:rsidR="00C26E81" w:rsidRDefault="00A450DE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Nonpolar</w:t>
            </w:r>
          </w:p>
        </w:tc>
        <w:tc>
          <w:tcPr>
            <w:tcW w:w="1353" w:type="dxa"/>
          </w:tcPr>
          <w:p w14:paraId="5944E64C" w14:textId="6C3C14DB" w:rsidR="00C26E81" w:rsidRDefault="00A450DE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Polar</w:t>
            </w:r>
          </w:p>
        </w:tc>
        <w:tc>
          <w:tcPr>
            <w:tcW w:w="3468" w:type="dxa"/>
          </w:tcPr>
          <w:p w14:paraId="52E88CA1" w14:textId="6379F8A6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Hexanes/Ethyl acetate</w:t>
            </w:r>
          </w:p>
          <w:p w14:paraId="6A061D52" w14:textId="6ED9F0EC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DCM/Methanol</w:t>
            </w:r>
          </w:p>
        </w:tc>
      </w:tr>
      <w:tr w:rsidR="00C26E81" w14:paraId="3925943D" w14:textId="77777777" w:rsidTr="00A450DE">
        <w:trPr>
          <w:jc w:val="center"/>
        </w:trPr>
        <w:tc>
          <w:tcPr>
            <w:tcW w:w="2405" w:type="dxa"/>
          </w:tcPr>
          <w:p w14:paraId="174EE464" w14:textId="03412DF8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C18 (reverse phase)</w:t>
            </w:r>
          </w:p>
        </w:tc>
        <w:tc>
          <w:tcPr>
            <w:tcW w:w="1353" w:type="dxa"/>
          </w:tcPr>
          <w:p w14:paraId="360CC976" w14:textId="09CFB883" w:rsidR="00C26E81" w:rsidRDefault="00A450DE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Polar</w:t>
            </w:r>
          </w:p>
        </w:tc>
        <w:tc>
          <w:tcPr>
            <w:tcW w:w="1353" w:type="dxa"/>
          </w:tcPr>
          <w:p w14:paraId="1E9B2184" w14:textId="3DD34330" w:rsidR="00C26E81" w:rsidRDefault="00A450DE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Nonpolar</w:t>
            </w:r>
          </w:p>
        </w:tc>
        <w:tc>
          <w:tcPr>
            <w:tcW w:w="3468" w:type="dxa"/>
          </w:tcPr>
          <w:p w14:paraId="73B3E358" w14:textId="4343E453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Water/Acetonitrile</w:t>
            </w:r>
          </w:p>
          <w:p w14:paraId="489C8EF8" w14:textId="4A9343EE" w:rsidR="00C26E81" w:rsidRDefault="00C26E81" w:rsidP="00EC4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Water/Methanol</w:t>
            </w:r>
          </w:p>
        </w:tc>
      </w:tr>
    </w:tbl>
    <w:p w14:paraId="34EF7D8A" w14:textId="3A5DDF61" w:rsidR="00A450DE" w:rsidRPr="00F1010B" w:rsidRDefault="00F1010B" w:rsidP="00F1010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</w:rPr>
      </w:pPr>
      <w:r w:rsidRPr="00F1010B">
        <w:rPr>
          <w:rFonts w:ascii="Arial" w:hAnsi="Arial" w:cs="Arial"/>
          <w:color w:val="000000" w:themeColor="text1"/>
          <w:shd w:val="clear" w:color="auto" w:fill="FFFFFF"/>
        </w:rPr>
        <w:t xml:space="preserve">For </w:t>
      </w:r>
      <w:r w:rsidRPr="00F1010B">
        <w:rPr>
          <w:rFonts w:ascii="Arial" w:hAnsi="Arial" w:cs="Arial"/>
          <w:b/>
          <w:color w:val="000000" w:themeColor="text1"/>
          <w:shd w:val="clear" w:color="auto" w:fill="FFFFFF"/>
        </w:rPr>
        <w:t>basic</w:t>
      </w:r>
      <w:r w:rsidRPr="00F1010B">
        <w:rPr>
          <w:rFonts w:ascii="Arial" w:hAnsi="Arial" w:cs="Arial"/>
          <w:color w:val="000000" w:themeColor="text1"/>
          <w:shd w:val="clear" w:color="auto" w:fill="FFFFFF"/>
        </w:rPr>
        <w:t xml:space="preserve"> (i.e. nitrogen containing) compounds, it is sometimes useful or necessary to add a small amount of triethylamine or pyridine to the solvent mixture (about 0.1%)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when running a normal phase column.</w:t>
      </w:r>
    </w:p>
    <w:p w14:paraId="3E4F5F8F" w14:textId="4351DBCE" w:rsidR="00F1010B" w:rsidRPr="00F1010B" w:rsidRDefault="00F1010B" w:rsidP="00F1010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</w:rPr>
      </w:pPr>
      <w:r w:rsidRPr="00F1010B">
        <w:rPr>
          <w:rFonts w:ascii="Arial" w:hAnsi="Arial" w:cs="Arial"/>
          <w:color w:val="000000" w:themeColor="text1"/>
          <w:shd w:val="clear" w:color="auto" w:fill="FFFFFF"/>
        </w:rPr>
        <w:t xml:space="preserve">For </w:t>
      </w:r>
      <w:r w:rsidRPr="00F1010B">
        <w:rPr>
          <w:rFonts w:ascii="Arial" w:hAnsi="Arial" w:cs="Arial"/>
          <w:b/>
          <w:color w:val="000000" w:themeColor="text1"/>
          <w:shd w:val="clear" w:color="auto" w:fill="FFFFFF"/>
        </w:rPr>
        <w:t>acidic</w:t>
      </w:r>
      <w:r w:rsidRPr="00F1010B">
        <w:rPr>
          <w:rFonts w:ascii="Arial" w:hAnsi="Arial" w:cs="Arial"/>
          <w:color w:val="000000" w:themeColor="text1"/>
          <w:shd w:val="clear" w:color="auto" w:fill="FFFFFF"/>
        </w:rPr>
        <w:t xml:space="preserve"> compounds, a small amount of acetic acid is sometimes useful.</w:t>
      </w:r>
    </w:p>
    <w:p w14:paraId="366A5157" w14:textId="1D2C807C" w:rsidR="00F1010B" w:rsidRDefault="00F1010B" w:rsidP="00F1010B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Loading Compounds</w:t>
      </w:r>
    </w:p>
    <w:p w14:paraId="4F49CF6A" w14:textId="3128466A" w:rsidR="00F1010B" w:rsidRPr="00F1010B" w:rsidRDefault="00F1010B" w:rsidP="00F101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F1010B">
        <w:rPr>
          <w:rFonts w:ascii="Arial" w:hAnsi="Arial" w:cs="Arial"/>
          <w:bdr w:val="none" w:sz="0" w:space="0" w:color="auto" w:frame="1"/>
        </w:rPr>
        <w:t xml:space="preserve">Dry loading usually </w:t>
      </w:r>
      <w:r>
        <w:rPr>
          <w:rFonts w:ascii="Arial" w:hAnsi="Arial" w:cs="Arial"/>
          <w:bdr w:val="none" w:sz="0" w:space="0" w:color="auto" w:frame="1"/>
        </w:rPr>
        <w:t xml:space="preserve">works </w:t>
      </w:r>
      <w:r w:rsidRPr="00F1010B">
        <w:rPr>
          <w:rFonts w:ascii="Arial" w:hAnsi="Arial" w:cs="Arial"/>
          <w:bdr w:val="none" w:sz="0" w:space="0" w:color="auto" w:frame="1"/>
        </w:rPr>
        <w:t>best for most compounds</w:t>
      </w:r>
      <w:r w:rsidRPr="00F1010B">
        <w:rPr>
          <w:rFonts w:ascii="Arial" w:hAnsi="Arial" w:cs="Arial"/>
          <w:color w:val="212121"/>
          <w:shd w:val="clear" w:color="auto" w:fill="FFFFFF"/>
        </w:rPr>
        <w:t>.</w:t>
      </w:r>
    </w:p>
    <w:p w14:paraId="4BA0D8B5" w14:textId="270E4CD0" w:rsidR="00F1010B" w:rsidRPr="00F1010B" w:rsidRDefault="00F1010B" w:rsidP="00F101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F1010B">
        <w:rPr>
          <w:rFonts w:ascii="Arial" w:hAnsi="Arial" w:cs="Arial"/>
          <w:bCs/>
          <w:color w:val="000000" w:themeColor="text1"/>
        </w:rPr>
        <w:t xml:space="preserve">Wet loading can work well if your compound is fully soluble in </w:t>
      </w:r>
      <w:r w:rsidR="00CA1D34">
        <w:rPr>
          <w:rFonts w:ascii="Arial" w:hAnsi="Arial" w:cs="Arial"/>
          <w:bCs/>
          <w:color w:val="000000" w:themeColor="text1"/>
        </w:rPr>
        <w:t>DCM</w:t>
      </w:r>
      <w:r w:rsidRPr="00F1010B">
        <w:rPr>
          <w:rFonts w:ascii="Arial" w:hAnsi="Arial" w:cs="Arial"/>
          <w:bCs/>
          <w:color w:val="000000" w:themeColor="text1"/>
        </w:rPr>
        <w:t xml:space="preserve"> and doesn’t streak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1010B">
        <w:rPr>
          <w:rFonts w:ascii="Arial" w:hAnsi="Arial" w:cs="Arial"/>
          <w:bCs/>
          <w:color w:val="000000" w:themeColor="text1"/>
        </w:rPr>
        <w:t xml:space="preserve">or travel too fast through the column. An easy way to check if wet loading with </w:t>
      </w:r>
      <w:r w:rsidR="00CA1D34">
        <w:rPr>
          <w:rFonts w:ascii="Arial" w:hAnsi="Arial" w:cs="Arial"/>
          <w:bCs/>
          <w:color w:val="000000" w:themeColor="text1"/>
        </w:rPr>
        <w:t>DCM</w:t>
      </w:r>
      <w:r w:rsidRPr="00F1010B">
        <w:rPr>
          <w:rFonts w:ascii="Arial" w:hAnsi="Arial" w:cs="Arial"/>
          <w:bCs/>
          <w:color w:val="000000" w:themeColor="text1"/>
        </w:rPr>
        <w:t xml:space="preserve"> is suitable, is to do a TLC in CH</w:t>
      </w:r>
      <w:r w:rsidRPr="00F1010B">
        <w:rPr>
          <w:rFonts w:ascii="Arial" w:hAnsi="Arial" w:cs="Arial"/>
          <w:bCs/>
          <w:color w:val="000000" w:themeColor="text1"/>
          <w:vertAlign w:val="subscript"/>
        </w:rPr>
        <w:t>2</w:t>
      </w:r>
      <w:r w:rsidRPr="00F1010B">
        <w:rPr>
          <w:rFonts w:ascii="Arial" w:hAnsi="Arial" w:cs="Arial"/>
          <w:bCs/>
          <w:color w:val="000000" w:themeColor="text1"/>
        </w:rPr>
        <w:t>Cl</w:t>
      </w:r>
      <w:r w:rsidRPr="00F1010B">
        <w:rPr>
          <w:rFonts w:ascii="Arial" w:hAnsi="Arial" w:cs="Arial"/>
          <w:bCs/>
          <w:color w:val="000000" w:themeColor="text1"/>
          <w:vertAlign w:val="subscript"/>
        </w:rPr>
        <w:t>2</w:t>
      </w:r>
      <w:r w:rsidRPr="00F1010B">
        <w:rPr>
          <w:rFonts w:ascii="Arial" w:hAnsi="Arial" w:cs="Arial"/>
          <w:bCs/>
          <w:color w:val="000000" w:themeColor="text1"/>
        </w:rPr>
        <w:t xml:space="preserve"> and check the R</w:t>
      </w:r>
      <w:r w:rsidRPr="00CA1D34">
        <w:rPr>
          <w:rFonts w:ascii="Arial" w:hAnsi="Arial" w:cs="Arial"/>
          <w:bCs/>
          <w:color w:val="000000" w:themeColor="text1"/>
          <w:vertAlign w:val="subscript"/>
        </w:rPr>
        <w:t>f</w:t>
      </w:r>
      <w:r w:rsidRPr="00F1010B">
        <w:rPr>
          <w:rFonts w:ascii="Arial" w:hAnsi="Arial" w:cs="Arial"/>
          <w:bCs/>
          <w:color w:val="000000" w:themeColor="text1"/>
        </w:rPr>
        <w:t xml:space="preserve"> of your compound.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5425A4E6" w14:textId="45A3B8A5" w:rsidR="00EC4FAD" w:rsidRDefault="00EC4FAD" w:rsidP="00EC4F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Biotage Maintenance</w:t>
      </w:r>
    </w:p>
    <w:p w14:paraId="28CBBE9D" w14:textId="645ABF03" w:rsidR="00EC4FAD" w:rsidRDefault="00EC4FAD" w:rsidP="00EC4F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changing solvent bottles, make sure you change back at the end of the run to the standard setup</w:t>
      </w:r>
      <w:r w:rsidR="007A0AC6">
        <w:rPr>
          <w:rFonts w:ascii="Arial" w:hAnsi="Arial" w:cs="Arial"/>
        </w:rPr>
        <w:t>:</w:t>
      </w:r>
    </w:p>
    <w:p w14:paraId="42A86B9A" w14:textId="3C2B4FDD" w:rsidR="007A0AC6" w:rsidRDefault="007A0AC6" w:rsidP="007A0AC6">
      <w:pPr>
        <w:pStyle w:val="ListParagraph"/>
        <w:ind w:firstLine="720"/>
        <w:rPr>
          <w:rFonts w:ascii="Arial" w:hAnsi="Arial" w:cs="Arial"/>
        </w:rPr>
      </w:pPr>
      <w:r w:rsidRPr="007A0AC6">
        <w:rPr>
          <w:rFonts w:ascii="Arial" w:hAnsi="Arial" w:cs="Arial"/>
          <w:b/>
          <w:bCs/>
        </w:rPr>
        <w:t>S1</w:t>
      </w:r>
      <w:r>
        <w:rPr>
          <w:rFonts w:ascii="Arial" w:hAnsi="Arial" w:cs="Arial"/>
        </w:rPr>
        <w:t xml:space="preserve"> = Hexanes</w:t>
      </w:r>
    </w:p>
    <w:p w14:paraId="64A39911" w14:textId="1E68DC0A" w:rsidR="007A0AC6" w:rsidRDefault="007A0AC6" w:rsidP="007A0AC6">
      <w:pPr>
        <w:pStyle w:val="ListParagraph"/>
        <w:ind w:firstLine="720"/>
        <w:rPr>
          <w:rFonts w:ascii="Arial" w:hAnsi="Arial" w:cs="Arial"/>
        </w:rPr>
      </w:pPr>
      <w:r w:rsidRPr="007A0AC6">
        <w:rPr>
          <w:rFonts w:ascii="Arial" w:hAnsi="Arial" w:cs="Arial"/>
          <w:b/>
          <w:bCs/>
        </w:rPr>
        <w:t>S2</w:t>
      </w:r>
      <w:r>
        <w:rPr>
          <w:rFonts w:ascii="Arial" w:hAnsi="Arial" w:cs="Arial"/>
        </w:rPr>
        <w:t xml:space="preserve"> = Ethyl acetate</w:t>
      </w:r>
    </w:p>
    <w:p w14:paraId="37CE34D7" w14:textId="444BA7F1" w:rsidR="007A0AC6" w:rsidRDefault="007A0AC6" w:rsidP="007A0AC6">
      <w:pPr>
        <w:pStyle w:val="ListParagraph"/>
        <w:ind w:firstLine="720"/>
        <w:rPr>
          <w:rFonts w:ascii="Arial" w:hAnsi="Arial" w:cs="Arial"/>
        </w:rPr>
      </w:pPr>
      <w:r w:rsidRPr="007A0AC6">
        <w:rPr>
          <w:rFonts w:ascii="Arial" w:hAnsi="Arial" w:cs="Arial"/>
          <w:b/>
          <w:bCs/>
        </w:rPr>
        <w:t>S3</w:t>
      </w:r>
      <w:r>
        <w:rPr>
          <w:rFonts w:ascii="Arial" w:hAnsi="Arial" w:cs="Arial"/>
        </w:rPr>
        <w:t xml:space="preserve"> = Dichloromethane</w:t>
      </w:r>
    </w:p>
    <w:p w14:paraId="2576A1DE" w14:textId="1C512044" w:rsidR="007A0AC6" w:rsidRDefault="007A0AC6" w:rsidP="007A0AC6">
      <w:pPr>
        <w:pStyle w:val="ListParagraph"/>
        <w:ind w:firstLine="720"/>
        <w:rPr>
          <w:rFonts w:ascii="Arial" w:hAnsi="Arial" w:cs="Arial"/>
        </w:rPr>
      </w:pPr>
      <w:r w:rsidRPr="007A0AC6">
        <w:rPr>
          <w:rFonts w:ascii="Arial" w:hAnsi="Arial" w:cs="Arial"/>
          <w:b/>
          <w:bCs/>
        </w:rPr>
        <w:t>S4</w:t>
      </w:r>
      <w:r>
        <w:rPr>
          <w:rFonts w:ascii="Arial" w:hAnsi="Arial" w:cs="Arial"/>
        </w:rPr>
        <w:t xml:space="preserve"> = Methanol</w:t>
      </w:r>
    </w:p>
    <w:p w14:paraId="35089E31" w14:textId="3E5DAEF4" w:rsidR="007A0AC6" w:rsidRDefault="007A0AC6" w:rsidP="00EC4F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full solvent bottles when levels are low. Bottles with low levels may be left in the hood and used to top up partially used bottle</w:t>
      </w:r>
      <w:r w:rsidR="00CA1D34">
        <w:rPr>
          <w:rFonts w:ascii="Arial" w:hAnsi="Arial" w:cs="Arial"/>
        </w:rPr>
        <w:t>s</w:t>
      </w:r>
      <w:r w:rsidR="00B64EA8">
        <w:rPr>
          <w:rFonts w:ascii="Arial" w:hAnsi="Arial" w:cs="Arial"/>
        </w:rPr>
        <w:t>, then discarded</w:t>
      </w:r>
      <w:r w:rsidR="005B348B">
        <w:rPr>
          <w:rFonts w:ascii="Arial" w:hAnsi="Arial" w:cs="Arial"/>
        </w:rPr>
        <w:t xml:space="preserve"> promptly.</w:t>
      </w:r>
      <w:bookmarkStart w:id="0" w:name="_GoBack"/>
      <w:bookmarkEnd w:id="0"/>
    </w:p>
    <w:p w14:paraId="19A8C9BA" w14:textId="7221F008" w:rsidR="00EC4FAD" w:rsidRDefault="007A0AC6" w:rsidP="00EC4F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Clean and return test tube racks in a timely manner.</w:t>
      </w:r>
    </w:p>
    <w:p w14:paraId="32BE934C" w14:textId="39DCC0D8" w:rsidR="00EC4FAD" w:rsidRPr="00CA1D34" w:rsidRDefault="00210976" w:rsidP="00EC4F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Biotage hood is a </w:t>
      </w:r>
      <w:r>
        <w:rPr>
          <w:rFonts w:ascii="Arial" w:hAnsi="Arial" w:cs="Arial"/>
          <w:b/>
          <w:bCs/>
        </w:rPr>
        <w:t>glove-free area</w:t>
      </w:r>
      <w:r>
        <w:rPr>
          <w:rFonts w:ascii="Arial" w:hAnsi="Arial" w:cs="Arial"/>
        </w:rPr>
        <w:t>.</w:t>
      </w:r>
    </w:p>
    <w:sectPr w:rsidR="00EC4FAD" w:rsidRPr="00CA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79F"/>
    <w:multiLevelType w:val="hybridMultilevel"/>
    <w:tmpl w:val="879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163"/>
    <w:multiLevelType w:val="hybridMultilevel"/>
    <w:tmpl w:val="120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E05"/>
    <w:multiLevelType w:val="hybridMultilevel"/>
    <w:tmpl w:val="3B9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119E"/>
    <w:multiLevelType w:val="hybridMultilevel"/>
    <w:tmpl w:val="1ABE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D9E"/>
    <w:multiLevelType w:val="hybridMultilevel"/>
    <w:tmpl w:val="D864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910DA"/>
    <w:multiLevelType w:val="hybridMultilevel"/>
    <w:tmpl w:val="590A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66B15"/>
    <w:multiLevelType w:val="hybridMultilevel"/>
    <w:tmpl w:val="8A4AA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51AB1"/>
    <w:multiLevelType w:val="hybridMultilevel"/>
    <w:tmpl w:val="7D1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3B"/>
    <w:rsid w:val="00210976"/>
    <w:rsid w:val="00235E3B"/>
    <w:rsid w:val="005B348B"/>
    <w:rsid w:val="007A0AC6"/>
    <w:rsid w:val="008C6C0F"/>
    <w:rsid w:val="00A450DE"/>
    <w:rsid w:val="00B64EA8"/>
    <w:rsid w:val="00C26E81"/>
    <w:rsid w:val="00CA1D34"/>
    <w:rsid w:val="00EC4FAD"/>
    <w:rsid w:val="00F1010B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E4A3"/>
  <w15:chartTrackingRefBased/>
  <w15:docId w15:val="{8876380C-0A38-4C7F-B127-5EDC7347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3B"/>
    <w:pPr>
      <w:ind w:left="720"/>
      <w:contextualSpacing/>
    </w:pPr>
  </w:style>
  <w:style w:type="table" w:styleId="TableGrid">
    <w:name w:val="Table Grid"/>
    <w:basedOn w:val="TableNormal"/>
    <w:uiPriority w:val="39"/>
    <w:rsid w:val="00EC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0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4</cp:revision>
  <dcterms:created xsi:type="dcterms:W3CDTF">2019-12-10T11:08:00Z</dcterms:created>
  <dcterms:modified xsi:type="dcterms:W3CDTF">2019-12-10T11:09:00Z</dcterms:modified>
</cp:coreProperties>
</file>