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rd-14-code-quality-and-ci-pipeline"/>
    <w:p>
      <w:pPr>
        <w:pStyle w:val="Heading1"/>
      </w:pPr>
      <w:r>
        <w:t xml:space="preserve">TRD-14: Code Quality and CI Pipeline</w:t>
      </w:r>
    </w:p>
    <w:p>
      <w:pPr>
        <w:pStyle w:val="FirstParagraph"/>
      </w:pPr>
      <w:r>
        <w:rPr>
          <w:bCs/>
          <w:b/>
        </w:rPr>
        <w:t xml:space="preserve">Technical Requirements Document — v1.0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Dev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TRD-14: Code Quality and CI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Implementation (March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Todd Gould / YouSource.ai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TRD-2 (Consensus Engine), TRD-3 (Build Pipeline), TRD-5 (GitHub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TRD-3 §10a, §11, §12, §13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TRD defines the code quality pipeline for the Forge Dev Agent — the complete set of transforms, validations, and iterative fix strategies applied to LLM-generated code before it is committed to GitHub and submitted for CI review.</w:t>
      </w:r>
    </w:p>
    <w:p>
      <w:pPr>
        <w:pStyle w:val="BodyText"/>
      </w:pPr>
      <w:r>
        <w:t xml:space="preserve">The pipeline owns:</w:t>
      </w:r>
      <w:r>
        <w:t xml:space="preserve"> </w:t>
      </w:r>
      <w:r>
        <w:t xml:space="preserve">- LLM output sanitization — fence stripping, Unicode normalization, structural validation</w:t>
      </w:r>
      <w:r>
        <w:t xml:space="preserve"> </w:t>
      </w:r>
      <w:r>
        <w:t xml:space="preserve">- Pre-commit validation philosophy — what to block vs. what to let through</w:t>
      </w:r>
      <w:r>
        <w:t xml:space="preserve"> </w:t>
      </w:r>
      <w:r>
        <w:t xml:space="preserve">- The 20-pass iterative fix loop with escalating strategies</w:t>
      </w:r>
      <w:r>
        <w:t xml:space="preserve"> </w:t>
      </w:r>
      <w:r>
        <w:t xml:space="preserve">- Test growth — expanding the test suite with each failed attempt</w:t>
      </w:r>
      <w:r>
        <w:t xml:space="preserve"> </w:t>
      </w:r>
      <w:r>
        <w:t xml:space="preserve">- CI fix loop — autonomous resolution of GitHub Actions failures</w:t>
      </w:r>
      <w:r>
        <w:t xml:space="preserve"> </w:t>
      </w:r>
      <w:r>
        <w:t xml:space="preserve">- Environment parity — ensuring local tests predict CI outcomes</w:t>
      </w:r>
    </w:p>
    <w:p>
      <w:pPr>
        <w:pStyle w:val="BodyText"/>
      </w:pPr>
      <w:r>
        <w:rPr>
          <w:bCs/>
          <w:b/>
        </w:rPr>
        <w:t xml:space="preserve">SCOPE NOTE:</w:t>
      </w:r>
      <w:r>
        <w:t xml:space="preserve"> </w:t>
      </w:r>
      <w:r>
        <w:t xml:space="preserve">This TRD does not specify the consensus generation internals (TRD-2), GitHub API operations (TRD-5), or state persistence (TRD-13). It specifies what happens to code after it is generated and before it is merged.</w:t>
      </w:r>
    </w:p>
    <w:p>
      <w:r>
        <w:pict>
          <v:rect style="width:0;height:1.5pt" o:hralign="center" o:hrstd="t" o:hr="t"/>
        </w:pict>
      </w:r>
    </w:p>
    <w:bookmarkEnd w:id="20"/>
    <w:bookmarkStart w:id="23" w:name="design-philosophy"/>
    <w:p>
      <w:pPr>
        <w:pStyle w:val="Heading2"/>
      </w:pPr>
      <w:r>
        <w:t xml:space="preserve">2. Design Philosophy</w:t>
      </w:r>
    </w:p>
    <w:bookmarkStart w:id="21" w:name="the-copilot-principle"/>
    <w:p>
      <w:pPr>
        <w:pStyle w:val="Heading3"/>
      </w:pPr>
      <w:r>
        <w:t xml:space="preserve">2.1 The Copilot Principle</w:t>
      </w:r>
    </w:p>
    <w:p>
      <w:pPr>
        <w:pStyle w:val="FirstParagraph"/>
      </w:pPr>
      <w:r>
        <w:t xml:space="preserve">The design of this pipeline is modeled on GitHub Copilot coding agent’s approach to code quality:</w:t>
      </w:r>
    </w:p>
    <w:p>
      <w:pPr>
        <w:pStyle w:val="BlockText"/>
      </w:pPr>
      <w:r>
        <w:rPr>
          <w:iCs/>
          <w:i/>
        </w:rPr>
        <w:t xml:space="preserve">Generate → run tests → see failure → fix code → add tests for the failure case → run again → repeat until green → open PR</w:t>
      </w:r>
    </w:p>
    <w:p>
      <w:pPr>
        <w:pStyle w:val="FirstParagraph"/>
      </w:pPr>
      <w:r>
        <w:t xml:space="preserve">Key implications: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Tests grow with each iteration.</w:t>
      </w:r>
      <w:r>
        <w:t xml:space="preserve"> </w:t>
      </w:r>
      <w:r>
        <w:t xml:space="preserve">The test suite is not static. Every failure teaches the system something new, and that knowledge is encoded as an additional test assertion.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LLMs need room to self-correct.</w:t>
      </w:r>
      <w:r>
        <w:t xml:space="preserve"> </w:t>
      </w:r>
      <w:r>
        <w:t xml:space="preserve">Blocking code generation too early (e.g., refusing to proceed on a syntax error) removes the LLM’s context and forces a blind restart. Letting the LLM see the error, the test, and the prior code produces better fixes.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CI is the accurate environment.</w:t>
      </w:r>
      <w:r>
        <w:t xml:space="preserve"> </w:t>
      </w:r>
      <w:r>
        <w:t xml:space="preserve">Local macOS tests are necessary but not sufficient. The pipeline must close the gap between the developer’s machine and the clean Ubuntu CI runner.</w:t>
      </w:r>
    </w:p>
    <w:bookmarkEnd w:id="21"/>
    <w:bookmarkStart w:id="22" w:name="X6399d33d0933c77ee5676014361aa868768c867"/>
    <w:p>
      <w:pPr>
        <w:pStyle w:val="Heading3"/>
      </w:pPr>
      <w:r>
        <w:t xml:space="preserve">2.2 What We Block Early vs. What We Let Through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411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block?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fences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unfixable by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code (&lt; 20 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nothing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can fix with error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needs test output to diagnose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Ruff lint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loop handles; CI fix loop catches remainder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Auto-install in fix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spec title; untitled.py explicitly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rule:</w:t>
      </w:r>
      <w:r>
        <w:t xml:space="preserve"> </w:t>
      </w:r>
      <w:r>
        <w:t xml:space="preserve">Block only what cannot be recovered by showing the LLM the failure output. Everything else goes to the fix loop.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lm-output-sanitization"/>
    <w:p>
      <w:pPr>
        <w:pStyle w:val="Heading2"/>
      </w:pPr>
      <w:r>
        <w:t xml:space="preserve">3. LLM Output Sanitization</w:t>
      </w:r>
    </w:p>
    <w:bookmarkStart w:id="24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All code generated by LLMs passes through</w:t>
      </w:r>
      <w:r>
        <w:t xml:space="preserve"> </w:t>
      </w:r>
      <w:r>
        <w:rPr>
          <w:rStyle w:val="VerbatimChar"/>
        </w:rPr>
        <w:t xml:space="preserve">_strip_code_fences()</w:t>
      </w:r>
      <w:r>
        <w:t xml:space="preserve"> </w:t>
      </w:r>
      <w:r>
        <w:t xml:space="preserve">before being written to disk or committed to GitHub. This function is implemented identically in all five code generation modules: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build_director.py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consensus.py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failure_handler.py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pr_planner.py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mcp_generator.py</w:t>
      </w:r>
    </w:p>
    <w:bookmarkEnd w:id="24"/>
    <w:bookmarkStart w:id="25" w:name="sanitization-pipeline"/>
    <w:p>
      <w:pPr>
        <w:pStyle w:val="Heading3"/>
      </w:pPr>
      <w:r>
        <w:t xml:space="preserve">3.2 Sanitization Pipeline</w:t>
      </w:r>
    </w:p>
    <w:p>
      <w:pPr>
        <w:pStyle w:val="FirstParagraph"/>
      </w:pPr>
      <w:r>
        <w:t xml:space="preserve">Applied in order:</w:t>
      </w:r>
    </w:p>
    <w:p>
      <w:pPr>
        <w:pStyle w:val="BodyText"/>
      </w:pPr>
      <w:r>
        <w:rPr>
          <w:bCs/>
          <w:b/>
        </w:rPr>
        <w:t xml:space="preserve">Step 1: Strip markdown fences</w:t>
      </w:r>
    </w:p>
    <w:p>
      <w:pPr>
        <w:pStyle w:val="BodyText"/>
      </w:pPr>
      <w:r>
        <w:t xml:space="preserve">LLMs wrap code in markdown fences despite explicit instructions not to. The opening fence may include a language hint (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code.strip().splitlines()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.join(lines).strip()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Step 2: Unicode normalization</w:t>
      </w:r>
    </w:p>
    <w:p>
      <w:pPr>
        <w:pStyle w:val="BodyText"/>
      </w:pPr>
      <w:r>
        <w:t xml:space="preserve">LLMs insert typographic Unicode characters that are visually indistinguishable from ASCII but break Python syntax. These must be normalized to their ASCII equivalents.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Unicode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ASCII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double quote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trained on typeset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double quote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trained on typeset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single quote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trained on typeset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single quote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Apostrophes in 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dash</w:t>
            </w:r>
            <w:r>
              <w:t xml:space="preserve"> </w:t>
            </w:r>
            <w:r>
              <w:rPr>
                <w:rStyle w:val="VerbatimChar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punctuation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dash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punctuation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ellipsis</w:t>
            </w:r>
            <w:r>
              <w:t xml:space="preserve"> </w:t>
            </w:r>
            <w:r>
              <w:rPr>
                <w:rStyle w:val="VerbatimChar"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Non-breaking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U+00A0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 from docs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\u2018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\u2019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\u2014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\u2026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\u00a0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</w:p>
    <w:bookmarkEnd w:id="25"/>
    <w:bookmarkStart w:id="26" w:name="what-is-not-auto-fixed"/>
    <w:p>
      <w:pPr>
        <w:pStyle w:val="Heading3"/>
      </w:pPr>
      <w:r>
        <w:t xml:space="preserve">3.3 What is NOT Auto-Fixed</w:t>
      </w:r>
    </w:p>
    <w:p>
      <w:pPr>
        <w:pStyle w:val="FirstParagraph"/>
      </w:pPr>
      <w:r>
        <w:rPr>
          <w:bCs/>
          <w:b/>
        </w:rPr>
        <w:t xml:space="preserve">Octal literals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0755</w:t>
      </w:r>
      <w:r>
        <w:t xml:space="preserve">,</w:t>
      </w:r>
      <w:r>
        <w:t xml:space="preserve"> </w:t>
      </w:r>
      <w:r>
        <w:rPr>
          <w:rStyle w:val="VerbatimChar"/>
        </w:rPr>
        <w:t xml:space="preserve">0644</w:t>
      </w:r>
      <w:r>
        <w:t xml:space="preserve">) were initially auto-fixed with a regex transform (</w:t>
      </w:r>
      <w:r>
        <w:rPr>
          <w:rStyle w:val="VerbatimChar"/>
        </w:rPr>
        <w:t xml:space="preserve">0755 → 0o755</w:t>
      </w:r>
      <w:r>
        <w:t xml:space="preserve">). This was removed after the regex corrupted reference identifiers inside string literals: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ADR-0o01</w:t>
      </w:r>
      <w:r>
        <w:t xml:space="preserve">. Octal syntax errors are handled by the 20-pass fix loop instead, where the LLM can apply the fix correctly with context.</w:t>
      </w:r>
    </w:p>
    <w:p>
      <w:pPr>
        <w:pStyle w:val="BodyText"/>
      </w:pPr>
      <w:r>
        <w:rPr>
          <w:bCs/>
          <w:b/>
        </w:rPr>
        <w:t xml:space="preserve">F541 f-strings without placeholders</w:t>
      </w:r>
      <w:r>
        <w:t xml:space="preserve"> </w:t>
      </w:r>
      <w:r>
        <w:t xml:space="preserve">(ruff rule F541) appear frequently when LLMs write multiline string expressions using f-prefixes for consistency. These are informational warnings caught by the CI fix loop; they do not block code generation.</w:t>
      </w:r>
    </w:p>
    <w:bookmarkEnd w:id="26"/>
    <w:bookmarkStart w:id="27" w:name="implementation-requirements"/>
    <w:p>
      <w:pPr>
        <w:pStyle w:val="Heading3"/>
      </w:pPr>
      <w:r>
        <w:t xml:space="preserve">3.4 Implementation Requirements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_strip_code_fences()</w:t>
      </w:r>
      <w:r>
        <w:t xml:space="preserve"> </w:t>
      </w:r>
      <w:r>
        <w:t xml:space="preserve">function across all five modules must be identical. Any change to sanitization logic must be applied to all five. The function must:</w:t>
      </w:r>
      <w:r>
        <w:t xml:space="preserve"> </w:t>
      </w:r>
      <w:r>
        <w:t xml:space="preserve">- Accept an empty string or None and return it unchanged</w:t>
      </w:r>
      <w:r>
        <w:t xml:space="preserve"> </w:t>
      </w:r>
      <w:r>
        <w:t xml:space="preserve">- Preserve trailing newline on non-empty output</w:t>
      </w:r>
      <w:r>
        <w:t xml:space="preserve"> </w:t>
      </w:r>
      <w:r>
        <w:t xml:space="preserve">- Not modify code that has no fences or unicode characters</w:t>
      </w:r>
      <w:r>
        <w:t xml:space="preserve"> </w:t>
      </w:r>
      <w:r>
        <w:t xml:space="preserve">- Be synchronous (no async)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lename-derivation-and-path-security"/>
    <w:p>
      <w:pPr>
        <w:pStyle w:val="Heading2"/>
      </w:pPr>
      <w:r>
        <w:t xml:space="preserve">4. Filename Derivation and Path Security</w:t>
      </w:r>
    </w:p>
    <w:bookmarkStart w:id="29" w:name="the-untitled.py-problem"/>
    <w:p>
      <w:pPr>
        <w:pStyle w:val="Heading3"/>
      </w:pPr>
      <w:r>
        <w:t xml:space="preserve">4.1 The</w:t>
      </w:r>
      <w:r>
        <w:t xml:space="preserve"> </w:t>
      </w:r>
      <w:r>
        <w:rPr>
          <w:rStyle w:val="VerbatimChar"/>
        </w:rPr>
        <w:t xml:space="preserve">untitled.py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spec.impl_files</w:t>
      </w:r>
      <w:r>
        <w:t xml:space="preserve"> </w:t>
      </w:r>
      <w:r>
        <w:t xml:space="preserve">is empty (the PR planner did not specify a filename), code generation must derive a fallback path. The previous fallback was</w:t>
      </w:r>
      <w:r>
        <w:t xml:space="preserve"> </w:t>
      </w:r>
      <w:r>
        <w:rPr>
          <w:rStyle w:val="VerbatimChar"/>
        </w:rPr>
        <w:t xml:space="preserve">src/untitled.py</w:t>
      </w:r>
      <w:r>
        <w:t xml:space="preserve">. This was problematic:</w:t>
      </w:r>
    </w:p>
    <w:p>
      <w:pPr>
        <w:numPr>
          <w:ilvl w:val="0"/>
          <w:numId w:val="1002"/>
        </w:numPr>
        <w:pStyle w:val="Compact"/>
      </w:pPr>
      <w:r>
        <w:t xml:space="preserve">Path security rejected it as a placeholder name</w:t>
      </w:r>
    </w:p>
    <w:p>
      <w:pPr>
        <w:numPr>
          <w:ilvl w:val="0"/>
          <w:numId w:val="1002"/>
        </w:numPr>
        <w:pStyle w:val="Compact"/>
      </w:pPr>
      <w:r>
        <w:t xml:space="preserve">All downstream CI failures showed</w:t>
      </w:r>
      <w:r>
        <w:t xml:space="preserve"> </w:t>
      </w:r>
      <w:r>
        <w:rPr>
          <w:rStyle w:val="VerbatimChar"/>
        </w:rPr>
        <w:t xml:space="preserve">src/untitled.py</w:t>
      </w:r>
      <w:r>
        <w:t xml:space="preserve"> </w:t>
      </w:r>
      <w:r>
        <w:t xml:space="preserve">regardless of actual PR content</w:t>
      </w:r>
    </w:p>
    <w:p>
      <w:pPr>
        <w:numPr>
          <w:ilvl w:val="0"/>
          <w:numId w:val="1002"/>
        </w:numPr>
        <w:pStyle w:val="Compact"/>
      </w:pPr>
      <w:r>
        <w:t xml:space="preserve">Multiple PRs would overwrite each other’s files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PR planner was generating specs with correct</w:t>
      </w:r>
      <w:r>
        <w:t xml:space="preserve"> </w:t>
      </w:r>
      <w:r>
        <w:rPr>
          <w:rStyle w:val="VerbatimChar"/>
        </w:rPr>
        <w:t xml:space="preserve">impl_files</w:t>
      </w:r>
      <w:r>
        <w:t xml:space="preserve"> </w:t>
      </w:r>
      <w:r>
        <w:t xml:space="preserve">values in the LLM response, but the spec population code was not reading those fields. Seven fields were populated;</w:t>
      </w:r>
      <w:r>
        <w:t xml:space="preserve"> </w:t>
      </w:r>
      <w:r>
        <w:rPr>
          <w:rStyle w:val="VerbatimChar"/>
        </w:rPr>
        <w:t xml:space="preserve">impl_files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test_files</w:t>
      </w:r>
      <w:r>
        <w:t xml:space="preserve"> </w:t>
      </w:r>
      <w:r>
        <w:t xml:space="preserve">were silently omitted.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PRPlanner now explicitly reads</w:t>
      </w:r>
      <w:r>
        <w:t xml:space="preserve"> </w:t>
      </w:r>
      <w:r>
        <w:rPr>
          <w:rStyle w:val="VerbatimChar"/>
        </w:rPr>
        <w:t xml:space="preserve">impl_files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test_files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_new_impl_files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spec_data.get(</w:t>
      </w:r>
      <w:r>
        <w:rPr>
          <w:rStyle w:val="StringTok"/>
        </w:rPr>
        <w:t xml:space="preserve">"impl_files"</w:t>
      </w:r>
      <w:r>
        <w:rPr>
          <w:rStyle w:val="NormalTok"/>
        </w:rPr>
        <w:t xml:space="preserve">, [])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_new_impl_files:</w:t>
      </w:r>
      <w:r>
        <w:br/>
      </w:r>
      <w:r>
        <w:rPr>
          <w:rStyle w:val="NormalTok"/>
        </w:rPr>
        <w:t xml:space="preserve">    item.impl_files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_new_impl_files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(f,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f.strip()]</w:t>
      </w:r>
    </w:p>
    <w:bookmarkEnd w:id="29"/>
    <w:bookmarkStart w:id="30" w:name="fallback-path-derivation"/>
    <w:p>
      <w:pPr>
        <w:pStyle w:val="Heading3"/>
      </w:pPr>
      <w:r>
        <w:t xml:space="preserve">4.2 Fallback Path Derivation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spec.impl_files</w:t>
      </w:r>
      <w:r>
        <w:t xml:space="preserve"> </w:t>
      </w:r>
      <w:r>
        <w:t xml:space="preserve">is still empty after the fix (edge case), the path is derived from the spec title using Python module naming:</w:t>
      </w:r>
    </w:p>
    <w:p>
      <w:pPr>
        <w:pStyle w:val="SourceCode"/>
      </w:pPr>
      <w:r>
        <w:rPr>
          <w:rStyle w:val="NormalTok"/>
        </w:rPr>
        <w:t xml:space="preserve">_title_slug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r"[^a-z0-9]+"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spec.title.lower())[: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].strip(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impl_path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f"src/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_title_slug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br/>
      </w:r>
      <w:r>
        <w:rPr>
          <w:rStyle w:val="CommentTok"/>
        </w:rPr>
        <w:t xml:space="preserve"># "Establish repository directory structure" → src/establish_repository_directory_structure.py</w:t>
      </w:r>
    </w:p>
    <w:bookmarkEnd w:id="30"/>
    <w:bookmarkStart w:id="31" w:name="path-security"/>
    <w:p>
      <w:pPr>
        <w:pStyle w:val="Heading3"/>
      </w:pPr>
      <w:r>
        <w:t xml:space="preserve">4.3 Path Security</w:t>
      </w:r>
    </w:p>
    <w:p>
      <w:pPr>
        <w:pStyle w:val="FirstParagraph"/>
      </w:pPr>
      <w:r>
        <w:rPr>
          <w:rStyle w:val="VerbatimChar"/>
        </w:rPr>
        <w:t xml:space="preserve">_sanitize_file_path()</w:t>
      </w:r>
      <w:r>
        <w:t xml:space="preserve"> </w:t>
      </w:r>
      <w:r>
        <w:t xml:space="preserve">validates every model-supplied path before use:</w:t>
      </w:r>
      <w:r>
        <w:t xml:space="preserve"> </w:t>
      </w:r>
      <w:r>
        <w:t xml:space="preserve">- Checks against allowed roots: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ForgeAgent/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ForgeAgentTests/</w:t>
      </w:r>
      <w:r>
        <w:t xml:space="preserve"> </w:t>
      </w:r>
      <w:r>
        <w:t xml:space="preserve">- Rejects known placeholder names:</w:t>
      </w:r>
      <w:r>
        <w:t xml:space="preserve"> </w:t>
      </w:r>
      <w:r>
        <w:rPr>
          <w:rStyle w:val="VerbatimChar"/>
        </w:rPr>
        <w:t xml:space="preserve">untitled.py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impl.py</w:t>
      </w:r>
      <w:r>
        <w:t xml:space="preserve">, etc.</w:t>
      </w:r>
      <w:r>
        <w:t xml:space="preserve"> </w:t>
      </w:r>
      <w:r>
        <w:t xml:space="preserve">- Falls back to</w:t>
      </w:r>
      <w:r>
        <w:t xml:space="preserve"> </w:t>
      </w:r>
      <w:r>
        <w:rPr>
          <w:rStyle w:val="VerbatimChar"/>
        </w:rPr>
        <w:t xml:space="preserve">src/impl_generated.py</w:t>
      </w:r>
      <w:r>
        <w:t xml:space="preserve"> </w:t>
      </w:r>
      <w:r>
        <w:t xml:space="preserve">on any violation (never</w:t>
      </w:r>
      <w:r>
        <w:t xml:space="preserve"> </w:t>
      </w:r>
      <w:r>
        <w:rPr>
          <w:rStyle w:val="VerbatimChar"/>
        </w:rPr>
        <w:t xml:space="preserve">untitled.py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e-commit-validation"/>
    <w:p>
      <w:pPr>
        <w:pStyle w:val="Heading2"/>
      </w:pPr>
      <w:r>
        <w:t xml:space="preserve">5. Pre-Commit Validation</w:t>
      </w:r>
    </w:p>
    <w:bookmarkStart w:id="33" w:name="structural-check-only"/>
    <w:p>
      <w:pPr>
        <w:pStyle w:val="Heading3"/>
      </w:pPr>
      <w:r>
        <w:t xml:space="preserve">5.1 Structural Check Only</w:t>
      </w:r>
    </w:p>
    <w:p>
      <w:pPr>
        <w:pStyle w:val="FirstParagraph"/>
      </w:pPr>
      <w:r>
        <w:t xml:space="preserve">Before committing generated code to GitHub, a lightweight structural check runs. It catches only failures that the fix loop cannot address: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impl_path.endswith(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_is_empty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exc.impl_code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(exc.impl_code.strip())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_has_fences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exc.impl_code.strip().startswith(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_is_empty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_has_fences: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Regenerate — structural failure</w:t>
      </w:r>
    </w:p>
    <w:bookmarkEnd w:id="33"/>
    <w:bookmarkStart w:id="34" w:name="syntax-errors-pass-through"/>
    <w:p>
      <w:pPr>
        <w:pStyle w:val="Heading3"/>
      </w:pPr>
      <w:r>
        <w:t xml:space="preserve">5.2 Syntax Errors Pass Through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ast.parse()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, the code is committed anyway and the error is logged. The fix loop handles it: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_ast.parse(exc.impl_code)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_syn:</w:t>
      </w:r>
      <w:r>
        <w:br/>
      </w:r>
      <w:r>
        <w:rPr>
          <w:rStyle w:val="NormalTok"/>
        </w:rPr>
        <w:t xml:space="preserve">    logger.warning(</w:t>
      </w:r>
      <w:r>
        <w:rPr>
          <w:rStyle w:val="SpecialStringTok"/>
        </w:rPr>
        <w:t xml:space="preserve">f"Pre-commit syntax note: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_syn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_syn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lineno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passing to failure handler"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Continue to commit and fix loop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fix loop has 20 attempts with escalating strategies including full nuclear regeneration. A syntax error at line 198 with context (the LLM sees the error, the test, and the prior code) produces a better fix than a blind regeneration with no context.</w:t>
      </w:r>
    </w:p>
    <w:bookmarkEnd w:id="34"/>
    <w:bookmarkStart w:id="35" w:name="syntaxerror-fix-loop-routing"/>
    <w:p>
      <w:pPr>
        <w:pStyle w:val="Heading3"/>
      </w:pPr>
      <w:r>
        <w:t xml:space="preserve">5.3 SyntaxError → Fix Loop Routing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test_runner.write_files()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(the file cannot be written), the error is routed to the fix loop rather than skipping the PR: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impl_local, test_local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._test_runner.write_files(...)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_syn: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broken file anyway so fix loop has context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_Path2</w:t>
      </w:r>
      <w:r>
        <w:br/>
      </w:r>
      <w:r>
        <w:rPr>
          <w:rStyle w:val="NormalTok"/>
        </w:rPr>
        <w:t xml:space="preserve">    _td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tempfile.mkdtemp()</w:t>
      </w:r>
      <w:r>
        <w:br/>
      </w:r>
      <w:r>
        <w:rPr>
          <w:rStyle w:val="NormalTok"/>
        </w:rPr>
        <w:t xml:space="preserve">    impl_local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_Path2(_td)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_Path2(impl_path).name</w:t>
      </w:r>
      <w:r>
        <w:br/>
      </w:r>
      <w:r>
        <w:rPr>
          <w:rStyle w:val="NormalTok"/>
        </w:rPr>
        <w:t xml:space="preserve">    test_local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_Path2(_td)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_Path2(impl_path)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impl_local.write_text(exc.impl_code)</w:t>
      </w:r>
      <w:r>
        <w:br/>
      </w:r>
      <w:r>
        <w:rPr>
          <w:rStyle w:val="NormalTok"/>
        </w:rPr>
        <w:t xml:space="preserve">    test_local.write_text(exc.test_code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placeholder"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 through to 20-pass fix loop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the-20-pass-iterative-fix-loop"/>
    <w:p>
      <w:pPr>
        <w:pStyle w:val="Heading2"/>
      </w:pPr>
      <w:r>
        <w:t xml:space="preserve">6. The 20-Pass Iterative Fix Loop</w:t>
      </w:r>
    </w:p>
    <w:bookmarkStart w:id="37" w:name="overview-1"/>
    <w:p>
      <w:pPr>
        <w:pStyle w:val="Heading3"/>
      </w:pPr>
      <w:r>
        <w:t xml:space="preserve">6.1 Overview</w:t>
      </w:r>
    </w:p>
    <w:p>
      <w:pPr>
        <w:pStyle w:val="FirstParagraph"/>
      </w:pPr>
      <w:r>
        <w:rPr>
          <w:rStyle w:val="VerbatimChar"/>
        </w:rPr>
        <w:t xml:space="preserve">MAX_TEST_RETRIES = 20</w:t>
      </w:r>
      <w:r>
        <w:t xml:space="preserve"> </w:t>
      </w:r>
      <w:r>
        <w:t xml:space="preserve">— hard cap matching GitHub Copilot coding agent’s iteration depth.</w:t>
      </w:r>
    </w:p>
    <w:p>
      <w:pPr>
        <w:pStyle w:val="BodyText"/>
      </w:pPr>
      <w:r>
        <w:t xml:space="preserve">The loop runs locally using pytest. All failures are visible — syntax errors, logic errors, and lint violations. The failure handler uses dual-LLM consensus: both Claude and ChatGPT diagnose and fix independently, Claude arbitrates.</w:t>
      </w:r>
    </w:p>
    <w:bookmarkEnd w:id="37"/>
    <w:bookmarkStart w:id="38" w:name="escalating-strategy"/>
    <w:p>
      <w:pPr>
        <w:pStyle w:val="Heading3"/>
      </w:pPr>
      <w:r>
        <w:t xml:space="preserve">6.2 Escalating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4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diagnosis — root cause category, evidence, proposed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test_currency_audit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tests stale? Do they reflect the current interface?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full_branch_audit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up to 25 branch files for full repository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test_driven_fix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exact failing assertions, inject as hard constraint:</w:t>
            </w:r>
            <w:r>
              <w:t xml:space="preserve"> </w:t>
            </w:r>
            <w:r>
              <w:t xml:space="preserve">“</w:t>
            </w:r>
            <w:r>
              <w:t xml:space="preserve">The test is the spec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nuclear_regenerate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 current impl entirely, regenerate from test +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test_driven_fix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test-driven with now-grown test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nuclear_regenerate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with grown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test_driven_fix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test-driven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nuclear_regenerate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resort</w:t>
            </w:r>
          </w:p>
        </w:tc>
      </w:tr>
    </w:tbl>
    <w:bookmarkEnd w:id="38"/>
    <w:bookmarkStart w:id="39" w:name="test-driven-fix-strategy"/>
    <w:p>
      <w:pPr>
        <w:pStyle w:val="Heading3"/>
      </w:pPr>
      <w:r>
        <w:t xml:space="preserve">6.3 Test-Driven Fix Strategy</w:t>
      </w:r>
    </w:p>
    <w:p>
      <w:pPr>
        <w:pStyle w:val="FirstParagraph"/>
      </w:pPr>
      <w:r>
        <w:t xml:space="preserve">From attempt 4 onward, the failing test assertions are extracted and injected as a hard constraint into the fix prompt:</w:t>
      </w:r>
    </w:p>
    <w:p>
      <w:pPr>
        <w:pStyle w:val="SourceCode"/>
      </w:pPr>
      <w:r>
        <w:rPr>
          <w:rStyle w:val="NormalTok"/>
        </w:rPr>
        <w:t xml:space="preserve">failing_tests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(result.stdout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result.stderr).splitlines()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line.lower()</w:t>
      </w:r>
      <w:r>
        <w:br/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test_constraint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CRITICAL: These specific tests are failing and MUST pass: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failing_tests)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Read the test code carefully. Generate implementation that satisfies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"each failing assertion exactly. The test is the spec — do not change the tests."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nuclear-regenerate-strategy"/>
    <w:p>
      <w:pPr>
        <w:pStyle w:val="Heading3"/>
      </w:pPr>
      <w:r>
        <w:t xml:space="preserve">6.4 Nuclear Regenerate Strategy</w:t>
      </w:r>
    </w:p>
    <w:p>
      <w:pPr>
        <w:pStyle w:val="FirstParagraph"/>
      </w:pPr>
      <w:r>
        <w:t xml:space="preserve">On nuclear attempts, the current implementation is discarded entirely: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"nuclear_regenerate"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current_impl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  Nuclear regenerate — discarding current impl, rebuilding from test spec"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LLM receives only the spec, the test file, and the failure output — no prior broken code to anchor on.</w:t>
      </w:r>
    </w:p>
    <w:bookmarkEnd w:id="40"/>
    <w:bookmarkStart w:id="41" w:name="test-growth"/>
    <w:p>
      <w:pPr>
        <w:pStyle w:val="Heading3"/>
      </w:pPr>
      <w:r>
        <w:t xml:space="preserve">6.5 Test Growth</w:t>
      </w:r>
    </w:p>
    <w:p>
      <w:pPr>
        <w:pStyle w:val="FirstParagraph"/>
      </w:pPr>
      <w:r>
        <w:t xml:space="preserve">From attempt 4 onward, after every fix attempt both Claude and ChatGPT independently expand the test suite with new assertions covering the specific failure case. The longer test suite wins: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fix.get(</w:t>
      </w:r>
      <w:r>
        <w:rPr>
          <w:rStyle w:val="StringTok"/>
        </w:rPr>
        <w:t xml:space="preserve">"fixed_impl"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growth_prompt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f"The following test failure just occurred: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failure_output[: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f"Current test file: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current_tests[: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 new test assertions that specifically cover this failure case.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 NOT remove existing tests. Return the complete expanded test file.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ONLY the Python test code, no markdown fences."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_grown_claude, _grown_openai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._claude_text(_SYSTEM_FIX, growth_prompt),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._openai_text(_SYSTEM_FIX, growth_prompt),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_grown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_grown_claude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(_grown_claude)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(_grown_openai)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_grown_openai</w:t>
      </w:r>
      <w:r>
        <w:br/>
      </w:r>
      <w:r>
        <w:rPr>
          <w:rStyle w:val="NormalTok"/>
        </w:rPr>
        <w:t xml:space="preserve">    _grown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_strip_code_fences(_grown)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(_grown)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(current_tests):</w:t>
      </w:r>
      <w:r>
        <w:br/>
      </w:r>
      <w:r>
        <w:rPr>
          <w:rStyle w:val="NormalTok"/>
        </w:rPr>
        <w:t xml:space="preserve">        current_tests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_grown</w:t>
      </w:r>
      <w:r>
        <w:br/>
      </w:r>
      <w:r>
        <w:rPr>
          <w:rStyle w:val="NormalTok"/>
        </w:rPr>
        <w:t xml:space="preserve">        test_local.write_text(current_tests)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✚  Test suite expanded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(current_tests.splitlines())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Observable:</w:t>
      </w:r>
      <w:r>
        <w:t xml:space="preserve"> </w:t>
      </w:r>
      <w:r>
        <w:rPr>
          <w:rStyle w:val="VerbatimChar"/>
        </w:rPr>
        <w:t xml:space="preserve">✚ Test suite expanded (N lines)</w:t>
      </w:r>
      <w:r>
        <w:t xml:space="preserve"> </w:t>
      </w:r>
      <w:r>
        <w:t xml:space="preserve">in the build log.</w:t>
      </w:r>
    </w:p>
    <w:bookmarkEnd w:id="41"/>
    <w:bookmarkStart w:id="42" w:name="consensus-fix-architecture"/>
    <w:p>
      <w:pPr>
        <w:pStyle w:val="Heading3"/>
      </w:pPr>
      <w:r>
        <w:t xml:space="preserve">6.6 Consensus Fix Architecture</w:t>
      </w:r>
    </w:p>
    <w:p>
      <w:pPr>
        <w:pStyle w:val="FirstParagraph"/>
      </w:pPr>
      <w:r>
        <w:t xml:space="preserve">Each fix attempt:</w:t>
      </w:r>
      <w:r>
        <w:t xml:space="preserve"> </w:t>
      </w:r>
      <w:r>
        <w:t xml:space="preserve">1. Both Claude and ChatGPT diagnose independently</w:t>
      </w:r>
      <w:r>
        <w:t xml:space="preserve"> </w:t>
      </w:r>
      <w:r>
        <w:t xml:space="preserve">2. If both agree on</w:t>
      </w:r>
      <w:r>
        <w:t xml:space="preserve"> </w:t>
      </w:r>
      <w:r>
        <w:rPr>
          <w:rStyle w:val="VerbatimChar"/>
        </w:rPr>
        <w:t xml:space="preserve">root_cause_category</w:t>
      </w:r>
      <w:r>
        <w:t xml:space="preserve"> </w:t>
      </w:r>
      <w:r>
        <w:t xml:space="preserve">→ use Claude’s diagnosis (more detailed)</w:t>
      </w:r>
      <w:r>
        <w:t xml:space="preserve"> </w:t>
      </w:r>
      <w:r>
        <w:t xml:space="preserve">3. If they disagree → Claude arbitrates between the two diagnoses</w:t>
      </w:r>
      <w:r>
        <w:t xml:space="preserve"> </w:t>
      </w:r>
      <w:r>
        <w:t xml:space="preserve">4. Both models produce independent code fixes</w:t>
      </w:r>
      <w:r>
        <w:t xml:space="preserve"> </w:t>
      </w:r>
      <w:r>
        <w:t xml:space="preserve">5. Claude arbitrates: picks the fix that addresses more diagnosed issues</w:t>
      </w:r>
      <w:r>
        <w:t xml:space="preserve"> </w:t>
      </w:r>
      <w:r>
        <w:t xml:space="preserve">6. If arbitration fails → fall back to Claude’s fix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ci-fix-loop"/>
    <w:p>
      <w:pPr>
        <w:pStyle w:val="Heading2"/>
      </w:pPr>
      <w:r>
        <w:t xml:space="preserve">7. CI Fix Loop</w:t>
      </w:r>
    </w:p>
    <w:bookmarkStart w:id="44" w:name="why-ci-is-the-accurate-environment"/>
    <w:p>
      <w:pPr>
        <w:pStyle w:val="Heading3"/>
      </w:pPr>
      <w:r>
        <w:t xml:space="preserve">7.1 Why CI is the Accurate Environment</w:t>
      </w:r>
    </w:p>
    <w:p>
      <w:pPr>
        <w:pStyle w:val="FirstParagraph"/>
      </w:pPr>
      <w:r>
        <w:t xml:space="preserve">GitHub Actions CI (Ubuntu Linux) is the accurate test environment. Local macOS tests are necessary but not sufficient. The gap between environments is systematic and predictable: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2782"/>
        <w:gridCol w:w="2354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Pre-installed globally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errors pass locally, fail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 case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resolution differs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config causes runtime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Ruff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installed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pinned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 rules may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minor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in CI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syntax/behavior differences</w:t>
            </w:r>
          </w:p>
        </w:tc>
      </w:tr>
    </w:tbl>
    <w:bookmarkEnd w:id="44"/>
    <w:bookmarkStart w:id="45" w:name="ci-fix-loop-protocol"/>
    <w:p>
      <w:pPr>
        <w:pStyle w:val="Heading3"/>
      </w:pPr>
      <w:r>
        <w:t xml:space="preserve">7.2 CI Fix Loop Protocol</w:t>
      </w:r>
    </w:p>
    <w:p>
      <w:pPr>
        <w:pStyle w:val="FirstParagraph"/>
      </w:pPr>
      <w:r>
        <w:t xml:space="preserve">When CI fails after local tests pass, the CI fix loop runs autonomously:</w:t>
      </w:r>
    </w:p>
    <w:p>
      <w:pPr>
        <w:pStyle w:val="SourceCode"/>
      </w:pPr>
      <w:r>
        <w:rPr>
          <w:rStyle w:val="VerbatimChar"/>
        </w:rPr>
        <w:t xml:space="preserve">CI fails</w:t>
      </w:r>
      <w:r>
        <w:br/>
      </w:r>
      <w:r>
        <w:rPr>
          <w:rStyle w:val="VerbatimChar"/>
        </w:rPr>
        <w:t xml:space="preserve">  → get_ci_failure_logs() fetches GitHub Actions annotations</w:t>
      </w:r>
      <w:r>
        <w:br/>
      </w:r>
      <w:r>
        <w:rPr>
          <w:rStyle w:val="VerbatimChar"/>
        </w:rPr>
        <w:t xml:space="preserve">  → run_fix_loop() with CI logs as prd_context (5 attempts, Ubuntu-aware)</w:t>
      </w:r>
      <w:r>
        <w:br/>
      </w:r>
      <w:r>
        <w:rPr>
          <w:rStyle w:val="VerbatimChar"/>
        </w:rPr>
        <w:t xml:space="preserve">  → commit fixed code</w:t>
      </w:r>
      <w:r>
        <w:br/>
      </w:r>
      <w:r>
        <w:rPr>
          <w:rStyle w:val="VerbatimChar"/>
        </w:rPr>
        <w:t xml:space="preserve">  → wait for CI</w:t>
      </w:r>
      <w:r>
        <w:br/>
      </w:r>
      <w:r>
        <w:rPr>
          <w:rStyle w:val="VerbatimChar"/>
        </w:rPr>
        <w:t xml:space="preserve">  → if still failing: repeat (max 3 CI cycles)</w:t>
      </w:r>
      <w:r>
        <w:br/>
      </w:r>
      <w:r>
        <w:rPr>
          <w:rStyle w:val="VerbatimChar"/>
        </w:rPr>
        <w:t xml:space="preserve">  → if all 3 cycles fail: mark PR as draft, move to next PR</w:t>
      </w:r>
    </w:p>
    <w:p>
      <w:pPr>
        <w:pStyle w:val="FirstParagraph"/>
      </w:pPr>
      <w:r>
        <w:rPr>
          <w:bCs/>
          <w:b/>
        </w:rPr>
        <w:t xml:space="preserve">CI cycle limit:</w:t>
      </w:r>
      <w:r>
        <w:t xml:space="preserve"> </w:t>
      </w:r>
      <w:r>
        <w:rPr>
          <w:rStyle w:val="VerbatimChar"/>
        </w:rPr>
        <w:t xml:space="preserve">CI_FIX_ATTEMPTS = 3</w:t>
      </w:r>
      <w:r>
        <w:t xml:space="preserve"> </w:t>
      </w:r>
      <w:r>
        <w:t xml:space="preserve">— prevents runaway cost. Each CI cycle takes 3–5 minutes.</w:t>
      </w:r>
    </w:p>
    <w:bookmarkEnd w:id="45"/>
    <w:bookmarkStart w:id="46" w:name="ci-log-fetching"/>
    <w:p>
      <w:pPr>
        <w:pStyle w:val="Heading3"/>
      </w:pPr>
      <w:r>
        <w:t xml:space="preserve">7.3 CI Log Fetching</w:t>
      </w:r>
    </w:p>
    <w:p>
      <w:pPr>
        <w:pStyle w:val="FirstParagraph"/>
      </w:pPr>
      <w:r>
        <w:t xml:space="preserve">GitHub Actions annotations are fetched using the check run API: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get_ci_failure_logs(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branch: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max_chars: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._github._get_repo()</w:t>
      </w:r>
      <w:r>
        <w:br/>
      </w:r>
      <w:r>
        <w:rPr>
          <w:rStyle w:val="NormalTok"/>
        </w:rPr>
        <w:t xml:space="preserve">    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repo.get_branch(branch).commit</w:t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(commit.get_check_runs())</w:t>
      </w:r>
      <w:r>
        <w:br/>
      </w:r>
      <w:r>
        <w:rPr>
          <w:rStyle w:val="NormalTok"/>
        </w:rPr>
        <w:t xml:space="preserve">    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c.conclusion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failed_checks[: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log_lines.append(</w:t>
      </w:r>
      <w:r>
        <w:rPr>
          <w:rStyle w:val="SpecialStringTok"/>
        </w:rPr>
        <w:t xml:space="preserve">f"=== CI Failure: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annotations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(check.get_annotations())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annotations[: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log_lines.append(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start_line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annotation_level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.join(log_lines)[:max_chars]</w:t>
      </w:r>
    </w:p>
    <w:bookmarkEnd w:id="46"/>
    <w:bookmarkStart w:id="47" w:name="ci-environment-context-injection"/>
    <w:p>
      <w:pPr>
        <w:pStyle w:val="Heading3"/>
      </w:pPr>
      <w:r>
        <w:t xml:space="preserve">7.4 CI Environment Context Injection</w:t>
      </w:r>
    </w:p>
    <w:p>
      <w:pPr>
        <w:pStyle w:val="FirstParagraph"/>
      </w:pPr>
      <w:r>
        <w:t xml:space="preserve">When the failure handler is called with CI logs, it automatically detects the CI context and injects Ubuntu environment awareness:</w:t>
      </w:r>
    </w:p>
    <w:p>
      <w:pPr>
        <w:pStyle w:val="SourceCode"/>
      </w:pPr>
      <w:r>
        <w:rPr>
          <w:rStyle w:val="VerbatimChar"/>
        </w:rPr>
        <w:t xml:space="preserve">IMPORTANT: This failure came from GitHub Actions CI (Ubuntu Linux), not local macOS.</w:t>
      </w:r>
      <w:r>
        <w:br/>
      </w:r>
      <w:r>
        <w:rPr>
          <w:rStyle w:val="VerbatimChar"/>
        </w:rPr>
        <w:t xml:space="preserve">Common causes:</w:t>
      </w:r>
      <w:r>
        <w:br/>
      </w:r>
      <w:r>
        <w:rPr>
          <w:rStyle w:val="VerbatimChar"/>
        </w:rPr>
        <w:t xml:space="preserve">- Missing package in requirements.txt (installed locally but not listed)</w:t>
      </w:r>
      <w:r>
        <w:br/>
      </w:r>
      <w:r>
        <w:rPr>
          <w:rStyle w:val="VerbatimChar"/>
        </w:rPr>
        <w:t xml:space="preserve">- macOS vs Linux path differences (case-sensitive filesystem on Linux)</w:t>
      </w:r>
      <w:r>
        <w:br/>
      </w:r>
      <w:r>
        <w:rPr>
          <w:rStyle w:val="VerbatimChar"/>
        </w:rPr>
        <w:t xml:space="preserve">- Missing environment variables (CI has no .env file)</w:t>
      </w:r>
      <w:r>
        <w:br/>
      </w:r>
      <w:r>
        <w:rPr>
          <w:rStyle w:val="VerbatimChar"/>
        </w:rPr>
        <w:t xml:space="preserve">- Python 2 style syntax (octal literals 0755, print statements)</w:t>
      </w:r>
      <w:r>
        <w:br/>
      </w:r>
      <w:r>
        <w:rPr>
          <w:rStyle w:val="VerbatimChar"/>
        </w:rPr>
        <w:t xml:space="preserve">- Ruff version differences (CI may be stricter)</w:t>
      </w:r>
      <w:r>
        <w:br/>
      </w:r>
      <w:r>
        <w:rPr>
          <w:rStyle w:val="VerbatimChar"/>
        </w:rPr>
        <w:t xml:space="preserve">Fix must work on clean Ubuntu Linux with only requirements.txt packages.</w:t>
      </w:r>
    </w:p>
    <w:bookmarkEnd w:id="47"/>
    <w:bookmarkStart w:id="48" w:name="automatic-requirements.txt-update"/>
    <w:p>
      <w:pPr>
        <w:pStyle w:val="Heading3"/>
      </w:pPr>
      <w:r>
        <w:t xml:space="preserve">7.5 Automatic requirements.txt Update</w:t>
      </w:r>
    </w:p>
    <w:p>
      <w:pPr>
        <w:pStyle w:val="FirstParagraph"/>
      </w:pPr>
      <w:r>
        <w:t xml:space="preserve">When a missing package import error appears in CI logs: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failure_type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"import_error"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_is_ci_fix:</w:t>
      </w:r>
      <w:r>
        <w:br/>
      </w:r>
      <w:r>
        <w:rPr>
          <w:rStyle w:val="NormalTok"/>
        </w:rPr>
        <w:t xml:space="preserve">    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_extract_missing_package(error_lines)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Install locally</w:t>
      </w:r>
      <w:r>
        <w:br/>
      </w:r>
      <w:r>
        <w:rPr>
          <w:rStyle w:val="NormalTok"/>
        </w:rPr>
        <w:t xml:space="preserve">    subprocess.run([sys.executable,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"--quiet"</w:t>
      </w:r>
      <w:r>
        <w:rPr>
          <w:rStyle w:val="NormalTok"/>
        </w:rPr>
        <w:t xml:space="preserve">, pkg])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to requirements.txt so CI has it</w:t>
      </w:r>
      <w:r>
        <w:br/>
      </w:r>
      <w:r>
        <w:rPr>
          <w:rStyle w:val="NormalTok"/>
        </w:rPr>
        <w:t xml:space="preserve">    req_path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"requirements.txt"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pkg.lower()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req_path.read_text().lower():</w:t>
      </w:r>
      <w:r>
        <w:br/>
      </w:r>
      <w:r>
        <w:rPr>
          <w:rStyle w:val="NormalTok"/>
        </w:rPr>
        <w:t xml:space="preserve">        req_path.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8"/>
    <w:bookmarkStart w:id="49" w:name="final-ruff-parity-check"/>
    <w:p>
      <w:pPr>
        <w:pStyle w:val="Heading3"/>
      </w:pPr>
      <w:r>
        <w:t xml:space="preserve">7.6 Final Ruff Parity Check</w:t>
      </w:r>
    </w:p>
    <w:p>
      <w:pPr>
        <w:pStyle w:val="FirstParagraph"/>
      </w:pPr>
      <w:r>
        <w:t xml:space="preserve">Before the final commit to GitHub (after all local fix attempts), a ruff check runs locally to match CI’s lint check. This is informational — it logs warnings but does not block the commit after 20+ fix attempts have already run.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st-controls"/>
    <w:p>
      <w:pPr>
        <w:pStyle w:val="Heading2"/>
      </w:pPr>
      <w:r>
        <w:t xml:space="preserve">8. Cost Controls</w:t>
      </w:r>
    </w:p>
    <w:bookmarkStart w:id="51" w:name="token-budget-per-pr"/>
    <w:p>
      <w:pPr>
        <w:pStyle w:val="Heading3"/>
      </w:pPr>
      <w:r>
        <w:t xml:space="preserve">8.1 Token Budget per PR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(local,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(local, 5 attempts)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(local, 20 attempts)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fix loop (1 cycle, 5 attempts)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fix loop (3 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$2.70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per PR:</w:t>
      </w:r>
      <w:r>
        <w:t xml:space="preserve"> </w:t>
      </w:r>
      <w:r>
        <w:t xml:space="preserve">$0.18 (best case, clean) to $7.38 (worst case, 20 local + 3 CI cycles)</w:t>
      </w:r>
    </w:p>
    <w:p>
      <w:pPr>
        <w:pStyle w:val="BodyText"/>
      </w:pPr>
      <w:r>
        <w:rPr>
          <w:bCs/>
          <w:b/>
        </w:rPr>
        <w:t xml:space="preserve">Budget alarm:</w:t>
      </w:r>
      <w:r>
        <w:t xml:space="preserve"> </w:t>
      </w:r>
      <w:r>
        <w:t xml:space="preserve">If a single PR consumes more than $10 in fix attempts, it indicates a fundamental spec/test mismatch that manual intervention is more efficient than continued automation.</w:t>
      </w:r>
    </w:p>
    <w:bookmarkEnd w:id="51"/>
    <w:bookmarkStart w:id="52" w:name="hard-caps"/>
    <w:p>
      <w:pPr>
        <w:pStyle w:val="Heading3"/>
      </w:pPr>
      <w:r>
        <w:t xml:space="preserve">8.2 Hard Caps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2410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MAX_TEST_RETRIES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Copilot agent depth; 21+ attempts indicate spec/impl fundamental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CI_FIX_ATTEMPTS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CI cycle is 3–5 min + token cost; 3 cycles covers all systematic environment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per CI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on CI-specific issue; full 20-pass loop would be overkill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testing-requirements"/>
    <w:p>
      <w:pPr>
        <w:pStyle w:val="Heading2"/>
      </w:pPr>
      <w:r>
        <w:t xml:space="preserve">9. Testing Requirements</w:t>
      </w:r>
    </w:p>
    <w:bookmarkStart w:id="54" w:name="unit-tests"/>
    <w:p>
      <w:pPr>
        <w:pStyle w:val="Heading3"/>
      </w:pPr>
      <w:r>
        <w:t xml:space="preserve">9.1 Unit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_strip_code_fences()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input; no fences; opening fence only; closing fence only; both fences; python hint; swift hint; curly quotes; em dash; non-breaking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impl_files; title with special chars; title truncation at 40 chars; untitled rejected; impl_generated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allowed roots pass; traversal rejected; placeholder names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strategy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1–3 correct strategies; attempt 4 is test_driven_fix; attempt 8 is nuclear; attempt 20 is nuclear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 before attempt 4; triggered at attempt 4; longer suite wins; strip_fences applied to grown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log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checks returned; annotations formatted; max_chars respected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requirements.txt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added if absent; not added if present; file created if missing</w:t>
            </w:r>
          </w:p>
        </w:tc>
      </w:tr>
    </w:tbl>
    <w:bookmarkEnd w:id="54"/>
    <w:bookmarkStart w:id="55" w:name="integration-tests"/>
    <w:p>
      <w:pPr>
        <w:pStyle w:val="Heading3"/>
      </w:pPr>
      <w:r>
        <w:t xml:space="preserve">9.2 Integration Tests</w:t>
      </w:r>
    </w:p>
    <w:p>
      <w:pPr>
        <w:numPr>
          <w:ilvl w:val="0"/>
          <w:numId w:val="1003"/>
        </w:numPr>
        <w:pStyle w:val="Compact"/>
      </w:pPr>
      <w:r>
        <w:t xml:space="preserve">Full PR generation → local test failure → fix loop → local pass → CI pass (happy path)</w:t>
      </w:r>
    </w:p>
    <w:p>
      <w:pPr>
        <w:numPr>
          <w:ilvl w:val="0"/>
          <w:numId w:val="1003"/>
        </w:numPr>
        <w:pStyle w:val="Compact"/>
      </w:pPr>
      <w:r>
        <w:t xml:space="preserve">Local pass → CI fail → CI fix loop → CI pass</w:t>
      </w:r>
    </w:p>
    <w:p>
      <w:pPr>
        <w:numPr>
          <w:ilvl w:val="0"/>
          <w:numId w:val="1003"/>
        </w:numPr>
        <w:pStyle w:val="Compact"/>
      </w:pPr>
      <w:r>
        <w:t xml:space="preserve">Local pass → CI fail (missing package) → auto-add to requirements.txt → CI pass</w:t>
      </w:r>
    </w:p>
    <w:p>
      <w:pPr>
        <w:numPr>
          <w:ilvl w:val="0"/>
          <w:numId w:val="1003"/>
        </w:numPr>
        <w:pStyle w:val="Compact"/>
      </w:pPr>
      <w:r>
        <w:t xml:space="preserve">20 attempts exhausted → PR marked as draft → build continues to next PR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non-functional-requirements"/>
    <w:p>
      <w:pPr>
        <w:pStyle w:val="Heading2"/>
      </w:pPr>
      <w:r>
        <w:t xml:space="preserve">10.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Sanitization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5ms per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attempt round-trip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120s (two parallel LLM calls + test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poll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initial, exponential backoff to 120s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1800s (30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growth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 per attempt (two parallel LLM calls)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loop total (20 passes)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ppendix-a-document-change-log"/>
    <w:p>
      <w:pPr>
        <w:pStyle w:val="Heading2"/>
      </w:pPr>
      <w:r>
        <w:t xml:space="preserve">Appendix A: 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YouSource.ai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— extracted from TRD-3 v2.0 production implementation</w:t>
            </w:r>
          </w:p>
        </w:tc>
      </w:tr>
    </w:tbl>
    <w:bookmarkEnd w:id="58"/>
    <w:bookmarkEnd w:id="59"/>
    <w:sectPr>
      <w:headerReference r:id="rId9" w:type="default"/>
      <w:footerReference r:id="rId12" w:type="default"/>
      <w:headerReference r:id="rId10" w:type="even"/>
      <w:footerReference r:id="rId13" w:type="even"/>
      <w:headerReference r:id="rId11" w:type="first"/>
      <w:footerReference r:id="rId14" w:type="firs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TRD-3: Build Pipeline and 3-Pass Review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540"/>
      </w:pPr>
    </w:lvl>
    <w:lvl w15:tentative="1" w:ilvl="1">
      <w:start w:val="1"/>
      <w:numFmt w:val="bullet"/>
      <w:lvlText w:val="◦"/>
      <w:lvlJc w:val="left"/>
      <w:pPr>
        <w:ind w:hanging="260" w:left="90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60" w:left="5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styleId="Heading2" w:type="paragraph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footer1.xml" Type="http://schemas.openxmlformats.org/officeDocument/2006/relationships/footer" /><Relationship Id="rId13" Target="footer2.xml" Type="http://schemas.openxmlformats.org/officeDocument/2006/relationships/foot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2026-03-20T22:44:46Z</dcterms:created>
  <dcterms:modified xsi:type="dcterms:W3CDTF">2026-03-20T22:44:46Z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