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eturnAddress"/>
        <w:ind w:left="0" w:hanging="0"/>
        <w:jc w:val="left"/>
        <w:rPr>
          <w:rFonts w:ascii="Verdana" w:hAnsi="Verdana"/>
          <w:b w:val="false"/>
          <w:b w:val="false"/>
          <w:sz w:val="16"/>
          <w:szCs w:val="16"/>
        </w:rPr>
      </w:pPr>
      <w:r>
        <w:drawing>
          <wp:anchor behindDoc="0" distT="0" distB="0" distL="0" distR="0" simplePos="0" locked="0" layoutInCell="1" allowOverlap="1" relativeHeight="3">
            <wp:simplePos x="0" y="0"/>
            <wp:positionH relativeFrom="column">
              <wp:posOffset>142875</wp:posOffset>
            </wp:positionH>
            <wp:positionV relativeFrom="paragraph">
              <wp:posOffset>-762000</wp:posOffset>
            </wp:positionV>
            <wp:extent cx="5943600" cy="997585"/>
            <wp:effectExtent l="0" t="0" r="0" b="0"/>
            <wp:wrapSquare wrapText="largest"/>
            <wp:docPr id="1" name="Image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EADER$"/>
                    <pic:cNvPicPr>
                      <a:picLocks noChangeAspect="1" noChangeArrowheads="1"/>
                    </pic:cNvPicPr>
                  </pic:nvPicPr>
                  <pic:blipFill>
                    <a:blip r:embed="rId2"/>
                    <a:stretch>
                      <a:fillRect/>
                    </a:stretch>
                  </pic:blipFill>
                  <pic:spPr bwMode="auto">
                    <a:xfrm>
                      <a:off x="0" y="0"/>
                      <a:ext cx="5943600" cy="997585"/>
                    </a:xfrm>
                    <a:prstGeom prst="rect">
                      <a:avLst/>
                    </a:prstGeom>
                  </pic:spPr>
                </pic:pic>
              </a:graphicData>
            </a:graphic>
          </wp:anchor>
        </w:drawing>
      </w:r>
      <w:r>
        <w:rPr>
          <w:rFonts w:ascii="Verdana" w:hAnsi="Verdana"/>
          <w:b w:val="false"/>
          <w:sz w:val="16"/>
          <w:szCs w:val="16"/>
        </w:rPr>
        <w:t xml:space="preserve"> </w:t>
      </w:r>
      <w:r>
        <w:rPr>
          <w:rFonts w:ascii="Verdana" w:hAnsi="Verdana"/>
          <w:b w:val="false"/>
          <w:sz w:val="16"/>
          <w:szCs w:val="16"/>
        </w:rPr>
        <w:t xml:space="preserve">                  </w:t>
      </w:r>
    </w:p>
    <w:p>
      <w:pPr>
        <w:pStyle w:val="ReturnAddress"/>
        <w:ind w:left="0" w:hanging="0"/>
        <w:jc w:val="left"/>
        <w:rPr>
          <w:rFonts w:ascii="Verdana" w:hAnsi="Verdana"/>
          <w:b w:val="false"/>
          <w:b w:val="false"/>
          <w:sz w:val="16"/>
          <w:szCs w:val="16"/>
        </w:rPr>
      </w:pPr>
      <w:r>
        <w:rPr>
          <w:rFonts w:ascii="Verdana" w:hAnsi="Verdana"/>
          <w:b w:val="false"/>
          <w:sz w:val="16"/>
          <w:szCs w:val="16"/>
        </w:rPr>
      </w:r>
    </w:p>
    <w:p>
      <w:pPr>
        <w:pStyle w:val="ReturnAddress"/>
        <w:ind w:left="0" w:hanging="0"/>
        <w:jc w:val="left"/>
        <w:rPr>
          <w:b w:val="false"/>
          <w:b w:val="false"/>
          <w:sz w:val="22"/>
          <w:szCs w:val="22"/>
        </w:rPr>
      </w:pPr>
      <w:r>
        <w:rPr>
          <w:b w:val="false"/>
          <w:sz w:val="22"/>
          <w:szCs w:val="22"/>
        </w:rPr>
        <w:t>$date$</w:t>
      </w:r>
    </w:p>
    <w:p>
      <w:pPr>
        <w:pStyle w:val="ReturnAddress"/>
        <w:ind w:left="0" w:hanging="0"/>
        <w:jc w:val="left"/>
        <w:rPr>
          <w:b w:val="false"/>
          <w:b w:val="false"/>
          <w:sz w:val="22"/>
          <w:szCs w:val="22"/>
        </w:rPr>
      </w:pPr>
      <w:r>
        <w:rPr>
          <w:b w:val="false"/>
          <w:sz w:val="22"/>
          <w:szCs w:val="22"/>
        </w:rPr>
      </w:r>
    </w:p>
    <w:p>
      <w:pPr>
        <w:pStyle w:val="ReturnAddress"/>
        <w:ind w:left="0" w:hanging="0"/>
        <w:jc w:val="left"/>
        <w:rPr/>
      </w:pPr>
      <w:r>
        <w:rPr>
          <w:b w:val="false"/>
          <w:sz w:val="22"/>
          <w:szCs w:val="22"/>
        </w:rPr>
        <w:t>$applicant_name$</w:t>
      </w:r>
    </w:p>
    <w:p>
      <w:pPr>
        <w:pStyle w:val="InsideAddress"/>
        <w:spacing w:before="0" w:after="0"/>
        <w:rPr/>
      </w:pPr>
      <w:r>
        <w:rPr>
          <w:sz w:val="22"/>
          <w:szCs w:val="22"/>
        </w:rPr>
        <w:t>$applicant_company$</w:t>
        <w:br/>
        <w:t>$applicant_address_1$</w:t>
        <w:br/>
      </w:r>
      <w:bookmarkStart w:id="0" w:name="__DdeLink__92_2136097753"/>
      <w:r>
        <w:rPr>
          <w:sz w:val="22"/>
          <w:szCs w:val="22"/>
        </w:rPr>
        <w:t>$applicant_address_2$</w:t>
      </w:r>
      <w:bookmarkEnd w:id="0"/>
    </w:p>
    <w:p>
      <w:pPr>
        <w:pStyle w:val="InsideAddress"/>
        <w:spacing w:before="0" w:after="0"/>
        <w:rPr>
          <w:sz w:val="22"/>
          <w:szCs w:val="22"/>
        </w:rPr>
      </w:pPr>
      <w:r>
        <w:rPr>
          <w:sz w:val="22"/>
          <w:szCs w:val="22"/>
        </w:rPr>
        <w:t>$applicant_city$, $applicant_state$, $applicant_zip</w:t>
      </w:r>
      <w:r>
        <w:rPr>
          <w:sz w:val="22"/>
          <w:szCs w:val="22"/>
        </w:rPr>
        <w:t>code</w:t>
      </w:r>
      <w:r>
        <w:rPr>
          <w:sz w:val="22"/>
          <w:szCs w:val="22"/>
        </w:rPr>
        <w:t>$</w:t>
        <w:br/>
      </w:r>
    </w:p>
    <w:p>
      <w:pPr>
        <w:pStyle w:val="InsideAddress"/>
        <w:spacing w:before="0" w:after="0"/>
        <w:rPr>
          <w:sz w:val="22"/>
          <w:szCs w:val="22"/>
        </w:rPr>
      </w:pPr>
      <w:r>
        <w:rPr>
          <w:sz w:val="22"/>
          <w:szCs w:val="22"/>
        </w:rPr>
      </w:r>
    </w:p>
    <w:p>
      <w:pPr>
        <w:pStyle w:val="RE"/>
        <w:spacing w:before="0" w:after="0"/>
        <w:rPr>
          <w:sz w:val="22"/>
          <w:szCs w:val="22"/>
        </w:rPr>
      </w:pPr>
      <w:r>
        <w:rPr>
          <w:sz w:val="22"/>
          <w:szCs w:val="22"/>
        </w:rPr>
        <w:t>Re:</w:t>
        <w:tab/>
        <w:t>Completeness Notification Letter – General NPDES Permit for Stormwater Discharges Associated with Construction Activities</w:t>
      </w:r>
    </w:p>
    <w:p>
      <w:pPr>
        <w:pStyle w:val="RE"/>
        <w:spacing w:before="0" w:after="0"/>
        <w:rPr>
          <w:sz w:val="22"/>
          <w:szCs w:val="22"/>
        </w:rPr>
      </w:pPr>
      <w:r>
        <w:rPr>
          <w:sz w:val="22"/>
          <w:szCs w:val="22"/>
        </w:rPr>
        <w:tab/>
        <w:t>$project_name$ $npdes_number$</w:t>
      </w:r>
    </w:p>
    <w:p>
      <w:pPr>
        <w:pStyle w:val="RE"/>
        <w:spacing w:before="0" w:after="0"/>
        <w:rPr>
          <w:sz w:val="22"/>
          <w:szCs w:val="22"/>
        </w:rPr>
      </w:pPr>
      <w:r>
        <w:rPr>
          <w:sz w:val="22"/>
          <w:szCs w:val="22"/>
        </w:rPr>
        <w:tab/>
        <w:t>$municipality$</w:t>
      </w:r>
    </w:p>
    <w:p>
      <w:pPr>
        <w:pStyle w:val="RE"/>
        <w:spacing w:before="0" w:after="0"/>
        <w:rPr>
          <w:sz w:val="22"/>
          <w:szCs w:val="22"/>
        </w:rPr>
      </w:pPr>
      <w:r>
        <w:rPr>
          <w:sz w:val="22"/>
          <w:szCs w:val="22"/>
        </w:rPr>
        <w:tab/>
        <w:t>$county_name$ County</w:t>
      </w:r>
    </w:p>
    <w:p>
      <w:pPr>
        <w:pStyle w:val="RE"/>
        <w:spacing w:before="0" w:after="0"/>
        <w:rPr>
          <w:sz w:val="22"/>
          <w:szCs w:val="22"/>
        </w:rPr>
      </w:pPr>
      <w:r>
        <w:rPr>
          <w:sz w:val="22"/>
          <w:szCs w:val="22"/>
        </w:rPr>
      </w:r>
    </w:p>
    <w:p>
      <w:pPr>
        <w:pStyle w:val="ComplimentaryClose"/>
        <w:rPr/>
      </w:pPr>
      <w:r>
        <w:rPr>
          <w:sz w:val="22"/>
          <w:szCs w:val="22"/>
        </w:rPr>
        <w:t>Dear $applicant_name$:</w:t>
      </w:r>
    </w:p>
    <w:p>
      <w:pPr>
        <w:pStyle w:val="LetterPara"/>
        <w:rPr>
          <w:sz w:val="22"/>
          <w:szCs w:val="22"/>
        </w:rPr>
      </w:pPr>
      <w:r>
        <w:rPr>
          <w:sz w:val="22"/>
          <w:szCs w:val="22"/>
        </w:rPr>
        <w:t>The $county_name$ County Conservation District has reviewed the above referenced application for completeness.  The completeness review is the first step in a series of reviews conducted by the District.</w:t>
      </w:r>
    </w:p>
    <w:p>
      <w:pPr>
        <w:pStyle w:val="LetterPara"/>
        <w:rPr>
          <w:sz w:val="22"/>
          <w:szCs w:val="22"/>
        </w:rPr>
      </w:pPr>
      <w:r>
        <w:rPr>
          <w:sz w:val="22"/>
          <w:szCs w:val="22"/>
        </w:rPr>
        <w:t>The District have determined that the application</w:t>
      </w:r>
      <w:r>
        <w:rPr>
          <w:spacing w:val="-9"/>
          <w:sz w:val="22"/>
          <w:szCs w:val="22"/>
        </w:rPr>
        <w:t xml:space="preserve"> </w:t>
      </w:r>
      <w:r>
        <w:rPr>
          <w:sz w:val="22"/>
          <w:szCs w:val="22"/>
        </w:rPr>
        <w:t>package contains</w:t>
      </w:r>
      <w:r>
        <w:rPr>
          <w:spacing w:val="-7"/>
          <w:sz w:val="22"/>
          <w:szCs w:val="22"/>
        </w:rPr>
        <w:t xml:space="preserve"> </w:t>
      </w:r>
      <w:r>
        <w:rPr>
          <w:sz w:val="22"/>
          <w:szCs w:val="22"/>
        </w:rPr>
        <w:t>sufficient</w:t>
      </w:r>
      <w:r>
        <w:rPr>
          <w:spacing w:val="-8"/>
          <w:sz w:val="22"/>
          <w:szCs w:val="22"/>
        </w:rPr>
        <w:t xml:space="preserve"> detail </w:t>
      </w:r>
      <w:r>
        <w:rPr>
          <w:sz w:val="22"/>
          <w:szCs w:val="22"/>
        </w:rPr>
        <w:t>to enable the District to conduct</w:t>
      </w:r>
      <w:r>
        <w:rPr>
          <w:spacing w:val="-3"/>
          <w:sz w:val="22"/>
          <w:szCs w:val="22"/>
        </w:rPr>
        <w:t xml:space="preserve"> the </w:t>
      </w:r>
      <w:r>
        <w:rPr>
          <w:sz w:val="22"/>
          <w:szCs w:val="22"/>
        </w:rPr>
        <w:t>technical</w:t>
      </w:r>
      <w:r>
        <w:rPr>
          <w:spacing w:val="-7"/>
          <w:sz w:val="22"/>
          <w:szCs w:val="22"/>
        </w:rPr>
        <w:t xml:space="preserve"> review, and </w:t>
      </w:r>
      <w:r>
        <w:rPr>
          <w:sz w:val="22"/>
          <w:szCs w:val="22"/>
        </w:rPr>
        <w:t xml:space="preserve">has been accepted for that purpose. </w:t>
      </w:r>
    </w:p>
    <w:p>
      <w:pPr>
        <w:pStyle w:val="Normal"/>
        <w:rPr>
          <w:sz w:val="22"/>
          <w:szCs w:val="22"/>
        </w:rPr>
      </w:pPr>
      <w:r>
        <w:rPr>
          <w:sz w:val="22"/>
          <w:szCs w:val="22"/>
        </w:rPr>
        <w:t>This is not a final action by the District on this application. The completeness review is the first in a series of reviews conducted by the District.  The application will now move to the technical review stage of the permit review process. During the technical review, the adequacy of the application and its components will be evaluated to determine if sufficient information exists to render a decision on the technical merits of the application.</w:t>
      </w:r>
    </w:p>
    <w:p>
      <w:pPr>
        <w:pStyle w:val="Normal"/>
        <w:rPr>
          <w:sz w:val="22"/>
          <w:szCs w:val="22"/>
        </w:rPr>
      </w:pPr>
      <w:r>
        <w:rPr>
          <w:sz w:val="22"/>
          <w:szCs w:val="22"/>
        </w:rPr>
      </w:r>
    </w:p>
    <w:p>
      <w:pPr>
        <w:pStyle w:val="LetterPara"/>
        <w:spacing w:before="0" w:after="0"/>
        <w:rPr>
          <w:sz w:val="22"/>
          <w:szCs w:val="22"/>
        </w:rPr>
      </w:pPr>
      <w:r>
        <w:rPr>
          <w:sz w:val="22"/>
          <w:szCs w:val="22"/>
        </w:rPr>
        <w:t>$is_completed$</w:t>
      </w:r>
    </w:p>
    <w:p>
      <w:pPr>
        <w:pStyle w:val="LetterPara"/>
        <w:spacing w:before="0" w:after="0"/>
        <w:rPr>
          <w:sz w:val="22"/>
          <w:szCs w:val="22"/>
        </w:rPr>
      </w:pPr>
      <w:r>
        <w:rPr>
          <w:sz w:val="22"/>
          <w:szCs w:val="22"/>
        </w:rPr>
      </w:r>
    </w:p>
    <w:p>
      <w:pPr>
        <w:pStyle w:val="LetterPara"/>
        <w:keepNext w:val="true"/>
        <w:keepLines/>
        <w:spacing w:before="0" w:after="0"/>
        <w:rPr>
          <w:sz w:val="22"/>
          <w:szCs w:val="22"/>
        </w:rPr>
      </w:pPr>
      <w:r>
        <w:rPr>
          <w:sz w:val="22"/>
          <w:szCs w:val="22"/>
        </w:rPr>
        <w:t xml:space="preserve">I hope you find this information helpful in understanding the permit review process. If you have additional questions about your application, please contact $reviewer$ at 610-489-4506 ext. $reviewer_extension$ and refer to $npdes_number$. </w:t>
      </w:r>
    </w:p>
    <w:p>
      <w:pPr>
        <w:pStyle w:val="Normal"/>
        <w:keepNext w:val="true"/>
        <w:keepLines/>
        <w:rPr>
          <w:sz w:val="22"/>
          <w:szCs w:val="22"/>
        </w:rPr>
      </w:pPr>
      <w:r>
        <w:rPr>
          <w:sz w:val="22"/>
          <w:szCs w:val="22"/>
        </w:rPr>
      </w:r>
    </w:p>
    <w:p>
      <w:pPr>
        <w:pStyle w:val="Sincerely"/>
        <w:spacing w:before="0" w:after="0"/>
        <w:ind w:left="0" w:hanging="0"/>
        <w:rPr/>
      </w:pPr>
      <w:r>
        <w:rPr/>
        <w:drawing>
          <wp:inline distT="0" distB="0" distL="0" distR="0">
            <wp:extent cx="1799590" cy="899795"/>
            <wp:effectExtent l="0" t="0" r="0" b="0"/>
            <wp:docPr id="2" name="Image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SIGNATURE$"/>
                    <pic:cNvPicPr>
                      <a:picLocks noChangeAspect="1" noChangeArrowheads="1"/>
                    </pic:cNvPicPr>
                  </pic:nvPicPr>
                  <pic:blipFill>
                    <a:blip r:embed="rId3"/>
                    <a:stretch>
                      <a:fillRect/>
                    </a:stretch>
                  </pic:blipFill>
                  <pic:spPr bwMode="auto">
                    <a:xfrm>
                      <a:off x="0" y="0"/>
                      <a:ext cx="1799590" cy="899795"/>
                    </a:xfrm>
                    <a:prstGeom prst="rect">
                      <a:avLst/>
                    </a:prstGeom>
                  </pic:spPr>
                </pic:pic>
              </a:graphicData>
            </a:graphic>
          </wp:inline>
        </w:drawing>
      </w:r>
    </w:p>
    <w:p>
      <w:pPr>
        <w:pStyle w:val="Sincerely"/>
        <w:spacing w:before="0" w:after="0"/>
        <w:ind w:left="0" w:hanging="0"/>
        <w:rPr>
          <w:sz w:val="22"/>
          <w:szCs w:val="22"/>
        </w:rPr>
      </w:pPr>
      <w:r>
        <w:rPr>
          <w:sz w:val="22"/>
          <w:szCs w:val="22"/>
        </w:rPr>
        <w:t>Sincerely,</w:t>
      </w:r>
    </w:p>
    <w:p>
      <w:pPr>
        <w:pStyle w:val="SignatureBlock"/>
        <w:spacing w:before="0" w:after="0"/>
        <w:ind w:left="0" w:hanging="0"/>
        <w:rPr>
          <w:sz w:val="22"/>
          <w:szCs w:val="22"/>
        </w:rPr>
      </w:pPr>
      <w:r>
        <w:rPr>
          <w:sz w:val="22"/>
          <w:szCs w:val="22"/>
        </w:rPr>
        <w:t>$reviewer$</w:t>
      </w:r>
    </w:p>
    <w:p>
      <w:pPr>
        <w:pStyle w:val="SignatureBlock"/>
        <w:spacing w:before="0" w:after="0"/>
        <w:ind w:left="0" w:hanging="0"/>
        <w:rPr/>
      </w:pPr>
      <w:r>
        <w:rPr>
          <w:sz w:val="22"/>
          <w:szCs w:val="22"/>
        </w:rPr>
        <w:t>$reviewer_title$</w:t>
        <w:br/>
        <w:t>$county_name$ County Conservation District</w:t>
      </w:r>
    </w:p>
    <w:p>
      <w:pPr>
        <w:pStyle w:val="SignatureBlock"/>
        <w:spacing w:before="0" w:after="0"/>
        <w:ind w:left="0" w:hanging="0"/>
        <w:rPr>
          <w:sz w:val="22"/>
          <w:szCs w:val="22"/>
        </w:rPr>
      </w:pPr>
      <w:r>
        <w:rPr>
          <w:sz w:val="22"/>
          <w:szCs w:val="22"/>
        </w:rPr>
        <w:t>$reviewer_email$</w:t>
      </w:r>
    </w:p>
    <w:p>
      <w:pPr>
        <w:pStyle w:val="SignatureBlock"/>
        <w:spacing w:before="0" w:after="0"/>
        <w:ind w:left="0" w:hanging="0"/>
        <w:rPr>
          <w:sz w:val="22"/>
          <w:szCs w:val="22"/>
        </w:rPr>
      </w:pPr>
      <w:r>
        <w:rPr>
          <w:sz w:val="22"/>
          <w:szCs w:val="22"/>
        </w:rPr>
      </w:r>
    </w:p>
    <w:p>
      <w:pPr>
        <w:pStyle w:val="Cc"/>
        <w:spacing w:before="0" w:after="0"/>
        <w:rPr/>
      </w:pPr>
      <w:r>
        <w:rPr>
          <w:sz w:val="22"/>
          <w:szCs w:val="22"/>
        </w:rPr>
        <w:t>cc:</w:t>
        <w:tab/>
        <w:t>$engineer_name$</w:t>
      </w:r>
    </w:p>
    <w:p>
      <w:pPr>
        <w:pStyle w:val="Cc"/>
        <w:spacing w:before="0" w:after="0"/>
        <w:rPr/>
      </w:pPr>
      <w:r>
        <w:rPr>
          <w:sz w:val="22"/>
          <w:szCs w:val="22"/>
        </w:rPr>
        <w:tab/>
        <w:t>$engineer_address_1$</w:t>
      </w:r>
    </w:p>
    <w:p>
      <w:pPr>
        <w:pStyle w:val="Cc"/>
        <w:spacing w:before="0" w:after="0"/>
        <w:ind w:left="0" w:hanging="0"/>
        <w:rPr/>
      </w:pPr>
      <w:r>
        <w:rPr>
          <w:sz w:val="22"/>
          <w:szCs w:val="22"/>
        </w:rPr>
        <w:tab/>
        <w:t>$engineer_address_2$</w:t>
      </w:r>
    </w:p>
    <w:p>
      <w:pPr>
        <w:pStyle w:val="Cc"/>
        <w:spacing w:before="0" w:after="0"/>
        <w:ind w:left="0" w:hanging="0"/>
        <w:rPr/>
      </w:pPr>
      <w:r>
        <w:rPr>
          <w:sz w:val="22"/>
          <w:szCs w:val="22"/>
        </w:rPr>
        <w:tab/>
        <w:t>$engineer_address_3$</w:t>
      </w:r>
    </w:p>
    <w:p>
      <w:pPr>
        <w:pStyle w:val="Cc"/>
        <w:spacing w:before="0" w:after="0"/>
        <w:ind w:left="0" w:hanging="0"/>
        <w:rPr>
          <w:sz w:val="22"/>
          <w:szCs w:val="22"/>
        </w:rPr>
      </w:pPr>
      <w:r>
        <w:rPr>
          <w:sz w:val="22"/>
          <w:szCs w:val="22"/>
        </w:rPr>
      </w:r>
    </w:p>
    <w:p>
      <w:pPr>
        <w:pStyle w:val="Cc"/>
        <w:spacing w:before="0" w:after="0"/>
        <w:rPr>
          <w:sz w:val="22"/>
          <w:szCs w:val="22"/>
        </w:rPr>
      </w:pPr>
      <w:r>
        <w:rPr>
          <w:sz w:val="22"/>
          <w:szCs w:val="22"/>
        </w:rPr>
      </w:r>
    </w:p>
    <w:p>
      <w:pPr>
        <w:pStyle w:val="Cc"/>
        <w:spacing w:before="0" w:after="0"/>
        <w:rPr>
          <w:sz w:val="22"/>
          <w:szCs w:val="22"/>
        </w:rPr>
      </w:pPr>
      <w:r>
        <w:rPr>
          <w:sz w:val="22"/>
          <w:szCs w:val="22"/>
        </w:rPr>
        <w:tab/>
        <w:t>$municipality$</w:t>
      </w:r>
    </w:p>
    <w:p>
      <w:pPr>
        <w:pStyle w:val="Cc"/>
        <w:spacing w:before="0" w:after="0"/>
        <w:rPr>
          <w:sz w:val="22"/>
          <w:szCs w:val="22"/>
        </w:rPr>
      </w:pPr>
      <w:r>
        <w:rPr>
          <w:sz w:val="22"/>
          <w:szCs w:val="22"/>
        </w:rPr>
      </w:r>
    </w:p>
    <w:p>
      <w:pPr>
        <w:pStyle w:val="Cc"/>
        <w:spacing w:before="0" w:after="0"/>
        <w:rPr>
          <w:sz w:val="22"/>
          <w:szCs w:val="22"/>
        </w:rPr>
      </w:pPr>
      <w:r>
        <w:rPr>
          <w:sz w:val="22"/>
          <w:szCs w:val="22"/>
        </w:rPr>
        <w:t xml:space="preserve">             </w:t>
      </w:r>
      <w:r>
        <w:rPr>
          <w:sz w:val="22"/>
          <w:szCs w:val="22"/>
        </w:rPr>
        <w:t>$county_name</w:t>
      </w:r>
      <w:bookmarkStart w:id="1" w:name="_GoBack"/>
      <w:bookmarkEnd w:id="1"/>
      <w:r>
        <w:rPr>
          <w:sz w:val="22"/>
          <w:szCs w:val="22"/>
        </w:rPr>
        <w:t>$ County Planning Commission</w:t>
      </w:r>
    </w:p>
    <w:p>
      <w:pPr>
        <w:pStyle w:val="Cc"/>
        <w:spacing w:before="0" w:after="0"/>
        <w:rPr>
          <w:sz w:val="22"/>
          <w:szCs w:val="22"/>
        </w:rPr>
      </w:pPr>
      <w:r>
        <w:rPr>
          <w:sz w:val="22"/>
          <w:szCs w:val="22"/>
        </w:rPr>
      </w:r>
    </w:p>
    <w:p>
      <w:pPr>
        <w:pStyle w:val="Cc"/>
        <w:spacing w:before="0" w:after="0"/>
        <w:rPr>
          <w:sz w:val="22"/>
          <w:szCs w:val="22"/>
        </w:rPr>
      </w:pPr>
      <w:r>
        <w:rPr>
          <w:sz w:val="22"/>
          <w:szCs w:val="22"/>
        </w:rPr>
        <w:t xml:space="preserve">bcc: </w:t>
        <w:tab/>
        <w:t>File</w:t>
      </w:r>
    </w:p>
    <w:p>
      <w:pPr>
        <w:pStyle w:val="Cc"/>
        <w:spacing w:before="0" w:after="0"/>
        <w:rPr/>
      </w:pPr>
      <w:r>
        <w:rPr/>
      </w:r>
    </w:p>
    <w:sectPr>
      <w:headerReference w:type="default" r:id="rId4"/>
      <w:footerReference w:type="default" r:id="rId5"/>
      <w:footerReference w:type="first" r:id="rId6"/>
      <w:type w:val="nextPage"/>
      <w:pgSz w:w="12240" w:h="15840"/>
      <w:pgMar w:left="1440" w:right="1440" w:header="720" w:top="1800" w:footer="432" w:bottom="576"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Tahoma">
    <w:charset w:val="01"/>
    <w:family w:val="roman"/>
    <w:pitch w:val="default"/>
  </w:font>
  <w:font w:name="Liberation Sans">
    <w:altName w:val="Arial"/>
    <w:charset w:val="01"/>
    <w:family w:val="roman"/>
    <w:pitch w:val="default"/>
  </w:font>
  <w:font w:name="Arial">
    <w:charset w:val="01"/>
    <w:family w:val="roman"/>
    <w:pitch w:val="default"/>
  </w:font>
  <w:font w:name="Verdan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759657014"/>
    </w:sdtPr>
    <w:sdtContent>
      <w:p>
        <w:pPr>
          <w:pStyle w:val="Footer"/>
          <w:jc w:val="center"/>
          <w:rPr/>
        </w:pPr>
        <w:r>
          <w:rPr/>
          <w:t xml:space="preserve">Page </w:t>
        </w:r>
        <w:r>
          <w:rPr>
            <w:b/>
            <w:bCs/>
            <w:szCs w:val="24"/>
          </w:rPr>
          <w:fldChar w:fldCharType="begin"/>
        </w:r>
        <w:r>
          <w:rPr>
            <w:b/>
            <w:szCs w:val="24"/>
            <w:bCs/>
          </w:rPr>
          <w:instrText> PAGE </w:instrText>
        </w:r>
        <w:r>
          <w:rPr>
            <w:b/>
            <w:szCs w:val="24"/>
            <w:bCs/>
          </w:rPr>
          <w:fldChar w:fldCharType="separate"/>
        </w:r>
        <w:r>
          <w:rPr>
            <w:b/>
            <w:szCs w:val="24"/>
            <w:bCs/>
          </w:rPr>
          <w:t>2</w:t>
        </w:r>
        <w:r>
          <w:rPr>
            <w:b/>
            <w:szCs w:val="24"/>
            <w:bCs/>
          </w:rPr>
          <w:fldChar w:fldCharType="end"/>
        </w:r>
        <w:r>
          <w:rPr/>
          <w:t xml:space="preserve"> of </w:t>
        </w:r>
        <w:r>
          <w:rPr>
            <w:b/>
            <w:bCs/>
            <w:szCs w:val="24"/>
          </w:rPr>
          <w:fldChar w:fldCharType="begin"/>
        </w:r>
        <w:r>
          <w:rPr>
            <w:b/>
            <w:szCs w:val="24"/>
            <w:bCs/>
          </w:rPr>
          <w:instrText> NUMPAGES </w:instrText>
        </w:r>
        <w:r>
          <w:rPr>
            <w:b/>
            <w:szCs w:val="24"/>
            <w:bCs/>
          </w:rPr>
          <w:fldChar w:fldCharType="separate"/>
        </w:r>
        <w:r>
          <w:rPr>
            <w:b/>
            <w:szCs w:val="24"/>
            <w:bCs/>
          </w:rPr>
          <w:t>2</w:t>
        </w:r>
        <w:r>
          <w:rPr>
            <w:b/>
            <w:szCs w:val="24"/>
            <w:bCs/>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2016029078"/>
    </w:sdtPr>
    <w:sdtContent>
      <w:p>
        <w:pPr>
          <w:pStyle w:val="Footer"/>
          <w:jc w:val="center"/>
          <w:rPr/>
        </w:pPr>
        <w:r>
          <w:rPr/>
          <w:t xml:space="preserve">Page </w:t>
        </w:r>
        <w:r>
          <w:rPr>
            <w:b/>
            <w:bCs/>
            <w:szCs w:val="24"/>
          </w:rPr>
          <w:fldChar w:fldCharType="begin"/>
        </w:r>
        <w:r>
          <w:rPr>
            <w:b/>
            <w:szCs w:val="24"/>
            <w:bCs/>
          </w:rPr>
          <w:instrText> PAGE </w:instrText>
        </w:r>
        <w:r>
          <w:rPr>
            <w:b/>
            <w:szCs w:val="24"/>
            <w:bCs/>
          </w:rPr>
          <w:fldChar w:fldCharType="separate"/>
        </w:r>
        <w:r>
          <w:rPr>
            <w:b/>
            <w:szCs w:val="24"/>
            <w:bCs/>
          </w:rPr>
          <w:t>1</w:t>
        </w:r>
        <w:r>
          <w:rPr>
            <w:b/>
            <w:szCs w:val="24"/>
            <w:bCs/>
          </w:rPr>
          <w:fldChar w:fldCharType="end"/>
        </w:r>
        <w:r>
          <w:rPr/>
          <w:t xml:space="preserve"> of </w:t>
        </w:r>
        <w:r>
          <w:rPr>
            <w:b/>
            <w:bCs/>
            <w:szCs w:val="24"/>
          </w:rPr>
          <w:fldChar w:fldCharType="begin"/>
        </w:r>
        <w:r>
          <w:rPr>
            <w:b/>
            <w:szCs w:val="24"/>
            <w:bCs/>
          </w:rPr>
          <w:instrText> NUMPAGES </w:instrText>
        </w:r>
        <w:r>
          <w:rPr>
            <w:b/>
            <w:szCs w:val="24"/>
            <w:bCs/>
          </w:rPr>
          <w:fldChar w:fldCharType="separate"/>
        </w:r>
        <w:r>
          <w:rPr>
            <w:b/>
            <w:szCs w:val="24"/>
            <w:bCs/>
          </w:rPr>
          <w:t>2</w:t>
        </w:r>
        <w:r>
          <w:rPr>
            <w:b/>
            <w:szCs w:val="24"/>
            <w:bCs/>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center" w:pos="5040" w:leader="none"/>
        <w:tab w:val="right" w:pos="8640" w:leader="none"/>
        <w:tab w:val="right" w:pos="9990" w:leader="none"/>
      </w:tabs>
      <w:ind w:right="360" w:hanging="0"/>
      <w:rPr/>
    </w:pPr>
    <w:r>
      <mc:AlternateContent>
        <mc:Choice Requires="wps">
          <w:drawing>
            <wp:anchor behindDoc="1" distT="0" distB="0" distL="0" distR="0" simplePos="0" locked="0" layoutInCell="1" allowOverlap="1" relativeHeight="2">
              <wp:simplePos x="0" y="0"/>
              <wp:positionH relativeFrom="margin">
                <wp:align>right</wp:align>
              </wp:positionH>
              <wp:positionV relativeFrom="paragraph">
                <wp:posOffset>635</wp:posOffset>
              </wp:positionV>
              <wp:extent cx="20955" cy="174625"/>
              <wp:effectExtent l="0" t="0" r="0" b="0"/>
              <wp:wrapSquare wrapText="largest"/>
              <wp:docPr id="3" name="Frame1"/>
              <a:graphic xmlns:a="http://schemas.openxmlformats.org/drawingml/2006/main">
                <a:graphicData uri="http://schemas.microsoft.com/office/word/2010/wordprocessingShape">
                  <wps:wsp>
                    <wps:cNvSpPr/>
                    <wps:spPr>
                      <a:xfrm>
                        <a:off x="0" y="0"/>
                        <a:ext cx="20160" cy="173880"/>
                      </a:xfrm>
                      <a:prstGeom prst="rect">
                        <a:avLst/>
                      </a:prstGeom>
                      <a:noFill/>
                      <a:ln>
                        <a:noFill/>
                      </a:ln>
                    </wps:spPr>
                    <wps:style>
                      <a:lnRef idx="0"/>
                      <a:fillRef idx="0"/>
                      <a:effectRef idx="0"/>
                      <a:fontRef idx="minor"/>
                    </wps:style>
                    <wps:txbx>
                      <w:txbxContent>
                        <w:p>
                          <w:pPr>
                            <w:pStyle w:val="Header"/>
                            <w:rPr>
                              <w:color w:val="000000"/>
                            </w:rPr>
                          </w:pPr>
                          <w:r>
                            <w:rPr>
                              <w:color w:val="000000"/>
                            </w:rPr>
                          </w:r>
                        </w:p>
                      </w:txbxContent>
                    </wps:txbx>
                    <wps:bodyPr lIns="0" rIns="0" tIns="0" bIns="0">
                      <a:spAutoFit/>
                    </wps:bodyPr>
                  </wps:wsp>
                </a:graphicData>
              </a:graphic>
            </wp:anchor>
          </w:drawing>
        </mc:Choice>
        <mc:Fallback>
          <w:pict>
            <v:rect id="shape_0" ID="Frame1" stroked="f" style="position:absolute;margin-left:466.35pt;margin-top:0.05pt;width:1.55pt;height:13.65pt;mso-position-horizontal:right;mso-position-horizontal-relative:margin">
              <w10:wrap type="none"/>
              <v:fill o:detectmouseclick="t" on="false"/>
              <v:stroke color="#3465a4" joinstyle="round" endcap="flat"/>
              <v:textbox>
                <w:txbxContent>
                  <w:p>
                    <w:pPr>
                      <w:pStyle w:val="Header"/>
                      <w:rPr>
                        <w:color w:val="000000"/>
                      </w:rPr>
                    </w:pPr>
                    <w:r>
                      <w:rPr>
                        <w:color w:val="000000"/>
                      </w:rPr>
                    </w:r>
                  </w:p>
                </w:txbxContent>
              </v:textbox>
            </v:rect>
          </w:pict>
        </mc:Fallback>
      </mc:AlternateContent>
    </w:r>
    <w:r>
      <w:rPr/>
      <w:t>$applicant_name$</w:t>
      <w:tab/>
      <w:t xml:space="preserve"> </w:t>
    </w:r>
    <w:r>
      <w:rPr/>
      <w:fldChar w:fldCharType="begin"/>
    </w:r>
    <w:r>
      <w:rPr/>
      <w:instrText> PAGE </w:instrText>
    </w:r>
    <w:r>
      <w:rPr/>
      <w:fldChar w:fldCharType="separate"/>
    </w:r>
    <w:r>
      <w:rPr/>
      <w:t>2</w:t>
    </w:r>
    <w:r>
      <w:rPr/>
      <w:fldChar w:fldCharType="end"/>
    </w:r>
    <w:r>
      <w:rPr/>
      <w:tab/>
      <w:t>$date$</w: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BalloonTextChar" w:customStyle="1">
    <w:name w:val="Balloon Text Char"/>
    <w:link w:val="BalloonText"/>
    <w:uiPriority w:val="99"/>
    <w:semiHidden/>
    <w:qFormat/>
    <w:rsid w:val="00e5419a"/>
    <w:rPr>
      <w:rFonts w:ascii="Tahoma" w:hAnsi="Tahoma" w:cs="Tahoma"/>
      <w:sz w:val="16"/>
      <w:szCs w:val="16"/>
    </w:rPr>
  </w:style>
  <w:style w:type="character" w:styleId="Annotationreference">
    <w:name w:val="annotation reference"/>
    <w:uiPriority w:val="99"/>
    <w:semiHidden/>
    <w:unhideWhenUsed/>
    <w:qFormat/>
    <w:rsid w:val="00e03c7d"/>
    <w:rPr>
      <w:sz w:val="16"/>
      <w:szCs w:val="16"/>
    </w:rPr>
  </w:style>
  <w:style w:type="character" w:styleId="CommentTextChar" w:customStyle="1">
    <w:name w:val="Comment Text Char"/>
    <w:basedOn w:val="DefaultParagraphFont"/>
    <w:link w:val="CommentText"/>
    <w:uiPriority w:val="99"/>
    <w:semiHidden/>
    <w:qFormat/>
    <w:rsid w:val="00e03c7d"/>
    <w:rPr/>
  </w:style>
  <w:style w:type="character" w:styleId="CommentSubjectChar" w:customStyle="1">
    <w:name w:val="Comment Subject Char"/>
    <w:link w:val="CommentSubject"/>
    <w:uiPriority w:val="99"/>
    <w:semiHidden/>
    <w:qFormat/>
    <w:rsid w:val="00e03c7d"/>
    <w:rPr>
      <w:b/>
      <w:bCs/>
    </w:rPr>
  </w:style>
  <w:style w:type="character" w:styleId="InternetLink">
    <w:name w:val="Internet Link"/>
    <w:uiPriority w:val="99"/>
    <w:semiHidden/>
    <w:unhideWhenUsed/>
    <w:rsid w:val="007b1f6b"/>
    <w:rPr>
      <w:color w:val="0000FF"/>
      <w:u w:val="single"/>
    </w:rPr>
  </w:style>
  <w:style w:type="character" w:styleId="FooterChar" w:customStyle="1">
    <w:name w:val="Footer Char"/>
    <w:link w:val="Footer"/>
    <w:uiPriority w:val="99"/>
    <w:qFormat/>
    <w:rsid w:val="00d157dc"/>
    <w:rPr>
      <w:sz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semiHidden/>
    <w:pPr>
      <w:spacing w:before="0" w:after="120"/>
    </w:pPr>
    <w:rPr/>
  </w:style>
  <w:style w:type="paragraph" w:styleId="List">
    <w:name w:val="List"/>
    <w:basedOn w:val="Normal"/>
    <w:semiHidden/>
    <w:pPr>
      <w:ind w:left="360" w:hanging="360"/>
    </w:pPr>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MessageHeader">
    <w:name w:val="Message Header"/>
    <w:basedOn w:val="Normal"/>
    <w:semiHidden/>
    <w:qFormat/>
    <w:pPr>
      <w:ind w:left="1080" w:hanging="1080"/>
    </w:pPr>
    <w:rPr>
      <w:rFonts w:ascii="Arial" w:hAnsi="Arial"/>
      <w:sz w:val="24"/>
    </w:rPr>
  </w:style>
  <w:style w:type="paragraph" w:styleId="Closing">
    <w:name w:val="Closing"/>
    <w:basedOn w:val="Normal"/>
    <w:semiHidden/>
    <w:qFormat/>
    <w:pPr>
      <w:ind w:left="4320" w:hanging="0"/>
    </w:pPr>
    <w:rPr/>
  </w:style>
  <w:style w:type="paragraph" w:styleId="CcList" w:customStyle="1">
    <w:name w:val="Cc List"/>
    <w:basedOn w:val="Normal"/>
    <w:qFormat/>
    <w:pPr/>
    <w:rPr/>
  </w:style>
  <w:style w:type="paragraph" w:styleId="Signature">
    <w:name w:val="Signature"/>
    <w:basedOn w:val="Normal"/>
    <w:semiHidden/>
    <w:pPr>
      <w:ind w:left="4320" w:hanging="0"/>
    </w:pPr>
    <w:rPr/>
  </w:style>
  <w:style w:type="paragraph" w:styleId="Header">
    <w:name w:val="Header"/>
    <w:basedOn w:val="Normal"/>
    <w:semiHidden/>
    <w:pPr>
      <w:tabs>
        <w:tab w:val="center" w:pos="4320" w:leader="none"/>
        <w:tab w:val="right" w:pos="8640" w:leader="none"/>
      </w:tabs>
    </w:pPr>
    <w:rPr>
      <w:sz w:val="24"/>
    </w:rPr>
  </w:style>
  <w:style w:type="paragraph" w:styleId="Footer">
    <w:name w:val="Footer"/>
    <w:basedOn w:val="Normal"/>
    <w:link w:val="FooterChar"/>
    <w:uiPriority w:val="99"/>
    <w:pPr>
      <w:tabs>
        <w:tab w:val="center" w:pos="4320" w:leader="none"/>
        <w:tab w:val="right" w:pos="8640" w:leader="none"/>
      </w:tabs>
    </w:pPr>
    <w:rPr>
      <w:sz w:val="24"/>
    </w:rPr>
  </w:style>
  <w:style w:type="paragraph" w:styleId="ReturnAddress" w:customStyle="1">
    <w:name w:val="ReturnAddress"/>
    <w:basedOn w:val="Normal"/>
    <w:qFormat/>
    <w:pPr>
      <w:suppressAutoHyphens w:val="true"/>
      <w:ind w:left="2160" w:hanging="0"/>
      <w:jc w:val="center"/>
    </w:pPr>
    <w:rPr>
      <w:b/>
      <w:sz w:val="24"/>
    </w:rPr>
  </w:style>
  <w:style w:type="paragraph" w:styleId="OfficePhone" w:customStyle="1">
    <w:name w:val="OfficePhone"/>
    <w:basedOn w:val="Normal"/>
    <w:qFormat/>
    <w:pPr>
      <w:tabs>
        <w:tab w:val="right" w:pos="9180" w:leader="none"/>
      </w:tabs>
      <w:suppressAutoHyphens w:val="true"/>
    </w:pPr>
    <w:rPr>
      <w:b/>
      <w:sz w:val="24"/>
    </w:rPr>
  </w:style>
  <w:style w:type="paragraph" w:styleId="Cc" w:customStyle="1">
    <w:name w:val="cc"/>
    <w:basedOn w:val="Normal"/>
    <w:qFormat/>
    <w:pPr>
      <w:tabs>
        <w:tab w:val="left" w:pos="720" w:leader="none"/>
        <w:tab w:val="left" w:pos="1440" w:leader="none"/>
        <w:tab w:val="left" w:pos="5040" w:leader="none"/>
        <w:tab w:val="left" w:pos="5760" w:leader="none"/>
      </w:tabs>
      <w:spacing w:before="0" w:after="240"/>
      <w:ind w:left="720" w:hanging="720"/>
    </w:pPr>
    <w:rPr>
      <w:sz w:val="24"/>
    </w:rPr>
  </w:style>
  <w:style w:type="paragraph" w:styleId="CertifiedMail" w:customStyle="1">
    <w:name w:val="Certified Mail"/>
    <w:basedOn w:val="Normal"/>
    <w:qFormat/>
    <w:pPr>
      <w:suppressAutoHyphens w:val="true"/>
      <w:spacing w:before="0" w:after="480"/>
    </w:pPr>
    <w:rPr>
      <w:b/>
      <w:sz w:val="24"/>
    </w:rPr>
  </w:style>
  <w:style w:type="paragraph" w:styleId="Enclosure" w:customStyle="1">
    <w:name w:val="Enclosure"/>
    <w:basedOn w:val="Normal"/>
    <w:qFormat/>
    <w:pPr>
      <w:tabs>
        <w:tab w:val="left" w:pos="1440" w:leader="none"/>
        <w:tab w:val="left" w:pos="1800" w:leader="none"/>
      </w:tabs>
      <w:spacing w:before="0" w:after="240"/>
    </w:pPr>
    <w:rPr>
      <w:sz w:val="24"/>
    </w:rPr>
  </w:style>
  <w:style w:type="paragraph" w:styleId="InsideAddress" w:customStyle="1">
    <w:name w:val="Inside Address"/>
    <w:basedOn w:val="Normal"/>
    <w:qFormat/>
    <w:pPr>
      <w:suppressAutoHyphens w:val="true"/>
      <w:spacing w:before="0" w:after="480"/>
    </w:pPr>
    <w:rPr>
      <w:sz w:val="24"/>
    </w:rPr>
  </w:style>
  <w:style w:type="paragraph" w:styleId="LetterPara" w:customStyle="1">
    <w:name w:val="Letter Para"/>
    <w:basedOn w:val="Normal"/>
    <w:qFormat/>
    <w:pPr>
      <w:tabs>
        <w:tab w:val="left" w:pos="720" w:leader="none"/>
        <w:tab w:val="left" w:pos="1440" w:leader="none"/>
      </w:tabs>
      <w:spacing w:before="0" w:after="240"/>
    </w:pPr>
    <w:rPr>
      <w:sz w:val="24"/>
    </w:rPr>
  </w:style>
  <w:style w:type="paragraph" w:styleId="RE" w:customStyle="1">
    <w:name w:val="RE"/>
    <w:basedOn w:val="Normal"/>
    <w:qFormat/>
    <w:pPr>
      <w:tabs>
        <w:tab w:val="left" w:pos="720" w:leader="none"/>
      </w:tabs>
      <w:spacing w:before="0" w:after="480"/>
      <w:ind w:left="720" w:hanging="720"/>
    </w:pPr>
    <w:rPr>
      <w:sz w:val="24"/>
    </w:rPr>
  </w:style>
  <w:style w:type="paragraph" w:styleId="ComplimentaryClose">
    <w:name w:val="Salutation"/>
    <w:basedOn w:val="Normal"/>
    <w:semiHidden/>
    <w:pPr>
      <w:tabs>
        <w:tab w:val="left" w:pos="720" w:leader="none"/>
      </w:tabs>
      <w:spacing w:before="0" w:after="240"/>
    </w:pPr>
    <w:rPr>
      <w:sz w:val="24"/>
    </w:rPr>
  </w:style>
  <w:style w:type="paragraph" w:styleId="SignatureBlock" w:customStyle="1">
    <w:name w:val="Signature Block"/>
    <w:basedOn w:val="Normal"/>
    <w:qFormat/>
    <w:pPr>
      <w:keepNext w:val="true"/>
      <w:tabs>
        <w:tab w:val="left" w:pos="5040" w:leader="none"/>
      </w:tabs>
      <w:spacing w:before="0" w:after="240"/>
      <w:ind w:left="4680" w:hanging="0"/>
    </w:pPr>
    <w:rPr>
      <w:sz w:val="24"/>
    </w:rPr>
  </w:style>
  <w:style w:type="paragraph" w:styleId="Sincerely" w:customStyle="1">
    <w:name w:val="Sincerely"/>
    <w:basedOn w:val="Normal"/>
    <w:qFormat/>
    <w:pPr>
      <w:keepNext w:val="true"/>
      <w:tabs>
        <w:tab w:val="left" w:pos="5040" w:leader="none"/>
      </w:tabs>
      <w:spacing w:before="0" w:after="720"/>
      <w:ind w:left="4680" w:hanging="0"/>
    </w:pPr>
    <w:rPr>
      <w:sz w:val="24"/>
    </w:rPr>
  </w:style>
  <w:style w:type="paragraph" w:styleId="BalloonText">
    <w:name w:val="Balloon Text"/>
    <w:basedOn w:val="Normal"/>
    <w:link w:val="BalloonTextChar"/>
    <w:uiPriority w:val="99"/>
    <w:semiHidden/>
    <w:unhideWhenUsed/>
    <w:qFormat/>
    <w:rsid w:val="00e5419a"/>
    <w:pPr/>
    <w:rPr>
      <w:rFonts w:ascii="Tahoma" w:hAnsi="Tahoma" w:cs="Tahoma"/>
      <w:sz w:val="16"/>
      <w:szCs w:val="16"/>
    </w:rPr>
  </w:style>
  <w:style w:type="paragraph" w:styleId="Annotationtext">
    <w:name w:val="annotation text"/>
    <w:basedOn w:val="Normal"/>
    <w:link w:val="CommentTextChar"/>
    <w:uiPriority w:val="99"/>
    <w:semiHidden/>
    <w:unhideWhenUsed/>
    <w:qFormat/>
    <w:rsid w:val="00e03c7d"/>
    <w:pPr/>
    <w:rPr/>
  </w:style>
  <w:style w:type="paragraph" w:styleId="Annotationsubject">
    <w:name w:val="annotation subject"/>
    <w:basedOn w:val="Annotationtext"/>
    <w:link w:val="CommentSubjectChar"/>
    <w:uiPriority w:val="99"/>
    <w:semiHidden/>
    <w:unhideWhenUsed/>
    <w:qFormat/>
    <w:rsid w:val="00e03c7d"/>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LibreOffice/6.0.7.3$Linux_X86_64 LibreOffice_project/00m0$Build-3</Application>
  <Pages>2</Pages>
  <Words>223</Words>
  <Characters>1518</Characters>
  <CharactersWithSpaces>1760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2015-12-04T16:05:00Z</dcterms:created>
  <dc:creator/>
  <dc:description/>
  <dc:language>en-US</dc:language>
  <cp:lastModifiedBy/>
  <dcterms:modified xsi:type="dcterms:W3CDTF">2020-06-18T14:59:47Z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