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turnAddress"/>
        <w:ind w:left="0" w:hanging="0"/>
        <w:jc w:val="left"/>
        <w:rPr>
          <w:b w:val="false"/>
          <w:b w:val="false"/>
        </w:rPr>
      </w:pPr>
      <w:r>
        <w:rPr>
          <w:b w:val="false"/>
        </w:rPr>
        <w:drawing>
          <wp:anchor behindDoc="0" distT="0" distB="0" distL="0" distR="0" simplePos="0" locked="0" layoutInCell="1" allowOverlap="1" relativeHeight="2">
            <wp:simplePos x="0" y="0"/>
            <wp:positionH relativeFrom="column">
              <wp:posOffset>0</wp:posOffset>
            </wp:positionH>
            <wp:positionV relativeFrom="paragraph">
              <wp:posOffset>-428625</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5943600" cy="997585"/>
                    </a:xfrm>
                    <a:prstGeom prst="rect">
                      <a:avLst/>
                    </a:prstGeom>
                  </pic:spPr>
                </pic:pic>
              </a:graphicData>
            </a:graphic>
          </wp:anchor>
        </w:drawing>
      </w:r>
    </w:p>
    <w:p>
      <w:pPr>
        <w:pStyle w:val="ReturnAddress"/>
        <w:ind w:left="0" w:hanging="0"/>
        <w:jc w:val="left"/>
        <w:rPr>
          <w:b w:val="false"/>
          <w:b w:val="false"/>
        </w:rPr>
      </w:pPr>
      <w:r>
        <w:rPr>
          <w:b w:val="false"/>
        </w:rPr>
        <w:t>$date$</w:t>
      </w:r>
    </w:p>
    <w:p>
      <w:pPr>
        <w:pStyle w:val="Normal"/>
        <w:rPr/>
      </w:pPr>
      <w:r>
        <w:rPr/>
      </w:r>
    </w:p>
    <w:p>
      <w:pPr>
        <w:pStyle w:val="Normal"/>
        <w:rPr/>
      </w:pPr>
      <w:r>
        <w:rPr/>
      </w:r>
    </w:p>
    <w:p>
      <w:pPr>
        <w:pStyle w:val="InsideAddress"/>
        <w:spacing w:before="0" w:after="0"/>
        <w:rPr>
          <w:sz w:val="24"/>
          <w:szCs w:val="24"/>
        </w:rPr>
      </w:pPr>
      <w:r>
        <w:rPr>
          <w:sz w:val="24"/>
          <w:szCs w:val="24"/>
        </w:rPr>
        <w:t>$applicant_company$</w:t>
        <w:br/>
        <w:t>$applicant_name$</w:t>
        <w:br/>
        <w:t>$applicant_address_1$</w:t>
      </w:r>
    </w:p>
    <w:p>
      <w:pPr>
        <w:pStyle w:val="InsideAddress"/>
        <w:spacing w:before="0" w:after="0"/>
        <w:rPr>
          <w:sz w:val="24"/>
          <w:szCs w:val="24"/>
        </w:rPr>
      </w:pPr>
      <w:r>
        <w:rPr>
          <w:sz w:val="24"/>
          <w:szCs w:val="24"/>
        </w:rPr>
        <w:t>$applicant_address_2$</w:t>
      </w:r>
    </w:p>
    <w:p>
      <w:pPr>
        <w:pStyle w:val="Normal"/>
        <w:spacing w:before="0" w:after="0"/>
        <w:rPr>
          <w:sz w:val="24"/>
          <w:szCs w:val="24"/>
        </w:rPr>
      </w:pPr>
      <w:r>
        <w:rPr>
          <w:sz w:val="24"/>
          <w:szCs w:val="24"/>
        </w:rPr>
        <w:t>$applicant_city$, $applicant_state$ $applicant_zipcode$</w:t>
      </w:r>
    </w:p>
    <w:p>
      <w:pPr>
        <w:pStyle w:val="InsideAddress"/>
        <w:spacing w:before="0" w:after="0"/>
        <w:rPr>
          <w:u w:val="double"/>
        </w:rPr>
      </w:pPr>
      <w:r>
        <w:rPr>
          <w:u w:val="double"/>
        </w:rPr>
      </w:r>
    </w:p>
    <w:p>
      <w:pPr>
        <w:pStyle w:val="InsideAddress"/>
        <w:spacing w:before="0" w:after="0"/>
        <w:rPr/>
      </w:pPr>
      <w:r>
        <w:rPr/>
      </w:r>
    </w:p>
    <w:p>
      <w:pPr>
        <w:pStyle w:val="RE"/>
        <w:spacing w:before="0" w:after="0"/>
        <w:rPr/>
      </w:pPr>
      <w:r>
        <w:rPr>
          <w:b/>
        </w:rPr>
        <w:t>Re:</w:t>
        <w:tab/>
        <w:t xml:space="preserve">Notice of Termination Removal of Co-permittee </w:t>
        <w:br/>
        <w:t>$project_name$ $npdes_number$</w:t>
        <w:br/>
        <w:t>$municipality$</w:t>
        <w:br/>
        <w:t>$county_name$ County</w:t>
      </w:r>
    </w:p>
    <w:p>
      <w:pPr>
        <w:pStyle w:val="RE"/>
        <w:spacing w:before="0" w:after="0"/>
        <w:rPr/>
      </w:pPr>
      <w:r>
        <w:rPr/>
      </w:r>
    </w:p>
    <w:p>
      <w:pPr>
        <w:pStyle w:val="ComplimentaryClose"/>
        <w:spacing w:before="0" w:after="0"/>
        <w:rPr/>
      </w:pPr>
      <w:r>
        <w:rPr/>
        <w:t>Dear $applicant_name$:</w:t>
      </w:r>
    </w:p>
    <w:p>
      <w:pPr>
        <w:pStyle w:val="ComplimentaryClose"/>
        <w:spacing w:before="0" w:after="0"/>
        <w:rPr/>
      </w:pPr>
      <w:r>
        <w:rPr/>
      </w:r>
    </w:p>
    <w:p>
      <w:pPr>
        <w:pStyle w:val="ComplimentaryClose"/>
        <w:rPr/>
      </w:pPr>
      <w:r>
        <w:rPr/>
        <w:t xml:space="preserve">The $county_name$ County Conservation District received a Notice of Termination form 3150-PM-BWEW0229a for the above referenced project for the removal of a co-permittee(s) for this project.  </w:t>
      </w:r>
    </w:p>
    <w:p>
      <w:pPr>
        <w:pStyle w:val="ComplimentaryClose"/>
        <w:spacing w:before="0" w:after="0"/>
        <w:rPr/>
      </w:pPr>
      <w:r>
        <w:rPr/>
        <w:t>As of the date of this acknowledgement letter the co-permittee $co_permittee_name$ has been removed from this permit. They are no longer responsible for compliance with the permit terms and conditions including the long term operation and maintenance of all PCSM BMPs, or violations occurring on the project site. Please note that the permittee and any other co</w:t>
        <w:noBreakHyphen/>
        <w:t>permittee(s) not identified in the Notice of Termination form remain responsible for the permit terms and conditions, the long term operation and maintenance of the PCSM BMPs installed as part of the approved permit, and any violations that occur at the project site.</w:t>
      </w:r>
    </w:p>
    <w:p>
      <w:pPr>
        <w:pStyle w:val="ComplimentaryClose"/>
        <w:spacing w:before="0" w:after="0"/>
        <w:rPr/>
      </w:pPr>
      <w:r>
        <w:rPr/>
      </w:r>
    </w:p>
    <w:p>
      <w:pPr>
        <w:pStyle w:val="ComplimentaryClose"/>
        <w:spacing w:before="0" w:after="0"/>
        <w:rPr/>
      </w:pPr>
      <w:r>
        <w:rPr/>
        <w:t>Sincerely,</w:t>
        <w:br/>
      </w:r>
      <w:r>
        <w:rPr/>
        <w:drawing>
          <wp:inline distT="0" distB="0" distL="0" distR="0">
            <wp:extent cx="1474470" cy="737235"/>
            <wp:effectExtent l="0" t="0" r="0" b="0"/>
            <wp:docPr id="2"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GNATURE$"/>
                    <pic:cNvPicPr>
                      <a:picLocks noChangeAspect="1" noChangeArrowheads="1"/>
                    </pic:cNvPicPr>
                  </pic:nvPicPr>
                  <pic:blipFill>
                    <a:blip r:embed="rId3"/>
                    <a:stretch>
                      <a:fillRect/>
                    </a:stretch>
                  </pic:blipFill>
                  <pic:spPr bwMode="auto">
                    <a:xfrm>
                      <a:off x="0" y="0"/>
                      <a:ext cx="1474470" cy="737235"/>
                    </a:xfrm>
                    <a:prstGeom prst="rect">
                      <a:avLst/>
                    </a:prstGeom>
                  </pic:spPr>
                </pic:pic>
              </a:graphicData>
            </a:graphic>
          </wp:inline>
        </w:drawing>
      </w:r>
    </w:p>
    <w:p>
      <w:pPr>
        <w:pStyle w:val="SignatureBlock"/>
        <w:spacing w:before="0" w:after="0"/>
        <w:ind w:left="0" w:hanging="0"/>
        <w:rPr/>
      </w:pPr>
      <w:r>
        <w:rPr/>
        <w:t>$reviewer$</w:t>
        <w:br/>
        <w:t>$reviewer_title$</w:t>
        <w:br/>
        <w:t>$county_name$ County Conservation District</w:t>
      </w:r>
    </w:p>
    <w:p>
      <w:pPr>
        <w:pStyle w:val="SignatureBlock"/>
        <w:spacing w:before="0" w:after="0"/>
        <w:ind w:left="0" w:hanging="0"/>
        <w:rPr/>
      </w:pPr>
      <w:r>
        <w:rPr/>
        <w:t>$reviewer_email$</w:t>
      </w:r>
    </w:p>
    <w:p>
      <w:pPr>
        <w:pStyle w:val="SignatureBlock"/>
        <w:spacing w:before="0" w:after="0"/>
        <w:ind w:left="0" w:hanging="0"/>
        <w:rPr/>
      </w:pPr>
      <w:r>
        <w:rPr/>
      </w:r>
      <w:bookmarkStart w:id="0" w:name="_GoBack"/>
      <w:bookmarkStart w:id="1" w:name="_GoBack"/>
      <w:bookmarkEnd w:id="1"/>
    </w:p>
    <w:p>
      <w:pPr>
        <w:pStyle w:val="Cc"/>
        <w:rPr/>
      </w:pPr>
      <w:r>
        <w:rPr/>
        <w:t>cc:</w:t>
        <w:tab/>
        <w:t>$engineer_name$</w:t>
        <w:br/>
        <w:t>$engineer_address_1$</w:t>
        <w:br/>
        <w:t>$engineer_address_2$</w:t>
        <w:br/>
        <w:t>$engineer_address_3$</w:t>
      </w:r>
    </w:p>
    <w:p>
      <w:pPr>
        <w:pStyle w:val="Cc"/>
        <w:rPr/>
      </w:pPr>
      <w:r>
        <w:rPr/>
        <w:tab/>
        <w:t>&lt;&lt;COPY RECIPIENTS&gt;&gt;</w:t>
      </w:r>
    </w:p>
    <w:p>
      <w:pPr>
        <w:pStyle w:val="Cc"/>
        <w:tabs>
          <w:tab w:val="left" w:pos="720" w:leader="none"/>
          <w:tab w:val="left" w:pos="1440" w:leader="none"/>
          <w:tab w:val="left" w:pos="5040" w:leader="none"/>
          <w:tab w:val="left" w:pos="5760" w:leader="none"/>
        </w:tabs>
        <w:spacing w:before="0" w:after="240"/>
        <w:ind w:left="720" w:hanging="720"/>
        <w:rPr/>
      </w:pPr>
      <w:r>
        <w:rPr/>
        <w:tab/>
        <w:t>$municipality$</w:t>
      </w:r>
    </w:p>
    <w:sectPr>
      <w:headerReference w:type="default" r:id="rId4"/>
      <w:footerReference w:type="default" r:id="rId5"/>
      <w:type w:val="nextPage"/>
      <w:pgSz w:w="12240" w:h="15840"/>
      <w:pgMar w:left="1440" w:right="1440" w:header="720" w:top="1440" w:footer="432" w:bottom="1440"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ahoma">
    <w:charset w:val="01"/>
    <w:family w:val="roman"/>
    <w:pitch w:val="default"/>
  </w:font>
  <w:font w:name="Calibri Light">
    <w:charset w:val="01"/>
    <w:family w:val="roman"/>
    <w:pitch w:val="default"/>
  </w:font>
  <w:font w:name="Liberation Sans">
    <w:altName w:val="Arial"/>
    <w:charset w:val="01"/>
    <w:family w:val="roman"/>
    <w:pitch w:val="default"/>
  </w:font>
  <w:font w:name="Calibri">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center" w:pos="5067" w:leader="none"/>
        <w:tab w:val="right" w:pos="9360" w:leader="none"/>
        <w:tab w:val="right" w:pos="9864" w:leader="none"/>
      </w:tabs>
      <w:spacing w:before="0" w:after="200"/>
      <w:ind w:right="639" w:hanging="0"/>
      <w:rPr/>
    </w:pPr>
    <w:r>
      <w:rPr>
        <w:rFonts w:ascii="Times New Roman" w:hAnsi="Times New Roman"/>
      </w:rPr>
      <w:t>&lt;&lt;PROJECT CONTACT NAME&gt;&gt;</w:t>
      <w:tab/>
      <w:t xml:space="preserve">- </w:t>
    </w:r>
    <w:r>
      <w:rPr>
        <w:rStyle w:val="Pagenumber"/>
        <w:rFonts w:ascii="Times New Roman" w:hAnsi="Times New Roman"/>
      </w:rPr>
      <w:fldChar w:fldCharType="begin"/>
    </w:r>
    <w:r>
      <w:rPr>
        <w:rStyle w:val="Pagenumber"/>
        <w:rFonts w:ascii="Times New Roman" w:hAnsi="Times New Roman"/>
      </w:rPr>
      <w:instrText> PAGE </w:instrText>
    </w:r>
    <w:r>
      <w:rPr>
        <w:rStyle w:val="Pagenumber"/>
        <w:rFonts w:ascii="Times New Roman" w:hAnsi="Times New Roman"/>
      </w:rPr>
      <w:fldChar w:fldCharType="separate"/>
    </w:r>
    <w:r>
      <w:rPr>
        <w:rStyle w:val="Pagenumber"/>
        <w:rFonts w:ascii="Times New Roman" w:hAnsi="Times New Roman"/>
      </w:rPr>
      <w:t>2</w:t>
    </w:r>
    <w:r>
      <w:rPr>
        <w:rStyle w:val="Pagenumber"/>
        <w:rFonts w:ascii="Times New Roman" w:hAnsi="Times New Roman"/>
      </w:rPr>
      <w:fldChar w:fldCharType="end"/>
    </w:r>
    <w:r>
      <w:rPr>
        <w:rStyle w:val="Pagenumber"/>
        <w:rFonts w:ascii="Times New Roman" w:hAnsi="Times New Roman"/>
      </w:rPr>
      <w:t xml:space="preserve"> -</w:t>
      <w:tab/>
      <w:t>Date</w:t>
    </w:r>
  </w:p>
</w:hdr>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5f70"/>
    <w:pPr>
      <w:widowControl/>
      <w:kinsoku w:val="true"/>
      <w:overflowPunct w:val="true"/>
      <w:autoSpaceDE w:val="true"/>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4f2fde"/>
    <w:rPr>
      <w:sz w:val="22"/>
      <w:szCs w:val="22"/>
    </w:rPr>
  </w:style>
  <w:style w:type="character" w:styleId="FooterChar" w:customStyle="1">
    <w:name w:val="Footer Char"/>
    <w:link w:val="Footer"/>
    <w:qFormat/>
    <w:rsid w:val="004f2fde"/>
    <w:rPr>
      <w:sz w:val="22"/>
      <w:szCs w:val="22"/>
    </w:rPr>
  </w:style>
  <w:style w:type="character" w:styleId="SalutationChar" w:customStyle="1">
    <w:name w:val="Salutation Char"/>
    <w:basedOn w:val="DefaultParagraphFont"/>
    <w:link w:val="Salutation"/>
    <w:semiHidden/>
    <w:qFormat/>
    <w:rsid w:val="00b85f70"/>
    <w:rPr>
      <w:rFonts w:ascii="Times New Roman" w:hAnsi="Times New Roman" w:eastAsia="Times New Roman"/>
      <w:sz w:val="24"/>
    </w:rPr>
  </w:style>
  <w:style w:type="character" w:styleId="Pagenumber">
    <w:name w:val="page number"/>
    <w:basedOn w:val="DefaultParagraphFont"/>
    <w:semiHidden/>
    <w:qFormat/>
    <w:rsid w:val="003e5e66"/>
    <w:rPr/>
  </w:style>
  <w:style w:type="character" w:styleId="BalloonTextChar">
    <w:name w:val="Balloon Text Char"/>
    <w:qFormat/>
    <w:rPr>
      <w:rFonts w:ascii="Tahoma" w:hAnsi="Tahoma" w:eastAsia="Times New Roman" w:cs="Tahoma"/>
      <w:sz w:val="16"/>
      <w:szCs w:val="16"/>
    </w:rPr>
  </w:style>
  <w:style w:type="character" w:styleId="Annotationreference">
    <w:name w:val="annotation reference"/>
    <w:qFormat/>
    <w:rPr>
      <w:sz w:val="16"/>
      <w:szCs w:val="16"/>
    </w:rPr>
  </w:style>
  <w:style w:type="character" w:styleId="CommentTextChar">
    <w:name w:val="Comment Text Char"/>
    <w:qFormat/>
    <w:rPr>
      <w:rFonts w:ascii="Times New Roman" w:hAnsi="Times New Roman" w:eastAsia="Times New Roman"/>
    </w:rPr>
  </w:style>
  <w:style w:type="character" w:styleId="CommentSubjectChar">
    <w:name w:val="Comment Subject Char"/>
    <w:qFormat/>
    <w:rPr>
      <w:rFonts w:ascii="Times New Roman" w:hAnsi="Times New Roman" w:eastAsia="Times New Roman"/>
      <w:b/>
      <w:bC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DefaultParagraphFontPHPDOCX">
    <w:name w:val="Default Paragraph Font PHPDOCX"/>
    <w:qFormat/>
    <w:rPr/>
  </w:style>
  <w:style w:type="character" w:styleId="TitleCarPHPDOCX">
    <w:name w:val="Title Car PHPDOCX"/>
    <w:basedOn w:val="DefaultParagraphFontPHPDOCX"/>
    <w:qFormat/>
    <w:rPr>
      <w:rFonts w:ascii="Calibri Light" w:hAnsi="Calibri Light" w:eastAsia="Noto Sans CJK SC Regular" w:cs="Lohit Devanagari"/>
      <w:color w:val="17365D"/>
      <w:spacing w:val="5"/>
      <w:kern w:val="2"/>
      <w:sz w:val="52"/>
      <w:szCs w:val="52"/>
    </w:rPr>
  </w:style>
  <w:style w:type="character" w:styleId="SubtitleCarPHPDOCX">
    <w:name w:val="Subtitle Car PHPDOCX"/>
    <w:basedOn w:val="DefaultParagraphFontPHPDOCX"/>
    <w:qFormat/>
    <w:rPr>
      <w:rFonts w:ascii="Calibri Light" w:hAnsi="Calibri Light" w:eastAsia="Noto Sans CJK SC Regular" w:cs="Lohit Devanagari"/>
      <w:i/>
      <w:iCs/>
      <w:color w:val="4F81BD"/>
      <w:spacing w:val="15"/>
      <w:sz w:val="24"/>
      <w:szCs w:val="24"/>
    </w:rPr>
  </w:style>
  <w:style w:type="character" w:styleId="AnnotationreferencePHPDOCX">
    <w:name w:val="annotation reference PHPDOCX"/>
    <w:basedOn w:val="DefaultParagraphFontPHPDOCX"/>
    <w:qFormat/>
    <w:rPr>
      <w:sz w:val="16"/>
      <w:szCs w:val="16"/>
    </w:rPr>
  </w:style>
  <w:style w:type="character" w:styleId="CommentTextCharPHPDOCX">
    <w:name w:val="Comment Text Char PHPDOCX"/>
    <w:basedOn w:val="DefaultParagraphFontPHPDOCX"/>
    <w:qFormat/>
    <w:rPr>
      <w:sz w:val="20"/>
      <w:szCs w:val="20"/>
    </w:rPr>
  </w:style>
  <w:style w:type="character" w:styleId="CommentSubjectCharPHPDOCX">
    <w:name w:val="Comment Subject Char PHPDOCX"/>
    <w:basedOn w:val="CommentTextCharPHPDOCX"/>
    <w:qFormat/>
    <w:rPr>
      <w:b/>
      <w:bCs/>
      <w:sz w:val="20"/>
      <w:szCs w:val="20"/>
    </w:rPr>
  </w:style>
  <w:style w:type="character" w:styleId="BalloonTextCharPHPDOCX">
    <w:name w:val="Balloon Text Char PHPDOCX"/>
    <w:basedOn w:val="DefaultParagraphFontPHPDOCX"/>
    <w:qFormat/>
    <w:rPr>
      <w:rFonts w:ascii="Tahoma" w:hAnsi="Tahoma" w:cs="Tahoma"/>
      <w:sz w:val="16"/>
      <w:szCs w:val="16"/>
    </w:rPr>
  </w:style>
  <w:style w:type="character" w:styleId="FootnoteTextCarPHPDOCX">
    <w:name w:val="footnote Text Car PHPDOCX"/>
    <w:basedOn w:val="DefaultParagraphFontPHPDOCX"/>
    <w:qFormat/>
    <w:rPr>
      <w:sz w:val="20"/>
      <w:szCs w:val="20"/>
    </w:rPr>
  </w:style>
  <w:style w:type="character" w:styleId="FootnoteReferencePHPDOCX">
    <w:name w:val="footnote Reference PHPDOCX"/>
    <w:basedOn w:val="DefaultParagraphFontPHPDOCX"/>
    <w:qFormat/>
    <w:rPr>
      <w:vertAlign w:val="superscript"/>
    </w:rPr>
  </w:style>
  <w:style w:type="character" w:styleId="EndnoteTextCarPHPDOCX">
    <w:name w:val="endnote Text Car PHPDOCX"/>
    <w:basedOn w:val="DefaultParagraphFontPHPDOCX"/>
    <w:qFormat/>
    <w:rPr>
      <w:sz w:val="20"/>
      <w:szCs w:val="20"/>
    </w:rPr>
  </w:style>
  <w:style w:type="character" w:styleId="EndnoteReferencePHPDOCX">
    <w:name w:val="endnote Reference PHPDOCX"/>
    <w:basedOn w:val="DefaultParagraphFontPHPDOCX"/>
    <w:qFormat/>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
    <w:name w:val="Header"/>
    <w:basedOn w:val="Normal"/>
    <w:link w:val="HeaderChar"/>
    <w:unhideWhenUsed/>
    <w:rsid w:val="004f2fde"/>
    <w:pPr>
      <w:tabs>
        <w:tab w:val="center" w:pos="4680" w:leader="none"/>
        <w:tab w:val="right" w:pos="9360" w:leader="none"/>
      </w:tabs>
      <w:spacing w:lineRule="auto" w:line="276" w:before="0" w:after="200"/>
    </w:pPr>
    <w:rPr>
      <w:rFonts w:ascii="Calibri" w:hAnsi="Calibri" w:eastAsia="Calibri"/>
      <w:sz w:val="22"/>
      <w:szCs w:val="22"/>
    </w:rPr>
  </w:style>
  <w:style w:type="paragraph" w:styleId="Footer">
    <w:name w:val="Footer"/>
    <w:basedOn w:val="Normal"/>
    <w:link w:val="FooterChar"/>
    <w:unhideWhenUsed/>
    <w:rsid w:val="004f2fde"/>
    <w:pPr>
      <w:tabs>
        <w:tab w:val="center" w:pos="4680" w:leader="none"/>
        <w:tab w:val="right" w:pos="9360" w:leader="none"/>
      </w:tabs>
      <w:spacing w:lineRule="auto" w:line="276" w:before="0" w:after="200"/>
    </w:pPr>
    <w:rPr>
      <w:rFonts w:ascii="Calibri" w:hAnsi="Calibri" w:eastAsia="Calibri"/>
      <w:sz w:val="22"/>
      <w:szCs w:val="22"/>
    </w:rPr>
  </w:style>
  <w:style w:type="paragraph" w:styleId="ReturnAddress" w:customStyle="1">
    <w:name w:val="ReturnAddress"/>
    <w:basedOn w:val="Normal"/>
    <w:qFormat/>
    <w:rsid w:val="00b85f70"/>
    <w:pPr>
      <w:suppressAutoHyphens w:val="true"/>
      <w:ind w:left="2160" w:hanging="0"/>
      <w:jc w:val="center"/>
    </w:pPr>
    <w:rPr>
      <w:b/>
      <w:sz w:val="24"/>
    </w:rPr>
  </w:style>
  <w:style w:type="paragraph" w:styleId="Cc" w:customStyle="1">
    <w:name w:val="cc"/>
    <w:basedOn w:val="Normal"/>
    <w:qFormat/>
    <w:rsid w:val="00b85f70"/>
    <w:pPr>
      <w:tabs>
        <w:tab w:val="left" w:pos="720" w:leader="none"/>
        <w:tab w:val="left" w:pos="1440" w:leader="none"/>
        <w:tab w:val="left" w:pos="5040" w:leader="none"/>
        <w:tab w:val="left" w:pos="5760" w:leader="none"/>
      </w:tabs>
      <w:spacing w:before="0" w:after="240"/>
      <w:ind w:left="720" w:hanging="720"/>
    </w:pPr>
    <w:rPr>
      <w:sz w:val="24"/>
    </w:rPr>
  </w:style>
  <w:style w:type="paragraph" w:styleId="InsideAddress" w:customStyle="1">
    <w:name w:val="Inside Address"/>
    <w:basedOn w:val="Normal"/>
    <w:qFormat/>
    <w:rsid w:val="00b85f70"/>
    <w:pPr>
      <w:suppressAutoHyphens w:val="true"/>
      <w:spacing w:before="0" w:after="480"/>
    </w:pPr>
    <w:rPr>
      <w:sz w:val="24"/>
    </w:rPr>
  </w:style>
  <w:style w:type="paragraph" w:styleId="RE" w:customStyle="1">
    <w:name w:val="RE"/>
    <w:basedOn w:val="Normal"/>
    <w:qFormat/>
    <w:rsid w:val="00b85f70"/>
    <w:pPr>
      <w:tabs>
        <w:tab w:val="left" w:pos="720" w:leader="none"/>
      </w:tabs>
      <w:spacing w:before="0" w:after="480"/>
      <w:ind w:left="720" w:hanging="720"/>
    </w:pPr>
    <w:rPr>
      <w:sz w:val="24"/>
    </w:rPr>
  </w:style>
  <w:style w:type="paragraph" w:styleId="ComplimentaryClose">
    <w:name w:val="Salutation"/>
    <w:basedOn w:val="Normal"/>
    <w:link w:val="SalutationChar"/>
    <w:semiHidden/>
    <w:rsid w:val="00b85f70"/>
    <w:pPr>
      <w:tabs>
        <w:tab w:val="left" w:pos="720" w:leader="none"/>
      </w:tabs>
      <w:spacing w:before="0" w:after="240"/>
    </w:pPr>
    <w:rPr>
      <w:sz w:val="24"/>
    </w:rPr>
  </w:style>
  <w:style w:type="paragraph" w:styleId="SignatureBlock" w:customStyle="1">
    <w:name w:val="Signature Block"/>
    <w:basedOn w:val="Normal"/>
    <w:qFormat/>
    <w:rsid w:val="00b85f70"/>
    <w:pPr>
      <w:keepNext w:val="true"/>
      <w:tabs>
        <w:tab w:val="left" w:pos="5040" w:leader="none"/>
      </w:tabs>
      <w:spacing w:before="0" w:after="240"/>
      <w:ind w:left="4680" w:hanging="0"/>
    </w:pPr>
    <w:rPr>
      <w:sz w:val="24"/>
    </w:rPr>
  </w:style>
  <w:style w:type="paragraph" w:styleId="Sincerely" w:customStyle="1">
    <w:name w:val="Sincerely"/>
    <w:basedOn w:val="Normal"/>
    <w:qFormat/>
    <w:rsid w:val="00b85f70"/>
    <w:pPr>
      <w:keepNext w:val="true"/>
      <w:tabs>
        <w:tab w:val="left" w:pos="5040" w:leader="none"/>
      </w:tabs>
      <w:spacing w:before="0" w:after="720"/>
      <w:ind w:left="4680" w:hanging="0"/>
    </w:pPr>
    <w:rPr>
      <w:sz w:val="24"/>
    </w:rPr>
  </w:style>
  <w:style w:type="paragraph" w:styleId="LetterPara">
    <w:name w:val="Letter Para"/>
    <w:basedOn w:val="Normal"/>
    <w:qFormat/>
    <w:pPr>
      <w:tabs>
        <w:tab w:val="left" w:pos="720" w:leader="none"/>
        <w:tab w:val="left" w:pos="1440" w:leader="none"/>
      </w:tabs>
      <w:spacing w:before="0" w:after="240"/>
    </w:pPr>
    <w:rPr>
      <w:sz w:val="24"/>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ListParagraph">
    <w:name w:val="List Paragraph"/>
    <w:basedOn w:val="Normal"/>
    <w:qFormat/>
    <w:pPr>
      <w:ind w:left="720" w:right="0" w:hanging="0"/>
    </w:pPr>
    <w:rPr/>
  </w:style>
  <w:style w:type="paragraph" w:styleId="ListParagraphPHPDOCX">
    <w:name w:val="List Paragraph PHPDOCX"/>
    <w:basedOn w:val="Normal"/>
    <w:qFormat/>
    <w:pPr>
      <w:spacing w:before="0" w:after="0"/>
      <w:ind w:left="720" w:right="0" w:hanging="0"/>
      <w:contextualSpacing/>
    </w:pPr>
    <w:rPr/>
  </w:style>
  <w:style w:type="paragraph" w:styleId="TitlePHPDOCX">
    <w:name w:val="Title PHPDOCX"/>
    <w:basedOn w:val="Normal"/>
    <w:next w:val="Normal"/>
    <w:qFormat/>
    <w:pPr>
      <w:pBdr>
        <w:bottom w:val="single" w:sz="8" w:space="4" w:color="4F81BD"/>
      </w:pBdr>
      <w:spacing w:lineRule="auto" w:line="240" w:before="0" w:after="300"/>
      <w:contextualSpacing/>
    </w:pPr>
    <w:rPr>
      <w:rFonts w:ascii="Calibri Light" w:hAnsi="Calibri Light" w:eastAsia="Noto Sans CJK SC Regular" w:cs="Lohit Devanagari"/>
      <w:color w:val="17365D"/>
      <w:spacing w:val="5"/>
      <w:kern w:val="2"/>
      <w:sz w:val="52"/>
      <w:szCs w:val="52"/>
    </w:rPr>
  </w:style>
  <w:style w:type="paragraph" w:styleId="SubtitlePHPDOCX">
    <w:name w:val="Subtitle PHPDOCX"/>
    <w:basedOn w:val="Normal"/>
    <w:next w:val="Normal"/>
    <w:qFormat/>
    <w:pPr/>
    <w:rPr>
      <w:rFonts w:ascii="Calibri Light" w:hAnsi="Calibri Light" w:eastAsia="Noto Sans CJK SC Regular" w:cs="Lohit Devanagari"/>
      <w:i/>
      <w:iCs/>
      <w:color w:val="4F81BD"/>
      <w:spacing w:val="15"/>
      <w:sz w:val="24"/>
      <w:szCs w:val="24"/>
    </w:rPr>
  </w:style>
  <w:style w:type="paragraph" w:styleId="AnnotationtextPHPDOCX">
    <w:name w:val="annotation text PHPDOCX"/>
    <w:basedOn w:val="Normal"/>
    <w:qFormat/>
    <w:pPr>
      <w:spacing w:lineRule="auto" w:line="240"/>
    </w:pPr>
    <w:rPr>
      <w:sz w:val="20"/>
      <w:szCs w:val="20"/>
    </w:rPr>
  </w:style>
  <w:style w:type="paragraph" w:styleId="AnnotationsubjectPHPDOCX">
    <w:name w:val="annotation subject PHPDOCX"/>
    <w:basedOn w:val="AnnotationtextPHPDOCX"/>
    <w:qFormat/>
    <w:pPr/>
    <w:rPr>
      <w:b/>
      <w:bCs/>
    </w:rPr>
  </w:style>
  <w:style w:type="paragraph" w:styleId="BalloonTextPHPDOCX">
    <w:name w:val="Balloon Text PHPDOCX"/>
    <w:basedOn w:val="Normal"/>
    <w:qFormat/>
    <w:pPr>
      <w:spacing w:lineRule="auto" w:line="240" w:before="0" w:after="0"/>
    </w:pPr>
    <w:rPr>
      <w:rFonts w:ascii="Tahoma" w:hAnsi="Tahoma" w:cs="Tahoma"/>
      <w:sz w:val="16"/>
      <w:szCs w:val="16"/>
    </w:rPr>
  </w:style>
  <w:style w:type="paragraph" w:styleId="FootnoteTextPHPDOCX">
    <w:name w:val="footnote Text PHPDOCX"/>
    <w:basedOn w:val="Normal"/>
    <w:qFormat/>
    <w:pPr>
      <w:spacing w:lineRule="auto" w:line="240" w:before="0" w:after="0"/>
    </w:pPr>
    <w:rPr>
      <w:sz w:val="20"/>
      <w:szCs w:val="20"/>
    </w:rPr>
  </w:style>
  <w:style w:type="paragraph" w:styleId="EndnoteTextPHPDOCX">
    <w:name w:val="endnote Text PHPDOCX"/>
    <w:basedOn w:val="Normal"/>
    <w:qFormat/>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LibreOffice/6.0.7.3$Linux_X86_64 LibreOffice_project/00m0$Build-3</Application>
  <Pages>2</Pages>
  <Words>170</Words>
  <Characters>1187</Characters>
  <CharactersWithSpaces>1348</CharactersWithSpaces>
  <Paragraphs>15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2015-08-20T15:06:00Z</dcterms:created>
  <dc:creator>Build</dc:creator>
  <dc:description/>
  <dc:language>en-US</dc:language>
  <cp:lastModifiedBy/>
  <cp:lastPrinted>2015-09-23T12:35:00Z</cp:lastPrinted>
  <dcterms:modified xsi:type="dcterms:W3CDTF">2020-08-25T07:15:51Z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