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d4b42dc2ab411c9ba8f2e20f7dfde8176faca1"/>
    <w:p>
      <w:pPr>
        <w:pStyle w:val="Heading1"/>
      </w:pPr>
      <w:r>
        <w:t xml:space="preserve">Lesson Plan: Cryptocurrency &amp; Digital Finance</w:t>
      </w:r>
    </w:p>
    <w:bookmarkStart w:id="20" w:name="learner-profile-and-proficiency-level"/>
    <w:p>
      <w:pPr>
        <w:pStyle w:val="Heading2"/>
      </w:pPr>
      <w:r>
        <w:t xml:space="preserve">Learner Profile and Proficiency Level</w:t>
      </w:r>
    </w:p>
    <w:p>
      <w:pPr>
        <w:pStyle w:val="Compact"/>
        <w:numPr>
          <w:ilvl w:val="0"/>
          <w:numId w:val="1001"/>
        </w:numPr>
      </w:pPr>
      <w:r>
        <w:rPr>
          <w:b/>
          <w:bCs/>
        </w:rPr>
        <w:t xml:space="preserve">Ages:</w:t>
      </w:r>
      <w:r>
        <w:t xml:space="preserve"> </w:t>
      </w:r>
      <w:r>
        <w:t xml:space="preserve">11-16 years</w:t>
      </w:r>
    </w:p>
    <w:p>
      <w:pPr>
        <w:pStyle w:val="Compact"/>
        <w:numPr>
          <w:ilvl w:val="0"/>
          <w:numId w:val="1001"/>
        </w:numPr>
      </w:pPr>
      <w:r>
        <w:rPr>
          <w:b/>
          <w:bCs/>
        </w:rPr>
        <w:t xml:space="preserve">CEFR Level:</w:t>
      </w:r>
      <w:r>
        <w:t xml:space="preserve"> </w:t>
      </w:r>
      <w:r>
        <w:t xml:space="preserve">A2</w:t>
      </w:r>
    </w:p>
    <w:bookmarkEnd w:id="20"/>
    <w:bookmarkStart w:id="21" w:name="learning-objectives"/>
    <w:p>
      <w:pPr>
        <w:pStyle w:val="Heading2"/>
      </w:pPr>
      <w:r>
        <w:t xml:space="preserve">Learning Objectives</w:t>
      </w:r>
    </w:p>
    <w:p>
      <w:pPr>
        <w:pStyle w:val="Compact"/>
        <w:numPr>
          <w:ilvl w:val="0"/>
          <w:numId w:val="1002"/>
        </w:numPr>
      </w:pPr>
      <w:r>
        <w:rPr>
          <w:b/>
          <w:bCs/>
        </w:rPr>
        <w:t xml:space="preserve">Improve speaking fluency and confidence</w:t>
      </w:r>
      <w:r>
        <w:t xml:space="preserve"> </w:t>
      </w:r>
      <w:r>
        <w:t xml:space="preserve">when discussing digital finance.</w:t>
      </w:r>
    </w:p>
    <w:p>
      <w:pPr>
        <w:pStyle w:val="Compact"/>
        <w:numPr>
          <w:ilvl w:val="0"/>
          <w:numId w:val="1002"/>
        </w:numPr>
      </w:pPr>
      <w:r>
        <w:rPr>
          <w:b/>
          <w:bCs/>
        </w:rPr>
        <w:t xml:space="preserve">Expand vocabulary</w:t>
      </w:r>
      <w:r>
        <w:t xml:space="preserve"> </w:t>
      </w:r>
      <w:r>
        <w:t xml:space="preserve">related to cryptocurrency and digital finance.</w:t>
      </w:r>
    </w:p>
    <w:p>
      <w:pPr>
        <w:pStyle w:val="Compact"/>
        <w:numPr>
          <w:ilvl w:val="0"/>
          <w:numId w:val="1002"/>
        </w:numPr>
      </w:pPr>
      <w:r>
        <w:rPr>
          <w:b/>
          <w:bCs/>
        </w:rPr>
        <w:t xml:space="preserve">Understand basic concepts</w:t>
      </w:r>
      <w:r>
        <w:t xml:space="preserve"> </w:t>
      </w:r>
      <w:r>
        <w:t xml:space="preserve">of cryptocurrency and its influence on global economies.</w:t>
      </w:r>
    </w:p>
    <w:bookmarkEnd w:id="21"/>
    <w:bookmarkStart w:id="22" w:name="target-language-focus"/>
    <w:p>
      <w:pPr>
        <w:pStyle w:val="Heading2"/>
      </w:pPr>
      <w:r>
        <w:t xml:space="preserve">Target Language Focus</w:t>
      </w:r>
    </w:p>
    <w:p>
      <w:pPr>
        <w:pStyle w:val="Compact"/>
        <w:numPr>
          <w:ilvl w:val="0"/>
          <w:numId w:val="1003"/>
        </w:numPr>
      </w:pPr>
      <w:r>
        <w:rPr>
          <w:b/>
          <w:bCs/>
        </w:rPr>
        <w:t xml:space="preserve">Vocabulary:</w:t>
      </w:r>
      <w:r>
        <w:t xml:space="preserve"> </w:t>
      </w:r>
      <w:r>
        <w:t xml:space="preserve">cryptocurrency, Bitcoin, Ethereum, digital wallet, blockchain, transaction</w:t>
      </w:r>
    </w:p>
    <w:p>
      <w:pPr>
        <w:pStyle w:val="Compact"/>
        <w:numPr>
          <w:ilvl w:val="0"/>
          <w:numId w:val="1003"/>
        </w:numPr>
      </w:pPr>
      <w:r>
        <w:rPr>
          <w:b/>
          <w:bCs/>
        </w:rPr>
        <w:t xml:space="preserve">Grammar:</w:t>
      </w:r>
      <w:r>
        <w:t xml:space="preserve"> </w:t>
      </w:r>
      <w:r>
        <w:t xml:space="preserve">Present Simple and basic Future Simple</w:t>
      </w:r>
    </w:p>
    <w:p>
      <w:pPr>
        <w:pStyle w:val="Compact"/>
        <w:numPr>
          <w:ilvl w:val="0"/>
          <w:numId w:val="1003"/>
        </w:numPr>
      </w:pPr>
      <w:r>
        <w:rPr>
          <w:b/>
          <w:bCs/>
        </w:rPr>
        <w:t xml:space="preserve">Pronunciation:</w:t>
      </w:r>
      <w:r>
        <w:t xml:space="preserve"> </w:t>
      </w:r>
      <w:r>
        <w:t xml:space="preserve">Focus on stress in multi-syllable words (e.g., cryptocurrency /ˌkrɪptəʊˈkʌrənsi/)</w:t>
      </w:r>
    </w:p>
    <w:p>
      <w:pPr>
        <w:pStyle w:val="Compact"/>
        <w:numPr>
          <w:ilvl w:val="0"/>
          <w:numId w:val="1003"/>
        </w:numPr>
      </w:pPr>
      <w:r>
        <w:rPr>
          <w:b/>
          <w:bCs/>
        </w:rPr>
        <w:t xml:space="preserve">Communicative Functions:</w:t>
      </w:r>
      <w:r>
        <w:t xml:space="preserve"> </w:t>
      </w:r>
      <w:r>
        <w:t xml:space="preserve">Describing, explaining, expressing opinions</w:t>
      </w:r>
    </w:p>
    <w:bookmarkEnd w:id="22"/>
    <w:bookmarkStart w:id="23" w:name="materials-and-resources-needed"/>
    <w:p>
      <w:pPr>
        <w:pStyle w:val="Heading2"/>
      </w:pPr>
      <w:r>
        <w:t xml:space="preserve">Materials and Resources Needed</w:t>
      </w:r>
    </w:p>
    <w:p>
      <w:pPr>
        <w:pStyle w:val="Compact"/>
        <w:numPr>
          <w:ilvl w:val="0"/>
          <w:numId w:val="1004"/>
        </w:numPr>
      </w:pPr>
      <w:r>
        <w:t xml:space="preserve">Whiteboard and markers</w:t>
      </w:r>
    </w:p>
    <w:p>
      <w:pPr>
        <w:pStyle w:val="Compact"/>
        <w:numPr>
          <w:ilvl w:val="0"/>
          <w:numId w:val="1004"/>
        </w:numPr>
      </w:pPr>
      <w:r>
        <w:t xml:space="preserve">Printed vocabulary handouts</w:t>
      </w:r>
    </w:p>
    <w:p>
      <w:pPr>
        <w:pStyle w:val="Compact"/>
        <w:numPr>
          <w:ilvl w:val="0"/>
          <w:numId w:val="1004"/>
        </w:numPr>
      </w:pPr>
      <w:r>
        <w:t xml:space="preserve">Short video clip on cryptocurrency (3-5 mins)</w:t>
      </w:r>
    </w:p>
    <w:p>
      <w:pPr>
        <w:pStyle w:val="Compact"/>
        <w:numPr>
          <w:ilvl w:val="0"/>
          <w:numId w:val="1004"/>
        </w:numPr>
      </w:pPr>
      <w:r>
        <w:t xml:space="preserve">Pictures of cryptocurrencies</w:t>
      </w:r>
    </w:p>
    <w:bookmarkEnd w:id="23"/>
    <w:bookmarkStart w:id="24" w:name="step-by-step-lesson-procedures"/>
    <w:p>
      <w:pPr>
        <w:pStyle w:val="Heading2"/>
      </w:pPr>
      <w:r>
        <w:t xml:space="preserve">Step-by-Step Lesson Procedures</w:t>
      </w:r>
    </w:p>
    <w:tbl>
      <w:tblPr>
        <w:tblStyle w:val="Table"/>
        <w:tblW w:type="pct" w:w="5000"/>
        <w:tblLayout w:type="fixed"/>
        <w:tblLook w:firstRow="1" w:lastRow="0" w:firstColumn="0" w:lastColumn="0" w:noHBand="0" w:noVBand="0" w:val="0020"/>
      </w:tblPr>
      <w:tblGrid>
        <w:gridCol w:w="3011"/>
        <w:gridCol w:w="1673"/>
        <w:gridCol w:w="3234"/>
      </w:tblGrid>
      <w:tr>
        <w:trPr>
          <w:tblHeader w:val="on"/>
        </w:trPr>
        <w:tc>
          <w:tcPr/>
          <w:p>
            <w:pPr>
              <w:pStyle w:val="Compact"/>
            </w:pPr>
            <w:r>
              <w:t xml:space="preserve">Stage</w:t>
            </w:r>
          </w:p>
        </w:tc>
        <w:tc>
          <w:tcPr/>
          <w:p>
            <w:pPr>
              <w:pStyle w:val="Compact"/>
            </w:pPr>
            <w:r>
              <w:t xml:space="preserve">Timing</w:t>
            </w:r>
          </w:p>
        </w:tc>
        <w:tc>
          <w:tcPr/>
          <w:p>
            <w:pPr>
              <w:pStyle w:val="Compact"/>
            </w:pPr>
            <w:r>
              <w:t xml:space="preserve">Activity and Detailed Steps</w:t>
            </w:r>
          </w:p>
        </w:tc>
      </w:tr>
      <w:tr>
        <w:tc>
          <w:tcPr/>
          <w:p>
            <w:pPr>
              <w:pStyle w:val="Compact"/>
            </w:pPr>
            <w:r>
              <w:rPr>
                <w:b/>
                <w:bCs/>
              </w:rPr>
              <w:t xml:space="preserve">Warmer</w:t>
            </w:r>
          </w:p>
        </w:tc>
        <w:tc>
          <w:tcPr/>
          <w:p>
            <w:pPr>
              <w:pStyle w:val="Compact"/>
            </w:pPr>
            <w:r>
              <w:t xml:space="preserve">5-10 minutes</w:t>
            </w:r>
          </w:p>
        </w:tc>
        <w:tc>
          <w:tcPr/>
          <w:p>
            <w:pPr>
              <w:pStyle w:val="Compact"/>
            </w:pPr>
            <w:r>
              <w:rPr>
                <w:b/>
                <w:bCs/>
              </w:rPr>
              <w:t xml:space="preserve">Cryptocurrency Bingo</w:t>
            </w:r>
            <w:r>
              <w:t xml:space="preserve">: Create bingo cards with crypto-related words (e.g., Bitcoin, digital, wallet). Call out definitions; students mark the words. Encourage them to shout</w:t>
            </w:r>
            <w:r>
              <w:t xml:space="preserve"> </w:t>
            </w:r>
            <w:r>
              <w:t xml:space="preserve">“Crypto!”</w:t>
            </w:r>
            <w:r>
              <w:t xml:space="preserve"> </w:t>
            </w:r>
            <w:r>
              <w:t xml:space="preserve">when they complete a row. This introduces key terms in a fun, interactive way.</w:t>
            </w:r>
          </w:p>
        </w:tc>
      </w:tr>
      <w:tr>
        <w:tc>
          <w:tcPr/>
          <w:p>
            <w:pPr>
              <w:pStyle w:val="Compact"/>
            </w:pPr>
            <w:r>
              <w:rPr>
                <w:b/>
                <w:bCs/>
              </w:rPr>
              <w:t xml:space="preserve">Activation of Prior Knowledge</w:t>
            </w:r>
          </w:p>
        </w:tc>
        <w:tc>
          <w:tcPr/>
          <w:p>
            <w:pPr>
              <w:pStyle w:val="Compact"/>
            </w:pPr>
            <w:r>
              <w:t xml:space="preserve">5-10 minutes</w:t>
            </w:r>
          </w:p>
        </w:tc>
        <w:tc>
          <w:tcPr/>
          <w:p>
            <w:pPr>
              <w:pStyle w:val="Compact"/>
            </w:pPr>
            <w:r>
              <w:rPr>
                <w:b/>
                <w:bCs/>
              </w:rPr>
              <w:t xml:space="preserve">Discussion Starter</w:t>
            </w:r>
            <w:r>
              <w:t xml:space="preserve">: Show images of Bitcoin and Ethereum logos. Ask students if they recognize them and what they know. Encourage them to share any related experiences or ideas. This encourages sharing of prior knowledge and sets a foundation for new vocabulary.</w:t>
            </w:r>
          </w:p>
        </w:tc>
      </w:tr>
      <w:tr>
        <w:tc>
          <w:tcPr/>
          <w:p>
            <w:pPr>
              <w:pStyle w:val="Compact"/>
            </w:pPr>
            <w:r>
              <w:rPr>
                <w:b/>
                <w:bCs/>
              </w:rPr>
              <w:t xml:space="preserve">Input &amp; Modeling</w:t>
            </w:r>
          </w:p>
        </w:tc>
        <w:tc>
          <w:tcPr/>
          <w:p>
            <w:pPr>
              <w:pStyle w:val="Compact"/>
            </w:pPr>
            <w:r>
              <w:t xml:space="preserve">10-15 minutes</w:t>
            </w:r>
          </w:p>
        </w:tc>
        <w:tc>
          <w:tcPr/>
          <w:p>
            <w:pPr>
              <w:pStyle w:val="Compact"/>
            </w:pPr>
            <w:r>
              <w:rPr>
                <w:b/>
                <w:bCs/>
              </w:rPr>
              <w:t xml:space="preserve">Video and Explanation</w:t>
            </w:r>
            <w:r>
              <w:t xml:space="preserve">: Play a short video explaining what cryptocurrency is. Pause to explain key terms. Use visuals and simple language to ensure comprehension. Model sentences such as “Bitcoin is a type of digital money.” Afterwards, write key vocabulary on the board with sample sentences.</w:t>
            </w:r>
          </w:p>
        </w:tc>
      </w:tr>
      <w:tr>
        <w:tc>
          <w:tcPr/>
          <w:p>
            <w:pPr>
              <w:pStyle w:val="Compact"/>
            </w:pPr>
            <w:r>
              <w:rPr>
                <w:b/>
                <w:bCs/>
              </w:rPr>
              <w:t xml:space="preserve">Controlled Practice</w:t>
            </w:r>
          </w:p>
        </w:tc>
        <w:tc>
          <w:tcPr/>
          <w:p>
            <w:pPr>
              <w:pStyle w:val="Compact"/>
            </w:pPr>
            <w:r>
              <w:t xml:space="preserve">20-25 minutes</w:t>
            </w:r>
          </w:p>
        </w:tc>
        <w:tc>
          <w:tcPr/>
          <w:p>
            <w:pPr>
              <w:pStyle w:val="Compact"/>
            </w:pPr>
            <w:r>
              <w:rPr>
                <w:b/>
                <w:bCs/>
              </w:rPr>
              <w:t xml:space="preserve">Vocabulary Matching Game</w:t>
            </w:r>
            <w:r>
              <w:t xml:space="preserve">: Provide a handout with definitions and cryptocurrency terms. Students work in pairs to match terms with definitions. Walk around, offering contextual examples or rephrasing definitions if needed to support understanding. Follow up with a group discussion to check answers.</w:t>
            </w:r>
          </w:p>
        </w:tc>
      </w:tr>
      <w:tr>
        <w:tc>
          <w:tcPr/>
          <w:p>
            <w:pPr>
              <w:pStyle w:val="Compact"/>
            </w:pPr>
            <w:r>
              <w:rPr>
                <w:b/>
                <w:bCs/>
              </w:rPr>
              <w:t xml:space="preserve">Collaborative Task-Based Activity</w:t>
            </w:r>
          </w:p>
        </w:tc>
        <w:tc>
          <w:tcPr/>
          <w:p>
            <w:pPr>
              <w:pStyle w:val="Compact"/>
            </w:pPr>
            <w:r>
              <w:t xml:space="preserve">20-25 minutes</w:t>
            </w:r>
          </w:p>
        </w:tc>
        <w:tc>
          <w:tcPr/>
          <w:p>
            <w:pPr>
              <w:pStyle w:val="Compact"/>
            </w:pPr>
            <w:r>
              <w:rPr>
                <w:b/>
                <w:bCs/>
              </w:rPr>
              <w:t xml:space="preserve">Role-Play Scenario</w:t>
            </w:r>
            <w:r>
              <w:t xml:space="preserve">: In small groups, students create a simple dialogue where they explain cryptocurrency to someone new. Roles include a crypto advisor, a curious student, and a skeptical parent. Provide sentence starters (e.g.,</w:t>
            </w:r>
            <w:r>
              <w:t xml:space="preserve"> </w:t>
            </w:r>
            <w:r>
              <w:t xml:space="preserve">“Cryptocurrency is…”</w:t>
            </w:r>
            <w:r>
              <w:t xml:space="preserve">). Encourage using vocabulary from the lesson, offering help in formulating sentences or ideas as needed.</w:t>
            </w:r>
          </w:p>
        </w:tc>
      </w:tr>
      <w:tr>
        <w:tc>
          <w:tcPr/>
          <w:p>
            <w:pPr>
              <w:pStyle w:val="Compact"/>
            </w:pPr>
            <w:r>
              <w:rPr>
                <w:b/>
                <w:bCs/>
              </w:rPr>
              <w:t xml:space="preserve">Communicative Practice</w:t>
            </w:r>
          </w:p>
        </w:tc>
        <w:tc>
          <w:tcPr/>
          <w:p>
            <w:pPr>
              <w:pStyle w:val="Compact"/>
            </w:pPr>
            <w:r>
              <w:t xml:space="preserve">15-20 minutes</w:t>
            </w:r>
          </w:p>
        </w:tc>
        <w:tc>
          <w:tcPr/>
          <w:p>
            <w:pPr>
              <w:pStyle w:val="Compact"/>
            </w:pPr>
            <w:r>
              <w:rPr>
                <w:b/>
                <w:bCs/>
              </w:rPr>
              <w:t xml:space="preserve">Cryptocurrency Debate</w:t>
            </w:r>
            <w:r>
              <w:t xml:space="preserve">: Split the class into two groups to debate</w:t>
            </w:r>
            <w:r>
              <w:t xml:space="preserve"> </w:t>
            </w:r>
            <w:r>
              <w:t xml:space="preserve">“Is cryptocurrency the future of money?”</w:t>
            </w:r>
            <w:r>
              <w:t xml:space="preserve"> </w:t>
            </w:r>
            <w:r>
              <w:t xml:space="preserve">Assign roles to ensure everyone participates. Debaters express their opinions using target vocabulary. Provide guiding questions, such as</w:t>
            </w:r>
            <w:r>
              <w:t xml:space="preserve"> </w:t>
            </w:r>
            <w:r>
              <w:t xml:space="preserve">“How do you think it can affect everyday purchases?”</w:t>
            </w:r>
            <w:r>
              <w:t xml:space="preserve"> </w:t>
            </w:r>
            <w:r>
              <w:t xml:space="preserve">Support students with language to agree/disagree.</w:t>
            </w:r>
          </w:p>
        </w:tc>
      </w:tr>
      <w:tr>
        <w:tc>
          <w:tcPr/>
          <w:p>
            <w:pPr>
              <w:pStyle w:val="Compact"/>
            </w:pPr>
            <w:r>
              <w:rPr>
                <w:b/>
                <w:bCs/>
              </w:rPr>
              <w:t xml:space="preserve">Reflection / Feedback</w:t>
            </w:r>
          </w:p>
        </w:tc>
        <w:tc>
          <w:tcPr/>
          <w:p>
            <w:pPr>
              <w:pStyle w:val="Compact"/>
            </w:pPr>
            <w:r>
              <w:t xml:space="preserve">5-10 minutes</w:t>
            </w:r>
          </w:p>
        </w:tc>
        <w:tc>
          <w:tcPr/>
          <w:p>
            <w:pPr>
              <w:pStyle w:val="Compact"/>
            </w:pPr>
            <w:r>
              <w:rPr>
                <w:b/>
                <w:bCs/>
              </w:rPr>
              <w:t xml:space="preserve">Summary Circle</w:t>
            </w:r>
            <w:r>
              <w:t xml:space="preserve">: Students sit in a circle and share one new thing they learned about cryptocurrency. Provide feedback on their language use, focusing on vocabulary and grammatical structure. Reinforce correct pronunciation and usage of new terms.</w:t>
            </w:r>
          </w:p>
        </w:tc>
      </w:tr>
    </w:tbl>
    <w:bookmarkEnd w:id="24"/>
    <w:bookmarkStart w:id="25" w:name="teacher-notes-and-tips"/>
    <w:p>
      <w:pPr>
        <w:pStyle w:val="Heading2"/>
      </w:pPr>
      <w:r>
        <w:t xml:space="preserve">Teacher Notes and Tips</w:t>
      </w:r>
    </w:p>
    <w:p>
      <w:pPr>
        <w:pStyle w:val="Compact"/>
        <w:numPr>
          <w:ilvl w:val="0"/>
          <w:numId w:val="1005"/>
        </w:numPr>
      </w:pPr>
      <w:r>
        <w:rPr>
          <w:b/>
          <w:bCs/>
        </w:rPr>
        <w:t xml:space="preserve">Scaffolding Strategies:</w:t>
      </w:r>
      <w:r>
        <w:t xml:space="preserve"> </w:t>
      </w:r>
      <w:r>
        <w:t xml:space="preserve">Use visuals and sentence starters to support understanding.</w:t>
      </w:r>
    </w:p>
    <w:p>
      <w:pPr>
        <w:pStyle w:val="Compact"/>
        <w:numPr>
          <w:ilvl w:val="0"/>
          <w:numId w:val="1005"/>
        </w:numPr>
      </w:pPr>
      <w:r>
        <w:rPr>
          <w:b/>
          <w:bCs/>
        </w:rPr>
        <w:t xml:space="preserve">Differentiation:</w:t>
      </w:r>
      <w:r>
        <w:t xml:space="preserve"> </w:t>
      </w:r>
      <w:r>
        <w:t xml:space="preserve">Offer additional support or challenge tasks to cater to various proficiency levels within the group.</w:t>
      </w:r>
    </w:p>
    <w:p>
      <w:pPr>
        <w:pStyle w:val="Compact"/>
        <w:numPr>
          <w:ilvl w:val="0"/>
          <w:numId w:val="1005"/>
        </w:numPr>
      </w:pPr>
      <w:r>
        <w:rPr>
          <w:b/>
          <w:bCs/>
        </w:rPr>
        <w:t xml:space="preserve">Common Pitfalls:</w:t>
      </w:r>
      <w:r>
        <w:t xml:space="preserve"> </w:t>
      </w:r>
      <w:r>
        <w:t xml:space="preserve">Some students might struggle with abstract concepts. Using relatable examples can help clarify these.</w:t>
      </w:r>
    </w:p>
    <w:p>
      <w:pPr>
        <w:pStyle w:val="Compact"/>
        <w:numPr>
          <w:ilvl w:val="0"/>
          <w:numId w:val="1005"/>
        </w:numPr>
      </w:pPr>
      <w:r>
        <w:rPr>
          <w:b/>
          <w:bCs/>
        </w:rPr>
        <w:t xml:space="preserve">Classroom Management:</w:t>
      </w:r>
      <w:r>
        <w:t xml:space="preserve"> </w:t>
      </w:r>
      <w:r>
        <w:t xml:space="preserve">Monitor group dynamics during role-plays and debates to ensure inclusive conversation.</w:t>
      </w:r>
    </w:p>
    <w:p>
      <w:r>
        <w:pict>
          <v:rect style="width:0;height:1.5pt" o:hralign="center" o:hrstd="t" o:hr="t"/>
        </w:pict>
      </w:r>
    </w:p>
    <w:bookmarkEnd w:id="25"/>
    <w:bookmarkEnd w:id="26"/>
    <w:bookmarkStart w:id="29" w:name="handouts"/>
    <w:p>
      <w:pPr>
        <w:pStyle w:val="Heading1"/>
      </w:pPr>
      <w:r>
        <w:t xml:space="preserve">Handouts</w:t>
      </w:r>
    </w:p>
    <w:bookmarkStart w:id="28" w:name="cryptocurrency-vocabulary-matching-game"/>
    <w:p>
      <w:pPr>
        <w:pStyle w:val="Heading2"/>
      </w:pPr>
      <w:r>
        <w:t xml:space="preserve">Cryptocurrency Vocabulary Matching Game</w:t>
      </w:r>
    </w:p>
    <w:p>
      <w:pPr>
        <w:pStyle w:val="FirstParagraph"/>
      </w:pPr>
      <w:r>
        <w:rPr>
          <w:b/>
          <w:bCs/>
        </w:rPr>
        <w:t xml:space="preserve">Instructions:</w:t>
      </w:r>
      <w:r>
        <w:t xml:space="preserve"> </w:t>
      </w:r>
      <w:r>
        <w:t xml:space="preserve">Match the cryptocurrency-related word with its definition.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Cryptocurrency Word</w:t>
            </w:r>
          </w:p>
        </w:tc>
        <w:tc>
          <w:tcPr/>
          <w:p>
            <w:pPr>
              <w:pStyle w:val="Compact"/>
            </w:pPr>
            <w:r>
              <w:t xml:space="preserve">Definition Letter</w:t>
            </w:r>
          </w:p>
        </w:tc>
      </w:tr>
      <w:tr>
        <w:tc>
          <w:tcPr/>
          <w:p>
            <w:pPr>
              <w:pStyle w:val="Compact"/>
            </w:pPr>
            <w:r>
              <w:t xml:space="preserve">1. Bitcoin</w:t>
            </w:r>
          </w:p>
        </w:tc>
        <w:tc>
          <w:tcPr/>
          <w:p>
            <w:pPr>
              <w:pStyle w:val="Compact"/>
            </w:pPr>
          </w:p>
        </w:tc>
      </w:tr>
      <w:tr>
        <w:tc>
          <w:tcPr/>
          <w:p>
            <w:pPr>
              <w:pStyle w:val="Compact"/>
            </w:pPr>
            <w:r>
              <w:t xml:space="preserve">2. Ethereum</w:t>
            </w:r>
          </w:p>
        </w:tc>
        <w:tc>
          <w:tcPr/>
          <w:p>
            <w:pPr>
              <w:pStyle w:val="Compact"/>
            </w:pPr>
          </w:p>
        </w:tc>
      </w:tr>
      <w:tr>
        <w:tc>
          <w:tcPr/>
          <w:p>
            <w:pPr>
              <w:pStyle w:val="Compact"/>
            </w:pPr>
            <w:r>
              <w:t xml:space="preserve">3. Digital Wallet</w:t>
            </w:r>
          </w:p>
        </w:tc>
        <w:tc>
          <w:tcPr/>
          <w:p>
            <w:pPr>
              <w:pStyle w:val="Compact"/>
            </w:pPr>
          </w:p>
        </w:tc>
      </w:tr>
      <w:tr>
        <w:tc>
          <w:tcPr/>
          <w:p>
            <w:pPr>
              <w:pStyle w:val="Compact"/>
            </w:pPr>
            <w:r>
              <w:t xml:space="preserve">4. Blockchain</w:t>
            </w:r>
          </w:p>
        </w:tc>
        <w:tc>
          <w:tcPr/>
          <w:p>
            <w:pPr>
              <w:pStyle w:val="Compact"/>
            </w:pPr>
          </w:p>
        </w:tc>
      </w:tr>
      <w:tr>
        <w:tc>
          <w:tcPr/>
          <w:p>
            <w:pPr>
              <w:pStyle w:val="Compact"/>
            </w:pPr>
            <w:r>
              <w:t xml:space="preserve">5. Transaction</w:t>
            </w:r>
          </w:p>
        </w:tc>
        <w:tc>
          <w:tcPr/>
          <w:p>
            <w:pPr>
              <w:pStyle w:val="Compact"/>
            </w:pPr>
          </w:p>
        </w:tc>
      </w:tr>
    </w:tbl>
    <w:bookmarkStart w:id="27" w:name="definitions"/>
    <w:p>
      <w:pPr>
        <w:pStyle w:val="Heading3"/>
      </w:pPr>
      <w:r>
        <w:t xml:space="preserve">Definitions:</w:t>
      </w:r>
    </w:p>
    <w:p>
      <w:pPr>
        <w:pStyle w:val="FirstParagraph"/>
      </w:pPr>
      <w:r>
        <w:t xml:space="preserve">A. A secure place to store digital currency.</w:t>
      </w:r>
    </w:p>
    <w:p>
      <w:pPr>
        <w:pStyle w:val="BodyText"/>
      </w:pPr>
      <w:r>
        <w:t xml:space="preserve">B. A type of digital money, one of the first cryptocurrencies.</w:t>
      </w:r>
    </w:p>
    <w:p>
      <w:pPr>
        <w:pStyle w:val="BodyText"/>
      </w:pPr>
      <w:r>
        <w:t xml:space="preserve">C. The process of moving money from one account to another.</w:t>
      </w:r>
    </w:p>
    <w:p>
      <w:pPr>
        <w:pStyle w:val="BodyText"/>
      </w:pPr>
      <w:r>
        <w:t xml:space="preserve">D. A system where transactions are recorded across many computers.</w:t>
      </w:r>
    </w:p>
    <w:p>
      <w:pPr>
        <w:pStyle w:val="BodyText"/>
      </w:pPr>
      <w:r>
        <w:t xml:space="preserve">E. Another form of digital currency, used like software for smart transactions.</w:t>
      </w:r>
    </w:p>
    <w:p>
      <w:r>
        <w:pict>
          <v:rect style="width:0;height:1.5pt" o:hralign="center" o:hrstd="t" o:hr="t"/>
        </w:pict>
      </w:r>
    </w:p>
    <w:bookmarkEnd w:id="27"/>
    <w:bookmarkEnd w:id="28"/>
    <w:bookmarkEnd w:id="29"/>
    <w:bookmarkStart w:id="35" w:name="lesson-summary"/>
    <w:p>
      <w:pPr>
        <w:pStyle w:val="Heading1"/>
      </w:pPr>
      <w:r>
        <w:t xml:space="preserve">Lesson Summary</w:t>
      </w:r>
    </w:p>
    <w:bookmarkStart w:id="34" w:name="title-cryptocurrency-digital-finance"/>
    <w:p>
      <w:pPr>
        <w:pStyle w:val="Heading2"/>
      </w:pPr>
      <w:r>
        <w:t xml:space="preserve">Title: Cryptocurrency &amp; Digital Finance</w:t>
      </w:r>
    </w:p>
    <w:bookmarkStart w:id="30" w:name="description"/>
    <w:p>
      <w:pPr>
        <w:pStyle w:val="Heading3"/>
      </w:pPr>
      <w:r>
        <w:t xml:space="preserve">Description:</w:t>
      </w:r>
    </w:p>
    <w:p>
      <w:pPr>
        <w:pStyle w:val="FirstParagraph"/>
      </w:pPr>
      <w:r>
        <w:t xml:space="preserve">In today’s lesson, students explored the evolving world of cryptocurrency and digital finance. They gained a basic understanding of cryptocurrencies like Bitcoin and Ethereum and how these digital currencies impact global economies and personal finances. Through interactive activities, discussions, and debates, students enhanced their English fluency, enabling them to confidently discuss technology-driven financial concepts.</w:t>
      </w:r>
    </w:p>
    <w:bookmarkEnd w:id="30"/>
    <w:bookmarkStart w:id="31" w:name="outcomes"/>
    <w:p>
      <w:pPr>
        <w:pStyle w:val="Heading3"/>
      </w:pPr>
      <w:r>
        <w:t xml:space="preserve">Outcomes:</w:t>
      </w:r>
    </w:p>
    <w:p>
      <w:pPr>
        <w:pStyle w:val="Compact"/>
        <w:numPr>
          <w:ilvl w:val="0"/>
          <w:numId w:val="1006"/>
        </w:numPr>
      </w:pPr>
      <w:r>
        <w:t xml:space="preserve">Enhanced speaking fluency and confidence discussing digital finance.</w:t>
      </w:r>
    </w:p>
    <w:p>
      <w:pPr>
        <w:pStyle w:val="Compact"/>
        <w:numPr>
          <w:ilvl w:val="0"/>
          <w:numId w:val="1006"/>
        </w:numPr>
      </w:pPr>
      <w:r>
        <w:t xml:space="preserve">Expanded vocabulary including terms like cryptocurrency, Bitcoin, and blockchain.</w:t>
      </w:r>
    </w:p>
    <w:p>
      <w:pPr>
        <w:pStyle w:val="Compact"/>
        <w:numPr>
          <w:ilvl w:val="0"/>
          <w:numId w:val="1006"/>
        </w:numPr>
      </w:pPr>
      <w:r>
        <w:t xml:space="preserve">Gained basic understanding of how digital currencies influence economies.</w:t>
      </w:r>
    </w:p>
    <w:bookmarkEnd w:id="31"/>
    <w:bookmarkStart w:id="32" w:name="tasks-completed"/>
    <w:p>
      <w:pPr>
        <w:pStyle w:val="Heading3"/>
      </w:pPr>
      <w:r>
        <w:t xml:space="preserve">Tasks Completed:</w:t>
      </w:r>
    </w:p>
    <w:p>
      <w:pPr>
        <w:pStyle w:val="Compact"/>
        <w:numPr>
          <w:ilvl w:val="0"/>
          <w:numId w:val="1007"/>
        </w:numPr>
      </w:pPr>
      <w:r>
        <w:rPr>
          <w:b/>
          <w:bCs/>
        </w:rPr>
        <w:t xml:space="preserve">Cryptocurrency Bingo:</w:t>
      </w:r>
      <w:r>
        <w:t xml:space="preserve"> </w:t>
      </w:r>
      <w:r>
        <w:t xml:space="preserve">Introduced and familiarized vocabulary.</w:t>
      </w:r>
    </w:p>
    <w:p>
      <w:pPr>
        <w:pStyle w:val="Compact"/>
        <w:numPr>
          <w:ilvl w:val="0"/>
          <w:numId w:val="1007"/>
        </w:numPr>
      </w:pPr>
      <w:r>
        <w:rPr>
          <w:b/>
          <w:bCs/>
        </w:rPr>
        <w:t xml:space="preserve">Discussion Starter:</w:t>
      </w:r>
      <w:r>
        <w:t xml:space="preserve"> </w:t>
      </w:r>
      <w:r>
        <w:t xml:space="preserve">Activated prior knowledge of digital finance concepts.</w:t>
      </w:r>
    </w:p>
    <w:p>
      <w:pPr>
        <w:pStyle w:val="Compact"/>
        <w:numPr>
          <w:ilvl w:val="0"/>
          <w:numId w:val="1007"/>
        </w:numPr>
      </w:pPr>
      <w:r>
        <w:rPr>
          <w:b/>
          <w:bCs/>
        </w:rPr>
        <w:t xml:space="preserve">Video Explanation:</w:t>
      </w:r>
      <w:r>
        <w:t xml:space="preserve"> </w:t>
      </w:r>
      <w:r>
        <w:t xml:space="preserve">Provided authentic input on cryptocurrency basics.</w:t>
      </w:r>
    </w:p>
    <w:p>
      <w:pPr>
        <w:pStyle w:val="Compact"/>
        <w:numPr>
          <w:ilvl w:val="0"/>
          <w:numId w:val="1007"/>
        </w:numPr>
      </w:pPr>
      <w:r>
        <w:rPr>
          <w:b/>
          <w:bCs/>
        </w:rPr>
        <w:t xml:space="preserve">Vocabulary Matching Game:</w:t>
      </w:r>
      <w:r>
        <w:t xml:space="preserve"> </w:t>
      </w:r>
      <w:r>
        <w:t xml:space="preserve">Practiced and reinforced understanding of key terms.</w:t>
      </w:r>
    </w:p>
    <w:p>
      <w:pPr>
        <w:pStyle w:val="Compact"/>
        <w:numPr>
          <w:ilvl w:val="0"/>
          <w:numId w:val="1007"/>
        </w:numPr>
      </w:pPr>
      <w:r>
        <w:rPr>
          <w:b/>
          <w:bCs/>
        </w:rPr>
        <w:t xml:space="preserve">Role-Play Scenario:</w:t>
      </w:r>
      <w:r>
        <w:t xml:space="preserve"> </w:t>
      </w:r>
      <w:r>
        <w:t xml:space="preserve">Engaged in dialogues explaining cryptocurrency, fostering collaborative language use.</w:t>
      </w:r>
    </w:p>
    <w:p>
      <w:pPr>
        <w:pStyle w:val="Compact"/>
        <w:numPr>
          <w:ilvl w:val="0"/>
          <w:numId w:val="1007"/>
        </w:numPr>
      </w:pPr>
      <w:r>
        <w:rPr>
          <w:b/>
          <w:bCs/>
        </w:rPr>
        <w:t xml:space="preserve">Cryptocurrency Debate:</w:t>
      </w:r>
      <w:r>
        <w:t xml:space="preserve"> </w:t>
      </w:r>
      <w:r>
        <w:t xml:space="preserve">Discussed future prospects of digital currencies, promoting opinion expression and critical thinking.</w:t>
      </w:r>
    </w:p>
    <w:bookmarkEnd w:id="32"/>
    <w:bookmarkStart w:id="33" w:name="vocabulary-list"/>
    <w:p>
      <w:pPr>
        <w:pStyle w:val="Heading3"/>
      </w:pPr>
      <w:r>
        <w:t xml:space="preserve">Vocabulary List</w:t>
      </w:r>
    </w:p>
    <w:tbl>
      <w:tblPr>
        <w:tblStyle w:val="Table"/>
        <w:tblW w:type="pct" w:w="5000"/>
        <w:tblLayout w:type="fixed"/>
        <w:tblLook w:firstRow="1" w:lastRow="0" w:firstColumn="0" w:lastColumn="0" w:noHBand="0" w:noVBand="0" w:val="0020"/>
      </w:tblPr>
      <w:tblGrid>
        <w:gridCol w:w="1602"/>
        <w:gridCol w:w="3394"/>
        <w:gridCol w:w="1791"/>
        <w:gridCol w:w="1131"/>
      </w:tblGrid>
      <w:tr>
        <w:trPr>
          <w:tblHeader w:val="on"/>
        </w:trPr>
        <w:tc>
          <w:tcPr/>
          <w:p>
            <w:pPr>
              <w:pStyle w:val="Compact"/>
            </w:pPr>
            <w:r>
              <w:t xml:space="preserve">Word</w:t>
            </w:r>
          </w:p>
        </w:tc>
        <w:tc>
          <w:tcPr/>
          <w:p>
            <w:pPr>
              <w:pStyle w:val="Compact"/>
            </w:pPr>
            <w:r>
              <w:t xml:space="preserve">Definition</w:t>
            </w:r>
          </w:p>
        </w:tc>
        <w:tc>
          <w:tcPr/>
          <w:p>
            <w:pPr>
              <w:pStyle w:val="Compact"/>
            </w:pPr>
            <w:r>
              <w:t xml:space="preserve">IPA Pronunciation</w:t>
            </w:r>
          </w:p>
        </w:tc>
        <w:tc>
          <w:tcPr/>
          <w:p>
            <w:pPr>
              <w:pStyle w:val="Compact"/>
            </w:pPr>
            <w:r>
              <w:t xml:space="preserve">Vietnamese</w:t>
            </w:r>
          </w:p>
        </w:tc>
      </w:tr>
      <w:tr>
        <w:tc>
          <w:tcPr/>
          <w:p>
            <w:pPr>
              <w:pStyle w:val="Compact"/>
            </w:pPr>
            <w:r>
              <w:t xml:space="preserve">Cryptocurrency</w:t>
            </w:r>
          </w:p>
        </w:tc>
        <w:tc>
          <w:tcPr/>
          <w:p>
            <w:pPr>
              <w:pStyle w:val="Compact"/>
            </w:pPr>
            <w:r>
              <w:t xml:space="preserve">Digital currency for transactions</w:t>
            </w:r>
          </w:p>
        </w:tc>
        <w:tc>
          <w:tcPr/>
          <w:p>
            <w:pPr>
              <w:pStyle w:val="Compact"/>
            </w:pPr>
            <w:r>
              <w:t xml:space="preserve">/ˌkrɪptəʊˈkʌrənsi/</w:t>
            </w:r>
          </w:p>
        </w:tc>
        <w:tc>
          <w:tcPr/>
          <w:p>
            <w:pPr>
              <w:pStyle w:val="Compact"/>
            </w:pPr>
            <w:r>
              <w:t xml:space="preserve">tiền điện tử</w:t>
            </w:r>
          </w:p>
        </w:tc>
      </w:tr>
      <w:tr>
        <w:tc>
          <w:tcPr/>
          <w:p>
            <w:pPr>
              <w:pStyle w:val="Compact"/>
            </w:pPr>
            <w:r>
              <w:t xml:space="preserve">Bitcoin</w:t>
            </w:r>
          </w:p>
        </w:tc>
        <w:tc>
          <w:tcPr/>
          <w:p>
            <w:pPr>
              <w:pStyle w:val="Compact"/>
            </w:pPr>
            <w:r>
              <w:t xml:space="preserve">First type of digital money</w:t>
            </w:r>
          </w:p>
        </w:tc>
        <w:tc>
          <w:tcPr/>
          <w:p>
            <w:pPr>
              <w:pStyle w:val="Compact"/>
            </w:pPr>
            <w:r>
              <w:t xml:space="preserve">/ˈbɪtkɔɪn/</w:t>
            </w:r>
          </w:p>
        </w:tc>
        <w:tc>
          <w:tcPr/>
          <w:p>
            <w:pPr>
              <w:pStyle w:val="Compact"/>
            </w:pPr>
            <w:r>
              <w:t xml:space="preserve">Bitcoin</w:t>
            </w:r>
          </w:p>
        </w:tc>
      </w:tr>
      <w:tr>
        <w:tc>
          <w:tcPr/>
          <w:p>
            <w:pPr>
              <w:pStyle w:val="Compact"/>
            </w:pPr>
            <w:r>
              <w:t xml:space="preserve">Ethereum</w:t>
            </w:r>
          </w:p>
        </w:tc>
        <w:tc>
          <w:tcPr/>
          <w:p>
            <w:pPr>
              <w:pStyle w:val="Compact"/>
            </w:pPr>
            <w:r>
              <w:t xml:space="preserve">Digital currency for smart contracts</w:t>
            </w:r>
          </w:p>
        </w:tc>
        <w:tc>
          <w:tcPr/>
          <w:p>
            <w:pPr>
              <w:pStyle w:val="Compact"/>
            </w:pPr>
            <w:r>
              <w:t xml:space="preserve">/ɪˈθɪəriəm/</w:t>
            </w:r>
          </w:p>
        </w:tc>
        <w:tc>
          <w:tcPr/>
          <w:p>
            <w:pPr>
              <w:pStyle w:val="Compact"/>
            </w:pPr>
            <w:r>
              <w:t xml:space="preserve">Ethereum</w:t>
            </w:r>
          </w:p>
        </w:tc>
      </w:tr>
      <w:tr>
        <w:tc>
          <w:tcPr/>
          <w:p>
            <w:pPr>
              <w:pStyle w:val="Compact"/>
            </w:pPr>
            <w:r>
              <w:t xml:space="preserve">Digital Wallet</w:t>
            </w:r>
          </w:p>
        </w:tc>
        <w:tc>
          <w:tcPr/>
          <w:p>
            <w:pPr>
              <w:pStyle w:val="Compact"/>
            </w:pPr>
            <w:r>
              <w:t xml:space="preserve">Secure storage for cryptocurrencies</w:t>
            </w:r>
          </w:p>
        </w:tc>
        <w:tc>
          <w:tcPr/>
          <w:p>
            <w:pPr>
              <w:pStyle w:val="Compact"/>
            </w:pPr>
            <w:r>
              <w:t xml:space="preserve">/ˈdɪdʒɪtl ˈwɒlɪt/</w:t>
            </w:r>
          </w:p>
        </w:tc>
        <w:tc>
          <w:tcPr/>
          <w:p>
            <w:pPr>
              <w:pStyle w:val="Compact"/>
            </w:pPr>
            <w:r>
              <w:t xml:space="preserve">ví điện tử</w:t>
            </w:r>
          </w:p>
        </w:tc>
      </w:tr>
      <w:tr>
        <w:tc>
          <w:tcPr/>
          <w:p>
            <w:pPr>
              <w:pStyle w:val="Compact"/>
            </w:pPr>
            <w:r>
              <w:t xml:space="preserve">Blockchain</w:t>
            </w:r>
          </w:p>
        </w:tc>
        <w:tc>
          <w:tcPr/>
          <w:p>
            <w:pPr>
              <w:pStyle w:val="Compact"/>
            </w:pPr>
            <w:r>
              <w:t xml:space="preserve">A record-keeping technology</w:t>
            </w:r>
          </w:p>
        </w:tc>
        <w:tc>
          <w:tcPr/>
          <w:p>
            <w:pPr>
              <w:pStyle w:val="Compact"/>
            </w:pPr>
            <w:r>
              <w:t xml:space="preserve">/ˈblɒktʃeɪn/</w:t>
            </w:r>
          </w:p>
        </w:tc>
        <w:tc>
          <w:tcPr/>
          <w:p>
            <w:pPr>
              <w:pStyle w:val="Compact"/>
            </w:pPr>
            <w:r>
              <w:t xml:space="preserve">chuỗi khối</w:t>
            </w:r>
          </w:p>
        </w:tc>
      </w:tr>
      <w:tr>
        <w:tc>
          <w:tcPr/>
          <w:p>
            <w:pPr>
              <w:pStyle w:val="Compact"/>
            </w:pPr>
            <w:r>
              <w:t xml:space="preserve">Transaction</w:t>
            </w:r>
          </w:p>
        </w:tc>
        <w:tc>
          <w:tcPr/>
          <w:p>
            <w:pPr>
              <w:pStyle w:val="Compact"/>
            </w:pPr>
            <w:r>
              <w:t xml:space="preserve">Movement of money between accounts</w:t>
            </w:r>
          </w:p>
        </w:tc>
        <w:tc>
          <w:tcPr/>
          <w:p>
            <w:pPr>
              <w:pStyle w:val="Compact"/>
            </w:pPr>
            <w:r>
              <w:t xml:space="preserve">/trænˈzækʃən/</w:t>
            </w:r>
          </w:p>
        </w:tc>
        <w:tc>
          <w:tcPr/>
          <w:p>
            <w:pPr>
              <w:pStyle w:val="Compact"/>
            </w:pPr>
            <w:r>
              <w:t xml:space="preserve">giao dịch</w:t>
            </w:r>
          </w:p>
        </w:tc>
      </w:tr>
    </w:tbl>
    <w:p>
      <w:r>
        <w:pict>
          <v:rect style="width:0;height:1.5pt" o:hralign="center" o:hrstd="t" o:hr="t"/>
        </w:pic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2025-03-23T11:10:27Z</dcterms:created>
  <dcterms:modified xsi:type="dcterms:W3CDTF">2025-03-23T11:10:27Z</dcterms:modified>
</cp:coreProperties>
</file>

<file path=docProps/custom.xml><?xml version="1.0" encoding="utf-8"?>
<Properties xmlns="http://schemas.openxmlformats.org/officeDocument/2006/custom-properties" xmlns:vt="http://schemas.openxmlformats.org/officeDocument/2006/docPropsVTypes"/>
</file>