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2E4" w:rsidRDefault="00297572">
      <w:r>
        <w:t xml:space="preserve">7-23-2019 </w:t>
      </w:r>
      <w:hyperlink r:id="rId4" w:history="1">
        <w:r w:rsidRPr="00866B19">
          <w:rPr>
            <w:rStyle w:val="Hyperlink"/>
          </w:rPr>
          <w:t>www.xoriant.com/career/us-jobs#</w:t>
        </w:r>
      </w:hyperlink>
      <w:bookmarkStart w:id="0" w:name="_GoBack"/>
      <w:bookmarkEnd w:id="0"/>
    </w:p>
    <w:p w:rsidR="00297572" w:rsidRPr="008C7768" w:rsidRDefault="008C7768">
      <w:pPr>
        <w:rPr>
          <w:color w:val="FF0000"/>
          <w:sz w:val="48"/>
          <w:szCs w:val="48"/>
        </w:rPr>
      </w:pPr>
      <w:r w:rsidRPr="008C7768">
        <w:rPr>
          <w:noProof/>
          <w:color w:val="FF0000"/>
          <w:sz w:val="48"/>
          <w:szCs w:val="48"/>
        </w:rPr>
        <w:t>XORIANT</w:t>
      </w:r>
    </w:p>
    <w:p w:rsidR="00297572" w:rsidRDefault="00297572">
      <w:r>
        <w:t>QA Analyst</w:t>
      </w:r>
    </w:p>
    <w:p w:rsidR="00297572" w:rsidRDefault="00297572" w:rsidP="00297572">
      <w:pPr>
        <w:pStyle w:val="NormalWeb"/>
        <w:spacing w:before="0" w:beforeAutospacing="0" w:after="0" w:afterAutospacing="0"/>
        <w:textAlignment w:val="bottom"/>
        <w:rPr>
          <w:rFonts w:ascii="Verdana" w:hAnsi="Verdana"/>
          <w:color w:val="222222"/>
          <w:sz w:val="20"/>
          <w:szCs w:val="20"/>
        </w:rPr>
      </w:pPr>
      <w:r>
        <w:rPr>
          <w:rStyle w:val="Strong"/>
          <w:rFonts w:ascii="inherit" w:hAnsi="inherit"/>
          <w:color w:val="222222"/>
          <w:sz w:val="20"/>
          <w:szCs w:val="20"/>
          <w:bdr w:val="none" w:sz="0" w:space="0" w:color="auto" w:frame="1"/>
        </w:rPr>
        <w:t>Job Duties: </w:t>
      </w:r>
      <w:r>
        <w:rPr>
          <w:rFonts w:ascii="inherit" w:hAnsi="inherit"/>
          <w:b/>
          <w:bCs/>
          <w:color w:val="222222"/>
          <w:sz w:val="20"/>
          <w:szCs w:val="20"/>
          <w:bdr w:val="none" w:sz="0" w:space="0" w:color="auto" w:frame="1"/>
        </w:rPr>
        <w:br/>
      </w:r>
      <w:r>
        <w:rPr>
          <w:rFonts w:ascii="Verdana" w:hAnsi="Verdana"/>
          <w:color w:val="222222"/>
          <w:sz w:val="20"/>
          <w:szCs w:val="20"/>
        </w:rPr>
        <w:t xml:space="preserve">Understand functional specification and effort estimation of QA deliverables and prepare QA project plan. Author and review test plan, requirement traceability matrix, </w:t>
      </w:r>
      <w:proofErr w:type="gramStart"/>
      <w:r>
        <w:rPr>
          <w:rFonts w:ascii="Verdana" w:hAnsi="Verdana"/>
          <w:color w:val="222222"/>
          <w:sz w:val="20"/>
          <w:szCs w:val="20"/>
        </w:rPr>
        <w:t>test</w:t>
      </w:r>
      <w:proofErr w:type="gramEnd"/>
      <w:r>
        <w:rPr>
          <w:rFonts w:ascii="Verdana" w:hAnsi="Verdana"/>
          <w:color w:val="222222"/>
          <w:sz w:val="20"/>
          <w:szCs w:val="20"/>
        </w:rPr>
        <w:t xml:space="preserve"> scenarios with client. Perform and support functional testing, regression testing, E2E testing, ad hoc testing, data migration testing, UI based testing and also directing the offshore team during the test execution cycle. Provide data support to cross functional teams. Publish and communicate test execution status reports along with mitigation plans for risks/issues to accomplish the deadlines as per execution plan. Upload the test cases in to the test management repository. Report defects and work with the development team for fixing the issues. Provide go-live support. Perform business analysis, gap analysis, and requirement analysis. Capture business requirements and document BRD. Analyze the structure, forecast the quality of data and pain areas with 3rd party data providers. Work with Business Solution Team to identify new business rules and policy to be implemented on accepting data from 3rd party data providers. Analyze the complete legality, geography and business impact on client end to end from MDM perspective. Review cross functional architecture, solutions and system design resolutions by conducting meeting with Architect leads, PM leads, boundary leads, test leads and change management leads. Establish cross-functional partnerships to minimize risk and issues. Manage and coordinate test execution activities, including BAT and UAT. Establish cross-functional partnerships to minimize risks and issues.</w:t>
      </w:r>
    </w:p>
    <w:p w:rsidR="00297572" w:rsidRDefault="00297572" w:rsidP="00297572">
      <w:pPr>
        <w:pStyle w:val="NormalWeb"/>
        <w:spacing w:before="0" w:beforeAutospacing="0" w:after="0" w:afterAutospacing="0"/>
        <w:textAlignment w:val="bottom"/>
        <w:rPr>
          <w:rStyle w:val="Strong"/>
          <w:rFonts w:ascii="inherit" w:hAnsi="inherit"/>
          <w:color w:val="222222"/>
          <w:sz w:val="20"/>
          <w:szCs w:val="20"/>
          <w:bdr w:val="none" w:sz="0" w:space="0" w:color="auto" w:frame="1"/>
        </w:rPr>
      </w:pPr>
    </w:p>
    <w:p w:rsidR="00297572" w:rsidRDefault="00297572" w:rsidP="00297572">
      <w:pPr>
        <w:pStyle w:val="NormalWeb"/>
        <w:spacing w:before="0" w:beforeAutospacing="0" w:after="0" w:afterAutospacing="0"/>
        <w:textAlignment w:val="bottom"/>
        <w:rPr>
          <w:rFonts w:ascii="Verdana" w:hAnsi="Verdana"/>
          <w:color w:val="222222"/>
          <w:sz w:val="20"/>
          <w:szCs w:val="20"/>
        </w:rPr>
      </w:pPr>
      <w:r>
        <w:rPr>
          <w:rStyle w:val="Strong"/>
          <w:rFonts w:ascii="inherit" w:hAnsi="inherit"/>
          <w:color w:val="222222"/>
          <w:sz w:val="20"/>
          <w:szCs w:val="20"/>
          <w:bdr w:val="none" w:sz="0" w:space="0" w:color="auto" w:frame="1"/>
        </w:rPr>
        <w:t>Job Requirements</w:t>
      </w:r>
      <w:proofErr w:type="gramStart"/>
      <w:r>
        <w:rPr>
          <w:rStyle w:val="Strong"/>
          <w:rFonts w:ascii="inherit" w:hAnsi="inherit"/>
          <w:color w:val="222222"/>
          <w:sz w:val="20"/>
          <w:szCs w:val="20"/>
          <w:bdr w:val="none" w:sz="0" w:space="0" w:color="auto" w:frame="1"/>
        </w:rPr>
        <w:t>:</w:t>
      </w:r>
      <w:proofErr w:type="gramEnd"/>
      <w:r>
        <w:rPr>
          <w:rFonts w:ascii="inherit" w:hAnsi="inherit"/>
          <w:b/>
          <w:bCs/>
          <w:color w:val="222222"/>
          <w:sz w:val="20"/>
          <w:szCs w:val="20"/>
          <w:bdr w:val="none" w:sz="0" w:space="0" w:color="auto" w:frame="1"/>
        </w:rPr>
        <w:br/>
      </w:r>
      <w:r>
        <w:rPr>
          <w:rFonts w:ascii="Verdana" w:hAnsi="Verdana"/>
          <w:color w:val="222222"/>
          <w:sz w:val="20"/>
          <w:szCs w:val="20"/>
        </w:rPr>
        <w:t>Requires Bachelor's Degree or Foreign Equivalent in Computer Engineering, Computer Science, Information Technology, or related field. Requires 5 years of experience in job offered, Business Analyst, Software Engineer, or related using SOAP, REST, QTP, ALM, JSON, and TOAD. Required travel/relocation to unanticipated locations throughout the United States.</w:t>
      </w:r>
    </w:p>
    <w:p w:rsidR="00297572" w:rsidRDefault="00297572" w:rsidP="00297572">
      <w:pPr>
        <w:pStyle w:val="NormalWeb"/>
        <w:spacing w:before="0" w:beforeAutospacing="0" w:after="0" w:afterAutospacing="0"/>
        <w:textAlignment w:val="bottom"/>
        <w:rPr>
          <w:rStyle w:val="Strong"/>
          <w:rFonts w:ascii="inherit" w:hAnsi="inherit"/>
          <w:color w:val="222222"/>
          <w:sz w:val="20"/>
          <w:szCs w:val="20"/>
          <w:bdr w:val="none" w:sz="0" w:space="0" w:color="auto" w:frame="1"/>
        </w:rPr>
      </w:pPr>
    </w:p>
    <w:p w:rsidR="00297572" w:rsidRDefault="00297572" w:rsidP="00297572">
      <w:pPr>
        <w:pStyle w:val="NormalWeb"/>
        <w:spacing w:before="0" w:beforeAutospacing="0" w:after="0" w:afterAutospacing="0"/>
        <w:textAlignment w:val="bottom"/>
        <w:rPr>
          <w:rFonts w:ascii="Verdana" w:hAnsi="Verdana"/>
          <w:color w:val="222222"/>
          <w:sz w:val="20"/>
          <w:szCs w:val="20"/>
        </w:rPr>
      </w:pPr>
      <w:r>
        <w:rPr>
          <w:rStyle w:val="Strong"/>
          <w:rFonts w:ascii="inherit" w:hAnsi="inherit"/>
          <w:color w:val="222222"/>
          <w:sz w:val="20"/>
          <w:szCs w:val="20"/>
          <w:bdr w:val="none" w:sz="0" w:space="0" w:color="auto" w:frame="1"/>
        </w:rPr>
        <w:t>Mail resume to: </w:t>
      </w:r>
      <w:r>
        <w:rPr>
          <w:rFonts w:ascii="inherit" w:hAnsi="inherit"/>
          <w:b/>
          <w:bCs/>
          <w:color w:val="222222"/>
          <w:sz w:val="20"/>
          <w:szCs w:val="20"/>
          <w:bdr w:val="none" w:sz="0" w:space="0" w:color="auto" w:frame="1"/>
        </w:rPr>
        <w:br/>
      </w:r>
      <w:r>
        <w:rPr>
          <w:rFonts w:ascii="Verdana" w:hAnsi="Verdana"/>
          <w:color w:val="222222"/>
          <w:sz w:val="20"/>
          <w:szCs w:val="20"/>
        </w:rPr>
        <w:t xml:space="preserve">Annmarie </w:t>
      </w:r>
      <w:proofErr w:type="spellStart"/>
      <w:r>
        <w:rPr>
          <w:rFonts w:ascii="Verdana" w:hAnsi="Verdana"/>
          <w:color w:val="222222"/>
          <w:sz w:val="20"/>
          <w:szCs w:val="20"/>
        </w:rPr>
        <w:t>Hardie</w:t>
      </w:r>
      <w:proofErr w:type="spellEnd"/>
      <w:r>
        <w:rPr>
          <w:rFonts w:ascii="Verdana" w:hAnsi="Verdana"/>
          <w:color w:val="222222"/>
          <w:sz w:val="20"/>
          <w:szCs w:val="20"/>
        </w:rPr>
        <w:br/>
      </w:r>
      <w:proofErr w:type="spellStart"/>
      <w:r>
        <w:rPr>
          <w:rFonts w:ascii="Verdana" w:hAnsi="Verdana"/>
          <w:color w:val="222222"/>
          <w:sz w:val="20"/>
          <w:szCs w:val="20"/>
        </w:rPr>
        <w:t>Xoriant</w:t>
      </w:r>
      <w:proofErr w:type="spellEnd"/>
      <w:r>
        <w:rPr>
          <w:rFonts w:ascii="Verdana" w:hAnsi="Verdana"/>
          <w:color w:val="222222"/>
          <w:sz w:val="20"/>
          <w:szCs w:val="20"/>
        </w:rPr>
        <w:t xml:space="preserve"> Corporation</w:t>
      </w:r>
      <w:r>
        <w:rPr>
          <w:rFonts w:ascii="Verdana" w:hAnsi="Verdana"/>
          <w:color w:val="222222"/>
          <w:sz w:val="20"/>
          <w:szCs w:val="20"/>
        </w:rPr>
        <w:br/>
        <w:t>Attn: HR, Ref Job ID QAA-038659</w:t>
      </w:r>
      <w:r>
        <w:rPr>
          <w:rFonts w:ascii="Verdana" w:hAnsi="Verdana"/>
          <w:color w:val="222222"/>
          <w:sz w:val="20"/>
          <w:szCs w:val="20"/>
        </w:rPr>
        <w:br/>
      </w:r>
      <w:proofErr w:type="spellStart"/>
      <w:r>
        <w:rPr>
          <w:rFonts w:ascii="Verdana" w:hAnsi="Verdana"/>
          <w:color w:val="222222"/>
          <w:sz w:val="20"/>
          <w:szCs w:val="20"/>
        </w:rPr>
        <w:t>Xoriant</w:t>
      </w:r>
      <w:proofErr w:type="spellEnd"/>
      <w:r>
        <w:rPr>
          <w:rFonts w:ascii="Verdana" w:hAnsi="Verdana"/>
          <w:color w:val="222222"/>
          <w:sz w:val="20"/>
          <w:szCs w:val="20"/>
        </w:rPr>
        <w:t xml:space="preserve"> Corporation</w:t>
      </w:r>
      <w:r>
        <w:rPr>
          <w:rFonts w:ascii="Verdana" w:hAnsi="Verdana"/>
          <w:color w:val="222222"/>
          <w:sz w:val="20"/>
          <w:szCs w:val="20"/>
        </w:rPr>
        <w:br/>
        <w:t xml:space="preserve">1248 </w:t>
      </w:r>
      <w:proofErr w:type="spellStart"/>
      <w:r>
        <w:rPr>
          <w:rFonts w:ascii="Verdana" w:hAnsi="Verdana"/>
          <w:color w:val="222222"/>
          <w:sz w:val="20"/>
          <w:szCs w:val="20"/>
        </w:rPr>
        <w:t>Reamwood</w:t>
      </w:r>
      <w:proofErr w:type="spellEnd"/>
      <w:r>
        <w:rPr>
          <w:rFonts w:ascii="Verdana" w:hAnsi="Verdana"/>
          <w:color w:val="222222"/>
          <w:sz w:val="20"/>
          <w:szCs w:val="20"/>
        </w:rPr>
        <w:t xml:space="preserve"> Avenue</w:t>
      </w:r>
      <w:r>
        <w:rPr>
          <w:rFonts w:ascii="Verdana" w:hAnsi="Verdana"/>
          <w:color w:val="222222"/>
          <w:sz w:val="20"/>
          <w:szCs w:val="20"/>
        </w:rPr>
        <w:br/>
        <w:t>Sunnyvale, CA 94089 </w:t>
      </w:r>
    </w:p>
    <w:p w:rsidR="00297572" w:rsidRDefault="00297572" w:rsidP="00297572">
      <w:pPr>
        <w:pStyle w:val="NormalWeb"/>
        <w:spacing w:before="0" w:beforeAutospacing="0" w:after="0" w:afterAutospacing="0"/>
        <w:textAlignment w:val="bottom"/>
        <w:rPr>
          <w:rStyle w:val="Strong"/>
          <w:rFonts w:ascii="inherit" w:hAnsi="inherit"/>
          <w:color w:val="222222"/>
          <w:sz w:val="20"/>
          <w:szCs w:val="20"/>
          <w:bdr w:val="none" w:sz="0" w:space="0" w:color="auto" w:frame="1"/>
        </w:rPr>
      </w:pPr>
    </w:p>
    <w:p w:rsidR="00297572" w:rsidRDefault="00297572" w:rsidP="00297572">
      <w:pPr>
        <w:pStyle w:val="NormalWeb"/>
        <w:spacing w:before="0" w:beforeAutospacing="0" w:after="0" w:afterAutospacing="0"/>
        <w:textAlignment w:val="bottom"/>
        <w:rPr>
          <w:rFonts w:ascii="Verdana" w:hAnsi="Verdana"/>
          <w:color w:val="222222"/>
          <w:sz w:val="20"/>
          <w:szCs w:val="20"/>
        </w:rPr>
      </w:pPr>
      <w:r>
        <w:rPr>
          <w:rStyle w:val="Strong"/>
          <w:rFonts w:ascii="inherit" w:hAnsi="inherit"/>
          <w:color w:val="222222"/>
          <w:sz w:val="20"/>
          <w:szCs w:val="20"/>
          <w:bdr w:val="none" w:sz="0" w:space="0" w:color="auto" w:frame="1"/>
        </w:rPr>
        <w:t>Work Location:</w:t>
      </w:r>
      <w:r>
        <w:rPr>
          <w:rFonts w:ascii="Verdana" w:hAnsi="Verdana"/>
          <w:color w:val="222222"/>
          <w:sz w:val="20"/>
          <w:szCs w:val="20"/>
        </w:rPr>
        <w:t>  </w:t>
      </w:r>
      <w:proofErr w:type="spellStart"/>
      <w:r>
        <w:rPr>
          <w:rFonts w:ascii="Verdana" w:hAnsi="Verdana"/>
          <w:color w:val="222222"/>
          <w:sz w:val="20"/>
          <w:szCs w:val="20"/>
        </w:rPr>
        <w:t>Xoriant</w:t>
      </w:r>
      <w:proofErr w:type="spellEnd"/>
      <w:r>
        <w:rPr>
          <w:rFonts w:ascii="Verdana" w:hAnsi="Verdana"/>
          <w:color w:val="222222"/>
          <w:sz w:val="20"/>
          <w:szCs w:val="20"/>
        </w:rPr>
        <w:t xml:space="preserve"> Corporation, 1248 </w:t>
      </w:r>
      <w:proofErr w:type="spellStart"/>
      <w:r>
        <w:rPr>
          <w:rFonts w:ascii="Verdana" w:hAnsi="Verdana"/>
          <w:color w:val="222222"/>
          <w:sz w:val="20"/>
          <w:szCs w:val="20"/>
        </w:rPr>
        <w:t>Reamwood</w:t>
      </w:r>
      <w:proofErr w:type="spellEnd"/>
      <w:r>
        <w:rPr>
          <w:rFonts w:ascii="Verdana" w:hAnsi="Verdana"/>
          <w:color w:val="222222"/>
          <w:sz w:val="20"/>
          <w:szCs w:val="20"/>
        </w:rPr>
        <w:t xml:space="preserve"> Avenue, Sunnyvale, CA 94089</w:t>
      </w:r>
    </w:p>
    <w:p w:rsidR="00297572" w:rsidRDefault="00297572" w:rsidP="00297572">
      <w:pPr>
        <w:pStyle w:val="NormalWeb"/>
        <w:spacing w:before="0" w:beforeAutospacing="0" w:after="0" w:afterAutospacing="0"/>
        <w:textAlignment w:val="bottom"/>
        <w:rPr>
          <w:rFonts w:ascii="Verdana" w:hAnsi="Verdana"/>
          <w:color w:val="222222"/>
          <w:sz w:val="20"/>
          <w:szCs w:val="20"/>
        </w:rPr>
      </w:pPr>
      <w:hyperlink r:id="rId5" w:history="1">
        <w:r>
          <w:rPr>
            <w:rStyle w:val="Hyperlink"/>
            <w:rFonts w:ascii="Verdana" w:hAnsi="Verdana"/>
            <w:color w:val="0099CC"/>
            <w:sz w:val="20"/>
            <w:szCs w:val="20"/>
            <w:bdr w:val="none" w:sz="0" w:space="0" w:color="auto" w:frame="1"/>
          </w:rPr>
          <w:t xml:space="preserve">Air </w:t>
        </w:r>
        <w:proofErr w:type="spellStart"/>
        <w:r>
          <w:rPr>
            <w:rStyle w:val="Hyperlink"/>
            <w:rFonts w:ascii="Verdana" w:hAnsi="Verdana"/>
            <w:color w:val="0099CC"/>
            <w:sz w:val="20"/>
            <w:szCs w:val="20"/>
            <w:bdr w:val="none" w:sz="0" w:space="0" w:color="auto" w:frame="1"/>
          </w:rPr>
          <w:t>Jordans</w:t>
        </w:r>
        <w:proofErr w:type="spellEnd"/>
      </w:hyperlink>
    </w:p>
    <w:p w:rsidR="00297572" w:rsidRDefault="00297572"/>
    <w:sectPr w:rsidR="0029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72"/>
    <w:rsid w:val="00297572"/>
    <w:rsid w:val="005E32E4"/>
    <w:rsid w:val="008C7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89B24-8322-46BA-91B2-87797E9D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572"/>
    <w:rPr>
      <w:color w:val="0563C1" w:themeColor="hyperlink"/>
      <w:u w:val="single"/>
    </w:rPr>
  </w:style>
  <w:style w:type="paragraph" w:styleId="NormalWeb">
    <w:name w:val="Normal (Web)"/>
    <w:basedOn w:val="Normal"/>
    <w:uiPriority w:val="99"/>
    <w:semiHidden/>
    <w:unhideWhenUsed/>
    <w:rsid w:val="002975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8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astlakefc.com.au/eshop/air-jordans/" TargetMode="External"/><Relationship Id="rId4" Type="http://schemas.openxmlformats.org/officeDocument/2006/relationships/hyperlink" Target="http://www.xoriant.com/career/us-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2</cp:revision>
  <dcterms:created xsi:type="dcterms:W3CDTF">2019-07-23T20:42:00Z</dcterms:created>
  <dcterms:modified xsi:type="dcterms:W3CDTF">2019-07-23T20:46:00Z</dcterms:modified>
</cp:coreProperties>
</file>