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82C" w:rsidRDefault="00BA2C38">
      <w:r>
        <w:t xml:space="preserve">7-26-2019 </w:t>
      </w:r>
      <w:hyperlink r:id="rId5" w:history="1">
        <w:r w:rsidRPr="00837447">
          <w:rPr>
            <w:rStyle w:val="Hyperlink"/>
          </w:rPr>
          <w:t>www.linkedin.com</w:t>
        </w:r>
      </w:hyperlink>
      <w:bookmarkStart w:id="0" w:name="_GoBack"/>
      <w:bookmarkEnd w:id="0"/>
    </w:p>
    <w:p w:rsidR="00BA2C38" w:rsidRDefault="00BA2C38" w:rsidP="00BA2C38">
      <w:pPr>
        <w:pStyle w:val="Heading1"/>
        <w:shd w:val="clear" w:color="auto" w:fill="FFFFFF"/>
        <w:spacing w:before="0" w:beforeAutospacing="0" w:after="0" w:afterAutospacing="0"/>
        <w:textAlignment w:val="baseline"/>
        <w:rPr>
          <w:rFonts w:ascii="Segoe UI" w:hAnsi="Segoe UI" w:cs="Segoe UI"/>
          <w:b w:val="0"/>
          <w:bCs w:val="0"/>
        </w:rPr>
      </w:pPr>
      <w:r>
        <w:rPr>
          <w:rFonts w:ascii="Segoe UI" w:hAnsi="Segoe UI" w:cs="Segoe UI"/>
          <w:b w:val="0"/>
          <w:bCs w:val="0"/>
        </w:rPr>
        <w:t>Senior QA Software Engineer</w:t>
      </w:r>
    </w:p>
    <w:p w:rsidR="00BA2C38" w:rsidRDefault="00BA2C38" w:rsidP="00BA2C38">
      <w:pPr>
        <w:pStyle w:val="Heading3"/>
        <w:shd w:val="clear" w:color="auto" w:fill="FFFFFF"/>
        <w:spacing w:before="0" w:after="0" w:afterAutospacing="0"/>
        <w:textAlignment w:val="baseline"/>
        <w:rPr>
          <w:rFonts w:ascii="Segoe UI" w:hAnsi="Segoe UI" w:cs="Segoe UI"/>
          <w:b w:val="0"/>
          <w:bCs w:val="0"/>
        </w:rPr>
      </w:pPr>
      <w:r>
        <w:rPr>
          <w:rStyle w:val="a11y-text"/>
          <w:rFonts w:ascii="Segoe UI" w:hAnsi="Segoe UI" w:cs="Segoe UI"/>
          <w:b w:val="0"/>
          <w:bCs w:val="0"/>
          <w:sz w:val="21"/>
          <w:szCs w:val="21"/>
        </w:rPr>
        <w:t xml:space="preserve">Company </w:t>
      </w:r>
      <w:proofErr w:type="spellStart"/>
      <w:r>
        <w:rPr>
          <w:rStyle w:val="a11y-text"/>
          <w:rFonts w:ascii="Segoe UI" w:hAnsi="Segoe UI" w:cs="Segoe UI"/>
          <w:b w:val="0"/>
          <w:bCs w:val="0"/>
          <w:sz w:val="21"/>
          <w:szCs w:val="21"/>
        </w:rPr>
        <w:t>Name</w:t>
      </w:r>
      <w:hyperlink r:id="rId6" w:history="1">
        <w:r>
          <w:rPr>
            <w:rStyle w:val="Hyperlink"/>
            <w:rFonts w:ascii="Segoe UI" w:hAnsi="Segoe UI" w:cs="Segoe UI"/>
            <w:sz w:val="21"/>
            <w:szCs w:val="21"/>
            <w:bdr w:val="none" w:sz="0" w:space="0" w:color="auto" w:frame="1"/>
          </w:rPr>
          <w:t>NCR</w:t>
        </w:r>
        <w:proofErr w:type="spellEnd"/>
        <w:r>
          <w:rPr>
            <w:rStyle w:val="Hyperlink"/>
            <w:rFonts w:ascii="Segoe UI" w:hAnsi="Segoe UI" w:cs="Segoe UI"/>
            <w:sz w:val="21"/>
            <w:szCs w:val="21"/>
            <w:bdr w:val="none" w:sz="0" w:space="0" w:color="auto" w:frame="1"/>
          </w:rPr>
          <w:t xml:space="preserve"> Corporation </w:t>
        </w:r>
      </w:hyperlink>
      <w:r>
        <w:rPr>
          <w:rStyle w:val="a11y-text"/>
          <w:rFonts w:ascii="Segoe UI" w:hAnsi="Segoe UI" w:cs="Segoe UI"/>
          <w:b w:val="0"/>
          <w:bCs w:val="0"/>
          <w:sz w:val="21"/>
          <w:szCs w:val="21"/>
        </w:rPr>
        <w:t>Company Location</w:t>
      </w:r>
      <w:r>
        <w:rPr>
          <w:rStyle w:val="jobs-top-cardbullet"/>
          <w:rFonts w:ascii="Segoe UI" w:hAnsi="Segoe UI" w:cs="Segoe UI"/>
          <w:b w:val="0"/>
          <w:bCs w:val="0"/>
          <w:sz w:val="21"/>
          <w:szCs w:val="21"/>
          <w:bdr w:val="none" w:sz="0" w:space="0" w:color="auto" w:frame="1"/>
        </w:rPr>
        <w:t> Redwood City, CA, US</w:t>
      </w:r>
    </w:p>
    <w:p w:rsidR="00BA2C38" w:rsidRDefault="00BA2C38" w:rsidP="00BA2C38">
      <w:pPr>
        <w:pStyle w:val="mt1"/>
        <w:shd w:val="clear" w:color="auto" w:fill="FFFFFF"/>
        <w:spacing w:before="0" w:after="0" w:afterAutospacing="0"/>
        <w:textAlignment w:val="baseline"/>
        <w:rPr>
          <w:rFonts w:ascii="Segoe UI" w:hAnsi="Segoe UI" w:cs="Segoe UI"/>
        </w:rPr>
      </w:pPr>
      <w:r>
        <w:rPr>
          <w:rStyle w:val="a11y-text"/>
          <w:rFonts w:ascii="Segoe UI" w:hAnsi="Segoe UI" w:cs="Segoe UI"/>
          <w:sz w:val="21"/>
          <w:szCs w:val="21"/>
        </w:rPr>
        <w:t xml:space="preserve">Posted </w:t>
      </w:r>
      <w:proofErr w:type="spellStart"/>
      <w:r>
        <w:rPr>
          <w:rStyle w:val="a11y-text"/>
          <w:rFonts w:ascii="Segoe UI" w:hAnsi="Segoe UI" w:cs="Segoe UI"/>
          <w:sz w:val="21"/>
          <w:szCs w:val="21"/>
        </w:rPr>
        <w:t>Date</w:t>
      </w:r>
      <w:r>
        <w:rPr>
          <w:rFonts w:ascii="Segoe UI" w:hAnsi="Segoe UI" w:cs="Segoe UI"/>
          <w:sz w:val="21"/>
          <w:szCs w:val="21"/>
          <w:bdr w:val="none" w:sz="0" w:space="0" w:color="auto" w:frame="1"/>
        </w:rPr>
        <w:t>Posted</w:t>
      </w:r>
      <w:proofErr w:type="spellEnd"/>
      <w:r>
        <w:rPr>
          <w:rFonts w:ascii="Segoe UI" w:hAnsi="Segoe UI" w:cs="Segoe UI"/>
          <w:sz w:val="21"/>
          <w:szCs w:val="21"/>
          <w:bdr w:val="none" w:sz="0" w:space="0" w:color="auto" w:frame="1"/>
        </w:rPr>
        <w:t xml:space="preserve"> 2 days ago</w:t>
      </w:r>
    </w:p>
    <w:p w:rsidR="00BA2C38" w:rsidRDefault="00BA2C38"/>
    <w:p w:rsidR="00BA2C38" w:rsidRPr="00BA2C38" w:rsidRDefault="00BA2C38" w:rsidP="00BA2C38">
      <w:pPr>
        <w:spacing w:after="0" w:line="240" w:lineRule="auto"/>
        <w:rPr>
          <w:rFonts w:ascii="Times New Roman" w:eastAsia="Times New Roman" w:hAnsi="Times New Roman" w:cs="Times New Roman"/>
          <w:sz w:val="24"/>
          <w:szCs w:val="24"/>
        </w:rPr>
      </w:pPr>
      <w:r w:rsidRPr="00BA2C38">
        <w:rPr>
          <w:rFonts w:ascii="Segoe UI" w:eastAsia="Times New Roman" w:hAnsi="Segoe UI" w:cs="Segoe UI"/>
          <w:b/>
          <w:bCs/>
          <w:sz w:val="21"/>
          <w:szCs w:val="21"/>
          <w:u w:val="single"/>
          <w:bdr w:val="none" w:sz="0" w:space="0" w:color="auto" w:frame="1"/>
          <w:shd w:val="clear" w:color="auto" w:fill="FFFFFF"/>
        </w:rPr>
        <w:t>About NCR</w:t>
      </w:r>
      <w:r w:rsidRPr="00BA2C38">
        <w:rPr>
          <w:rFonts w:ascii="Segoe UI" w:eastAsia="Times New Roman" w:hAnsi="Segoe UI" w:cs="Segoe UI"/>
          <w:b/>
          <w:bCs/>
          <w:sz w:val="21"/>
          <w:szCs w:val="21"/>
          <w:u w:val="single"/>
          <w:bdr w:val="none" w:sz="0" w:space="0" w:color="auto" w:frame="1"/>
          <w:shd w:val="clear" w:color="auto" w:fill="FFFFFF"/>
        </w:rPr>
        <w:br/>
      </w:r>
      <w:r w:rsidRPr="00BA2C38">
        <w:rPr>
          <w:rFonts w:ascii="Segoe UI" w:eastAsia="Times New Roman" w:hAnsi="Segoe UI" w:cs="Segoe UI"/>
          <w:b/>
          <w:bCs/>
          <w:sz w:val="21"/>
          <w:szCs w:val="21"/>
          <w:u w:val="single"/>
          <w:bdr w:val="none" w:sz="0" w:space="0" w:color="auto" w:frame="1"/>
          <w:shd w:val="clear" w:color="auto" w:fill="FFFFFF"/>
        </w:rPr>
        <w:br/>
      </w:r>
      <w:proofErr w:type="spellStart"/>
      <w:r w:rsidRPr="00BA2C38">
        <w:rPr>
          <w:rFonts w:ascii="Segoe UI" w:eastAsia="Times New Roman" w:hAnsi="Segoe UI" w:cs="Segoe UI"/>
          <w:sz w:val="21"/>
          <w:szCs w:val="21"/>
          <w:shd w:val="clear" w:color="auto" w:fill="FFFFFF"/>
        </w:rPr>
        <w:t>NCR</w:t>
      </w:r>
      <w:proofErr w:type="spellEnd"/>
      <w:r w:rsidRPr="00BA2C38">
        <w:rPr>
          <w:rFonts w:ascii="Segoe UI" w:eastAsia="Times New Roman" w:hAnsi="Segoe UI" w:cs="Segoe UI"/>
          <w:sz w:val="21"/>
          <w:szCs w:val="21"/>
          <w:shd w:val="clear" w:color="auto" w:fill="FFFFFF"/>
        </w:rPr>
        <w:t xml:space="preserve"> Corporation (NYSE: NCR) is a leading software- and services-led enterprise provider in the financial, retail, hospitality, telecom and technology industries. NCR is headquartered in Atlanta, Ga., with 34,000 employees and does business in 180 countries. NCR is a trademark of NCR Corporation in the United States and other countries.</w:t>
      </w:r>
      <w:r w:rsidRPr="00BA2C38">
        <w:rPr>
          <w:rFonts w:ascii="Segoe UI" w:eastAsia="Times New Roman" w:hAnsi="Segoe UI" w:cs="Segoe UI"/>
          <w:sz w:val="21"/>
          <w:szCs w:val="21"/>
        </w:rPr>
        <w:br/>
      </w:r>
      <w:r w:rsidRPr="00BA2C38">
        <w:rPr>
          <w:rFonts w:ascii="Segoe UI" w:eastAsia="Times New Roman" w:hAnsi="Segoe UI" w:cs="Segoe UI"/>
          <w:sz w:val="21"/>
          <w:szCs w:val="21"/>
        </w:rPr>
        <w:br/>
      </w:r>
      <w:r w:rsidRPr="00BA2C38">
        <w:rPr>
          <w:rFonts w:ascii="Segoe UI" w:eastAsia="Times New Roman" w:hAnsi="Segoe UI" w:cs="Segoe UI"/>
          <w:sz w:val="21"/>
          <w:szCs w:val="21"/>
          <w:shd w:val="clear" w:color="auto" w:fill="FFFFFF"/>
        </w:rPr>
        <w:t xml:space="preserve">The NCR </w:t>
      </w:r>
      <w:proofErr w:type="spellStart"/>
      <w:r w:rsidRPr="00BA2C38">
        <w:rPr>
          <w:rFonts w:ascii="Segoe UI" w:eastAsia="Times New Roman" w:hAnsi="Segoe UI" w:cs="Segoe UI"/>
          <w:sz w:val="21"/>
          <w:szCs w:val="21"/>
          <w:shd w:val="clear" w:color="auto" w:fill="FFFFFF"/>
        </w:rPr>
        <w:t>DigitaI</w:t>
      </w:r>
      <w:proofErr w:type="spellEnd"/>
      <w:r w:rsidRPr="00BA2C38">
        <w:rPr>
          <w:rFonts w:ascii="Segoe UI" w:eastAsia="Times New Roman" w:hAnsi="Segoe UI" w:cs="Segoe UI"/>
          <w:sz w:val="21"/>
          <w:szCs w:val="21"/>
          <w:shd w:val="clear" w:color="auto" w:fill="FFFFFF"/>
        </w:rPr>
        <w:t xml:space="preserve"> Banking team in Redwood City, California is looking for a Senior QA Software Engineer for the development of Digital Banking Platform’s Business Banking application, which provides mission critical features including Web banking, mobile banking, payments, account transactions and other online banking features. It is a mission critical role and gives </w:t>
      </w:r>
      <w:proofErr w:type="gramStart"/>
      <w:r w:rsidRPr="00BA2C38">
        <w:rPr>
          <w:rFonts w:ascii="Segoe UI" w:eastAsia="Times New Roman" w:hAnsi="Segoe UI" w:cs="Segoe UI"/>
          <w:sz w:val="21"/>
          <w:szCs w:val="21"/>
          <w:shd w:val="clear" w:color="auto" w:fill="FFFFFF"/>
        </w:rPr>
        <w:t>an</w:t>
      </w:r>
      <w:proofErr w:type="gramEnd"/>
      <w:r w:rsidRPr="00BA2C38">
        <w:rPr>
          <w:rFonts w:ascii="Segoe UI" w:eastAsia="Times New Roman" w:hAnsi="Segoe UI" w:cs="Segoe UI"/>
          <w:sz w:val="21"/>
          <w:szCs w:val="21"/>
          <w:shd w:val="clear" w:color="auto" w:fill="FFFFFF"/>
        </w:rPr>
        <w:t xml:space="preserve"> unique opportunity to own and deliver the roadmap of a world class SaaS offering in the financial domain.</w:t>
      </w:r>
      <w:r w:rsidRPr="00BA2C38">
        <w:rPr>
          <w:rFonts w:ascii="Segoe UI" w:eastAsia="Times New Roman" w:hAnsi="Segoe UI" w:cs="Segoe UI"/>
          <w:sz w:val="21"/>
          <w:szCs w:val="21"/>
        </w:rPr>
        <w:br/>
      </w:r>
      <w:r w:rsidRPr="00BA2C38">
        <w:rPr>
          <w:rFonts w:ascii="Segoe UI" w:eastAsia="Times New Roman" w:hAnsi="Segoe UI" w:cs="Segoe UI"/>
          <w:sz w:val="21"/>
          <w:szCs w:val="21"/>
        </w:rPr>
        <w:br/>
      </w:r>
      <w:r w:rsidRPr="00BA2C38">
        <w:rPr>
          <w:rFonts w:ascii="Segoe UI" w:eastAsia="Times New Roman" w:hAnsi="Segoe UI" w:cs="Segoe UI"/>
          <w:b/>
          <w:bCs/>
          <w:sz w:val="21"/>
          <w:szCs w:val="21"/>
          <w:u w:val="single"/>
          <w:bdr w:val="none" w:sz="0" w:space="0" w:color="auto" w:frame="1"/>
          <w:shd w:val="clear" w:color="auto" w:fill="FFFFFF"/>
        </w:rPr>
        <w:t>Key Responsibilities</w:t>
      </w:r>
      <w:r w:rsidRPr="00BA2C38">
        <w:rPr>
          <w:rFonts w:ascii="Segoe UI" w:eastAsia="Times New Roman" w:hAnsi="Segoe UI" w:cs="Segoe UI"/>
          <w:b/>
          <w:bCs/>
          <w:sz w:val="21"/>
          <w:szCs w:val="21"/>
          <w:u w:val="single"/>
          <w:bdr w:val="none" w:sz="0" w:space="0" w:color="auto" w:frame="1"/>
          <w:shd w:val="clear" w:color="auto" w:fill="FFFFFF"/>
        </w:rPr>
        <w:br/>
      </w:r>
    </w:p>
    <w:p w:rsidR="00BA2C38" w:rsidRPr="00BA2C38" w:rsidRDefault="00BA2C38" w:rsidP="00BA2C38">
      <w:pPr>
        <w:numPr>
          <w:ilvl w:val="0"/>
          <w:numId w:val="1"/>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Quality Assurance of new and existing features in our Business Banking responsive web application.</w:t>
      </w:r>
    </w:p>
    <w:p w:rsidR="00BA2C38" w:rsidRPr="00BA2C38" w:rsidRDefault="00BA2C38" w:rsidP="00BA2C38">
      <w:pPr>
        <w:numPr>
          <w:ilvl w:val="0"/>
          <w:numId w:val="1"/>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Create and maintain API and UI automation test scripts using frameworks such as Postman, selenium, protractor</w:t>
      </w:r>
    </w:p>
    <w:p w:rsidR="00BA2C38" w:rsidRPr="00BA2C38" w:rsidRDefault="00BA2C38" w:rsidP="00BA2C38">
      <w:pPr>
        <w:numPr>
          <w:ilvl w:val="0"/>
          <w:numId w:val="1"/>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Familiarity with CI / CD concepts and automated build tools such as Jenkins</w:t>
      </w:r>
    </w:p>
    <w:p w:rsidR="00BA2C38" w:rsidRPr="00BA2C38" w:rsidRDefault="00BA2C38" w:rsidP="00BA2C38">
      <w:pPr>
        <w:numPr>
          <w:ilvl w:val="0"/>
          <w:numId w:val="1"/>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Active participation in design reviews of new features and partnering closely with rest of team (Developers, Architects, Product Managers, SCM, Operations, and Business Partners)</w:t>
      </w:r>
    </w:p>
    <w:p w:rsidR="00BA2C38" w:rsidRPr="00BA2C38" w:rsidRDefault="00BA2C38" w:rsidP="00BA2C38">
      <w:pPr>
        <w:numPr>
          <w:ilvl w:val="0"/>
          <w:numId w:val="1"/>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Stay up to date with new technologies and industry trends</w:t>
      </w:r>
    </w:p>
    <w:p w:rsidR="00BA2C38" w:rsidRPr="00BA2C38" w:rsidRDefault="00BA2C38" w:rsidP="00BA2C38">
      <w:pPr>
        <w:numPr>
          <w:ilvl w:val="0"/>
          <w:numId w:val="1"/>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Participate in requirements gathering and documentation</w:t>
      </w:r>
    </w:p>
    <w:p w:rsidR="00BA2C38" w:rsidRPr="00BA2C38" w:rsidRDefault="00BA2C38" w:rsidP="00BA2C38">
      <w:pPr>
        <w:numPr>
          <w:ilvl w:val="0"/>
          <w:numId w:val="1"/>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Set and follow core engineering processes around unit testing, code coverage to ensure software code quality</w:t>
      </w:r>
    </w:p>
    <w:p w:rsidR="00BA2C38" w:rsidRPr="00BA2C38" w:rsidRDefault="00BA2C38" w:rsidP="00BA2C38">
      <w:pPr>
        <w:numPr>
          <w:ilvl w:val="0"/>
          <w:numId w:val="1"/>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Live and breathe the agile mindset and work in a fast paced scrum environment</w:t>
      </w:r>
    </w:p>
    <w:p w:rsidR="00BA2C38" w:rsidRDefault="00BA2C38"/>
    <w:p w:rsidR="00BA2C38" w:rsidRPr="00BA2C38" w:rsidRDefault="00BA2C38" w:rsidP="00BA2C38">
      <w:pPr>
        <w:spacing w:after="0" w:line="240" w:lineRule="auto"/>
        <w:rPr>
          <w:rFonts w:ascii="Times New Roman" w:eastAsia="Times New Roman" w:hAnsi="Times New Roman" w:cs="Times New Roman"/>
          <w:sz w:val="24"/>
          <w:szCs w:val="24"/>
        </w:rPr>
      </w:pPr>
      <w:r w:rsidRPr="00BA2C38">
        <w:rPr>
          <w:rFonts w:ascii="Segoe UI" w:eastAsia="Times New Roman" w:hAnsi="Segoe UI" w:cs="Segoe UI"/>
          <w:b/>
          <w:bCs/>
          <w:sz w:val="21"/>
          <w:szCs w:val="21"/>
          <w:u w:val="single"/>
          <w:bdr w:val="none" w:sz="0" w:space="0" w:color="auto" w:frame="1"/>
          <w:shd w:val="clear" w:color="auto" w:fill="FFFFFF"/>
        </w:rPr>
        <w:t>Basic Qualifications</w:t>
      </w:r>
      <w:r w:rsidRPr="00BA2C38">
        <w:rPr>
          <w:rFonts w:ascii="Segoe UI" w:eastAsia="Times New Roman" w:hAnsi="Segoe UI" w:cs="Segoe UI"/>
          <w:b/>
          <w:bCs/>
          <w:sz w:val="21"/>
          <w:szCs w:val="21"/>
          <w:u w:val="single"/>
          <w:bdr w:val="none" w:sz="0" w:space="0" w:color="auto" w:frame="1"/>
          <w:shd w:val="clear" w:color="auto" w:fill="FFFFFF"/>
        </w:rPr>
        <w:br/>
      </w:r>
    </w:p>
    <w:p w:rsidR="00BA2C38" w:rsidRPr="00BA2C38" w:rsidRDefault="00BA2C38" w:rsidP="00BA2C38">
      <w:pPr>
        <w:numPr>
          <w:ilvl w:val="0"/>
          <w:numId w:val="2"/>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Bachelor's degree in Computer Science or a related field</w:t>
      </w:r>
    </w:p>
    <w:p w:rsidR="00BA2C38" w:rsidRPr="00BA2C38" w:rsidRDefault="00BA2C38" w:rsidP="00BA2C38">
      <w:pPr>
        <w:numPr>
          <w:ilvl w:val="0"/>
          <w:numId w:val="2"/>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5+ years of experience testing responsive web applications with automated testing frameworks</w:t>
      </w:r>
    </w:p>
    <w:p w:rsidR="00BA2C38" w:rsidRPr="00BA2C38" w:rsidRDefault="00BA2C38" w:rsidP="00BA2C38">
      <w:pPr>
        <w:numPr>
          <w:ilvl w:val="0"/>
          <w:numId w:val="2"/>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Solid understanding of the software development process and life cycle</w:t>
      </w:r>
    </w:p>
    <w:p w:rsidR="00BA2C38" w:rsidRPr="00BA2C38" w:rsidRDefault="00BA2C38" w:rsidP="00BA2C38">
      <w:pPr>
        <w:numPr>
          <w:ilvl w:val="0"/>
          <w:numId w:val="2"/>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Aptitude for learning new technologies</w:t>
      </w:r>
    </w:p>
    <w:p w:rsidR="00BA2C38" w:rsidRPr="00BA2C38" w:rsidRDefault="00BA2C38" w:rsidP="00BA2C38">
      <w:pPr>
        <w:numPr>
          <w:ilvl w:val="0"/>
          <w:numId w:val="2"/>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Ability to dive in and understand complex systems.</w:t>
      </w:r>
    </w:p>
    <w:p w:rsidR="00BA2C38" w:rsidRPr="00BA2C38" w:rsidRDefault="00BA2C38" w:rsidP="00BA2C38">
      <w:pPr>
        <w:numPr>
          <w:ilvl w:val="0"/>
          <w:numId w:val="2"/>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Excellent verbal and written communication skills.</w:t>
      </w:r>
    </w:p>
    <w:p w:rsidR="00BA2C38" w:rsidRPr="00BA2C38" w:rsidRDefault="00BA2C38" w:rsidP="00BA2C38">
      <w:pPr>
        <w:numPr>
          <w:ilvl w:val="0"/>
          <w:numId w:val="2"/>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lastRenderedPageBreak/>
        <w:t>Excellent time management and communication skills and a great team player with a can-do attitude.</w:t>
      </w:r>
      <w:r w:rsidRPr="00BA2C38">
        <w:rPr>
          <w:rFonts w:ascii="Segoe UI" w:eastAsia="Times New Roman" w:hAnsi="Segoe UI" w:cs="Segoe UI"/>
          <w:sz w:val="21"/>
          <w:szCs w:val="21"/>
        </w:rPr>
        <w:br/>
      </w:r>
    </w:p>
    <w:p w:rsidR="00BA2C38" w:rsidRPr="00BA2C38" w:rsidRDefault="00BA2C38" w:rsidP="00BA2C38">
      <w:pPr>
        <w:spacing w:after="0" w:line="240" w:lineRule="auto"/>
        <w:rPr>
          <w:rFonts w:ascii="Times New Roman" w:eastAsia="Times New Roman" w:hAnsi="Times New Roman" w:cs="Times New Roman"/>
          <w:sz w:val="24"/>
          <w:szCs w:val="24"/>
        </w:rPr>
      </w:pPr>
      <w:r w:rsidRPr="00BA2C38">
        <w:rPr>
          <w:rFonts w:ascii="Segoe UI" w:eastAsia="Times New Roman" w:hAnsi="Segoe UI" w:cs="Segoe UI"/>
          <w:b/>
          <w:bCs/>
          <w:sz w:val="21"/>
          <w:szCs w:val="21"/>
          <w:u w:val="single"/>
          <w:bdr w:val="none" w:sz="0" w:space="0" w:color="auto" w:frame="1"/>
          <w:shd w:val="clear" w:color="auto" w:fill="FFFFFF"/>
        </w:rPr>
        <w:t>Preferred Qualifications</w:t>
      </w:r>
      <w:r w:rsidRPr="00BA2C38">
        <w:rPr>
          <w:rFonts w:ascii="Segoe UI" w:eastAsia="Times New Roman" w:hAnsi="Segoe UI" w:cs="Segoe UI"/>
          <w:b/>
          <w:bCs/>
          <w:sz w:val="21"/>
          <w:szCs w:val="21"/>
          <w:u w:val="single"/>
          <w:bdr w:val="none" w:sz="0" w:space="0" w:color="auto" w:frame="1"/>
          <w:shd w:val="clear" w:color="auto" w:fill="FFFFFF"/>
        </w:rPr>
        <w:br/>
      </w:r>
    </w:p>
    <w:p w:rsidR="00BA2C38" w:rsidRPr="00BA2C38" w:rsidRDefault="00BA2C38" w:rsidP="00BA2C38">
      <w:pPr>
        <w:numPr>
          <w:ilvl w:val="0"/>
          <w:numId w:val="3"/>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8+ years of experience testing responsive web applications</w:t>
      </w:r>
    </w:p>
    <w:p w:rsidR="00BA2C38" w:rsidRPr="00BA2C38" w:rsidRDefault="00BA2C38" w:rsidP="00BA2C38">
      <w:pPr>
        <w:numPr>
          <w:ilvl w:val="0"/>
          <w:numId w:val="3"/>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5+ years of experience with API / UI QA Automation</w:t>
      </w:r>
    </w:p>
    <w:p w:rsidR="00BA2C38" w:rsidRPr="00BA2C38" w:rsidRDefault="00BA2C38" w:rsidP="00BA2C38">
      <w:pPr>
        <w:numPr>
          <w:ilvl w:val="0"/>
          <w:numId w:val="3"/>
        </w:numPr>
        <w:shd w:val="clear" w:color="auto" w:fill="FFFFFF"/>
        <w:spacing w:after="0" w:line="240" w:lineRule="auto"/>
        <w:ind w:left="480"/>
        <w:textAlignment w:val="baseline"/>
        <w:rPr>
          <w:rFonts w:ascii="Segoe UI" w:eastAsia="Times New Roman" w:hAnsi="Segoe UI" w:cs="Segoe UI"/>
          <w:sz w:val="21"/>
          <w:szCs w:val="21"/>
        </w:rPr>
      </w:pPr>
      <w:r w:rsidRPr="00BA2C38">
        <w:rPr>
          <w:rFonts w:ascii="Segoe UI" w:eastAsia="Times New Roman" w:hAnsi="Segoe UI" w:cs="Segoe UI"/>
          <w:sz w:val="21"/>
          <w:szCs w:val="21"/>
        </w:rPr>
        <w:t>Experience with Continuous Integration / Deployment</w:t>
      </w:r>
      <w:r w:rsidRPr="00BA2C38">
        <w:rPr>
          <w:rFonts w:ascii="Segoe UI" w:eastAsia="Times New Roman" w:hAnsi="Segoe UI" w:cs="Segoe UI"/>
          <w:sz w:val="21"/>
          <w:szCs w:val="21"/>
        </w:rPr>
        <w:br/>
      </w:r>
    </w:p>
    <w:p w:rsidR="00BA2C38" w:rsidRDefault="00BA2C38" w:rsidP="00BA2C38">
      <w:r w:rsidRPr="00BA2C38">
        <w:rPr>
          <w:rFonts w:ascii="Segoe UI" w:eastAsia="Times New Roman" w:hAnsi="Segoe UI" w:cs="Segoe UI"/>
          <w:b/>
          <w:bCs/>
          <w:sz w:val="21"/>
          <w:szCs w:val="21"/>
          <w:bdr w:val="none" w:sz="0" w:space="0" w:color="auto" w:frame="1"/>
          <w:shd w:val="clear" w:color="auto" w:fill="FFFFFF"/>
        </w:rPr>
        <w:t>EEO Statement</w:t>
      </w:r>
      <w:r w:rsidRPr="00BA2C38">
        <w:rPr>
          <w:rFonts w:ascii="Segoe UI" w:eastAsia="Times New Roman" w:hAnsi="Segoe UI" w:cs="Segoe UI"/>
          <w:b/>
          <w:bCs/>
          <w:sz w:val="21"/>
          <w:szCs w:val="21"/>
          <w:bdr w:val="none" w:sz="0" w:space="0" w:color="auto" w:frame="1"/>
          <w:shd w:val="clear" w:color="auto" w:fill="FFFFFF"/>
        </w:rPr>
        <w:br/>
      </w:r>
      <w:r w:rsidRPr="00BA2C38">
        <w:rPr>
          <w:rFonts w:ascii="Segoe UI" w:eastAsia="Times New Roman" w:hAnsi="Segoe UI" w:cs="Segoe UI"/>
          <w:sz w:val="21"/>
          <w:szCs w:val="21"/>
          <w:shd w:val="clear" w:color="auto" w:fill="FFFFFF"/>
        </w:rPr>
        <w:t>Integrated into our shared values is NCR’s commitment to diversity. NCR is committed to being a globally inclusive company where all people are treated fairly, recognized for their individuality, promoted based on performance and encouraged to strive to reach their full potential. We believe in understanding and respecting differences among all people. NCR does not discriminate in employment based on sex, age, race, color, creed, religion, national origin, disability, sexual orientation, veteran status, military service, genetic information, or any other characteristic or conduct protected by law. Every individual at NCR has an ongoing responsibility to respect and support a globally diverse environment.</w:t>
      </w:r>
      <w:r w:rsidRPr="00BA2C38">
        <w:rPr>
          <w:rFonts w:ascii="Segoe UI" w:eastAsia="Times New Roman" w:hAnsi="Segoe UI" w:cs="Segoe UI"/>
          <w:sz w:val="21"/>
          <w:szCs w:val="21"/>
        </w:rPr>
        <w:br/>
      </w:r>
      <w:r w:rsidRPr="00BA2C38">
        <w:rPr>
          <w:rFonts w:ascii="Segoe UI" w:eastAsia="Times New Roman" w:hAnsi="Segoe UI" w:cs="Segoe UI"/>
          <w:sz w:val="21"/>
          <w:szCs w:val="21"/>
        </w:rPr>
        <w:br/>
      </w:r>
      <w:r w:rsidRPr="00BA2C38">
        <w:rPr>
          <w:rFonts w:ascii="Segoe UI" w:eastAsia="Times New Roman" w:hAnsi="Segoe UI" w:cs="Segoe UI"/>
          <w:b/>
          <w:bCs/>
          <w:sz w:val="21"/>
          <w:szCs w:val="21"/>
          <w:bdr w:val="none" w:sz="0" w:space="0" w:color="auto" w:frame="1"/>
          <w:shd w:val="clear" w:color="auto" w:fill="FFFFFF"/>
        </w:rPr>
        <w:t>Statement to Third Party Agencies</w:t>
      </w:r>
      <w:r w:rsidRPr="00BA2C38">
        <w:rPr>
          <w:rFonts w:ascii="Segoe UI" w:eastAsia="Times New Roman" w:hAnsi="Segoe UI" w:cs="Segoe UI"/>
          <w:b/>
          <w:bCs/>
          <w:sz w:val="21"/>
          <w:szCs w:val="21"/>
          <w:bdr w:val="none" w:sz="0" w:space="0" w:color="auto" w:frame="1"/>
          <w:shd w:val="clear" w:color="auto" w:fill="FFFFFF"/>
        </w:rPr>
        <w:br/>
      </w:r>
      <w:r w:rsidRPr="00BA2C38">
        <w:rPr>
          <w:rFonts w:ascii="Segoe UI" w:eastAsia="Times New Roman" w:hAnsi="Segoe UI" w:cs="Segoe UI"/>
          <w:sz w:val="21"/>
          <w:szCs w:val="21"/>
          <w:shd w:val="clear" w:color="auto" w:fill="FFFFFF"/>
        </w:rPr>
        <w:t>To ALL recruitment agencies: NCR only accepts resumes from agencies on the NCR preferred supplier list. Please do not forward resumes to our applicant tracking system, NCR employees, or any NCR facility. NCR is not responsible for any fees or charges associated with unsolicited resumes.</w:t>
      </w:r>
    </w:p>
    <w:sectPr w:rsidR="00BA2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D16F23"/>
    <w:multiLevelType w:val="multilevel"/>
    <w:tmpl w:val="C474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8771AA"/>
    <w:multiLevelType w:val="multilevel"/>
    <w:tmpl w:val="B63C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F74C66"/>
    <w:multiLevelType w:val="multilevel"/>
    <w:tmpl w:val="7020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38"/>
    <w:rsid w:val="0018582C"/>
    <w:rsid w:val="00A1568B"/>
    <w:rsid w:val="00BA2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4E82F-45D7-49D2-8421-F3F2F758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2C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A2C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C38"/>
    <w:rPr>
      <w:color w:val="0563C1" w:themeColor="hyperlink"/>
      <w:u w:val="single"/>
    </w:rPr>
  </w:style>
  <w:style w:type="character" w:customStyle="1" w:styleId="Heading1Char">
    <w:name w:val="Heading 1 Char"/>
    <w:basedOn w:val="DefaultParagraphFont"/>
    <w:link w:val="Heading1"/>
    <w:uiPriority w:val="9"/>
    <w:rsid w:val="00BA2C3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A2C38"/>
    <w:rPr>
      <w:rFonts w:ascii="Times New Roman" w:eastAsia="Times New Roman" w:hAnsi="Times New Roman" w:cs="Times New Roman"/>
      <w:b/>
      <w:bCs/>
      <w:sz w:val="27"/>
      <w:szCs w:val="27"/>
    </w:rPr>
  </w:style>
  <w:style w:type="character" w:customStyle="1" w:styleId="a11y-text">
    <w:name w:val="a11y-text"/>
    <w:basedOn w:val="DefaultParagraphFont"/>
    <w:rsid w:val="00BA2C38"/>
  </w:style>
  <w:style w:type="character" w:customStyle="1" w:styleId="jobs-top-cardbullet">
    <w:name w:val="jobs-top-card__bullet"/>
    <w:basedOn w:val="DefaultParagraphFont"/>
    <w:rsid w:val="00BA2C38"/>
  </w:style>
  <w:style w:type="paragraph" w:customStyle="1" w:styleId="mt1">
    <w:name w:val="mt1"/>
    <w:basedOn w:val="Normal"/>
    <w:rsid w:val="00BA2C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2C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01558">
      <w:bodyDiv w:val="1"/>
      <w:marLeft w:val="0"/>
      <w:marRight w:val="0"/>
      <w:marTop w:val="0"/>
      <w:marBottom w:val="0"/>
      <w:divBdr>
        <w:top w:val="none" w:sz="0" w:space="0" w:color="auto"/>
        <w:left w:val="none" w:sz="0" w:space="0" w:color="auto"/>
        <w:bottom w:val="none" w:sz="0" w:space="0" w:color="auto"/>
        <w:right w:val="none" w:sz="0" w:space="0" w:color="auto"/>
      </w:divBdr>
    </w:div>
    <w:div w:id="528421630">
      <w:bodyDiv w:val="1"/>
      <w:marLeft w:val="0"/>
      <w:marRight w:val="0"/>
      <w:marTop w:val="0"/>
      <w:marBottom w:val="0"/>
      <w:divBdr>
        <w:top w:val="none" w:sz="0" w:space="0" w:color="auto"/>
        <w:left w:val="none" w:sz="0" w:space="0" w:color="auto"/>
        <w:bottom w:val="none" w:sz="0" w:space="0" w:color="auto"/>
        <w:right w:val="none" w:sz="0" w:space="0" w:color="auto"/>
      </w:divBdr>
    </w:div>
    <w:div w:id="131074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1467/life/" TargetMode="External"/><Relationship Id="rId5" Type="http://schemas.openxmlformats.org/officeDocument/2006/relationships/hyperlink" Target="http://www.linked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2019-07-26T17:45:00Z</dcterms:created>
  <dcterms:modified xsi:type="dcterms:W3CDTF">2019-07-26T18:07:00Z</dcterms:modified>
</cp:coreProperties>
</file>