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C1ACC" w:rsidRPr="002C1ACC" w:rsidRDefault="002C1ACC">
      <w:pPr>
        <w:rPr>
          <w:b/>
        </w:rPr>
      </w:pPr>
      <w:r w:rsidRPr="002C1ACC">
        <w:rPr>
          <w:b/>
        </w:rPr>
        <w:t>Identification of Data Sets</w:t>
      </w:r>
    </w:p>
    <w:p w:rsidR="002C1ACC" w:rsidRDefault="002C1ACC"/>
    <w:p w:rsidR="00307968" w:rsidRDefault="00307968">
      <w:r>
        <w:t>Identify set of Human genes with Go terms related to synapse</w:t>
      </w:r>
    </w:p>
    <w:p w:rsidR="00307968" w:rsidRDefault="00307968"/>
    <w:p w:rsidR="00307968" w:rsidRDefault="00307968">
      <w:r>
        <w:t xml:space="preserve">Identify </w:t>
      </w:r>
      <w:proofErr w:type="spellStart"/>
      <w:r>
        <w:t>miRNAs</w:t>
      </w:r>
      <w:proofErr w:type="spellEnd"/>
      <w:r>
        <w:t xml:space="preserve"> that are predicted to regulate these </w:t>
      </w:r>
      <w:proofErr w:type="spellStart"/>
      <w:r>
        <w:t>Hu</w:t>
      </w:r>
      <w:proofErr w:type="spellEnd"/>
      <w:r>
        <w:t xml:space="preserve"> genes</w:t>
      </w:r>
    </w:p>
    <w:p w:rsidR="00307968" w:rsidRDefault="00307968"/>
    <w:p w:rsidR="00307968" w:rsidRDefault="00307968">
      <w:r>
        <w:t xml:space="preserve">Identify which of these </w:t>
      </w:r>
      <w:proofErr w:type="spellStart"/>
      <w:r>
        <w:t>miRNAs</w:t>
      </w:r>
      <w:proofErr w:type="spellEnd"/>
      <w:r>
        <w:t xml:space="preserve"> show expression enriched at the synapse</w:t>
      </w:r>
    </w:p>
    <w:p w:rsidR="00307968" w:rsidRDefault="00307968"/>
    <w:p w:rsidR="00307968" w:rsidRDefault="00307968">
      <w:r>
        <w:t>Identify set of Drosophila genes with Go terms related to synapse</w:t>
      </w:r>
    </w:p>
    <w:p w:rsidR="00307968" w:rsidRDefault="00307968"/>
    <w:p w:rsidR="00307968" w:rsidRDefault="00307968">
      <w:r>
        <w:t xml:space="preserve">Identify </w:t>
      </w:r>
      <w:proofErr w:type="spellStart"/>
      <w:r>
        <w:t>miRNAs</w:t>
      </w:r>
      <w:proofErr w:type="spellEnd"/>
      <w:r>
        <w:t xml:space="preserve"> that are predicted to regulate these drosophila genes</w:t>
      </w:r>
    </w:p>
    <w:p w:rsidR="00307968" w:rsidRDefault="00307968"/>
    <w:p w:rsidR="00307968" w:rsidRDefault="00307968">
      <w:r>
        <w:t xml:space="preserve">Identify which of these </w:t>
      </w:r>
      <w:proofErr w:type="spellStart"/>
      <w:r>
        <w:t>miRNAs</w:t>
      </w:r>
      <w:proofErr w:type="spellEnd"/>
      <w:r>
        <w:t xml:space="preserve"> show functional involvement in Synapse morphology</w:t>
      </w:r>
    </w:p>
    <w:p w:rsidR="00307968" w:rsidRDefault="00307968"/>
    <w:p w:rsidR="002C1ACC" w:rsidRDefault="002C1ACC">
      <w:pPr>
        <w:rPr>
          <w:b/>
        </w:rPr>
      </w:pPr>
      <w:r w:rsidRPr="002C1ACC">
        <w:rPr>
          <w:b/>
        </w:rPr>
        <w:t xml:space="preserve">Compare and Contrast </w:t>
      </w:r>
      <w:r>
        <w:rPr>
          <w:b/>
        </w:rPr>
        <w:t>Data Sets</w:t>
      </w:r>
    </w:p>
    <w:p w:rsidR="002C1ACC" w:rsidRPr="002C1ACC" w:rsidRDefault="002C1ACC">
      <w:pPr>
        <w:rPr>
          <w:b/>
        </w:rPr>
      </w:pPr>
    </w:p>
    <w:p w:rsidR="002C1ACC" w:rsidRDefault="006965C3">
      <w:r>
        <w:t xml:space="preserve">1) </w:t>
      </w:r>
      <w:r w:rsidR="00307968">
        <w:t xml:space="preserve">Compare </w:t>
      </w:r>
      <w:r w:rsidR="002C1ACC">
        <w:t>and contrast Drosophila and Human gene sets from same go terms</w:t>
      </w:r>
    </w:p>
    <w:p w:rsidR="002C1ACC" w:rsidRDefault="002C1ACC"/>
    <w:p w:rsidR="002C1ACC" w:rsidRDefault="006965C3">
      <w:r>
        <w:t xml:space="preserve">2) </w:t>
      </w:r>
      <w:r w:rsidR="002C1ACC">
        <w:t xml:space="preserve">Compare and contrast Drosophila and Human </w:t>
      </w:r>
      <w:proofErr w:type="spellStart"/>
      <w:r w:rsidR="002C1ACC">
        <w:t>miRNAs</w:t>
      </w:r>
      <w:proofErr w:type="spellEnd"/>
      <w:r w:rsidR="002C1ACC">
        <w:t xml:space="preserve"> predicted to regulate genes from synaptic go terms</w:t>
      </w:r>
    </w:p>
    <w:p w:rsidR="002C1ACC" w:rsidRDefault="002C1ACC"/>
    <w:p w:rsidR="002C1ACC" w:rsidRDefault="006965C3">
      <w:r>
        <w:t xml:space="preserve">3) </w:t>
      </w:r>
      <w:r w:rsidR="002C1ACC">
        <w:t xml:space="preserve">Compare and contrast Drosophila </w:t>
      </w:r>
      <w:proofErr w:type="spellStart"/>
      <w:r w:rsidR="002C1ACC">
        <w:t>miRNAs</w:t>
      </w:r>
      <w:proofErr w:type="spellEnd"/>
      <w:r w:rsidR="002C1ACC">
        <w:t xml:space="preserve"> predicted to regulate genes from synaptic go terms with those </w:t>
      </w:r>
      <w:proofErr w:type="spellStart"/>
      <w:r w:rsidR="002C1ACC">
        <w:t>miRNAs</w:t>
      </w:r>
      <w:proofErr w:type="spellEnd"/>
      <w:r w:rsidR="002C1ACC">
        <w:t xml:space="preserve"> from Drosophila shown to function in synapse morphology from NMJ screen </w:t>
      </w:r>
    </w:p>
    <w:p w:rsidR="002C1ACC" w:rsidRDefault="002C1ACC"/>
    <w:p w:rsidR="006965C3" w:rsidRDefault="00320F21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3" type="#_x0000_t202" style="position:absolute;margin-left:5in;margin-top:37.25pt;width:18pt;height:36pt;z-index:25170003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900A6" w:rsidRDefault="00C900A6" w:rsidP="00C900A6">
                  <w:r>
                    <w:t xml:space="preserve">4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2" type="#_x0000_t202" style="position:absolute;margin-left:162pt;margin-top:37.25pt;width:18pt;height:36pt;z-index:25169901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900A6" w:rsidRDefault="00C900A6" w:rsidP="00C900A6">
                  <w:r>
                    <w:t xml:space="preserve">3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oundrect id="_x0000_s1055" style="position:absolute;margin-left:216.75pt;margin-top:37.25pt;width:106.5pt;height:36pt;z-index:251686722;mso-wrap-edited:f;mso-position-horizontal:absolute;mso-position-vertical:absolute" arcsize="10923f" wrapcoords="450 -450 -675 2250 -1125 4050 -1125 21150 0 24750 225 24750 21825 24750 22050 24750 23175 21150 23175 3600 22500 1350 20925 -450 450 -450" o:regroupid="1" fillcolor="#c2d69b [1942]" strokecolor="#4a7ebb" strokeweight="1.5pt">
            <v:fill o:detectmouseclick="t"/>
            <v:shadow on="t" opacity="22938f" mv:blur="38100f" offset="0,2pt"/>
            <v:textbox inset=",7.2pt,,7.2pt"/>
            <w10:wrap type="tight"/>
          </v:roundrect>
        </w:pict>
      </w:r>
      <w:r>
        <w:rPr>
          <w:noProof/>
        </w:rPr>
        <w:pict>
          <v:shape id="_x0000_s1059" type="#_x0000_t202" style="position:absolute;margin-left:3in;margin-top:37.25pt;width:126pt;height:36pt;z-index:251695938;mso-wrap-edited:f;mso-position-horizontal:absolute;mso-position-vertical:absolute" wrapcoords="0 0 21600 0 21600 21600 0 21600 0 0" filled="f" stroked="f">
            <v:fill o:detectmouseclick="t"/>
            <v:textbox style="mso-next-textbox:#_x0000_s1059" inset=",7.2pt,,7.2pt">
              <w:txbxContent>
                <w:p w:rsidR="00C900A6" w:rsidRPr="003526A9" w:rsidRDefault="00C900A6" w:rsidP="00C900A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Overlap set of </w:t>
                  </w:r>
                  <w:proofErr w:type="spellStart"/>
                  <w:r>
                    <w:rPr>
                      <w:sz w:val="20"/>
                    </w:rPr>
                    <w:t>miRNAs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6965C3">
        <w:t xml:space="preserve">4) </w:t>
      </w:r>
      <w:r w:rsidR="002C1ACC">
        <w:t xml:space="preserve">Compare and contrast Drosophila </w:t>
      </w:r>
      <w:proofErr w:type="spellStart"/>
      <w:r w:rsidR="002C1ACC">
        <w:t>miRNAs</w:t>
      </w:r>
      <w:proofErr w:type="spellEnd"/>
      <w:r w:rsidR="002C1ACC">
        <w:t xml:space="preserve"> shown to function in synapse morphology with </w:t>
      </w:r>
      <w:proofErr w:type="spellStart"/>
      <w:r w:rsidR="002C1ACC">
        <w:t>miRNAs</w:t>
      </w:r>
      <w:proofErr w:type="spellEnd"/>
      <w:r w:rsidR="002C1ACC">
        <w:t xml:space="preserve"> identified from human predictions that are also shown to be enriched in synaptic expression</w:t>
      </w:r>
    </w:p>
    <w:p w:rsidR="006965C3" w:rsidRPr="006965C3" w:rsidRDefault="00320F21" w:rsidP="006965C3">
      <w:r>
        <w:rPr>
          <w:noProof/>
        </w:rPr>
        <w:pict>
          <v:line id="_x0000_s1050" style="position:absolute;flip:y;z-index:251680672;mso-wrap-edited:f;mso-position-horizontal:absolute;mso-position-vertical:absolute" from="162pt,13.85pt" to="198pt,31.85pt" wrapcoords="2550 -2147483648 300 -2147483648 -450 -2147483648 -300 -2147483648 1950 -2147483648 2100 -2147483648 19950 -2147483648 20100 -2147483648 22350 -2147483648 22350 -2147483648 21750 -2147483648 19200 -2147483648 2550 -2147483648" o:regroupid="1" strokecolor="yellow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6965C3" w:rsidRPr="006965C3" w:rsidRDefault="00320F21" w:rsidP="006965C3">
      <w:r>
        <w:rPr>
          <w:noProof/>
        </w:rPr>
        <w:pict>
          <v:line id="_x0000_s1051" style="position:absolute;z-index:251681882;mso-wrap-edited:f;mso-position-horizontal:absolute;mso-position-vertical:absolute" from="342pt,.05pt" to="378pt,18.05pt" wrapcoords="2550 -2147483648 300 -2147483648 -450 -2147483648 -300 -2147483648 1950 -2147483648 2100 -2147483648 19950 -2147483648 20100 -2147483648 22350 -2147483648 22350 -2147483648 21750 -2147483648 19200 -2147483648 2550 -2147483648" o:regroupid="1" strokecolor="yellow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6965C3" w:rsidRPr="006965C3" w:rsidRDefault="00320F21" w:rsidP="006965C3">
      <w:r>
        <w:rPr>
          <w:noProof/>
        </w:rPr>
        <w:pict>
          <v:shape id="_x0000_s1054" type="#_x0000_t202" style="position:absolute;margin-left:342pt;margin-top:4.25pt;width:126pt;height:54pt;z-index:251685512;mso-wrap-edited:f;mso-position-horizontal:absolute;mso-position-vertical:absolute" wrapcoords="0 0 21600 0 21600 21600 0 21600 0 0" o:regroupid="1" filled="f" stroked="f">
            <v:fill o:detectmouseclick="t"/>
            <v:textbox style="mso-next-textbox:#_x0000_s1054" inset=",7.2pt,,7.2pt">
              <w:txbxContent>
                <w:p w:rsidR="003526A9" w:rsidRPr="003526A9" w:rsidRDefault="003526A9" w:rsidP="003526A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Filter </w:t>
                  </w:r>
                  <w:proofErr w:type="spellStart"/>
                  <w:r>
                    <w:rPr>
                      <w:sz w:val="20"/>
                    </w:rPr>
                    <w:t>miR</w:t>
                  </w:r>
                  <w:r w:rsidR="00C900A6">
                    <w:rPr>
                      <w:sz w:val="20"/>
                    </w:rPr>
                    <w:t>NAs</w:t>
                  </w:r>
                  <w:proofErr w:type="spellEnd"/>
                  <w:r w:rsidR="00C900A6">
                    <w:rPr>
                      <w:sz w:val="20"/>
                    </w:rPr>
                    <w:t xml:space="preserve"> expressed at synapse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3" type="#_x0000_t202" style="position:absolute;margin-left:90pt;margin-top:4.25pt;width:126pt;height:54pt;z-index:251684302;mso-wrap-edited:f;mso-position-horizontal:absolute;mso-position-vertical:absolute" wrapcoords="0 0 21600 0 21600 21600 0 21600 0 0" o:regroupid="1" filled="f" stroked="f">
            <v:fill o:detectmouseclick="t"/>
            <v:textbox style="mso-next-textbox:#_x0000_s1053" inset=",7.2pt,,7.2pt">
              <w:txbxContent>
                <w:p w:rsidR="003526A9" w:rsidRPr="003526A9" w:rsidRDefault="003526A9" w:rsidP="003526A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Filter </w:t>
                  </w:r>
                  <w:proofErr w:type="spellStart"/>
                  <w:r>
                    <w:rPr>
                      <w:sz w:val="20"/>
                    </w:rPr>
                    <w:t>miRNAs</w:t>
                  </w:r>
                  <w:proofErr w:type="spellEnd"/>
                  <w:r>
                    <w:rPr>
                      <w:sz w:val="20"/>
                    </w:rPr>
                    <w:t xml:space="preserve"> identified from functional screen </w:t>
                  </w:r>
                </w:p>
              </w:txbxContent>
            </v:textbox>
            <w10:wrap type="tight"/>
          </v:shape>
        </w:pict>
      </w:r>
    </w:p>
    <w:p w:rsidR="006965C3" w:rsidRPr="006965C3" w:rsidRDefault="006965C3" w:rsidP="006965C3"/>
    <w:p w:rsidR="00C900A6" w:rsidRDefault="00320F21" w:rsidP="006965C3">
      <w:r>
        <w:rPr>
          <w:noProof/>
        </w:rPr>
        <w:pict>
          <v:shapetype id="_x0000_t68" coordsize="21600,21600" o:spt="68" adj="5400,5400" path="m0@0l@1@0@1,21600@2,21600@2@0,21600@0,10800,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5" type="#_x0000_t68" style="position:absolute;margin-left:396pt;margin-top:8.4pt;width:18pt;height:18pt;z-index:251702082;mso-wrap-edited:f;mso-position-horizontal:absolute;mso-position-vertical:absolute" wrapcoords="8100 -1800 -3600 3600 -6300 6300 -4500 12600 900 27000 1800 27900 21600 27900 21600 27000 27000 12600 29700 8100 27000 5400 12600 -1800 8100 -1800" fillcolor="#e5b8b7 [1301]" strokecolor="#4a7ebb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64" type="#_x0000_t68" style="position:absolute;margin-left:126pt;margin-top:8.4pt;width:18pt;height:18pt;z-index:251701058;mso-wrap-edited:f" wrapcoords="8100 -1800 -3600 3600 -6300 6300 -4500 12600 900 27000 1800 27900 21600 27900 21600 27000 27000 12600 29700 8100 27000 5400 12600 -1800 8100 -1800" fillcolor="#e5b8b7 [1301]" strokecolor="#4a7ebb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</w:p>
    <w:p w:rsidR="006965C3" w:rsidRPr="006965C3" w:rsidRDefault="006965C3" w:rsidP="006965C3"/>
    <w:p w:rsidR="006965C3" w:rsidRPr="006965C3" w:rsidRDefault="00320F21" w:rsidP="006965C3">
      <w:r>
        <w:rPr>
          <w:noProof/>
        </w:rPr>
        <w:pict>
          <v:shape id="_x0000_s1061" type="#_x0000_t202" style="position:absolute;margin-left:252pt;margin-top:3pt;width:18pt;height:36pt;z-index:25169798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900A6" w:rsidRDefault="00C900A6" w:rsidP="00C900A6">
                  <w:r>
                    <w:t xml:space="preserve">2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9" type="#_x0000_t202" style="position:absolute;margin-left:5in;margin-top:7.25pt;width:108pt;height:36pt;z-index:251679462;mso-wrap-edited:f;mso-position-horizontal:absolute;mso-position-vertical:absolute" wrapcoords="0 0 21600 0 21600 21600 0 21600 0 0" o:regroupid="1" filled="f" stroked="f">
            <v:fill o:detectmouseclick="t"/>
            <v:textbox style="mso-next-textbox:#_x0000_s1049" inset=",7.2pt,,7.2pt">
              <w:txbxContent>
                <w:p w:rsidR="003526A9" w:rsidRPr="003526A9" w:rsidRDefault="003526A9" w:rsidP="003526A9">
                  <w:pPr>
                    <w:rPr>
                      <w:sz w:val="20"/>
                    </w:rPr>
                  </w:pPr>
                  <w:r w:rsidRPr="003526A9">
                    <w:rPr>
                      <w:sz w:val="20"/>
                    </w:rPr>
                    <w:t xml:space="preserve">Predicted </w:t>
                  </w:r>
                  <w:proofErr w:type="spellStart"/>
                  <w:r w:rsidRPr="003526A9">
                    <w:rPr>
                      <w:sz w:val="20"/>
                    </w:rPr>
                    <w:t>miRNA</w:t>
                  </w:r>
                  <w:proofErr w:type="spellEnd"/>
                  <w:r w:rsidRPr="003526A9">
                    <w:rPr>
                      <w:sz w:val="20"/>
                    </w:rPr>
                    <w:t xml:space="preserve"> Regulators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48" style="position:absolute;margin-left:342.75pt;margin-top:8pt;width:106.5pt;height:34.5pt;z-index:251678252;mso-wrap-edited:f;mso-position-horizontal:absolute;mso-position-vertical:absolute" wrapcoords="-900 -900 -1200 1800 -1200 27900 23400 27900 23700 6300 23100 0 22200 -900 -900 -900" o:regroupid="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44" type="#_x0000_t202" style="position:absolute;margin-left:108pt;margin-top:7.25pt;width:108pt;height:36pt;z-index:251675832;mso-wrap-edited:f;mso-position-horizontal:absolute;mso-position-vertical:absolute" wrapcoords="0 0 21600 0 21600 21600 0 21600 0 0" o:regroupid="1" filled="f" stroked="f">
            <v:fill o:detectmouseclick="t"/>
            <v:textbox style="mso-next-textbox:#_x0000_s1044" inset=",7.2pt,,7.2pt">
              <w:txbxContent>
                <w:p w:rsidR="003526A9" w:rsidRPr="003526A9" w:rsidRDefault="003526A9" w:rsidP="006965C3">
                  <w:pPr>
                    <w:rPr>
                      <w:sz w:val="20"/>
                    </w:rPr>
                  </w:pPr>
                  <w:r w:rsidRPr="003526A9">
                    <w:rPr>
                      <w:sz w:val="20"/>
                    </w:rPr>
                    <w:t xml:space="preserve">Predicted </w:t>
                  </w:r>
                  <w:proofErr w:type="spellStart"/>
                  <w:r w:rsidRPr="003526A9">
                    <w:rPr>
                      <w:sz w:val="20"/>
                    </w:rPr>
                    <w:t>miRNA</w:t>
                  </w:r>
                  <w:proofErr w:type="spellEnd"/>
                  <w:r w:rsidRPr="003526A9">
                    <w:rPr>
                      <w:sz w:val="20"/>
                    </w:rPr>
                    <w:t xml:space="preserve"> Regulators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43" style="position:absolute;margin-left:90.75pt;margin-top:8pt;width:106.5pt;height:34.5pt;z-index:251674622;mso-wrap-edited:f;mso-position-horizontal:absolute;mso-position-vertical:absolute" wrapcoords="-900 -900 -1200 1800 -1200 27900 23400 27900 23700 6300 23100 0 22200 -900 -900 -900" o:regroupid="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</w:p>
    <w:p w:rsidR="006965C3" w:rsidRPr="006965C3" w:rsidRDefault="00320F21" w:rsidP="006965C3">
      <w:r>
        <w:rPr>
          <w:noProof/>
        </w:rPr>
        <w:pict>
          <v:line id="_x0000_s1052" style="position:absolute;z-index:251683092;mso-wrap-edited:f;mso-position-horizontal:absolute;mso-position-vertical:absolute" from="3in,11.45pt" to="324pt,11.45pt" wrapcoords="2550 -2147483648 300 -2147483648 -450 -2147483648 -300 -2147483648 1950 -2147483648 2100 -2147483648 19950 -2147483648 20100 -2147483648 22350 -2147483648 22350 -2147483648 21750 -2147483648 19200 -2147483648 2550 -2147483648" o:regroupid="1" strokecolor="yellow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p w:rsidR="006965C3" w:rsidRPr="006965C3" w:rsidRDefault="00320F21" w:rsidP="006965C3">
      <w:r>
        <w:rPr>
          <w:noProof/>
        </w:rPr>
        <w:pict>
          <v:shapetype id="_x0000_t127" coordsize="21600,21600" o:spt="127" path="m10800,0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41" type="#_x0000_t127" style="position:absolute;margin-left:378pt;margin-top:2.9pt;width:18pt;height:1in;z-index:251673412;mso-wrap-edited:f;mso-position-horizontal:absolute;mso-position-vertical:absolute" wrapcoords="7200 -225 2700 6975 -4500 21375 -3600 23175 27000 23175 26100 17775 18900 3375 17100 1125 13500 -225 7200 -225" o:regroupid="1" fillcolor="#e5b8b7 [1301]" strokecolor="#4a7ebb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40" type="#_x0000_t127" style="position:absolute;margin-left:126pt;margin-top:2.9pt;width:18pt;height:1in;z-index:251672202;mso-wrap-edited:f;mso-position-horizontal:absolute;mso-position-vertical:absolute" wrapcoords="7200 -225 2700 6975 -4500 21375 -3600 23175 27000 23175 26100 17775 18900 3375 17100 1125 13500 -225 7200 -225" o:regroupid="1" fillcolor="#e5b8b7 [1301]" strokecolor="#4a7ebb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</w:p>
    <w:p w:rsidR="006965C3" w:rsidRPr="006965C3" w:rsidRDefault="006965C3" w:rsidP="006965C3"/>
    <w:p w:rsidR="006965C3" w:rsidRPr="006965C3" w:rsidRDefault="006965C3" w:rsidP="006965C3"/>
    <w:p w:rsidR="006965C3" w:rsidRPr="006965C3" w:rsidRDefault="006965C3" w:rsidP="006965C3"/>
    <w:p w:rsidR="00307968" w:rsidRPr="006965C3" w:rsidRDefault="009251E6" w:rsidP="006965C3">
      <w:r>
        <w:rPr>
          <w:noProof/>
        </w:rPr>
        <w:pict>
          <v:shape id="_x0000_s1034" type="#_x0000_t202" style="position:absolute;margin-left:108pt;margin-top:24.4pt;width:54pt;height:36pt;z-index:251667362;mso-wrap-edited:f;mso-position-horizontal:absolute;mso-position-vertical:absolute" wrapcoords="0 0 21600 0 21600 21600 0 21600 0 0" o:regroupid="1" filled="f" stroked="f">
            <v:fill o:detectmouseclick="t"/>
            <v:textbox style="mso-next-textbox:#_x0000_s1034" inset=",7.2pt,,7.2pt">
              <w:txbxContent>
                <w:p w:rsidR="003526A9" w:rsidRPr="006965C3" w:rsidRDefault="003526A9" w:rsidP="006965C3">
                  <w:pPr>
                    <w:rPr>
                      <w:sz w:val="18"/>
                    </w:rPr>
                  </w:pPr>
                  <w:r w:rsidRPr="006965C3">
                    <w:rPr>
                      <w:sz w:val="18"/>
                    </w:rPr>
                    <w:t>Synapse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oval id="_x0000_s1058" style="position:absolute;margin-left:5in;margin-top:24.4pt;width:51.75pt;height:20.5pt;z-index:251694914;mso-wrap-edited:f;mso-position-horizontal:absolute;mso-position-vertical:absolute" wrapcoords="4500 -900 900 1800 -4500 9900 -4500 16200 900 27000 2700 27900 19800 27900 22500 27000 27900 16200 27900 9000 22500 2700 16200 -900 4500 -900" filled="f" fillcolor="#c2d69b [1942]" strokecolor="red" strokeweight="1.5pt">
            <v:fill o:detectmouseclick="t"/>
            <v:shadow on="t" opacity="22938f" mv:blur="38100f" offset="0,2pt"/>
            <v:textbox inset=",7.2pt,,7.2pt"/>
            <w10:wrap type="tight"/>
          </v:oval>
        </w:pict>
      </w:r>
      <w:r w:rsidR="00320F21">
        <w:rPr>
          <w:noProof/>
        </w:rPr>
        <w:pict>
          <v:shape id="_x0000_s1060" type="#_x0000_t202" style="position:absolute;margin-left:3in;margin-top:7.2pt;width:18pt;height:36pt;z-index:25169696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900A6" w:rsidRDefault="00C900A6" w:rsidP="00C900A6">
                  <w:r>
                    <w:t xml:space="preserve">1 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shape id="_x0000_s1030" type="#_x0000_t202" style="position:absolute;margin-left:1in;margin-top:61.2pt;width:90pt;height:36pt;z-index:251663732;mso-wrap-edited:f;mso-position-horizontal:absolute;mso-position-vertical:absolute" wrapcoords="0 0 21600 0 21600 21600 0 21600 0 0" o:regroupid="1" filled="f" stroked="f">
            <v:fill o:detectmouseclick="t"/>
            <v:textbox inset=",7.2pt,,7.2pt">
              <w:txbxContent>
                <w:p w:rsidR="003526A9" w:rsidRDefault="003526A9">
                  <w:r>
                    <w:t xml:space="preserve">Drosophila 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oval id="_x0000_s1057" style="position:absolute;margin-left:108pt;margin-top:18.65pt;width:51.75pt;height:20.5pt;z-index:251693890;mso-wrap-edited:f;mso-position-horizontal:absolute;mso-position-vertical:absolute" wrapcoords="4500 -900 900 1800 -4500 9900 -4500 16200 900 27000 2700 27900 19800 27900 22500 27000 27900 16200 27900 9000 22500 2700 16200 -900 4500 -900" filled="f" fillcolor="#c2d69b [1942]" strokecolor="red" strokeweight="1.5pt">
            <v:fill o:detectmouseclick="t"/>
            <v:shadow on="t" opacity="22938f" mv:blur="38100f" offset="0,2pt"/>
            <v:textbox inset=",7.2pt,,7.2pt"/>
          </v:oval>
        </w:pict>
      </w:r>
      <w:r w:rsidR="00320F21">
        <w:rPr>
          <w:noProof/>
        </w:rPr>
        <w:pict>
          <v:line id="_x0000_s1047" style="position:absolute;z-index:251677042;mso-wrap-edited:f;mso-position-horizontal:absolute;mso-position-vertical:absolute" from="180pt,37.7pt" to="4in,37.7pt" wrapcoords="2550 -2147483648 300 -2147483648 -450 -2147483648 -300 -2147483648 1950 -2147483648 2100 -2147483648 19950 -2147483648 20100 -2147483648 22350 -2147483648 22350 -2147483648 21750 -2147483648 19200 -2147483648 2550 -2147483648" o:regroupid="1" strokecolor="yellow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  <w:r w:rsidR="00320F21">
        <w:rPr>
          <w:noProof/>
        </w:rPr>
        <w:pict>
          <v:shape id="_x0000_s1037" type="#_x0000_t202" style="position:absolute;margin-left:5in;margin-top:19.7pt;width:54pt;height:36pt;z-index:251691842;mso-wrap-edited:f;mso-position-horizontal:absolute;mso-position-vertical:absolute" wrapcoords="0 0 21600 0 21600 21600 0 21600 0 0" o:regroupid="1" filled="f" stroked="f">
            <v:fill o:detectmouseclick="t"/>
            <v:textbox style="mso-next-textbox:#_x0000_s1037" inset=",7.2pt,,7.2pt">
              <w:txbxContent>
                <w:p w:rsidR="003526A9" w:rsidRPr="006965C3" w:rsidRDefault="003526A9" w:rsidP="006965C3">
                  <w:pPr>
                    <w:rPr>
                      <w:sz w:val="18"/>
                    </w:rPr>
                  </w:pPr>
                  <w:r w:rsidRPr="006965C3">
                    <w:rPr>
                      <w:sz w:val="18"/>
                    </w:rPr>
                    <w:t>Synapse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shape id="_x0000_s1036" type="#_x0000_t202" style="position:absolute;margin-left:306pt;margin-top:1.7pt;width:54pt;height:54pt;z-index:251669782;mso-wrap-edited:f;mso-position-horizontal:absolute;mso-position-vertical:absolute" wrapcoords="0 0 21600 0 21600 21600 0 21600 0 0" o:regroupid="1" filled="f" stroked="f">
            <v:fill o:detectmouseclick="t"/>
            <v:textbox style="mso-next-textbox:#_x0000_s1036" inset=",7.2pt,,7.2pt">
              <w:txbxContent>
                <w:p w:rsidR="003526A9" w:rsidRDefault="003526A9" w:rsidP="006965C3">
                  <w:r>
                    <w:t>Go Terms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oval id="_x0000_s1035" style="position:absolute;margin-left:306pt;margin-top:1.7pt;width:108pt;height:54pt;z-index:251668572;mso-wrap-edited:f;mso-position-horizontal:absolute;mso-position-vertical:absolute" wrapcoords="7950 -300 6300 0 1350 3300 1200 4500 300 6600 -450 8700 -600 9600 -600 14400 1050 19800 5400 23400 7050 23700 14700 23700 16350 23400 20700 19800 22500 14400 22500 9600 22350 8700 21450 6600 20400 4500 20250 3300 15150 0 13500 -300 7950 -300" o:regroupid="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oval>
        </w:pict>
      </w:r>
      <w:r w:rsidR="00320F21">
        <w:rPr>
          <w:noProof/>
        </w:rPr>
        <w:pict>
          <v:shape id="_x0000_s1032" type="#_x0000_t202" style="position:absolute;margin-left:54pt;margin-top:1.7pt;width:54pt;height:54pt;z-index:251666152;mso-wrap-edited:f;mso-position-horizontal:absolute;mso-position-vertical:absolute" wrapcoords="0 0 21600 0 21600 21600 0 21600 0 0" o:regroupid="1" filled="f" stroked="f">
            <v:fill o:detectmouseclick="t"/>
            <v:textbox style="mso-next-textbox:#_x0000_s1032" inset=",7.2pt,,7.2pt">
              <w:txbxContent>
                <w:p w:rsidR="003526A9" w:rsidRDefault="003526A9" w:rsidP="006965C3">
                  <w:r>
                    <w:t>Go Terms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shape id="_x0000_s1031" type="#_x0000_t202" style="position:absolute;margin-left:324pt;margin-top:55.7pt;width:90pt;height:36pt;z-index:251664942;mso-wrap-edited:f;mso-position-horizontal:absolute;mso-position-vertical:absolute" wrapcoords="0 0 21600 0 21600 21600 0 21600 0 0" o:regroupid="1" filled="f" stroked="f">
            <v:fill o:detectmouseclick="t"/>
            <v:textbox inset=",7.2pt,,7.2pt">
              <w:txbxContent>
                <w:p w:rsidR="003526A9" w:rsidRDefault="003526A9" w:rsidP="006965C3">
                  <w:r>
                    <w:t>Human</w:t>
                  </w:r>
                </w:p>
              </w:txbxContent>
            </v:textbox>
            <w10:wrap type="tight"/>
          </v:shape>
        </w:pict>
      </w:r>
      <w:r w:rsidR="00320F21">
        <w:rPr>
          <w:noProof/>
        </w:rPr>
        <w:pict>
          <v:oval id="_x0000_s1026" style="position:absolute;margin-left:54pt;margin-top:1.7pt;width:108pt;height:54pt;z-index:251660287;mso-wrap-edited:f;mso-position-horizontal:absolute;mso-position-vertical:absolute" wrapcoords="7950 -300 6300 0 1350 3300 1200 4500 300 6600 -450 8700 -600 9600 -600 14400 1050 19800 5400 23400 7050 23700 14700 23700 16350 23400 20700 19800 22500 14400 22500 9600 22350 8700 21450 6600 20400 4500 20250 3300 15150 0 13500 -300 7950 -300" o:regroupid="1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oval>
        </w:pict>
      </w:r>
    </w:p>
    <w:sectPr w:rsidR="00307968" w:rsidRPr="006965C3" w:rsidSect="003079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7968"/>
    <w:rsid w:val="002C1ACC"/>
    <w:rsid w:val="00307968"/>
    <w:rsid w:val="00320F21"/>
    <w:rsid w:val="003526A9"/>
    <w:rsid w:val="006965C3"/>
    <w:rsid w:val="009251E6"/>
    <w:rsid w:val="00C900A6"/>
    <w:rsid w:val="00FD0545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884</Characters>
  <Application>Microsoft Macintosh Word</Application>
  <DocSecurity>0</DocSecurity>
  <Lines>7</Lines>
  <Paragraphs>1</Paragraphs>
  <ScaleCrop>false</ScaleCrop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VanVactor Lab</dc:creator>
  <cp:keywords/>
  <cp:lastModifiedBy>VanVactor Lab</cp:lastModifiedBy>
  <cp:revision>2</cp:revision>
  <dcterms:created xsi:type="dcterms:W3CDTF">2012-11-30T17:39:00Z</dcterms:created>
  <dcterms:modified xsi:type="dcterms:W3CDTF">2012-12-03T14:14:00Z</dcterms:modified>
</cp:coreProperties>
</file>