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              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COVER 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</w:t>
      </w:r>
      <w:r w:rsidDel="00000000" w:rsidR="00000000" w:rsidRPr="00000000">
        <w:rPr>
          <w:b w:val="1"/>
          <w:vertAlign w:val="baseline"/>
          <w:rtl w:val="0"/>
        </w:rPr>
        <w:t xml:space="preserve">CS323 Programming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color w:val="ff0000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vertAlign w:val="baseline"/>
          <w:rtl w:val="0"/>
        </w:rPr>
        <w:t xml:space="preserve">Fill out all entries 1 - 7.    If not, there will be deductions!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1.   Names [</w:t>
      </w:r>
      <w:r w:rsidDel="00000000" w:rsidR="00000000" w:rsidRPr="00000000">
        <w:rPr>
          <w:sz w:val="24"/>
          <w:szCs w:val="24"/>
          <w:rtl w:val="0"/>
        </w:rPr>
        <w:t xml:space="preserve">1.Mostafa Shah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]  </w:t>
        <w:tab/>
        <w:tab/>
        <w:t xml:space="preserve">Section [</w:t>
        <w:tab/>
        <w:t xml:space="preserve">CPSC 323-0</w:t>
      </w:r>
      <w:r w:rsidDel="00000000" w:rsidR="00000000" w:rsidRPr="00000000">
        <w:rPr>
          <w:sz w:val="24"/>
          <w:szCs w:val="24"/>
          <w:rtl w:val="0"/>
        </w:rPr>
        <w:t xml:space="preserve">5</w:t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] </w:t>
      </w:r>
    </w:p>
    <w:p w:rsidR="00000000" w:rsidDel="00000000" w:rsidP="00000000" w:rsidRDefault="00000000" w:rsidRPr="00000000" w14:paraId="0000000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0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[ </w:t>
      </w:r>
      <w:r w:rsidDel="00000000" w:rsidR="00000000" w:rsidRPr="00000000">
        <w:rPr>
          <w:sz w:val="24"/>
          <w:szCs w:val="24"/>
          <w:rtl w:val="0"/>
        </w:rPr>
        <w:t xml:space="preserve">2.Toddeh Alexander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]  </w:t>
        <w:tab/>
        <w:t xml:space="preserve">Section [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CPSC 323-03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[ </w:t>
      </w:r>
      <w:r w:rsidDel="00000000" w:rsidR="00000000" w:rsidRPr="00000000">
        <w:rPr>
          <w:sz w:val="24"/>
          <w:szCs w:val="24"/>
          <w:rtl w:val="0"/>
        </w:rPr>
        <w:t xml:space="preserve">3.Huy Nguyen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]   </w:t>
        <w:tab/>
        <w:t xml:space="preserve">Section  [</w:t>
        <w:tab/>
        <w:t xml:space="preserve">CPSC 323-03</w:t>
      </w: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 w14:paraId="0000000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2. Assignment Number  [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3</w:t>
        <w:tab/>
        <w:t xml:space="preserve">]</w:t>
      </w:r>
    </w:p>
    <w:p w:rsidR="00000000" w:rsidDel="00000000" w:rsidP="00000000" w:rsidRDefault="00000000" w:rsidRPr="00000000" w14:paraId="0000000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3. Due Date                    [</w:t>
      </w:r>
      <w:r w:rsidDel="00000000" w:rsidR="00000000" w:rsidRPr="00000000">
        <w:rPr>
          <w:sz w:val="24"/>
          <w:szCs w:val="24"/>
          <w:rtl w:val="0"/>
        </w:rPr>
        <w:tab/>
        <w:t xml:space="preserve">December 8, 2023</w:t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1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4. Submission  Date       [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December 8</w:t>
      </w:r>
      <w:r w:rsidDel="00000000" w:rsidR="00000000" w:rsidRPr="00000000">
        <w:rPr>
          <w:sz w:val="24"/>
          <w:szCs w:val="24"/>
          <w:rtl w:val="0"/>
        </w:rPr>
        <w:t xml:space="preserve">, 2023</w:t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5. Executable File name [</w:t>
        <w:tab/>
      </w:r>
      <w:r w:rsidDel="00000000" w:rsidR="00000000" w:rsidRPr="00000000">
        <w:rPr>
          <w:sz w:val="24"/>
          <w:szCs w:val="24"/>
          <w:rtl w:val="0"/>
        </w:rPr>
        <w:t xml:space="preserve">Compiler.exe</w:t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u w:val="single"/>
          <w:vertAlign w:val="baseline"/>
          <w:rtl w:val="0"/>
        </w:rPr>
        <w:t xml:space="preserve">(</w:t>
      </w:r>
      <w:r w:rsidDel="00000000" w:rsidR="00000000" w:rsidRPr="00000000">
        <w:rPr>
          <w:b w:val="1"/>
          <w:color w:val="ff0000"/>
          <w:sz w:val="24"/>
          <w:szCs w:val="24"/>
          <w:u w:val="single"/>
          <w:vertAlign w:val="baseline"/>
          <w:rtl w:val="0"/>
        </w:rPr>
        <w:t xml:space="preserve">A file that can be executed without compilation by the instructor, such as .exe, .jar, etc</w:t>
      </w:r>
      <w:r w:rsidDel="00000000" w:rsidR="00000000" w:rsidRPr="00000000">
        <w:rPr>
          <w:color w:val="ff0000"/>
          <w:sz w:val="24"/>
          <w:szCs w:val="24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 -  </w:t>
      </w:r>
      <w:r w:rsidDel="00000000" w:rsidR="00000000" w:rsidRPr="00000000">
        <w:rPr>
          <w:b w:val="1"/>
          <w:color w:val="ff0000"/>
          <w:sz w:val="24"/>
          <w:szCs w:val="24"/>
          <w:u w:val="single"/>
          <w:vertAlign w:val="baseline"/>
          <w:rtl w:val="0"/>
        </w:rPr>
        <w:t xml:space="preserve">NOT</w:t>
      </w: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 a source file such as .cpp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6. Names of the testcase files  -        input test file                        output test file</w:t>
      </w:r>
    </w:p>
    <w:p w:rsidR="00000000" w:rsidDel="00000000" w:rsidP="00000000" w:rsidRDefault="00000000" w:rsidRPr="00000000" w14:paraId="0000001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 test  1. [test1.txt]     </w:t>
        <w:tab/>
        <w:tab/>
        <w:t xml:space="preserve"> [t</w:t>
      </w:r>
      <w:r w:rsidDel="00000000" w:rsidR="00000000" w:rsidRPr="00000000">
        <w:rPr>
          <w:sz w:val="24"/>
          <w:szCs w:val="24"/>
          <w:rtl w:val="0"/>
        </w:rPr>
        <w:t xml:space="preserve">est1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output.txt]</w:t>
      </w:r>
    </w:p>
    <w:p w:rsidR="00000000" w:rsidDel="00000000" w:rsidP="00000000" w:rsidRDefault="00000000" w:rsidRPr="00000000" w14:paraId="0000001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 test  2. [</w:t>
      </w:r>
      <w:r w:rsidDel="00000000" w:rsidR="00000000" w:rsidRPr="00000000">
        <w:rPr>
          <w:sz w:val="24"/>
          <w:szCs w:val="24"/>
          <w:rtl w:val="0"/>
        </w:rPr>
        <w:t xml:space="preserve">test2.txt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]    </w:t>
        <w:tab/>
        <w:tab/>
        <w:tab/>
        <w:t xml:space="preserve"> [</w:t>
      </w:r>
      <w:r w:rsidDel="00000000" w:rsidR="00000000" w:rsidRPr="00000000">
        <w:rPr>
          <w:sz w:val="24"/>
          <w:szCs w:val="24"/>
          <w:rtl w:val="0"/>
        </w:rPr>
        <w:t xml:space="preserve">test2output.txt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 test  3. [</w:t>
      </w:r>
      <w:r w:rsidDel="00000000" w:rsidR="00000000" w:rsidRPr="00000000">
        <w:rPr>
          <w:sz w:val="24"/>
          <w:szCs w:val="24"/>
          <w:rtl w:val="0"/>
        </w:rPr>
        <w:t xml:space="preserve">text3.txt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]    </w:t>
        <w:tab/>
        <w:tab/>
        <w:t xml:space="preserve"> [</w:t>
      </w:r>
      <w:r w:rsidDel="00000000" w:rsidR="00000000" w:rsidRPr="00000000">
        <w:rPr>
          <w:sz w:val="24"/>
          <w:szCs w:val="24"/>
          <w:rtl w:val="0"/>
        </w:rPr>
        <w:t xml:space="preserve">test3output.txt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7. Operating System       [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Windo</w:t>
      </w:r>
      <w:r w:rsidDel="00000000" w:rsidR="00000000" w:rsidRPr="00000000">
        <w:rPr>
          <w:sz w:val="24"/>
          <w:szCs w:val="24"/>
          <w:rtl w:val="0"/>
        </w:rPr>
        <w:t xml:space="preserve">ws</w:t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D">
      <w:pPr>
        <w:rPr>
          <w:color w:val="ff0000"/>
          <w:sz w:val="24"/>
          <w:szCs w:val="24"/>
          <w:u w:val="single"/>
          <w:vertAlign w:val="baseline"/>
        </w:rPr>
      </w:pPr>
      <w:r w:rsidDel="00000000" w:rsidR="00000000" w:rsidRPr="00000000">
        <w:rPr>
          <w:color w:val="ff0000"/>
          <w:sz w:val="24"/>
          <w:szCs w:val="24"/>
          <w:u w:val="single"/>
          <w:vertAlign w:val="baseline"/>
          <w:rtl w:val="0"/>
        </w:rPr>
        <w:t xml:space="preserve">(Window – preferred or Unix/Linux)</w:t>
      </w:r>
    </w:p>
    <w:p w:rsidR="00000000" w:rsidDel="00000000" w:rsidP="00000000" w:rsidRDefault="00000000" w:rsidRPr="00000000" w14:paraId="0000001E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114300</wp:posOffset>
                </wp:positionV>
                <wp:extent cx="57150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8500" y="378000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114300</wp:posOffset>
                </wp:positionV>
                <wp:extent cx="57150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To be filled out by the Instructor: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Comments and Grade:</w:t>
      </w:r>
    </w:p>
    <w:p w:rsidR="00000000" w:rsidDel="00000000" w:rsidP="00000000" w:rsidRDefault="00000000" w:rsidRPr="00000000" w14:paraId="0000002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