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3E2AD" w14:textId="43AD9C90" w:rsidR="00DC235C" w:rsidRDefault="00DC235C" w:rsidP="00DC235C">
      <w:pPr>
        <w:pStyle w:val="Title"/>
      </w:pPr>
      <w:r>
        <w:t>Environmental Noise Contamination Detector – Data Pipeline</w:t>
      </w:r>
    </w:p>
    <w:p w14:paraId="67C0EDEA" w14:textId="70BB752A" w:rsidR="00DC235C" w:rsidRPr="003C36E0" w:rsidRDefault="00DC235C" w:rsidP="00DC235C">
      <w:r>
        <w:t xml:space="preserve">Todd Schultz, Sean Miller, Rahul </w:t>
      </w:r>
      <w:proofErr w:type="spellStart"/>
      <w:r>
        <w:t>Birmiwal</w:t>
      </w:r>
      <w:proofErr w:type="spellEnd"/>
    </w:p>
    <w:p w14:paraId="52B89700" w14:textId="47E22B81" w:rsidR="00DC235C" w:rsidRDefault="00DC235C" w:rsidP="00DC235C">
      <w:r>
        <w:t>Due: 2</w:t>
      </w:r>
      <w:r w:rsidR="00987036">
        <w:t>8</w:t>
      </w:r>
      <w:r>
        <w:t xml:space="preserve"> Nov 2018</w:t>
      </w:r>
    </w:p>
    <w:p w14:paraId="62FF4571" w14:textId="3DA7A604" w:rsidR="00987036" w:rsidRDefault="00987036" w:rsidP="00DC235C">
      <w:pPr>
        <w:pStyle w:val="Heading1"/>
      </w:pPr>
      <w:r>
        <w:t>Problem Statement</w:t>
      </w:r>
    </w:p>
    <w:p w14:paraId="6398C9FB" w14:textId="48630512" w:rsidR="00987036" w:rsidRDefault="00987036" w:rsidP="00987036">
      <w:r>
        <w:tab/>
        <w:t xml:space="preserve">Aircraft certification requires extensive testing including flyover noise measurements. The measurements are acquired in remote locations to minimize environmental noise contamination from altering the recorded noise levels that are submitting to regulatory agencies such as the FAA or causing costly repeat flyovers to acquire clean recordings for the certification process. Typical sources of contamination include bird chips and other wildlife or livestock vocalizations, insect noise, and traffic noise. The currently process involves using three engineers to listen to the live microphone feeds and alert the test manager of any noise contamination. The goal of this project is to study the feasibility of machine learning algorithms to perform the identification task. The will include a wide survey of feature sets and classification algorithms as to rank the combinations. </w:t>
      </w:r>
    </w:p>
    <w:p w14:paraId="7DADA5F7" w14:textId="77777777" w:rsidR="00987036" w:rsidRDefault="00987036" w:rsidP="00987036">
      <w:pPr>
        <w:keepNext/>
        <w:jc w:val="center"/>
      </w:pPr>
      <w:r w:rsidRPr="00987036">
        <w:drawing>
          <wp:inline distT="0" distB="0" distL="0" distR="0" wp14:anchorId="347FBC0A" wp14:editId="235D8E19">
            <wp:extent cx="2898423" cy="3206561"/>
            <wp:effectExtent l="0" t="0" r="0" b="0"/>
            <wp:docPr id="7" name="Picture 6">
              <a:extLst xmlns:a="http://schemas.openxmlformats.org/drawingml/2006/main">
                <a:ext uri="{FF2B5EF4-FFF2-40B4-BE49-F238E27FC236}">
                  <a16:creationId xmlns:a16="http://schemas.microsoft.com/office/drawing/2014/main" id="{898BAD29-FB74-4613-BD92-47D96804C6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98BAD29-FB74-4613-BD92-47D96804C6C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423" cy="3206561"/>
                    </a:xfrm>
                    <a:prstGeom prst="rect">
                      <a:avLst/>
                    </a:prstGeom>
                  </pic:spPr>
                </pic:pic>
              </a:graphicData>
            </a:graphic>
          </wp:inline>
        </w:drawing>
      </w:r>
    </w:p>
    <w:p w14:paraId="3D6F12C6" w14:textId="43538EC6" w:rsidR="00987036" w:rsidRPr="00987036" w:rsidRDefault="00987036" w:rsidP="00987036">
      <w:pPr>
        <w:pStyle w:val="Caption"/>
      </w:pPr>
      <w:r>
        <w:t xml:space="preserve">Figure </w:t>
      </w:r>
      <w:fldSimple w:instr=" SEQ Figure \* ARABIC ">
        <w:r w:rsidR="00E91BAF">
          <w:rPr>
            <w:noProof/>
          </w:rPr>
          <w:t>1</w:t>
        </w:r>
      </w:fldSimple>
      <w:r>
        <w:t>: A common bird found in Montane, the western meadowlark. (By Kevin Cole CC-BY 2.0)</w:t>
      </w:r>
    </w:p>
    <w:p w14:paraId="0E85C03B" w14:textId="727E432B" w:rsidR="00DC235C" w:rsidRDefault="00DC235C" w:rsidP="00DC235C">
      <w:pPr>
        <w:pStyle w:val="Heading1"/>
      </w:pPr>
      <w:r>
        <w:t xml:space="preserve">Data </w:t>
      </w:r>
      <w:r w:rsidR="00281F5F">
        <w:t>source</w:t>
      </w:r>
    </w:p>
    <w:p w14:paraId="1CCB7791" w14:textId="6BF2AB89" w:rsidR="00DC235C" w:rsidRDefault="00DC235C" w:rsidP="00A824AB">
      <w:pPr>
        <w:ind w:firstLine="720"/>
      </w:pPr>
      <w:r>
        <w:t>The data used f</w:t>
      </w:r>
      <w:r w:rsidR="007839F1">
        <w:t>or</w:t>
      </w:r>
      <w:r>
        <w:t xml:space="preserve"> this project originate</w:t>
      </w:r>
      <w:r w:rsidR="00C011C8">
        <w:t>s</w:t>
      </w:r>
      <w:r>
        <w:t xml:space="preserve"> from files. Typically, </w:t>
      </w:r>
      <w:r w:rsidR="003A5615">
        <w:t>wave binary</w:t>
      </w:r>
      <w:r>
        <w:t xml:space="preserve"> files</w:t>
      </w:r>
      <w:r w:rsidR="003A5615">
        <w:t>, but</w:t>
      </w:r>
      <w:r>
        <w:t xml:space="preserve"> the input data sources are not restricted</w:t>
      </w:r>
      <w:r w:rsidR="003A5615">
        <w:t xml:space="preserve"> to only this type of file</w:t>
      </w:r>
      <w:r>
        <w:t xml:space="preserve">. Since this is </w:t>
      </w:r>
      <w:r w:rsidR="00E91D67">
        <w:t>a</w:t>
      </w:r>
      <w:r>
        <w:t xml:space="preserve"> research and development project, all data is expected to be in file format instead of streams or API calls. Extra data may be needed to expand the </w:t>
      </w:r>
      <w:r w:rsidR="002D7D71">
        <w:t xml:space="preserve">examples of wildlife noises. </w:t>
      </w:r>
    </w:p>
    <w:p w14:paraId="4D108F1F" w14:textId="6D9EE401" w:rsidR="00905736" w:rsidRDefault="00905736" w:rsidP="00A824AB">
      <w:pPr>
        <w:ind w:firstLine="720"/>
      </w:pPr>
      <w:r>
        <w:lastRenderedPageBreak/>
        <w:t>The data set consists of</w:t>
      </w:r>
      <w:r w:rsidR="00DC235C">
        <w:t xml:space="preserve"> 67 professionally recorded </w:t>
      </w:r>
      <w:r>
        <w:t>and labeled audio files near a major international airport</w:t>
      </w:r>
      <w:r w:rsidR="00DC235C">
        <w:t>.</w:t>
      </w:r>
      <w:r>
        <w:t xml:space="preserve"> The data were recorded on three separate days with one day each in the months of November 2017, December 2017, and January 2018. The data consist of 49 aircraft recordings, 7 wildlife noise recordings, and 10 ambient recordings and </w:t>
      </w:r>
      <w:r w:rsidR="00DC235C">
        <w:t>vary in length from 10 seconds to a couple of minutes</w:t>
      </w:r>
      <w:r>
        <w:t>.</w:t>
      </w:r>
      <w:r w:rsidR="00DC235C">
        <w:t xml:space="preserve"> </w:t>
      </w:r>
      <w:r w:rsidR="00456633">
        <w:t xml:space="preserve">Each recording was </w:t>
      </w:r>
      <w:r w:rsidR="00BB01B0">
        <w:t>captured</w:t>
      </w:r>
      <w:r w:rsidR="00456633">
        <w:t xml:space="preserve"> </w:t>
      </w:r>
      <w:r>
        <w:t xml:space="preserve">with scientific instrumentation grade equipment </w:t>
      </w:r>
      <w:r w:rsidR="00456633">
        <w:t>at a sampling frequency of 51.2 kHz</w:t>
      </w:r>
      <w:r>
        <w:t xml:space="preserve"> and with a usable bandwidth from 4.6 Hz to 20 kHz</w:t>
      </w:r>
      <w:r w:rsidR="00456633">
        <w:t xml:space="preserve">. </w:t>
      </w:r>
      <w:r>
        <w:t xml:space="preserve">No missing samples or other anomalies are present in the data; however, the recorded levels have been normalized to allow for public release. This should not impact the project as the levels are to be normalized to remove the overall signal energy to remove the effects of differences in propagation distances from the sources to the microphone sensors. </w:t>
      </w:r>
      <w:r w:rsidR="00315247">
        <w:t xml:space="preserve">Examples for the time series recordings for a bird chirp and a jet aircraft are shown in </w:t>
      </w:r>
      <w:r w:rsidR="00315247">
        <w:fldChar w:fldCharType="begin"/>
      </w:r>
      <w:r w:rsidR="00315247">
        <w:instrText xml:space="preserve"> REF _Ref529913256 \h </w:instrText>
      </w:r>
      <w:r w:rsidR="00315247">
        <w:fldChar w:fldCharType="separate"/>
      </w:r>
      <w:r w:rsidR="00315247">
        <w:t xml:space="preserve">Figure </w:t>
      </w:r>
      <w:r w:rsidR="00315247">
        <w:rPr>
          <w:noProof/>
        </w:rPr>
        <w:t>2</w:t>
      </w:r>
      <w:r w:rsidR="00315247">
        <w:fldChar w:fldCharType="end"/>
      </w:r>
      <w:r w:rsidR="00315247">
        <w:t xml:space="preserve"> and </w:t>
      </w:r>
      <w:r w:rsidR="00315247">
        <w:fldChar w:fldCharType="begin"/>
      </w:r>
      <w:r w:rsidR="00315247">
        <w:instrText xml:space="preserve"> REF _Ref529913261 \h </w:instrText>
      </w:r>
      <w:r w:rsidR="00315247">
        <w:fldChar w:fldCharType="separate"/>
      </w:r>
      <w:r w:rsidR="00315247">
        <w:t xml:space="preserve">Figure </w:t>
      </w:r>
      <w:r w:rsidR="00315247">
        <w:rPr>
          <w:noProof/>
        </w:rPr>
        <w:t>3</w:t>
      </w:r>
      <w:r w:rsidR="00315247">
        <w:fldChar w:fldCharType="end"/>
      </w:r>
      <w:r w:rsidR="00315247">
        <w:t xml:space="preserve">, respectively. </w:t>
      </w:r>
      <w:r w:rsidR="003E5F4B">
        <w:fldChar w:fldCharType="begin"/>
      </w:r>
      <w:r w:rsidR="003E5F4B">
        <w:instrText xml:space="preserve"> REF _Ref529913294 \h </w:instrText>
      </w:r>
      <w:r w:rsidR="003E5F4B">
        <w:fldChar w:fldCharType="separate"/>
      </w:r>
      <w:r w:rsidR="003E5F4B">
        <w:t xml:space="preserve">Figure </w:t>
      </w:r>
      <w:r w:rsidR="003E5F4B">
        <w:rPr>
          <w:noProof/>
        </w:rPr>
        <w:t>4</w:t>
      </w:r>
      <w:r w:rsidR="003E5F4B">
        <w:fldChar w:fldCharType="end"/>
      </w:r>
      <w:r w:rsidR="003E5F4B">
        <w:t xml:space="preserve"> shows the installation of the microphone in the field with a hemispherical wind screen to mitigate wind noise. </w:t>
      </w:r>
    </w:p>
    <w:p w14:paraId="6929E4A6" w14:textId="77777777" w:rsidR="00905736" w:rsidRDefault="00905736" w:rsidP="00905736">
      <w:pPr>
        <w:keepNext/>
        <w:ind w:firstLine="720"/>
      </w:pPr>
      <w:r w:rsidRPr="00905736">
        <w:drawing>
          <wp:inline distT="0" distB="0" distL="0" distR="0" wp14:anchorId="7D104B21" wp14:editId="751F3AB4">
            <wp:extent cx="4614751" cy="3465000"/>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6"/>
                    <a:stretch>
                      <a:fillRect/>
                    </a:stretch>
                  </pic:blipFill>
                  <pic:spPr>
                    <a:xfrm>
                      <a:off x="0" y="0"/>
                      <a:ext cx="4614751" cy="3465000"/>
                    </a:xfrm>
                    <a:prstGeom prst="rect">
                      <a:avLst/>
                    </a:prstGeom>
                  </pic:spPr>
                </pic:pic>
              </a:graphicData>
            </a:graphic>
          </wp:inline>
        </w:drawing>
      </w:r>
    </w:p>
    <w:p w14:paraId="77770E7E" w14:textId="155F10C6" w:rsidR="00905736" w:rsidRDefault="00905736" w:rsidP="00905736">
      <w:pPr>
        <w:pStyle w:val="Caption"/>
      </w:pPr>
      <w:bookmarkStart w:id="0" w:name="_Ref529913256"/>
      <w:r>
        <w:t xml:space="preserve">Figure </w:t>
      </w:r>
      <w:fldSimple w:instr=" SEQ Figure \* ARABIC ">
        <w:r w:rsidR="00E91BAF">
          <w:rPr>
            <w:noProof/>
          </w:rPr>
          <w:t>2</w:t>
        </w:r>
      </w:fldSimple>
      <w:bookmarkEnd w:id="0"/>
      <w:r>
        <w:t>: Example of the time series data for a bird chirp. (From file bird01.wav</w:t>
      </w:r>
      <w:r>
        <w:rPr>
          <w:noProof/>
        </w:rPr>
        <w:t>.)</w:t>
      </w:r>
    </w:p>
    <w:p w14:paraId="09D3BE0C" w14:textId="77777777" w:rsidR="00905736" w:rsidRDefault="00905736" w:rsidP="00905736">
      <w:pPr>
        <w:keepNext/>
        <w:ind w:firstLine="720"/>
      </w:pPr>
      <w:r w:rsidRPr="00905736">
        <w:lastRenderedPageBreak/>
        <w:drawing>
          <wp:inline distT="0" distB="0" distL="0" distR="0" wp14:anchorId="49B813C4" wp14:editId="35DB32A0">
            <wp:extent cx="5027204" cy="3684588"/>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7"/>
                    <a:srcRect r="-2178"/>
                    <a:stretch/>
                  </pic:blipFill>
                  <pic:spPr>
                    <a:xfrm>
                      <a:off x="0" y="0"/>
                      <a:ext cx="5027204" cy="3684588"/>
                    </a:xfrm>
                    <a:prstGeom prst="rect">
                      <a:avLst/>
                    </a:prstGeom>
                  </pic:spPr>
                </pic:pic>
              </a:graphicData>
            </a:graphic>
          </wp:inline>
        </w:drawing>
      </w:r>
    </w:p>
    <w:p w14:paraId="0EF3AB6E" w14:textId="4F8FBA37" w:rsidR="00905736" w:rsidRDefault="00905736" w:rsidP="00905736">
      <w:pPr>
        <w:pStyle w:val="Caption"/>
      </w:pPr>
      <w:bookmarkStart w:id="1" w:name="_Ref529913261"/>
      <w:r>
        <w:t xml:space="preserve">Figure </w:t>
      </w:r>
      <w:fldSimple w:instr=" SEQ Figure \* ARABIC ">
        <w:r w:rsidR="00E91BAF">
          <w:rPr>
            <w:noProof/>
          </w:rPr>
          <w:t>3</w:t>
        </w:r>
      </w:fldSimple>
      <w:bookmarkEnd w:id="1"/>
      <w:r>
        <w:t>: Example of the time series data for a jet aircraft. (From file plane8.wav.)</w:t>
      </w:r>
    </w:p>
    <w:p w14:paraId="0C429084" w14:textId="77777777" w:rsidR="00905736" w:rsidRDefault="00905736" w:rsidP="00A824AB">
      <w:pPr>
        <w:ind w:firstLine="720"/>
      </w:pPr>
    </w:p>
    <w:p w14:paraId="19B1E653" w14:textId="0F4F7CE5" w:rsidR="00FA3E97" w:rsidRDefault="00DC235C" w:rsidP="00A824AB">
      <w:pPr>
        <w:ind w:firstLine="720"/>
      </w:pPr>
      <w:r>
        <w:t xml:space="preserve">The signals will be broken down into smaller increments typically on the order of </w:t>
      </w:r>
      <w:r w:rsidR="00BB01B0">
        <w:t>one to two seconds</w:t>
      </w:r>
      <w:r>
        <w:t xml:space="preserve">, thus each file will generate numerous feature sets. </w:t>
      </w:r>
      <w:r w:rsidR="00BB01B0">
        <w:t>T</w:t>
      </w:r>
      <w:r>
        <w:t xml:space="preserve">he </w:t>
      </w:r>
      <w:r w:rsidR="002D7D71">
        <w:t xml:space="preserve">files have been provided </w:t>
      </w:r>
      <w:r w:rsidR="00BB01B0">
        <w:t xml:space="preserve">by the project contact </w:t>
      </w:r>
      <w:r w:rsidR="002D7D71">
        <w:t>to each team member to store locally</w:t>
      </w:r>
      <w:r w:rsidR="007839F1">
        <w:t xml:space="preserve"> as total size is over 500 MB and not suitable for storage in a GitHub repository</w:t>
      </w:r>
      <w:r w:rsidR="002D7D71">
        <w:t xml:space="preserve">. </w:t>
      </w:r>
    </w:p>
    <w:p w14:paraId="4C43D22C" w14:textId="77777777" w:rsidR="00C011C8" w:rsidRDefault="00C011C8" w:rsidP="00C011C8">
      <w:pPr>
        <w:keepNext/>
        <w:ind w:firstLine="720"/>
        <w:jc w:val="center"/>
      </w:pPr>
      <w:r w:rsidRPr="00C011C8">
        <w:lastRenderedPageBreak/>
        <w:drawing>
          <wp:inline distT="0" distB="0" distL="0" distR="0" wp14:anchorId="2F81BA28" wp14:editId="1ECF6A5F">
            <wp:extent cx="4821658" cy="4175774"/>
            <wp:effectExtent l="0" t="0" r="0" b="0"/>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7926" t="10676" r="13111" b="-604"/>
                    <a:stretch/>
                  </pic:blipFill>
                  <pic:spPr bwMode="auto">
                    <a:xfrm>
                      <a:off x="0" y="0"/>
                      <a:ext cx="4821658" cy="4175774"/>
                    </a:xfrm>
                    <a:prstGeom prst="rect">
                      <a:avLst/>
                    </a:prstGeom>
                    <a:noFill/>
                    <a:ln>
                      <a:noFill/>
                    </a:ln>
                    <a:extLst>
                      <a:ext uri="{53640926-AAD7-44D8-BBD7-CCE9431645EC}">
                        <a14:shadowObscured xmlns:a14="http://schemas.microsoft.com/office/drawing/2010/main"/>
                      </a:ext>
                    </a:extLst>
                  </pic:spPr>
                </pic:pic>
              </a:graphicData>
            </a:graphic>
          </wp:inline>
        </w:drawing>
      </w:r>
    </w:p>
    <w:p w14:paraId="17CF8FD3" w14:textId="1EECC077" w:rsidR="00C011C8" w:rsidRDefault="00C011C8" w:rsidP="00C011C8">
      <w:pPr>
        <w:pStyle w:val="Caption"/>
      </w:pPr>
      <w:bookmarkStart w:id="2" w:name="_Ref529913294"/>
      <w:r>
        <w:t xml:space="preserve">Figure </w:t>
      </w:r>
      <w:fldSimple w:instr=" SEQ Figure \* ARABIC ">
        <w:r w:rsidR="00E91BAF">
          <w:rPr>
            <w:noProof/>
          </w:rPr>
          <w:t>4</w:t>
        </w:r>
      </w:fldSimple>
      <w:bookmarkEnd w:id="2"/>
      <w:r>
        <w:t>: Microphone installation.</w:t>
      </w:r>
    </w:p>
    <w:p w14:paraId="0199E72F" w14:textId="0CF7A124" w:rsidR="00C011C8" w:rsidRDefault="00F8057E" w:rsidP="00F8057E">
      <w:pPr>
        <w:pStyle w:val="Heading1"/>
      </w:pPr>
      <w:r>
        <w:t>Data issues</w:t>
      </w:r>
    </w:p>
    <w:p w14:paraId="12ED9183" w14:textId="56DF908A" w:rsidR="00F8057E" w:rsidRPr="00F8057E" w:rsidRDefault="00F8057E" w:rsidP="00F8057E">
      <w:r>
        <w:tab/>
      </w:r>
      <w:r w:rsidR="00E91BAF">
        <w:t>As</w:t>
      </w:r>
      <w:r>
        <w:t xml:space="preserve"> the data is of high quality, there are still concerns with its use in this project. The recorded data is heavily skewed towards aircraft signatures thus creating an imbalance in the number of samples for each class. Also, each signal can produce 50-100 blocks or samples of features for classification and each block may contain 10’s to 1,000’s of feature depending on the feature generation option. This will present a data management concern as </w:t>
      </w:r>
      <w:r w:rsidR="00904616">
        <w:t>all</w:t>
      </w:r>
      <w:r>
        <w:t xml:space="preserve"> the data, features, and classification labels must be accuracy tracked through the data processing. </w:t>
      </w:r>
      <w:r w:rsidR="00904616">
        <w:t>The class imbalance issue can be addressed by creating additional data by combining a clean aircraft signature with a contamination signal. This has the added benefit of being able to control</w:t>
      </w:r>
      <w:r w:rsidR="00E91BAF">
        <w:t xml:space="preserve"> and study</w:t>
      </w:r>
      <w:r w:rsidR="00904616">
        <w:t xml:space="preserve"> the impact the signal-to-noise ratio has on the system performance. Also, public domain recordings are available for use to extend the set of wildlife/livestock vocalizations </w:t>
      </w:r>
      <w:r w:rsidR="00D376CF">
        <w:t xml:space="preserve">included in this study. </w:t>
      </w:r>
    </w:p>
    <w:p w14:paraId="6BA63B84" w14:textId="25CF3C72" w:rsidR="00281F5F" w:rsidRPr="00DC235C" w:rsidRDefault="00281F5F" w:rsidP="00281F5F">
      <w:pPr>
        <w:pStyle w:val="Heading1"/>
      </w:pPr>
      <w:r>
        <w:t>Data example</w:t>
      </w:r>
    </w:p>
    <w:p w14:paraId="623BAE5B" w14:textId="7F6F0E33" w:rsidR="00E91BAF" w:rsidRDefault="00E91BAF" w:rsidP="00E91BAF">
      <w:pPr>
        <w:ind w:firstLine="720"/>
      </w:pPr>
      <w:r>
        <w:t xml:space="preserve">Two examples of features sets are shown below. </w:t>
      </w:r>
      <w:r>
        <w:fldChar w:fldCharType="begin"/>
      </w:r>
      <w:r>
        <w:instrText xml:space="preserve"> REF _Ref529979378 \h </w:instrText>
      </w:r>
      <w:r>
        <w:fldChar w:fldCharType="separate"/>
      </w:r>
      <w:r>
        <w:t xml:space="preserve">Figure </w:t>
      </w:r>
      <w:r>
        <w:rPr>
          <w:noProof/>
        </w:rPr>
        <w:t>5</w:t>
      </w:r>
      <w:r>
        <w:fldChar w:fldCharType="end"/>
      </w:r>
      <w:r>
        <w:t xml:space="preserve"> shows the normalized octave spectrum from the bird chirp example in </w:t>
      </w:r>
      <w:r>
        <w:fldChar w:fldCharType="begin"/>
      </w:r>
      <w:r>
        <w:instrText xml:space="preserve"> REF _Ref529913256 \h </w:instrText>
      </w:r>
      <w:r>
        <w:fldChar w:fldCharType="separate"/>
      </w:r>
      <w:r>
        <w:t xml:space="preserve">Figure </w:t>
      </w:r>
      <w:r>
        <w:rPr>
          <w:noProof/>
        </w:rPr>
        <w:t>2</w:t>
      </w:r>
      <w:r>
        <w:fldChar w:fldCharType="end"/>
      </w:r>
      <w:r>
        <w:t>.</w:t>
      </w:r>
      <w:r w:rsidR="00D54ECF">
        <w:t xml:space="preserve"> All spectrum </w:t>
      </w:r>
      <w:proofErr w:type="gramStart"/>
      <w:r w:rsidR="00D54ECF">
        <w:t>are</w:t>
      </w:r>
      <w:proofErr w:type="gramEnd"/>
      <w:r w:rsidR="00D54ECF">
        <w:t xml:space="preserve"> normalized such that the power contained in the spectrum is unity and is done to remove the effects of propagation distance on the recorded levels. </w:t>
      </w:r>
      <w:r>
        <w:t xml:space="preserve">Darker spectrum lines indicate that the data used for the that spectrum was from later in the file. Notice that there are no distinct features. </w:t>
      </w:r>
      <w:r>
        <w:fldChar w:fldCharType="begin"/>
      </w:r>
      <w:r>
        <w:instrText xml:space="preserve"> REF _Ref529979386 \h </w:instrText>
      </w:r>
      <w:r>
        <w:fldChar w:fldCharType="separate"/>
      </w:r>
      <w:r>
        <w:t xml:space="preserve">Figure </w:t>
      </w:r>
      <w:r>
        <w:rPr>
          <w:noProof/>
        </w:rPr>
        <w:t>6</w:t>
      </w:r>
      <w:r>
        <w:fldChar w:fldCharType="end"/>
      </w:r>
      <w:r w:rsidR="00D54ECF">
        <w:t xml:space="preserve"> shows the normalized octave spectrum from the aircraft example in </w:t>
      </w:r>
      <w:r w:rsidR="00D54ECF">
        <w:fldChar w:fldCharType="begin"/>
      </w:r>
      <w:r w:rsidR="00D54ECF">
        <w:instrText xml:space="preserve"> REF _Ref529913261 \h </w:instrText>
      </w:r>
      <w:r w:rsidR="00D54ECF">
        <w:fldChar w:fldCharType="separate"/>
      </w:r>
      <w:r w:rsidR="00D54ECF">
        <w:t xml:space="preserve">Figure </w:t>
      </w:r>
      <w:r w:rsidR="00D54ECF">
        <w:rPr>
          <w:noProof/>
        </w:rPr>
        <w:t>3</w:t>
      </w:r>
      <w:r w:rsidR="00D54ECF">
        <w:fldChar w:fldCharType="end"/>
      </w:r>
      <w:r w:rsidR="00D54ECF">
        <w:t xml:space="preserve">. Notice that the spectral shape is changing through the length of </w:t>
      </w:r>
      <w:r w:rsidR="00D54ECF">
        <w:lastRenderedPageBreak/>
        <w:t xml:space="preserve">the time series data and that there is a distinct feature or hump around the 1 kHz octave band. For the aircraft example, the file contained 3,072,000 samples that were split into 1 second records overlapped by 25% for octave analysis resulting in 79 spectral estimates. The octave spectrum </w:t>
      </w:r>
      <w:proofErr w:type="gramStart"/>
      <w:r w:rsidR="00D54ECF">
        <w:t>were</w:t>
      </w:r>
      <w:proofErr w:type="gramEnd"/>
      <w:r w:rsidR="00D54ECF">
        <w:t xml:space="preserve"> computed for the octave bands between the 31.5 Hz band and the 16 kHz band results in 10 features per each spectrum. The spectrum shape from the two examples is visually different providing evidence that a machine learning algorithm should be able to separate the two feature sets as well. </w:t>
      </w:r>
    </w:p>
    <w:p w14:paraId="4E8397D7" w14:textId="77777777" w:rsidR="00E91BAF" w:rsidRDefault="00E91BAF" w:rsidP="00E91BAF">
      <w:pPr>
        <w:keepNext/>
        <w:jc w:val="center"/>
      </w:pPr>
      <w:r w:rsidRPr="00E91BAF">
        <w:drawing>
          <wp:inline distT="0" distB="0" distL="0" distR="0" wp14:anchorId="661C5398" wp14:editId="67BFE979">
            <wp:extent cx="4614751" cy="3465000"/>
            <wp:effectExtent l="0" t="0" r="0" b="2540"/>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9"/>
                    <a:stretch>
                      <a:fillRect/>
                    </a:stretch>
                  </pic:blipFill>
                  <pic:spPr>
                    <a:xfrm>
                      <a:off x="0" y="0"/>
                      <a:ext cx="4614751" cy="3465000"/>
                    </a:xfrm>
                    <a:prstGeom prst="rect">
                      <a:avLst/>
                    </a:prstGeom>
                  </pic:spPr>
                </pic:pic>
              </a:graphicData>
            </a:graphic>
          </wp:inline>
        </w:drawing>
      </w:r>
    </w:p>
    <w:p w14:paraId="32F16FB6" w14:textId="58FD717D" w:rsidR="00E91BAF" w:rsidRDefault="00E91BAF" w:rsidP="00E91BAF">
      <w:pPr>
        <w:pStyle w:val="Caption"/>
      </w:pPr>
      <w:bookmarkStart w:id="3" w:name="_Ref529979378"/>
      <w:r>
        <w:t xml:space="preserve">Figure </w:t>
      </w:r>
      <w:fldSimple w:instr=" SEQ Figure \* ARABIC ">
        <w:r>
          <w:rPr>
            <w:noProof/>
          </w:rPr>
          <w:t>5</w:t>
        </w:r>
      </w:fldSimple>
      <w:bookmarkEnd w:id="3"/>
      <w:r>
        <w:t>: Octave spectrum of the bird chirp example (bird01.wav).</w:t>
      </w:r>
    </w:p>
    <w:p w14:paraId="0E88B4F0" w14:textId="77777777" w:rsidR="00E91BAF" w:rsidRDefault="00E91BAF" w:rsidP="00E91BAF">
      <w:pPr>
        <w:keepNext/>
        <w:jc w:val="center"/>
      </w:pPr>
      <w:r w:rsidRPr="00E91BAF">
        <w:lastRenderedPageBreak/>
        <w:drawing>
          <wp:inline distT="0" distB="0" distL="0" distR="0" wp14:anchorId="696754F5" wp14:editId="3C333C41">
            <wp:extent cx="4920046" cy="3684588"/>
            <wp:effectExtent l="0" t="0" r="0" b="0"/>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0"/>
                    <a:stretch>
                      <a:fillRect/>
                    </a:stretch>
                  </pic:blipFill>
                  <pic:spPr>
                    <a:xfrm>
                      <a:off x="0" y="0"/>
                      <a:ext cx="4920046" cy="3684588"/>
                    </a:xfrm>
                    <a:prstGeom prst="rect">
                      <a:avLst/>
                    </a:prstGeom>
                  </pic:spPr>
                </pic:pic>
              </a:graphicData>
            </a:graphic>
          </wp:inline>
        </w:drawing>
      </w:r>
    </w:p>
    <w:p w14:paraId="7C0A5C5F" w14:textId="55333E7B" w:rsidR="00E91BAF" w:rsidRDefault="00E91BAF" w:rsidP="00E91BAF">
      <w:pPr>
        <w:pStyle w:val="Caption"/>
      </w:pPr>
      <w:bookmarkStart w:id="4" w:name="_Ref529979386"/>
      <w:r>
        <w:t xml:space="preserve">Figure </w:t>
      </w:r>
      <w:fldSimple w:instr=" SEQ Figure \* ARABIC ">
        <w:r>
          <w:rPr>
            <w:noProof/>
          </w:rPr>
          <w:t>6</w:t>
        </w:r>
      </w:fldSimple>
      <w:bookmarkEnd w:id="4"/>
      <w:r>
        <w:t>: Octave spectrum of the aircraft example (plane08.wav).</w:t>
      </w:r>
    </w:p>
    <w:p w14:paraId="71D1B440" w14:textId="7A55D301" w:rsidR="00D54ECF" w:rsidRDefault="00D54ECF" w:rsidP="00E91BAF">
      <w:r>
        <w:tab/>
        <w:t xml:space="preserve">The octave spectrum presented in the examples above demonstrate one of many different feature </w:t>
      </w:r>
      <w:proofErr w:type="gramStart"/>
      <w:r>
        <w:t>set</w:t>
      </w:r>
      <w:proofErr w:type="gramEnd"/>
      <w:r>
        <w:t xml:space="preserve"> that could be used </w:t>
      </w:r>
      <w:r w:rsidR="0084201B">
        <w:t xml:space="preserve">for classification between the data sets. Other feature generation options include 1/n octave spectrum, which would break the octave bands seen above into smaller bands, </w:t>
      </w:r>
      <w:proofErr w:type="spellStart"/>
      <w:r w:rsidR="0084201B">
        <w:t>cepstrum</w:t>
      </w:r>
      <w:proofErr w:type="spellEnd"/>
      <w:r w:rsidR="0084201B">
        <w:t xml:space="preserve"> processing, short-time Fourier transforms, and wavelets. All the different feature set have the potential to provide varying degrees of separation between the signals. This project should survey as many feature sets as practical to gain the understanding of which provide the best separation. Although, the classification algorithm will also impact the system performance and should be studied as well. The various combination of the feature sets and classification algorithm will form a rich test matrix for this project to study. </w:t>
      </w:r>
    </w:p>
    <w:p w14:paraId="498CC03A" w14:textId="05917DBE" w:rsidR="0084201B" w:rsidRDefault="0084201B" w:rsidP="0084201B">
      <w:pPr>
        <w:pStyle w:val="Heading1"/>
      </w:pPr>
      <w:r>
        <w:t xml:space="preserve">Conclusions </w:t>
      </w:r>
    </w:p>
    <w:p w14:paraId="3991A60F" w14:textId="6D1AC383" w:rsidR="0084201B" w:rsidRDefault="0084201B" w:rsidP="00E91BAF">
      <w:r>
        <w:tab/>
        <w:t xml:space="preserve">The raw data need for this project is represented as audio time series recordings and is readily available. The data set provided by the sponsor is representative but may need to be augmented to address the class imbalance. The data issues are present are mostly confined to data management practices as numerous different combinations of signals, processing techniques, and classifiers will need be tracked and the results reported on. However, the overall goal of the project supports the learning opportunity present with such a diverse set of features and algorithms. </w:t>
      </w:r>
      <w:bookmarkStart w:id="5" w:name="_GoBack"/>
      <w:bookmarkEnd w:id="5"/>
    </w:p>
    <w:sectPr w:rsidR="0084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02"/>
    <w:rsid w:val="00084205"/>
    <w:rsid w:val="00281F5F"/>
    <w:rsid w:val="002A0E44"/>
    <w:rsid w:val="002D7D71"/>
    <w:rsid w:val="002E7202"/>
    <w:rsid w:val="00315247"/>
    <w:rsid w:val="003A5615"/>
    <w:rsid w:val="003C36E0"/>
    <w:rsid w:val="003E5F4B"/>
    <w:rsid w:val="00442158"/>
    <w:rsid w:val="00456633"/>
    <w:rsid w:val="005776FB"/>
    <w:rsid w:val="007211CA"/>
    <w:rsid w:val="007839F1"/>
    <w:rsid w:val="0084201B"/>
    <w:rsid w:val="008821B6"/>
    <w:rsid w:val="0088311C"/>
    <w:rsid w:val="00904616"/>
    <w:rsid w:val="00905736"/>
    <w:rsid w:val="00972211"/>
    <w:rsid w:val="00987036"/>
    <w:rsid w:val="00A824AB"/>
    <w:rsid w:val="00B245B2"/>
    <w:rsid w:val="00B250A1"/>
    <w:rsid w:val="00B463AB"/>
    <w:rsid w:val="00BB01B0"/>
    <w:rsid w:val="00BF3914"/>
    <w:rsid w:val="00C011C8"/>
    <w:rsid w:val="00D376CF"/>
    <w:rsid w:val="00D54ECF"/>
    <w:rsid w:val="00D7491A"/>
    <w:rsid w:val="00DC235C"/>
    <w:rsid w:val="00E91BAF"/>
    <w:rsid w:val="00E91D67"/>
    <w:rsid w:val="00F8057E"/>
    <w:rsid w:val="00FA3E97"/>
    <w:rsid w:val="00FA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584F"/>
  <w15:chartTrackingRefBased/>
  <w15:docId w15:val="{CC98BBDB-024B-498C-8515-6139DF56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35C"/>
  </w:style>
  <w:style w:type="paragraph" w:styleId="Heading1">
    <w:name w:val="heading 1"/>
    <w:basedOn w:val="Normal"/>
    <w:next w:val="Normal"/>
    <w:link w:val="Heading1Char"/>
    <w:uiPriority w:val="9"/>
    <w:qFormat/>
    <w:rsid w:val="00DC2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2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C235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870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83090">
      <w:bodyDiv w:val="1"/>
      <w:marLeft w:val="0"/>
      <w:marRight w:val="0"/>
      <w:marTop w:val="0"/>
      <w:marBottom w:val="0"/>
      <w:divBdr>
        <w:top w:val="none" w:sz="0" w:space="0" w:color="auto"/>
        <w:left w:val="none" w:sz="0" w:space="0" w:color="auto"/>
        <w:bottom w:val="none" w:sz="0" w:space="0" w:color="auto"/>
        <w:right w:val="none" w:sz="0" w:space="0" w:color="auto"/>
      </w:divBdr>
      <w:divsChild>
        <w:div w:id="1883050551">
          <w:marLeft w:val="0"/>
          <w:marRight w:val="0"/>
          <w:marTop w:val="0"/>
          <w:marBottom w:val="0"/>
          <w:divBdr>
            <w:top w:val="none" w:sz="0" w:space="0" w:color="auto"/>
            <w:left w:val="none" w:sz="0" w:space="0" w:color="auto"/>
            <w:bottom w:val="none" w:sz="0" w:space="0" w:color="auto"/>
            <w:right w:val="none" w:sz="0" w:space="0" w:color="auto"/>
          </w:divBdr>
        </w:div>
      </w:divsChild>
    </w:div>
    <w:div w:id="19344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8C5CD-BC50-4DEB-BDD8-CFA3497F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6</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Todd Schultz</cp:lastModifiedBy>
  <cp:revision>26</cp:revision>
  <dcterms:created xsi:type="dcterms:W3CDTF">2018-11-08T02:04:00Z</dcterms:created>
  <dcterms:modified xsi:type="dcterms:W3CDTF">2018-11-15T01:42:00Z</dcterms:modified>
</cp:coreProperties>
</file>